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0B9" w:rsidRPr="002A2C4E" w:rsidRDefault="002440B9">
      <w:pPr>
        <w:snapToGrid w:val="0"/>
        <w:spacing w:line="480" w:lineRule="auto"/>
        <w:jc w:val="center"/>
        <w:rPr>
          <w:rFonts w:ascii="宋体" w:hAnsi="宋体" w:cs="宋体"/>
          <w:b/>
          <w:color w:val="000000" w:themeColor="text1"/>
          <w:sz w:val="44"/>
          <w:szCs w:val="44"/>
          <w:u w:val="single"/>
        </w:rPr>
      </w:pPr>
    </w:p>
    <w:p w:rsidR="002440B9" w:rsidRPr="002A2C4E" w:rsidRDefault="00016E48">
      <w:pPr>
        <w:jc w:val="center"/>
        <w:rPr>
          <w:rFonts w:ascii="宋体" w:hAnsi="宋体" w:cs="宋体"/>
          <w:b/>
          <w:color w:val="000000" w:themeColor="text1"/>
          <w:sz w:val="56"/>
          <w:szCs w:val="72"/>
        </w:rPr>
      </w:pPr>
      <w:bookmarkStart w:id="0" w:name="_GoBack"/>
      <w:r w:rsidRPr="002A2C4E">
        <w:rPr>
          <w:rFonts w:ascii="宋体" w:hAnsi="宋体" w:cs="宋体" w:hint="eastAsia"/>
          <w:b/>
          <w:color w:val="000000" w:themeColor="text1"/>
          <w:sz w:val="56"/>
          <w:szCs w:val="72"/>
        </w:rPr>
        <w:t>贺州市八步区11个行政村</w:t>
      </w:r>
    </w:p>
    <w:p w:rsidR="002440B9" w:rsidRPr="002A2C4E" w:rsidRDefault="00016E48">
      <w:pPr>
        <w:jc w:val="center"/>
        <w:rPr>
          <w:rFonts w:ascii="宋体" w:hAnsi="宋体" w:cs="宋体"/>
          <w:color w:val="000000" w:themeColor="text1"/>
          <w:sz w:val="56"/>
          <w:szCs w:val="72"/>
        </w:rPr>
      </w:pPr>
      <w:r w:rsidRPr="002A2C4E">
        <w:rPr>
          <w:rFonts w:ascii="宋体" w:hAnsi="宋体" w:cs="宋体" w:hint="eastAsia"/>
          <w:b/>
          <w:color w:val="000000" w:themeColor="text1"/>
          <w:sz w:val="56"/>
          <w:szCs w:val="72"/>
        </w:rPr>
        <w:t>村庄规划编制技术服务</w:t>
      </w:r>
    </w:p>
    <w:p w:rsidR="002440B9" w:rsidRPr="002A2C4E" w:rsidRDefault="002440B9">
      <w:pPr>
        <w:jc w:val="center"/>
        <w:rPr>
          <w:rFonts w:ascii="宋体" w:hAnsi="宋体" w:cs="宋体"/>
          <w:color w:val="000000" w:themeColor="text1"/>
          <w:sz w:val="72"/>
          <w:szCs w:val="72"/>
        </w:rPr>
      </w:pPr>
    </w:p>
    <w:p w:rsidR="002440B9" w:rsidRPr="002A2C4E" w:rsidRDefault="002440B9">
      <w:pPr>
        <w:rPr>
          <w:rFonts w:ascii="宋体" w:hAnsi="宋体" w:cs="宋体"/>
          <w:color w:val="000000" w:themeColor="text1"/>
          <w:sz w:val="72"/>
          <w:szCs w:val="72"/>
        </w:rPr>
      </w:pPr>
    </w:p>
    <w:p w:rsidR="002440B9" w:rsidRPr="002A2C4E" w:rsidRDefault="00016E48">
      <w:pPr>
        <w:ind w:firstLineChars="200" w:firstLine="1446"/>
        <w:jc w:val="center"/>
        <w:rPr>
          <w:rFonts w:ascii="宋体" w:hAnsi="宋体" w:cs="宋体"/>
          <w:b/>
          <w:bCs/>
          <w:color w:val="000000" w:themeColor="text1"/>
          <w:sz w:val="30"/>
          <w:szCs w:val="30"/>
        </w:rPr>
      </w:pPr>
      <w:r w:rsidRPr="002A2C4E">
        <w:rPr>
          <w:rFonts w:ascii="宋体" w:hAnsi="宋体" w:cs="宋体" w:hint="eastAsia"/>
          <w:b/>
          <w:color w:val="000000" w:themeColor="text1"/>
          <w:sz w:val="72"/>
          <w:szCs w:val="72"/>
        </w:rPr>
        <w:t>公开招标文件</w:t>
      </w:r>
      <w:bookmarkEnd w:id="0"/>
    </w:p>
    <w:p w:rsidR="002440B9" w:rsidRPr="002A2C4E" w:rsidRDefault="002440B9">
      <w:pPr>
        <w:snapToGrid w:val="0"/>
        <w:spacing w:line="360" w:lineRule="auto"/>
        <w:ind w:firstLineChars="350" w:firstLine="1050"/>
        <w:rPr>
          <w:rFonts w:ascii="宋体" w:hAnsi="宋体" w:cs="宋体"/>
          <w:color w:val="000000" w:themeColor="text1"/>
          <w:sz w:val="30"/>
          <w:szCs w:val="72"/>
        </w:rPr>
      </w:pPr>
    </w:p>
    <w:p w:rsidR="002440B9" w:rsidRPr="002A2C4E" w:rsidRDefault="00016E48">
      <w:pPr>
        <w:snapToGrid w:val="0"/>
        <w:spacing w:line="480" w:lineRule="auto"/>
        <w:ind w:firstLineChars="200" w:firstLine="602"/>
        <w:jc w:val="center"/>
        <w:rPr>
          <w:rFonts w:ascii="宋体" w:hAnsi="宋体" w:cs="宋体"/>
          <w:b/>
          <w:color w:val="000000" w:themeColor="text1"/>
          <w:sz w:val="30"/>
          <w:szCs w:val="72"/>
        </w:rPr>
      </w:pPr>
      <w:r w:rsidRPr="002A2C4E">
        <w:rPr>
          <w:rFonts w:ascii="宋体" w:hAnsi="宋体" w:cs="宋体" w:hint="eastAsia"/>
          <w:b/>
          <w:color w:val="000000" w:themeColor="text1"/>
          <w:sz w:val="30"/>
          <w:szCs w:val="72"/>
        </w:rPr>
        <w:t>项目编号：</w:t>
      </w:r>
      <w:r w:rsidR="001519D6">
        <w:rPr>
          <w:rFonts w:ascii="宋体" w:hAnsi="宋体" w:cs="宋体" w:hint="eastAsia"/>
          <w:b/>
          <w:color w:val="000000" w:themeColor="text1"/>
          <w:sz w:val="30"/>
          <w:szCs w:val="72"/>
        </w:rPr>
        <w:t>HZZC2020-G3-020095-GXTZ</w:t>
      </w:r>
    </w:p>
    <w:p w:rsidR="002440B9" w:rsidRPr="002A2C4E" w:rsidRDefault="002440B9">
      <w:pPr>
        <w:snapToGrid w:val="0"/>
        <w:spacing w:line="480" w:lineRule="auto"/>
        <w:ind w:firstLineChars="200" w:firstLine="602"/>
        <w:rPr>
          <w:rFonts w:ascii="宋体" w:hAnsi="宋体" w:cs="宋体"/>
          <w:b/>
          <w:color w:val="000000" w:themeColor="text1"/>
          <w:sz w:val="30"/>
          <w:szCs w:val="72"/>
        </w:rPr>
      </w:pPr>
    </w:p>
    <w:p w:rsidR="002440B9" w:rsidRPr="002A2C4E" w:rsidRDefault="002440B9">
      <w:pPr>
        <w:snapToGrid w:val="0"/>
        <w:spacing w:line="480" w:lineRule="auto"/>
        <w:ind w:firstLineChars="200" w:firstLine="602"/>
        <w:rPr>
          <w:rFonts w:ascii="宋体" w:hAnsi="宋体" w:cs="宋体"/>
          <w:b/>
          <w:color w:val="000000" w:themeColor="text1"/>
          <w:sz w:val="30"/>
          <w:szCs w:val="72"/>
        </w:rPr>
      </w:pPr>
    </w:p>
    <w:p w:rsidR="002440B9" w:rsidRPr="002A2C4E" w:rsidRDefault="002440B9">
      <w:pPr>
        <w:snapToGrid w:val="0"/>
        <w:spacing w:line="480" w:lineRule="auto"/>
        <w:rPr>
          <w:rFonts w:ascii="宋体" w:hAnsi="宋体" w:cs="宋体"/>
          <w:b/>
          <w:color w:val="000000" w:themeColor="text1"/>
          <w:sz w:val="30"/>
          <w:szCs w:val="72"/>
        </w:rPr>
      </w:pPr>
    </w:p>
    <w:p w:rsidR="002440B9" w:rsidRPr="002A2C4E" w:rsidRDefault="002440B9">
      <w:pPr>
        <w:snapToGrid w:val="0"/>
        <w:spacing w:line="480" w:lineRule="auto"/>
        <w:ind w:firstLineChars="550" w:firstLine="1656"/>
        <w:rPr>
          <w:rFonts w:ascii="宋体" w:hAnsi="宋体" w:cs="宋体"/>
          <w:b/>
          <w:color w:val="000000" w:themeColor="text1"/>
          <w:sz w:val="30"/>
          <w:szCs w:val="72"/>
        </w:rPr>
      </w:pPr>
    </w:p>
    <w:p w:rsidR="002440B9" w:rsidRPr="002A2C4E" w:rsidRDefault="00016E48">
      <w:pPr>
        <w:snapToGrid w:val="0"/>
        <w:spacing w:line="480" w:lineRule="auto"/>
        <w:ind w:firstLineChars="300" w:firstLine="904"/>
        <w:rPr>
          <w:rFonts w:ascii="宋体" w:hAnsi="宋体" w:cs="宋体"/>
          <w:b/>
          <w:color w:val="000000" w:themeColor="text1"/>
          <w:sz w:val="30"/>
          <w:szCs w:val="72"/>
        </w:rPr>
      </w:pPr>
      <w:r w:rsidRPr="002A2C4E">
        <w:rPr>
          <w:rFonts w:ascii="宋体" w:hAnsi="宋体" w:cs="宋体" w:hint="eastAsia"/>
          <w:b/>
          <w:color w:val="000000" w:themeColor="text1"/>
          <w:sz w:val="30"/>
          <w:szCs w:val="72"/>
        </w:rPr>
        <w:t>招标人：贺州市八步区自然资源局</w:t>
      </w:r>
    </w:p>
    <w:p w:rsidR="002440B9" w:rsidRPr="002A2C4E" w:rsidRDefault="00016E48">
      <w:pPr>
        <w:snapToGrid w:val="0"/>
        <w:spacing w:line="480" w:lineRule="auto"/>
        <w:ind w:firstLineChars="300" w:firstLine="904"/>
        <w:rPr>
          <w:rFonts w:ascii="宋体" w:hAnsi="宋体" w:cs="宋体"/>
          <w:b/>
          <w:color w:val="000000" w:themeColor="text1"/>
          <w:sz w:val="30"/>
          <w:szCs w:val="72"/>
        </w:rPr>
      </w:pPr>
      <w:r w:rsidRPr="002A2C4E">
        <w:rPr>
          <w:rFonts w:ascii="宋体" w:hAnsi="宋体" w:cs="宋体" w:hint="eastAsia"/>
          <w:b/>
          <w:color w:val="000000" w:themeColor="text1"/>
          <w:sz w:val="30"/>
          <w:szCs w:val="72"/>
        </w:rPr>
        <w:t>招标代理机构：广西同泽工程项目管理股份有限公司</w:t>
      </w:r>
    </w:p>
    <w:p w:rsidR="002440B9" w:rsidRPr="002A2C4E" w:rsidRDefault="00016E48">
      <w:pPr>
        <w:pStyle w:val="ad"/>
        <w:ind w:firstLineChars="300" w:firstLine="904"/>
        <w:rPr>
          <w:rFonts w:hAnsi="宋体" w:cs="宋体"/>
          <w:b/>
          <w:color w:val="000000" w:themeColor="text1"/>
          <w:sz w:val="30"/>
          <w:szCs w:val="72"/>
        </w:rPr>
      </w:pPr>
      <w:r w:rsidRPr="002A2C4E">
        <w:rPr>
          <w:rFonts w:hAnsi="宋体" w:cs="宋体" w:hint="eastAsia"/>
          <w:b/>
          <w:color w:val="000000" w:themeColor="text1"/>
          <w:sz w:val="30"/>
          <w:szCs w:val="72"/>
        </w:rPr>
        <w:t>发布日期：2020年0</w:t>
      </w:r>
      <w:r w:rsidR="002A2C4E" w:rsidRPr="002A2C4E">
        <w:rPr>
          <w:rFonts w:hAnsi="宋体" w:cs="宋体" w:hint="eastAsia"/>
          <w:b/>
          <w:color w:val="000000" w:themeColor="text1"/>
          <w:sz w:val="30"/>
          <w:szCs w:val="72"/>
        </w:rPr>
        <w:t>8</w:t>
      </w:r>
      <w:r w:rsidRPr="002A2C4E">
        <w:rPr>
          <w:rFonts w:hAnsi="宋体" w:cs="宋体" w:hint="eastAsia"/>
          <w:b/>
          <w:color w:val="000000" w:themeColor="text1"/>
          <w:sz w:val="30"/>
          <w:szCs w:val="72"/>
        </w:rPr>
        <w:t>月</w:t>
      </w:r>
    </w:p>
    <w:p w:rsidR="002440B9" w:rsidRPr="002A2C4E" w:rsidRDefault="002440B9">
      <w:pPr>
        <w:pStyle w:val="ad"/>
        <w:ind w:firstLineChars="200" w:firstLine="602"/>
        <w:jc w:val="center"/>
        <w:rPr>
          <w:rFonts w:hAnsi="宋体" w:cs="宋体"/>
          <w:b/>
          <w:color w:val="000000" w:themeColor="text1"/>
          <w:sz w:val="30"/>
          <w:szCs w:val="72"/>
        </w:rPr>
      </w:pPr>
    </w:p>
    <w:p w:rsidR="002440B9" w:rsidRPr="002A2C4E" w:rsidRDefault="002440B9">
      <w:pPr>
        <w:pStyle w:val="ad"/>
        <w:ind w:firstLineChars="200" w:firstLine="602"/>
        <w:jc w:val="center"/>
        <w:rPr>
          <w:rFonts w:hAnsi="宋体" w:cs="宋体"/>
          <w:b/>
          <w:color w:val="000000" w:themeColor="text1"/>
          <w:sz w:val="30"/>
          <w:szCs w:val="72"/>
        </w:rPr>
      </w:pPr>
    </w:p>
    <w:p w:rsidR="002440B9" w:rsidRPr="002A2C4E" w:rsidRDefault="002440B9">
      <w:pPr>
        <w:pStyle w:val="ad"/>
        <w:ind w:firstLineChars="200" w:firstLine="883"/>
        <w:jc w:val="center"/>
        <w:rPr>
          <w:rFonts w:hAnsi="宋体" w:cs="宋体"/>
          <w:b/>
          <w:color w:val="000000" w:themeColor="text1"/>
          <w:sz w:val="44"/>
        </w:rPr>
        <w:sectPr w:rsidR="002440B9" w:rsidRPr="002A2C4E">
          <w:headerReference w:type="default" r:id="rId9"/>
          <w:footerReference w:type="default" r:id="rId10"/>
          <w:pgSz w:w="11906" w:h="16838"/>
          <w:pgMar w:top="1247" w:right="1247" w:bottom="1247" w:left="1247" w:header="851" w:footer="851" w:gutter="0"/>
          <w:cols w:space="720"/>
          <w:docGrid w:type="lines" w:linePitch="312"/>
        </w:sectPr>
      </w:pPr>
    </w:p>
    <w:p w:rsidR="002440B9" w:rsidRPr="002A2C4E" w:rsidRDefault="00016E48">
      <w:pPr>
        <w:pStyle w:val="ad"/>
        <w:ind w:firstLineChars="200" w:firstLine="883"/>
        <w:jc w:val="center"/>
        <w:rPr>
          <w:rFonts w:hAnsi="宋体" w:cs="宋体"/>
          <w:b/>
          <w:color w:val="000000" w:themeColor="text1"/>
          <w:sz w:val="44"/>
        </w:rPr>
      </w:pPr>
      <w:r w:rsidRPr="002A2C4E">
        <w:rPr>
          <w:rFonts w:hAnsi="宋体" w:cs="宋体" w:hint="eastAsia"/>
          <w:b/>
          <w:color w:val="000000" w:themeColor="text1"/>
          <w:sz w:val="44"/>
        </w:rPr>
        <w:lastRenderedPageBreak/>
        <w:t>目 录</w:t>
      </w:r>
    </w:p>
    <w:p w:rsidR="002440B9" w:rsidRPr="002A2C4E" w:rsidRDefault="002440B9">
      <w:pPr>
        <w:pStyle w:val="ad"/>
        <w:spacing w:line="400" w:lineRule="exact"/>
        <w:jc w:val="center"/>
        <w:rPr>
          <w:rFonts w:hAnsi="宋体" w:cs="宋体"/>
          <w:color w:val="000000" w:themeColor="text1"/>
        </w:rPr>
      </w:pPr>
    </w:p>
    <w:p w:rsidR="002440B9" w:rsidRPr="002A2C4E" w:rsidRDefault="00016E48">
      <w:pPr>
        <w:pStyle w:val="10"/>
        <w:tabs>
          <w:tab w:val="right" w:leader="dot" w:pos="9412"/>
        </w:tabs>
        <w:rPr>
          <w:rFonts w:ascii="宋体" w:hAnsi="宋体"/>
          <w:color w:val="000000" w:themeColor="text1"/>
        </w:rPr>
      </w:pPr>
      <w:r w:rsidRPr="002A2C4E">
        <w:rPr>
          <w:rFonts w:ascii="宋体" w:hAnsi="宋体" w:cs="宋体" w:hint="eastAsia"/>
          <w:b w:val="0"/>
          <w:color w:val="000000" w:themeColor="text1"/>
          <w:szCs w:val="44"/>
        </w:rPr>
        <w:fldChar w:fldCharType="begin"/>
      </w:r>
      <w:r w:rsidRPr="002A2C4E">
        <w:rPr>
          <w:rFonts w:ascii="宋体" w:hAnsi="宋体" w:cs="宋体" w:hint="eastAsia"/>
          <w:b w:val="0"/>
          <w:color w:val="000000" w:themeColor="text1"/>
          <w:szCs w:val="44"/>
        </w:rPr>
        <w:instrText xml:space="preserve">TOC \o "1-3" \h \u </w:instrText>
      </w:r>
      <w:r w:rsidRPr="002A2C4E">
        <w:rPr>
          <w:rFonts w:ascii="宋体" w:hAnsi="宋体" w:cs="宋体" w:hint="eastAsia"/>
          <w:b w:val="0"/>
          <w:color w:val="000000" w:themeColor="text1"/>
          <w:szCs w:val="44"/>
        </w:rPr>
        <w:fldChar w:fldCharType="separate"/>
      </w:r>
      <w:hyperlink w:anchor="_Toc19783" w:history="1">
        <w:r w:rsidRPr="002A2C4E">
          <w:rPr>
            <w:rFonts w:ascii="宋体" w:hAnsi="宋体" w:cs="宋体" w:hint="eastAsia"/>
            <w:color w:val="000000" w:themeColor="text1"/>
            <w:szCs w:val="44"/>
          </w:rPr>
          <w:t>第一章  招标公告</w:t>
        </w:r>
        <w:r w:rsidRPr="002A2C4E">
          <w:rPr>
            <w:rFonts w:ascii="宋体" w:hAnsi="宋体"/>
            <w:color w:val="000000" w:themeColor="text1"/>
          </w:rPr>
          <w:tab/>
        </w:r>
        <w:r w:rsidRPr="002A2C4E">
          <w:rPr>
            <w:rFonts w:ascii="宋体" w:hAnsi="宋体"/>
            <w:color w:val="000000" w:themeColor="text1"/>
          </w:rPr>
          <w:fldChar w:fldCharType="begin"/>
        </w:r>
        <w:r w:rsidRPr="002A2C4E">
          <w:rPr>
            <w:rFonts w:ascii="宋体" w:hAnsi="宋体"/>
            <w:color w:val="000000" w:themeColor="text1"/>
          </w:rPr>
          <w:instrText xml:space="preserve"> PAGEREF _Toc19783 </w:instrText>
        </w:r>
        <w:r w:rsidRPr="002A2C4E">
          <w:rPr>
            <w:rFonts w:ascii="宋体" w:hAnsi="宋体"/>
            <w:color w:val="000000" w:themeColor="text1"/>
          </w:rPr>
          <w:fldChar w:fldCharType="separate"/>
        </w:r>
        <w:r w:rsidRPr="002A2C4E">
          <w:rPr>
            <w:rFonts w:ascii="宋体" w:hAnsi="宋体"/>
            <w:color w:val="000000" w:themeColor="text1"/>
          </w:rPr>
          <w:t>- 1 -</w:t>
        </w:r>
        <w:r w:rsidRPr="002A2C4E">
          <w:rPr>
            <w:rFonts w:ascii="宋体" w:hAnsi="宋体"/>
            <w:color w:val="000000" w:themeColor="text1"/>
          </w:rPr>
          <w:fldChar w:fldCharType="end"/>
        </w:r>
      </w:hyperlink>
    </w:p>
    <w:p w:rsidR="002440B9" w:rsidRPr="002A2C4E" w:rsidRDefault="001519D6">
      <w:pPr>
        <w:pStyle w:val="10"/>
        <w:tabs>
          <w:tab w:val="right" w:leader="dot" w:pos="9412"/>
        </w:tabs>
        <w:rPr>
          <w:rFonts w:ascii="宋体" w:hAnsi="宋体"/>
          <w:color w:val="000000" w:themeColor="text1"/>
        </w:rPr>
      </w:pPr>
      <w:hyperlink w:anchor="_Toc19532" w:history="1">
        <w:r w:rsidR="00016E48" w:rsidRPr="002A2C4E">
          <w:rPr>
            <w:rFonts w:ascii="宋体" w:hAnsi="宋体" w:cs="宋体" w:hint="eastAsia"/>
            <w:color w:val="000000" w:themeColor="text1"/>
            <w:szCs w:val="44"/>
          </w:rPr>
          <w:t>第二章  投标人须知</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_Toc19532 </w:instrText>
        </w:r>
        <w:r w:rsidR="00016E48" w:rsidRPr="002A2C4E">
          <w:rPr>
            <w:rFonts w:ascii="宋体" w:hAnsi="宋体"/>
            <w:color w:val="000000" w:themeColor="text1"/>
          </w:rPr>
          <w:fldChar w:fldCharType="separate"/>
        </w:r>
        <w:r w:rsidR="00016E48" w:rsidRPr="002A2C4E">
          <w:rPr>
            <w:rFonts w:ascii="宋体" w:hAnsi="宋体"/>
            <w:color w:val="000000" w:themeColor="text1"/>
          </w:rPr>
          <w:t>1</w:t>
        </w:r>
        <w:r w:rsidR="00016E48" w:rsidRPr="002A2C4E">
          <w:rPr>
            <w:rFonts w:ascii="宋体" w:hAnsi="宋体"/>
            <w:color w:val="000000" w:themeColor="text1"/>
          </w:rPr>
          <w:fldChar w:fldCharType="end"/>
        </w:r>
      </w:hyperlink>
    </w:p>
    <w:p w:rsidR="002440B9" w:rsidRPr="002A2C4E" w:rsidRDefault="001519D6">
      <w:pPr>
        <w:pStyle w:val="22"/>
        <w:tabs>
          <w:tab w:val="right" w:leader="dot" w:pos="9412"/>
        </w:tabs>
        <w:rPr>
          <w:rFonts w:ascii="宋体" w:hAnsi="宋体"/>
          <w:color w:val="000000" w:themeColor="text1"/>
        </w:rPr>
      </w:pPr>
      <w:hyperlink w:anchor="_Toc30274" w:history="1">
        <w:r w:rsidR="00016E48" w:rsidRPr="002A2C4E">
          <w:rPr>
            <w:rFonts w:ascii="宋体" w:hAnsi="宋体" w:cs="宋体" w:hint="eastAsia"/>
            <w:color w:val="000000" w:themeColor="text1"/>
            <w:kern w:val="0"/>
            <w:szCs w:val="32"/>
          </w:rPr>
          <w:t>投标人须知前附表</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_Toc30274 </w:instrText>
        </w:r>
        <w:r w:rsidR="00016E48" w:rsidRPr="002A2C4E">
          <w:rPr>
            <w:rFonts w:ascii="宋体" w:hAnsi="宋体"/>
            <w:color w:val="000000" w:themeColor="text1"/>
          </w:rPr>
          <w:fldChar w:fldCharType="separate"/>
        </w:r>
        <w:r w:rsidR="00016E48" w:rsidRPr="002A2C4E">
          <w:rPr>
            <w:rFonts w:ascii="宋体" w:hAnsi="宋体"/>
            <w:color w:val="000000" w:themeColor="text1"/>
          </w:rPr>
          <w:t>1</w:t>
        </w:r>
        <w:r w:rsidR="00016E48" w:rsidRPr="002A2C4E">
          <w:rPr>
            <w:rFonts w:ascii="宋体" w:hAnsi="宋体"/>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2945" w:history="1">
        <w:r w:rsidR="00016E48" w:rsidRPr="002A2C4E">
          <w:rPr>
            <w:rFonts w:ascii="宋体" w:hAnsi="宋体" w:cs="宋体" w:hint="eastAsia"/>
            <w:bCs/>
            <w:i w:val="0"/>
            <w:iCs w:val="0"/>
            <w:color w:val="000000" w:themeColor="text1"/>
            <w:kern w:val="0"/>
          </w:rPr>
          <w:t>（一）总则</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_Toc2945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4796" w:history="1">
        <w:r w:rsidR="00016E48" w:rsidRPr="002A2C4E">
          <w:rPr>
            <w:rFonts w:ascii="宋体" w:hAnsi="宋体" w:cs="宋体" w:hint="eastAsia"/>
            <w:bCs/>
            <w:i w:val="0"/>
            <w:iCs w:val="0"/>
            <w:color w:val="000000" w:themeColor="text1"/>
            <w:kern w:val="0"/>
            <w:szCs w:val="24"/>
          </w:rPr>
          <w:t>（二）招标文件</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_Toc14796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5</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1911" w:history="1">
        <w:r w:rsidR="00016E48" w:rsidRPr="002A2C4E">
          <w:rPr>
            <w:rFonts w:ascii="宋体" w:hAnsi="宋体" w:cs="宋体" w:hint="eastAsia"/>
            <w:bCs/>
            <w:i w:val="0"/>
            <w:iCs w:val="0"/>
            <w:color w:val="000000" w:themeColor="text1"/>
            <w:kern w:val="0"/>
            <w:szCs w:val="24"/>
          </w:rPr>
          <w:t>（三）投标文件的编制</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_Toc11911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6</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3425" w:history="1">
        <w:r w:rsidR="00016E48" w:rsidRPr="002A2C4E">
          <w:rPr>
            <w:rFonts w:ascii="宋体" w:hAnsi="宋体" w:cs="宋体" w:hint="eastAsia"/>
            <w:bCs/>
            <w:i w:val="0"/>
            <w:iCs w:val="0"/>
            <w:color w:val="000000" w:themeColor="text1"/>
            <w:kern w:val="0"/>
            <w:szCs w:val="24"/>
          </w:rPr>
          <w:t>（四）开标</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_Toc13425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11</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3471" w:history="1">
        <w:r w:rsidR="00016E48" w:rsidRPr="002A2C4E">
          <w:rPr>
            <w:rFonts w:ascii="宋体" w:hAnsi="宋体" w:cs="宋体" w:hint="eastAsia"/>
            <w:bCs/>
            <w:i w:val="0"/>
            <w:iCs w:val="0"/>
            <w:color w:val="000000" w:themeColor="text1"/>
            <w:kern w:val="0"/>
            <w:szCs w:val="24"/>
          </w:rPr>
          <w:t>（五）资格审查</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_Toc3471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12</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5377" w:history="1">
        <w:r w:rsidR="00016E48" w:rsidRPr="002A2C4E">
          <w:rPr>
            <w:rFonts w:ascii="宋体" w:hAnsi="宋体" w:cs="宋体" w:hint="eastAsia"/>
            <w:bCs/>
            <w:i w:val="0"/>
            <w:iCs w:val="0"/>
            <w:color w:val="000000" w:themeColor="text1"/>
            <w:kern w:val="0"/>
            <w:szCs w:val="24"/>
          </w:rPr>
          <w:t>（六）评标</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_Toc15377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12</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21414" w:history="1">
        <w:r w:rsidR="00016E48" w:rsidRPr="002A2C4E">
          <w:rPr>
            <w:rFonts w:ascii="宋体" w:hAnsi="宋体" w:cs="宋体" w:hint="eastAsia"/>
            <w:bCs/>
            <w:i w:val="0"/>
            <w:iCs w:val="0"/>
            <w:color w:val="000000" w:themeColor="text1"/>
            <w:kern w:val="0"/>
            <w:szCs w:val="24"/>
          </w:rPr>
          <w:t>（七）评标结果</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_Toc21414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14</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29065" w:history="1">
        <w:r w:rsidR="00016E48" w:rsidRPr="002A2C4E">
          <w:rPr>
            <w:rFonts w:ascii="宋体" w:hAnsi="宋体" w:cs="宋体" w:hint="eastAsia"/>
            <w:bCs/>
            <w:i w:val="0"/>
            <w:iCs w:val="0"/>
            <w:color w:val="000000" w:themeColor="text1"/>
            <w:kern w:val="0"/>
            <w:szCs w:val="24"/>
          </w:rPr>
          <w:t>（八）签订合同</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_Toc29065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14</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6432" w:history="1">
        <w:r w:rsidR="00016E48" w:rsidRPr="002A2C4E">
          <w:rPr>
            <w:rFonts w:ascii="宋体" w:hAnsi="宋体" w:cs="宋体" w:hint="eastAsia"/>
            <w:bCs/>
            <w:i w:val="0"/>
            <w:iCs w:val="0"/>
            <w:color w:val="000000" w:themeColor="text1"/>
            <w:kern w:val="0"/>
            <w:szCs w:val="24"/>
          </w:rPr>
          <w:t>（九）其他事项</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_Toc16432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15</w:t>
        </w:r>
        <w:r w:rsidR="00016E48" w:rsidRPr="002A2C4E">
          <w:rPr>
            <w:rFonts w:ascii="宋体" w:hAnsi="宋体"/>
            <w:i w:val="0"/>
            <w:iCs w:val="0"/>
            <w:color w:val="000000" w:themeColor="text1"/>
          </w:rPr>
          <w:fldChar w:fldCharType="end"/>
        </w:r>
      </w:hyperlink>
    </w:p>
    <w:p w:rsidR="002440B9" w:rsidRPr="002A2C4E" w:rsidRDefault="001519D6">
      <w:pPr>
        <w:pStyle w:val="10"/>
        <w:tabs>
          <w:tab w:val="right" w:leader="dot" w:pos="9412"/>
        </w:tabs>
        <w:rPr>
          <w:rFonts w:ascii="宋体" w:hAnsi="宋体"/>
          <w:color w:val="000000" w:themeColor="text1"/>
        </w:rPr>
      </w:pPr>
      <w:hyperlink w:anchor="_Toc6329" w:history="1">
        <w:r w:rsidR="00016E48" w:rsidRPr="002A2C4E">
          <w:rPr>
            <w:rFonts w:ascii="宋体" w:hAnsi="宋体" w:cs="宋体" w:hint="eastAsia"/>
            <w:color w:val="000000" w:themeColor="text1"/>
            <w:szCs w:val="44"/>
          </w:rPr>
          <w:t>第三章  采购需求和说明</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_Toc6329 </w:instrText>
        </w:r>
        <w:r w:rsidR="00016E48" w:rsidRPr="002A2C4E">
          <w:rPr>
            <w:rFonts w:ascii="宋体" w:hAnsi="宋体"/>
            <w:color w:val="000000" w:themeColor="text1"/>
          </w:rPr>
          <w:fldChar w:fldCharType="separate"/>
        </w:r>
        <w:r w:rsidR="00016E48" w:rsidRPr="002A2C4E">
          <w:rPr>
            <w:rFonts w:ascii="宋体" w:hAnsi="宋体"/>
            <w:color w:val="000000" w:themeColor="text1"/>
          </w:rPr>
          <w:t>17</w:t>
        </w:r>
        <w:r w:rsidR="00016E48" w:rsidRPr="002A2C4E">
          <w:rPr>
            <w:rFonts w:ascii="宋体" w:hAnsi="宋体"/>
            <w:color w:val="000000" w:themeColor="text1"/>
          </w:rPr>
          <w:fldChar w:fldCharType="end"/>
        </w:r>
      </w:hyperlink>
    </w:p>
    <w:p w:rsidR="002440B9" w:rsidRPr="002A2C4E" w:rsidRDefault="001519D6">
      <w:pPr>
        <w:pStyle w:val="22"/>
        <w:tabs>
          <w:tab w:val="right" w:leader="dot" w:pos="9412"/>
        </w:tabs>
        <w:rPr>
          <w:rFonts w:ascii="宋体" w:hAnsi="宋体"/>
          <w:color w:val="000000" w:themeColor="text1"/>
        </w:rPr>
      </w:pPr>
      <w:hyperlink w:anchor="_Toc18770" w:history="1">
        <w:r w:rsidR="00016E48" w:rsidRPr="002A2C4E">
          <w:rPr>
            <w:rFonts w:ascii="宋体" w:hAnsi="宋体" w:cs="宋体" w:hint="eastAsia"/>
            <w:color w:val="000000" w:themeColor="text1"/>
            <w:kern w:val="0"/>
            <w:szCs w:val="44"/>
          </w:rPr>
          <w:t>采购需求和说明</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_Toc18770 </w:instrText>
        </w:r>
        <w:r w:rsidR="00016E48" w:rsidRPr="002A2C4E">
          <w:rPr>
            <w:rFonts w:ascii="宋体" w:hAnsi="宋体"/>
            <w:color w:val="000000" w:themeColor="text1"/>
          </w:rPr>
          <w:fldChar w:fldCharType="separate"/>
        </w:r>
        <w:r w:rsidR="00016E48" w:rsidRPr="002A2C4E">
          <w:rPr>
            <w:rFonts w:ascii="宋体" w:hAnsi="宋体"/>
            <w:color w:val="000000" w:themeColor="text1"/>
          </w:rPr>
          <w:t>18</w:t>
        </w:r>
        <w:r w:rsidR="00016E48" w:rsidRPr="002A2C4E">
          <w:rPr>
            <w:rFonts w:ascii="宋体" w:hAnsi="宋体"/>
            <w:color w:val="000000" w:themeColor="text1"/>
          </w:rPr>
          <w:fldChar w:fldCharType="end"/>
        </w:r>
      </w:hyperlink>
    </w:p>
    <w:p w:rsidR="002440B9" w:rsidRPr="002A2C4E" w:rsidRDefault="001519D6">
      <w:pPr>
        <w:pStyle w:val="10"/>
        <w:tabs>
          <w:tab w:val="right" w:leader="dot" w:pos="9412"/>
        </w:tabs>
        <w:rPr>
          <w:rFonts w:ascii="宋体" w:hAnsi="宋体"/>
          <w:color w:val="000000" w:themeColor="text1"/>
        </w:rPr>
      </w:pPr>
      <w:hyperlink w:anchor="_Toc12760" w:history="1">
        <w:r w:rsidR="00016E48" w:rsidRPr="002A2C4E">
          <w:rPr>
            <w:rFonts w:ascii="宋体" w:hAnsi="宋体" w:cs="宋体" w:hint="eastAsia"/>
            <w:color w:val="000000" w:themeColor="text1"/>
            <w:szCs w:val="44"/>
          </w:rPr>
          <w:t>第四章  政府采购合同主要条款</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_Toc12760 </w:instrText>
        </w:r>
        <w:r w:rsidR="00016E48" w:rsidRPr="002A2C4E">
          <w:rPr>
            <w:rFonts w:ascii="宋体" w:hAnsi="宋体"/>
            <w:color w:val="000000" w:themeColor="text1"/>
          </w:rPr>
          <w:fldChar w:fldCharType="separate"/>
        </w:r>
        <w:r w:rsidR="00016E48" w:rsidRPr="002A2C4E">
          <w:rPr>
            <w:rFonts w:ascii="宋体" w:hAnsi="宋体"/>
            <w:color w:val="000000" w:themeColor="text1"/>
          </w:rPr>
          <w:t>21</w:t>
        </w:r>
        <w:r w:rsidR="00016E48" w:rsidRPr="002A2C4E">
          <w:rPr>
            <w:rFonts w:ascii="宋体" w:hAnsi="宋体"/>
            <w:color w:val="000000" w:themeColor="text1"/>
          </w:rPr>
          <w:fldChar w:fldCharType="end"/>
        </w:r>
      </w:hyperlink>
    </w:p>
    <w:p w:rsidR="002440B9" w:rsidRPr="002A2C4E" w:rsidRDefault="001519D6">
      <w:pPr>
        <w:pStyle w:val="10"/>
        <w:tabs>
          <w:tab w:val="right" w:leader="dot" w:pos="9412"/>
        </w:tabs>
        <w:rPr>
          <w:rFonts w:ascii="宋体" w:hAnsi="宋体"/>
          <w:color w:val="000000" w:themeColor="text1"/>
        </w:rPr>
      </w:pPr>
      <w:hyperlink w:anchor="_Toc20102" w:history="1">
        <w:r w:rsidR="00016E48" w:rsidRPr="002A2C4E">
          <w:rPr>
            <w:rFonts w:ascii="宋体" w:hAnsi="宋体" w:cs="宋体" w:hint="eastAsia"/>
            <w:color w:val="000000" w:themeColor="text1"/>
            <w:szCs w:val="44"/>
          </w:rPr>
          <w:t>第五章  投标文件（格式）</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_Toc20102 </w:instrText>
        </w:r>
        <w:r w:rsidR="00016E48" w:rsidRPr="002A2C4E">
          <w:rPr>
            <w:rFonts w:ascii="宋体" w:hAnsi="宋体"/>
            <w:color w:val="000000" w:themeColor="text1"/>
          </w:rPr>
          <w:fldChar w:fldCharType="separate"/>
        </w:r>
        <w:r w:rsidR="00016E48" w:rsidRPr="002A2C4E">
          <w:rPr>
            <w:rFonts w:ascii="宋体" w:hAnsi="宋体"/>
            <w:color w:val="000000" w:themeColor="text1"/>
          </w:rPr>
          <w:t>29</w:t>
        </w:r>
        <w:r w:rsidR="00016E48" w:rsidRPr="002A2C4E">
          <w:rPr>
            <w:rFonts w:ascii="宋体" w:hAnsi="宋体"/>
            <w:color w:val="000000" w:themeColor="text1"/>
          </w:rPr>
          <w:fldChar w:fldCharType="end"/>
        </w:r>
      </w:hyperlink>
    </w:p>
    <w:p w:rsidR="002440B9" w:rsidRPr="002A2C4E" w:rsidRDefault="001519D6">
      <w:pPr>
        <w:pStyle w:val="22"/>
        <w:tabs>
          <w:tab w:val="right" w:leader="dot" w:pos="9412"/>
        </w:tabs>
        <w:rPr>
          <w:rFonts w:ascii="宋体" w:hAnsi="宋体"/>
          <w:color w:val="000000" w:themeColor="text1"/>
        </w:rPr>
      </w:pPr>
      <w:hyperlink w:anchor="_Toc26153" w:history="1">
        <w:r w:rsidR="00016E48" w:rsidRPr="002A2C4E">
          <w:rPr>
            <w:rFonts w:ascii="宋体" w:hAnsi="宋体" w:cs="宋体" w:hint="eastAsia"/>
            <w:bCs/>
            <w:color w:val="000000" w:themeColor="text1"/>
            <w:kern w:val="0"/>
          </w:rPr>
          <w:t>第一部分  开标一览表文件（格式）</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_Toc26153 </w:instrText>
        </w:r>
        <w:r w:rsidR="00016E48" w:rsidRPr="002A2C4E">
          <w:rPr>
            <w:rFonts w:ascii="宋体" w:hAnsi="宋体"/>
            <w:color w:val="000000" w:themeColor="text1"/>
          </w:rPr>
          <w:fldChar w:fldCharType="separate"/>
        </w:r>
        <w:r w:rsidR="00016E48" w:rsidRPr="002A2C4E">
          <w:rPr>
            <w:rFonts w:ascii="宋体" w:hAnsi="宋体"/>
            <w:color w:val="000000" w:themeColor="text1"/>
          </w:rPr>
          <w:t>30</w:t>
        </w:r>
        <w:r w:rsidR="00016E48" w:rsidRPr="002A2C4E">
          <w:rPr>
            <w:rFonts w:ascii="宋体" w:hAnsi="宋体"/>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7645" w:history="1">
        <w:r w:rsidR="00016E48" w:rsidRPr="002A2C4E">
          <w:rPr>
            <w:rFonts w:ascii="宋体" w:hAnsi="宋体" w:cs="宋体" w:hint="eastAsia"/>
            <w:i w:val="0"/>
            <w:iCs w:val="0"/>
            <w:color w:val="000000" w:themeColor="text1"/>
            <w:szCs w:val="24"/>
          </w:rPr>
          <w:t>（一）外包装封面（格式 ）</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_Toc17645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30</w:t>
        </w:r>
        <w:r w:rsidR="00016E48" w:rsidRPr="002A2C4E">
          <w:rPr>
            <w:rFonts w:ascii="宋体" w:hAnsi="宋体"/>
            <w:i w:val="0"/>
            <w:iCs w:val="0"/>
            <w:color w:val="000000" w:themeColor="text1"/>
          </w:rPr>
          <w:fldChar w:fldCharType="end"/>
        </w:r>
      </w:hyperlink>
    </w:p>
    <w:p w:rsidR="002440B9" w:rsidRPr="002A2C4E" w:rsidRDefault="001519D6">
      <w:pPr>
        <w:pStyle w:val="22"/>
        <w:tabs>
          <w:tab w:val="right" w:leader="dot" w:pos="9412"/>
        </w:tabs>
        <w:rPr>
          <w:rFonts w:ascii="宋体" w:hAnsi="宋体"/>
          <w:color w:val="000000" w:themeColor="text1"/>
        </w:rPr>
      </w:pPr>
      <w:hyperlink w:anchor="_Toc11147" w:history="1">
        <w:r w:rsidR="00016E48" w:rsidRPr="002A2C4E">
          <w:rPr>
            <w:rFonts w:ascii="宋体" w:hAnsi="宋体" w:cs="宋体" w:hint="eastAsia"/>
            <w:bCs/>
            <w:color w:val="000000" w:themeColor="text1"/>
            <w:kern w:val="0"/>
          </w:rPr>
          <w:t>第二部分  投标文件（格式）</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_Toc11147 </w:instrText>
        </w:r>
        <w:r w:rsidR="00016E48" w:rsidRPr="002A2C4E">
          <w:rPr>
            <w:rFonts w:ascii="宋体" w:hAnsi="宋体"/>
            <w:color w:val="000000" w:themeColor="text1"/>
          </w:rPr>
          <w:fldChar w:fldCharType="separate"/>
        </w:r>
        <w:r w:rsidR="00016E48" w:rsidRPr="002A2C4E">
          <w:rPr>
            <w:rFonts w:ascii="宋体" w:hAnsi="宋体"/>
            <w:color w:val="000000" w:themeColor="text1"/>
          </w:rPr>
          <w:t>31</w:t>
        </w:r>
        <w:r w:rsidR="00016E48" w:rsidRPr="002A2C4E">
          <w:rPr>
            <w:rFonts w:ascii="宋体" w:hAnsi="宋体"/>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21278" w:history="1">
        <w:r w:rsidR="00016E48" w:rsidRPr="002A2C4E">
          <w:rPr>
            <w:rFonts w:ascii="宋体" w:hAnsi="宋体" w:cs="宋体" w:hint="eastAsia"/>
            <w:i w:val="0"/>
            <w:iCs w:val="0"/>
            <w:color w:val="000000" w:themeColor="text1"/>
          </w:rPr>
          <w:t>（一）外包装封面（格式 ）</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_Toc21278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32</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23947" w:history="1">
        <w:r w:rsidR="00016E48" w:rsidRPr="002A2C4E">
          <w:rPr>
            <w:rFonts w:ascii="宋体" w:hAnsi="宋体" w:cs="宋体" w:hint="eastAsia"/>
            <w:i w:val="0"/>
            <w:iCs w:val="0"/>
            <w:color w:val="000000" w:themeColor="text1"/>
          </w:rPr>
          <w:t>（二）投标文件封面（格式 ）</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_Toc23947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32</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6515" w:history="1">
        <w:r w:rsidR="00016E48" w:rsidRPr="002A2C4E">
          <w:rPr>
            <w:rFonts w:ascii="宋体" w:hAnsi="宋体" w:hint="eastAsia"/>
            <w:i w:val="0"/>
            <w:iCs w:val="0"/>
            <w:color w:val="000000" w:themeColor="text1"/>
          </w:rPr>
          <w:t xml:space="preserve">（三） </w:t>
        </w:r>
        <w:r w:rsidR="00016E48" w:rsidRPr="002A2C4E">
          <w:rPr>
            <w:rFonts w:ascii="宋体" w:hAnsi="宋体" w:cs="宋体" w:hint="eastAsia"/>
            <w:i w:val="0"/>
            <w:iCs w:val="0"/>
            <w:color w:val="000000" w:themeColor="text1"/>
            <w:szCs w:val="24"/>
          </w:rPr>
          <w:t>投标文件（格式）</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_Toc16515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32</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6335" w:history="1">
        <w:r w:rsidR="00016E48" w:rsidRPr="002A2C4E">
          <w:rPr>
            <w:rFonts w:ascii="宋体" w:hAnsi="宋体" w:cs="宋体" w:hint="eastAsia"/>
            <w:i w:val="0"/>
            <w:iCs w:val="0"/>
            <w:color w:val="000000" w:themeColor="text1"/>
            <w:szCs w:val="28"/>
          </w:rPr>
          <w:t>1.资信及商务文件：</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_Toc16335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33</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31872" w:history="1">
        <w:r w:rsidR="00016E48" w:rsidRPr="002A2C4E">
          <w:rPr>
            <w:rFonts w:ascii="宋体" w:hAnsi="宋体" w:cs="宋体" w:hint="eastAsia"/>
            <w:i w:val="0"/>
            <w:iCs w:val="0"/>
            <w:color w:val="000000" w:themeColor="text1"/>
            <w:szCs w:val="28"/>
          </w:rPr>
          <w:t>2.技术文件</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_Toc31872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39</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15641" w:history="1">
        <w:r w:rsidR="00016E48" w:rsidRPr="002A2C4E">
          <w:rPr>
            <w:rFonts w:ascii="宋体" w:hAnsi="宋体" w:cs="宋体" w:hint="eastAsia"/>
            <w:i w:val="0"/>
            <w:iCs w:val="0"/>
            <w:color w:val="000000" w:themeColor="text1"/>
            <w:szCs w:val="28"/>
          </w:rPr>
          <w:t>3.投标报价文件：</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_Toc15641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41</w:t>
        </w:r>
        <w:r w:rsidR="00016E48" w:rsidRPr="002A2C4E">
          <w:rPr>
            <w:rFonts w:ascii="宋体" w:hAnsi="宋体"/>
            <w:i w:val="0"/>
            <w:iCs w:val="0"/>
            <w:color w:val="000000" w:themeColor="text1"/>
          </w:rPr>
          <w:fldChar w:fldCharType="end"/>
        </w:r>
      </w:hyperlink>
    </w:p>
    <w:p w:rsidR="002440B9" w:rsidRPr="002A2C4E" w:rsidRDefault="001519D6">
      <w:pPr>
        <w:pStyle w:val="32"/>
        <w:tabs>
          <w:tab w:val="right" w:leader="dot" w:pos="9412"/>
        </w:tabs>
        <w:rPr>
          <w:rFonts w:ascii="宋体" w:hAnsi="宋体"/>
          <w:i w:val="0"/>
          <w:iCs w:val="0"/>
          <w:color w:val="000000" w:themeColor="text1"/>
        </w:rPr>
      </w:pPr>
      <w:hyperlink w:anchor="_Toc25597" w:history="1">
        <w:r w:rsidR="00016E48" w:rsidRPr="002A2C4E">
          <w:rPr>
            <w:rFonts w:ascii="宋体" w:hAnsi="宋体" w:cs="宋体" w:hint="eastAsia"/>
            <w:i w:val="0"/>
            <w:iCs w:val="0"/>
            <w:color w:val="000000" w:themeColor="text1"/>
            <w:szCs w:val="28"/>
          </w:rPr>
          <w:t>4.其他相关文件</w:t>
        </w:r>
        <w:r w:rsidR="00016E48" w:rsidRPr="002A2C4E">
          <w:rPr>
            <w:rFonts w:ascii="宋体" w:hAnsi="宋体"/>
            <w:i w:val="0"/>
            <w:iCs w:val="0"/>
            <w:color w:val="000000" w:themeColor="text1"/>
          </w:rPr>
          <w:tab/>
        </w:r>
        <w:r w:rsidR="00016E48" w:rsidRPr="002A2C4E">
          <w:rPr>
            <w:rFonts w:ascii="宋体" w:hAnsi="宋体"/>
            <w:i w:val="0"/>
            <w:iCs w:val="0"/>
            <w:color w:val="000000" w:themeColor="text1"/>
          </w:rPr>
          <w:fldChar w:fldCharType="begin"/>
        </w:r>
        <w:r w:rsidR="00016E48" w:rsidRPr="002A2C4E">
          <w:rPr>
            <w:rFonts w:ascii="宋体" w:hAnsi="宋体"/>
            <w:i w:val="0"/>
            <w:iCs w:val="0"/>
            <w:color w:val="000000" w:themeColor="text1"/>
          </w:rPr>
          <w:instrText xml:space="preserve"> PAGEREF _Toc25597 </w:instrText>
        </w:r>
        <w:r w:rsidR="00016E48" w:rsidRPr="002A2C4E">
          <w:rPr>
            <w:rFonts w:ascii="宋体" w:hAnsi="宋体"/>
            <w:i w:val="0"/>
            <w:iCs w:val="0"/>
            <w:color w:val="000000" w:themeColor="text1"/>
          </w:rPr>
          <w:fldChar w:fldCharType="separate"/>
        </w:r>
        <w:r w:rsidR="00016E48" w:rsidRPr="002A2C4E">
          <w:rPr>
            <w:rFonts w:ascii="宋体" w:hAnsi="宋体"/>
            <w:i w:val="0"/>
            <w:iCs w:val="0"/>
            <w:color w:val="000000" w:themeColor="text1"/>
          </w:rPr>
          <w:t>44</w:t>
        </w:r>
        <w:r w:rsidR="00016E48" w:rsidRPr="002A2C4E">
          <w:rPr>
            <w:rFonts w:ascii="宋体" w:hAnsi="宋体"/>
            <w:i w:val="0"/>
            <w:iCs w:val="0"/>
            <w:color w:val="000000" w:themeColor="text1"/>
          </w:rPr>
          <w:fldChar w:fldCharType="end"/>
        </w:r>
      </w:hyperlink>
    </w:p>
    <w:p w:rsidR="002440B9" w:rsidRPr="002A2C4E" w:rsidRDefault="001519D6">
      <w:pPr>
        <w:pStyle w:val="10"/>
        <w:tabs>
          <w:tab w:val="right" w:leader="dot" w:pos="9412"/>
        </w:tabs>
        <w:rPr>
          <w:rFonts w:ascii="宋体" w:hAnsi="宋体"/>
          <w:color w:val="000000" w:themeColor="text1"/>
        </w:rPr>
      </w:pPr>
      <w:hyperlink w:anchor="_Toc3895" w:history="1">
        <w:r w:rsidR="00016E48" w:rsidRPr="002A2C4E">
          <w:rPr>
            <w:rFonts w:ascii="宋体" w:hAnsi="宋体" w:cs="宋体" w:hint="eastAsia"/>
            <w:color w:val="000000" w:themeColor="text1"/>
            <w:szCs w:val="44"/>
          </w:rPr>
          <w:t>第六章  评标方法及评定标准</w:t>
        </w:r>
        <w:r w:rsidR="00016E48" w:rsidRPr="002A2C4E">
          <w:rPr>
            <w:rFonts w:ascii="宋体" w:hAnsi="宋体"/>
            <w:color w:val="000000" w:themeColor="text1"/>
          </w:rPr>
          <w:tab/>
        </w:r>
        <w:r w:rsidR="00016E48" w:rsidRPr="002A2C4E">
          <w:rPr>
            <w:rFonts w:ascii="宋体" w:hAnsi="宋体"/>
            <w:color w:val="000000" w:themeColor="text1"/>
          </w:rPr>
          <w:fldChar w:fldCharType="begin"/>
        </w:r>
        <w:r w:rsidR="00016E48" w:rsidRPr="002A2C4E">
          <w:rPr>
            <w:rFonts w:ascii="宋体" w:hAnsi="宋体"/>
            <w:color w:val="000000" w:themeColor="text1"/>
          </w:rPr>
          <w:instrText xml:space="preserve"> PAGEREF _Toc3895 </w:instrText>
        </w:r>
        <w:r w:rsidR="00016E48" w:rsidRPr="002A2C4E">
          <w:rPr>
            <w:rFonts w:ascii="宋体" w:hAnsi="宋体"/>
            <w:color w:val="000000" w:themeColor="text1"/>
          </w:rPr>
          <w:fldChar w:fldCharType="separate"/>
        </w:r>
        <w:r w:rsidR="00016E48" w:rsidRPr="002A2C4E">
          <w:rPr>
            <w:rFonts w:ascii="宋体" w:hAnsi="宋体"/>
            <w:color w:val="000000" w:themeColor="text1"/>
          </w:rPr>
          <w:t>46</w:t>
        </w:r>
        <w:r w:rsidR="00016E48" w:rsidRPr="002A2C4E">
          <w:rPr>
            <w:rFonts w:ascii="宋体" w:hAnsi="宋体"/>
            <w:color w:val="000000" w:themeColor="text1"/>
          </w:rPr>
          <w:fldChar w:fldCharType="end"/>
        </w:r>
      </w:hyperlink>
    </w:p>
    <w:p w:rsidR="002440B9" w:rsidRPr="002A2C4E" w:rsidRDefault="00016E48">
      <w:pPr>
        <w:pStyle w:val="aff9"/>
        <w:widowControl w:val="0"/>
        <w:spacing w:afterLines="0" w:after="0" w:line="320" w:lineRule="exact"/>
        <w:ind w:firstLine="480"/>
        <w:jc w:val="center"/>
        <w:rPr>
          <w:rFonts w:ascii="宋体" w:hAnsi="宋体" w:cs="宋体"/>
          <w:b/>
          <w:color w:val="000000" w:themeColor="text1"/>
          <w:szCs w:val="44"/>
        </w:rPr>
      </w:pPr>
      <w:r w:rsidRPr="002A2C4E">
        <w:rPr>
          <w:rFonts w:ascii="宋体" w:hAnsi="宋体" w:cs="宋体" w:hint="eastAsia"/>
          <w:color w:val="000000" w:themeColor="text1"/>
          <w:szCs w:val="44"/>
        </w:rPr>
        <w:fldChar w:fldCharType="end"/>
      </w: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jc w:val="center"/>
        <w:rPr>
          <w:rFonts w:ascii="宋体" w:hAnsi="宋体" w:cs="宋体"/>
          <w:b/>
          <w:color w:val="000000" w:themeColor="text1"/>
          <w:sz w:val="44"/>
          <w:szCs w:val="44"/>
        </w:rPr>
      </w:pPr>
    </w:p>
    <w:p w:rsidR="002440B9" w:rsidRPr="002A2C4E" w:rsidRDefault="002440B9">
      <w:pPr>
        <w:pStyle w:val="aff9"/>
        <w:widowControl w:val="0"/>
        <w:numPr>
          <w:ilvl w:val="0"/>
          <w:numId w:val="1"/>
        </w:numPr>
        <w:spacing w:afterLines="0" w:after="0"/>
        <w:ind w:firstLine="883"/>
        <w:jc w:val="center"/>
        <w:outlineLvl w:val="0"/>
        <w:rPr>
          <w:rFonts w:ascii="宋体" w:hAnsi="宋体" w:cs="宋体"/>
          <w:b/>
          <w:color w:val="000000" w:themeColor="text1"/>
          <w:sz w:val="44"/>
          <w:szCs w:val="44"/>
        </w:rPr>
        <w:sectPr w:rsidR="002440B9" w:rsidRPr="002A2C4E">
          <w:footerReference w:type="default" r:id="rId11"/>
          <w:pgSz w:w="11906" w:h="16838"/>
          <w:pgMar w:top="1247" w:right="1247" w:bottom="1247" w:left="1247" w:header="851" w:footer="851" w:gutter="0"/>
          <w:pgNumType w:fmt="upperRoman" w:start="1"/>
          <w:cols w:space="720"/>
          <w:docGrid w:type="lines" w:linePitch="312"/>
        </w:sectPr>
      </w:pPr>
      <w:bookmarkStart w:id="1" w:name="_Toc494352116"/>
      <w:bookmarkStart w:id="2" w:name="_Toc6302500"/>
      <w:bookmarkStart w:id="3" w:name="_Toc2535"/>
      <w:bookmarkStart w:id="4" w:name="_Toc11062"/>
      <w:bookmarkStart w:id="5" w:name="_Toc30447"/>
    </w:p>
    <w:p w:rsidR="002440B9" w:rsidRPr="002A2C4E" w:rsidRDefault="00016E48">
      <w:pPr>
        <w:pStyle w:val="aff9"/>
        <w:widowControl w:val="0"/>
        <w:numPr>
          <w:ilvl w:val="0"/>
          <w:numId w:val="1"/>
        </w:numPr>
        <w:spacing w:afterLines="0" w:after="0"/>
        <w:ind w:firstLine="883"/>
        <w:jc w:val="center"/>
        <w:outlineLvl w:val="0"/>
        <w:rPr>
          <w:rFonts w:ascii="宋体" w:hAnsi="宋体" w:cs="宋体"/>
          <w:b/>
          <w:color w:val="000000" w:themeColor="text1"/>
          <w:sz w:val="44"/>
          <w:szCs w:val="44"/>
        </w:rPr>
      </w:pPr>
      <w:bookmarkStart w:id="6" w:name="_Toc19783"/>
      <w:r w:rsidRPr="002A2C4E">
        <w:rPr>
          <w:rFonts w:ascii="宋体" w:hAnsi="宋体" w:cs="宋体" w:hint="eastAsia"/>
          <w:b/>
          <w:color w:val="000000" w:themeColor="text1"/>
          <w:sz w:val="44"/>
          <w:szCs w:val="44"/>
        </w:rPr>
        <w:lastRenderedPageBreak/>
        <w:t xml:space="preserve"> 招标公告</w:t>
      </w:r>
      <w:bookmarkEnd w:id="1"/>
      <w:bookmarkEnd w:id="2"/>
      <w:bookmarkEnd w:id="3"/>
      <w:bookmarkEnd w:id="4"/>
      <w:bookmarkEnd w:id="5"/>
      <w:bookmarkEnd w:id="6"/>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6F579E" w:rsidRDefault="00016E48" w:rsidP="006F579E">
      <w:pPr>
        <w:pStyle w:val="aff9"/>
        <w:widowControl w:val="0"/>
        <w:spacing w:afterLines="0" w:after="0"/>
        <w:ind w:firstLineChars="0" w:firstLine="0"/>
        <w:jc w:val="center"/>
        <w:rPr>
          <w:rFonts w:ascii="宋体" w:hAnsi="宋体" w:cs="宋体"/>
          <w:b/>
          <w:color w:val="000000" w:themeColor="text1"/>
          <w:sz w:val="30"/>
          <w:szCs w:val="30"/>
        </w:rPr>
      </w:pPr>
      <w:r w:rsidRPr="002A2C4E">
        <w:rPr>
          <w:rFonts w:ascii="宋体" w:hAnsi="宋体" w:cs="宋体" w:hint="eastAsia"/>
          <w:b/>
          <w:color w:val="000000" w:themeColor="text1"/>
          <w:sz w:val="30"/>
          <w:szCs w:val="30"/>
        </w:rPr>
        <w:t>广西同泽工程项目管理股份有限公司关于贺州市八步区11个行政村</w:t>
      </w:r>
    </w:p>
    <w:p w:rsidR="002440B9" w:rsidRPr="002A2C4E" w:rsidRDefault="00016E48" w:rsidP="006F579E">
      <w:pPr>
        <w:pStyle w:val="aff9"/>
        <w:widowControl w:val="0"/>
        <w:spacing w:afterLines="0" w:after="0"/>
        <w:ind w:firstLineChars="0" w:firstLine="0"/>
        <w:jc w:val="center"/>
        <w:rPr>
          <w:rFonts w:ascii="宋体" w:hAnsi="宋体" w:cs="宋体"/>
          <w:b/>
          <w:color w:val="000000" w:themeColor="text1"/>
          <w:sz w:val="30"/>
          <w:szCs w:val="30"/>
        </w:rPr>
      </w:pPr>
      <w:r w:rsidRPr="002A2C4E">
        <w:rPr>
          <w:rFonts w:ascii="宋体" w:hAnsi="宋体" w:cs="宋体" w:hint="eastAsia"/>
          <w:b/>
          <w:color w:val="000000" w:themeColor="text1"/>
          <w:sz w:val="30"/>
          <w:szCs w:val="30"/>
        </w:rPr>
        <w:t>村庄规划编制技术服务（</w:t>
      </w:r>
      <w:r w:rsidR="001519D6">
        <w:rPr>
          <w:rFonts w:ascii="宋体" w:hAnsi="宋体" w:cs="宋体" w:hint="eastAsia"/>
          <w:b/>
          <w:color w:val="000000" w:themeColor="text1"/>
          <w:sz w:val="30"/>
          <w:szCs w:val="30"/>
        </w:rPr>
        <w:t>HZZC2020-G3-020095-GXTZ</w:t>
      </w:r>
      <w:r w:rsidRPr="002A2C4E">
        <w:rPr>
          <w:rFonts w:ascii="宋体" w:hAnsi="宋体" w:cs="宋体" w:hint="eastAsia"/>
          <w:b/>
          <w:color w:val="000000" w:themeColor="text1"/>
          <w:sz w:val="30"/>
          <w:szCs w:val="30"/>
        </w:rPr>
        <w:t>）招标公告</w:t>
      </w:r>
    </w:p>
    <w:p w:rsidR="002440B9" w:rsidRPr="002A2C4E" w:rsidRDefault="002440B9">
      <w:pPr>
        <w:pStyle w:val="aff9"/>
        <w:widowControl w:val="0"/>
        <w:spacing w:afterLines="0" w:after="0"/>
        <w:ind w:firstLineChars="0" w:firstLine="0"/>
        <w:jc w:val="center"/>
        <w:rPr>
          <w:rFonts w:ascii="宋体" w:hAnsi="宋体" w:cs="宋体"/>
          <w:b/>
          <w:color w:val="000000" w:themeColor="text1"/>
          <w:sz w:val="30"/>
          <w:szCs w:val="30"/>
        </w:rPr>
      </w:pPr>
    </w:p>
    <w:p w:rsidR="002440B9" w:rsidRPr="002A2C4E" w:rsidRDefault="00016E48">
      <w:pPr>
        <w:pStyle w:val="aff9"/>
        <w:spacing w:afterLines="0" w:after="0" w:line="440" w:lineRule="exact"/>
        <w:ind w:firstLine="480"/>
        <w:rPr>
          <w:rFonts w:ascii="宋体" w:hAnsi="宋体" w:cs="宋体"/>
          <w:color w:val="000000" w:themeColor="text1"/>
          <w:szCs w:val="24"/>
        </w:rPr>
      </w:pPr>
      <w:r w:rsidRPr="002A2C4E">
        <w:rPr>
          <w:rFonts w:ascii="宋体" w:hAnsi="宋体" w:cs="宋体" w:hint="eastAsia"/>
          <w:color w:val="000000" w:themeColor="text1"/>
          <w:szCs w:val="24"/>
        </w:rPr>
        <w:t>根据《中华人民共和国政府采购法》、《政府采购货物和服务招标投标管理办法》等有关规定，经贺州市八步区政府采购管理办公室批准的政府采购计划（编号：</w:t>
      </w:r>
      <w:r w:rsidR="001519D6">
        <w:rPr>
          <w:rFonts w:ascii="宋体" w:hAnsi="宋体"/>
          <w:color w:val="000000" w:themeColor="text1"/>
        </w:rPr>
        <w:t>HZZC2020-G3-020095-GXTZ</w:t>
      </w:r>
      <w:r w:rsidRPr="002A2C4E">
        <w:rPr>
          <w:rFonts w:ascii="宋体" w:hAnsi="宋体" w:cs="宋体" w:hint="eastAsia"/>
          <w:color w:val="000000" w:themeColor="text1"/>
          <w:szCs w:val="24"/>
        </w:rPr>
        <w:t>），现对</w:t>
      </w:r>
      <w:r w:rsidRPr="002A2C4E">
        <w:rPr>
          <w:rFonts w:ascii="宋体" w:hAnsi="宋体" w:cs="宋体" w:hint="eastAsia"/>
          <w:color w:val="000000" w:themeColor="text1"/>
          <w:szCs w:val="24"/>
          <w:u w:val="single"/>
        </w:rPr>
        <w:t xml:space="preserve">贺州市八步区11个行政村村庄规划编制技术服务 </w:t>
      </w:r>
      <w:r w:rsidRPr="002A2C4E">
        <w:rPr>
          <w:rFonts w:ascii="宋体" w:hAnsi="宋体" w:cs="宋体" w:hint="eastAsia"/>
          <w:color w:val="000000" w:themeColor="text1"/>
          <w:szCs w:val="24"/>
        </w:rPr>
        <w:t>进行公开招标，项目资金来源为</w:t>
      </w:r>
      <w:r w:rsidRPr="002A2C4E">
        <w:rPr>
          <w:rFonts w:ascii="宋体" w:hAnsi="宋体" w:cs="宋体" w:hint="eastAsia"/>
          <w:color w:val="000000" w:themeColor="text1"/>
          <w:szCs w:val="24"/>
          <w:u w:val="single"/>
        </w:rPr>
        <w:t>自治区补助资金、贺州市本级财政预算资金及八步区本级预算资金</w:t>
      </w:r>
      <w:r w:rsidRPr="002A2C4E">
        <w:rPr>
          <w:rFonts w:ascii="宋体" w:hAnsi="宋体" w:cs="宋体" w:hint="eastAsia"/>
          <w:color w:val="000000" w:themeColor="text1"/>
          <w:szCs w:val="24"/>
        </w:rPr>
        <w:t>，欢迎符合条件的潜在投标人前来投标。</w:t>
      </w:r>
    </w:p>
    <w:p w:rsidR="002440B9" w:rsidRPr="002A2C4E" w:rsidRDefault="00016E48">
      <w:pPr>
        <w:snapToGrid w:val="0"/>
        <w:spacing w:line="440" w:lineRule="exact"/>
        <w:ind w:firstLineChars="200" w:firstLine="480"/>
        <w:rPr>
          <w:rFonts w:ascii="宋体" w:hAnsi="宋体" w:cs="宋体"/>
          <w:color w:val="000000" w:themeColor="text1"/>
          <w:kern w:val="0"/>
          <w:sz w:val="24"/>
        </w:rPr>
      </w:pPr>
      <w:r w:rsidRPr="002A2C4E">
        <w:rPr>
          <w:rFonts w:ascii="宋体" w:hAnsi="宋体" w:cs="宋体" w:hint="eastAsia"/>
          <w:color w:val="000000" w:themeColor="text1"/>
          <w:kern w:val="0"/>
          <w:sz w:val="24"/>
        </w:rPr>
        <w:t>一、</w:t>
      </w:r>
      <w:r w:rsidRPr="002A2C4E">
        <w:rPr>
          <w:rFonts w:ascii="宋体" w:hAnsi="宋体" w:cs="宋体" w:hint="eastAsia"/>
          <w:b/>
          <w:color w:val="000000" w:themeColor="text1"/>
          <w:kern w:val="0"/>
          <w:sz w:val="24"/>
        </w:rPr>
        <w:t>采购项目名称：</w:t>
      </w:r>
      <w:r w:rsidRPr="002A2C4E">
        <w:rPr>
          <w:rFonts w:ascii="宋体" w:hAnsi="宋体" w:cs="宋体" w:hint="eastAsia"/>
          <w:bCs/>
          <w:color w:val="000000" w:themeColor="text1"/>
          <w:kern w:val="0"/>
          <w:sz w:val="24"/>
        </w:rPr>
        <w:t>贺州市八步区11个行政村村庄规划编制技术服务</w:t>
      </w:r>
    </w:p>
    <w:p w:rsidR="002440B9" w:rsidRPr="002A2C4E" w:rsidRDefault="00016E48">
      <w:pPr>
        <w:snapToGrid w:val="0"/>
        <w:spacing w:line="440" w:lineRule="exact"/>
        <w:ind w:firstLineChars="200" w:firstLine="482"/>
        <w:rPr>
          <w:rFonts w:ascii="宋体" w:hAnsi="宋体"/>
          <w:color w:val="000000" w:themeColor="text1"/>
          <w:sz w:val="24"/>
        </w:rPr>
      </w:pPr>
      <w:r w:rsidRPr="002A2C4E">
        <w:rPr>
          <w:rFonts w:ascii="宋体" w:hAnsi="宋体" w:cs="宋体" w:hint="eastAsia"/>
          <w:b/>
          <w:bCs/>
          <w:color w:val="000000" w:themeColor="text1"/>
          <w:sz w:val="24"/>
        </w:rPr>
        <w:t>二、采购项目编号：</w:t>
      </w:r>
      <w:r w:rsidR="001519D6">
        <w:rPr>
          <w:rFonts w:ascii="宋体" w:hAnsi="宋体"/>
          <w:color w:val="000000" w:themeColor="text1"/>
          <w:sz w:val="24"/>
        </w:rPr>
        <w:t>HZZC2020-G3-020095-GXTZ</w:t>
      </w:r>
      <w:r w:rsidRPr="002A2C4E">
        <w:rPr>
          <w:rFonts w:ascii="宋体" w:hAnsi="宋体"/>
          <w:color w:val="000000" w:themeColor="text1"/>
          <w:sz w:val="24"/>
        </w:rPr>
        <w:t xml:space="preserve"> </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color w:val="000000" w:themeColor="text1"/>
          <w:sz w:val="24"/>
        </w:rPr>
        <w:t>三、采购</w:t>
      </w:r>
      <w:r w:rsidRPr="002A2C4E">
        <w:rPr>
          <w:rFonts w:ascii="宋体" w:hAnsi="宋体" w:cs="宋体" w:hint="eastAsia"/>
          <w:b/>
          <w:bCs/>
          <w:color w:val="000000" w:themeColor="text1"/>
          <w:sz w:val="24"/>
        </w:rPr>
        <w:t>内容及数量：</w:t>
      </w:r>
      <w:r w:rsidRPr="002A2C4E">
        <w:rPr>
          <w:rFonts w:ascii="宋体" w:hAnsi="宋体" w:cs="宋体" w:hint="eastAsia"/>
          <w:color w:val="000000" w:themeColor="text1"/>
          <w:sz w:val="24"/>
        </w:rPr>
        <w:t>贺州市八步区11个行政村村庄规划编制技术服务。如需进一步了解详细内容，详见招标文件。</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bCs/>
          <w:color w:val="000000" w:themeColor="text1"/>
          <w:sz w:val="24"/>
        </w:rPr>
        <w:t>四、项目服务期：</w:t>
      </w:r>
      <w:r w:rsidRPr="002A2C4E">
        <w:rPr>
          <w:rFonts w:ascii="宋体" w:hAnsi="宋体" w:cs="宋体" w:hint="eastAsia"/>
          <w:color w:val="000000" w:themeColor="text1"/>
          <w:sz w:val="24"/>
        </w:rPr>
        <w:t>签订合同后开始规划编制工作，在</w:t>
      </w:r>
      <w:r w:rsidRPr="002A2C4E">
        <w:rPr>
          <w:rFonts w:ascii="宋体" w:hAnsi="宋体" w:cs="宋体" w:hint="eastAsia"/>
          <w:color w:val="000000" w:themeColor="text1"/>
          <w:sz w:val="24"/>
          <w:u w:val="single"/>
        </w:rPr>
        <w:t xml:space="preserve"> </w:t>
      </w:r>
      <w:r w:rsidRPr="002A2C4E">
        <w:rPr>
          <w:rFonts w:ascii="宋体" w:hAnsi="宋体" w:cs="宋体"/>
          <w:color w:val="000000" w:themeColor="text1"/>
          <w:sz w:val="24"/>
          <w:u w:val="single"/>
        </w:rPr>
        <w:t>45</w:t>
      </w:r>
      <w:r w:rsidRPr="002A2C4E">
        <w:rPr>
          <w:rFonts w:ascii="宋体" w:hAnsi="宋体" w:cs="宋体" w:hint="eastAsia"/>
          <w:color w:val="000000" w:themeColor="text1"/>
          <w:sz w:val="24"/>
          <w:u w:val="single"/>
        </w:rPr>
        <w:t xml:space="preserve">个日历日内 </w:t>
      </w:r>
      <w:r w:rsidRPr="002A2C4E">
        <w:rPr>
          <w:rFonts w:ascii="宋体" w:hAnsi="宋体" w:cs="宋体" w:hint="eastAsia"/>
          <w:color w:val="000000" w:themeColor="text1"/>
          <w:sz w:val="24"/>
        </w:rPr>
        <w:t>完成设计成果并通过专家评审，提交成果。</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color w:val="000000" w:themeColor="text1"/>
          <w:sz w:val="24"/>
        </w:rPr>
        <w:t>五、采购项目预算金额（人民</w:t>
      </w:r>
      <w:r w:rsidRPr="002A2C4E">
        <w:rPr>
          <w:rFonts w:ascii="宋体" w:hAnsi="宋体" w:cs="宋体" w:hint="eastAsia"/>
          <w:b/>
          <w:color w:val="000000" w:themeColor="text1"/>
          <w:kern w:val="0"/>
          <w:sz w:val="24"/>
          <w:lang w:val="zh-CN"/>
        </w:rPr>
        <w:t>币）：</w:t>
      </w:r>
      <w:r w:rsidRPr="002A2C4E">
        <w:rPr>
          <w:rFonts w:ascii="宋体" w:hAnsi="宋体" w:cs="宋体" w:hint="eastAsia"/>
          <w:b/>
          <w:color w:val="000000" w:themeColor="text1"/>
          <w:sz w:val="24"/>
          <w:u w:val="single"/>
        </w:rPr>
        <w:t>385.00</w:t>
      </w:r>
      <w:r w:rsidRPr="002A2C4E">
        <w:rPr>
          <w:rFonts w:ascii="宋体" w:hAnsi="宋体" w:cs="宋体" w:hint="eastAsia"/>
          <w:b/>
          <w:color w:val="000000" w:themeColor="text1"/>
          <w:sz w:val="24"/>
        </w:rPr>
        <w:t>万</w:t>
      </w:r>
      <w:r w:rsidRPr="002A2C4E">
        <w:rPr>
          <w:rFonts w:ascii="宋体" w:hAnsi="宋体" w:cs="宋体" w:hint="eastAsia"/>
          <w:b/>
          <w:bCs/>
          <w:color w:val="000000" w:themeColor="text1"/>
          <w:sz w:val="24"/>
        </w:rPr>
        <w:t>元</w:t>
      </w:r>
      <w:r w:rsidRPr="002A2C4E">
        <w:rPr>
          <w:rFonts w:ascii="宋体" w:hAnsi="宋体" w:cs="宋体" w:hint="eastAsia"/>
          <w:color w:val="000000" w:themeColor="text1"/>
          <w:sz w:val="24"/>
        </w:rPr>
        <w:t>。本项目以预算金额为最高限价。</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本项目分为两个标段，其中；</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Ⅰ标段：</w:t>
      </w:r>
      <w:r w:rsidR="001519D6">
        <w:rPr>
          <w:rFonts w:ascii="宋体" w:hAnsi="宋体" w:cs="宋体" w:hint="eastAsia"/>
          <w:color w:val="000000" w:themeColor="text1"/>
          <w:sz w:val="24"/>
        </w:rPr>
        <w:t>贺街镇寿峰村、里松镇培才村、桂岭镇善华村，南乡镇良怀村、大汤村</w:t>
      </w:r>
      <w:r w:rsidRPr="002A2C4E">
        <w:rPr>
          <w:rFonts w:ascii="宋体" w:hAnsi="宋体" w:cs="宋体" w:hint="eastAsia"/>
          <w:color w:val="000000" w:themeColor="text1"/>
          <w:sz w:val="24"/>
        </w:rPr>
        <w:t>；控制价为175万元。</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Ⅱ标段：仁义镇仁义村、信都镇北津村、西两村、铺门镇六合村、浪水村、灵峰镇爱群村，控制价为210万元。</w:t>
      </w:r>
    </w:p>
    <w:p w:rsidR="002440B9" w:rsidRPr="002A2C4E" w:rsidRDefault="00016E48">
      <w:pPr>
        <w:pStyle w:val="ad"/>
        <w:spacing w:line="440" w:lineRule="exact"/>
        <w:ind w:firstLineChars="200" w:firstLine="482"/>
        <w:rPr>
          <w:rFonts w:hAnsi="宋体" w:cs="宋体"/>
          <w:b/>
          <w:color w:val="000000" w:themeColor="text1"/>
          <w:sz w:val="24"/>
          <w:szCs w:val="24"/>
        </w:rPr>
      </w:pPr>
      <w:r w:rsidRPr="002A2C4E">
        <w:rPr>
          <w:rFonts w:hAnsi="宋体" w:cs="宋体" w:hint="eastAsia"/>
          <w:b/>
          <w:color w:val="000000" w:themeColor="text1"/>
          <w:sz w:val="24"/>
          <w:szCs w:val="24"/>
        </w:rPr>
        <w:t>六、本项目需要落实的政府采购政策</w:t>
      </w:r>
      <w:r w:rsidRPr="002A2C4E">
        <w:rPr>
          <w:rFonts w:hAnsi="宋体" w:cs="宋体" w:hint="eastAsia"/>
          <w:color w:val="000000" w:themeColor="text1"/>
          <w:sz w:val="24"/>
          <w:szCs w:val="24"/>
        </w:rPr>
        <w:t>（</w:t>
      </w:r>
      <w:r w:rsidRPr="002A2C4E">
        <w:rPr>
          <w:rFonts w:hAnsi="宋体" w:cs="宋体" w:hint="eastAsia"/>
          <w:color w:val="000000" w:themeColor="text1"/>
          <w:sz w:val="24"/>
          <w:szCs w:val="24"/>
          <w:lang w:val="zh-CN"/>
        </w:rPr>
        <w:t>如需进一步了解详细内容，详见招标文件《采购需求和说明》及《评标方法及评定标准》）</w:t>
      </w:r>
      <w:r w:rsidRPr="002A2C4E">
        <w:rPr>
          <w:rFonts w:hAnsi="宋体" w:cs="宋体" w:hint="eastAsia"/>
          <w:b/>
          <w:color w:val="000000" w:themeColor="text1"/>
          <w:sz w:val="24"/>
          <w:szCs w:val="24"/>
        </w:rPr>
        <w:t>：</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s="宋体" w:hint="eastAsia"/>
          <w:color w:val="000000" w:themeColor="text1"/>
          <w:sz w:val="24"/>
          <w:szCs w:val="24"/>
          <w:lang w:val="zh-CN"/>
        </w:rPr>
        <w:t>1.落实强制采购节能产品、鼓励节能政策：对国家公布的节能产品政府采购清单中（按最新一期公布标准）属于强制采购的产品，予以强制采购。属于非强制采购的产品，在技术、服务等指标同等条件下，予以优先采购。</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s="宋体" w:hint="eastAsia"/>
          <w:color w:val="000000" w:themeColor="text1"/>
          <w:sz w:val="24"/>
          <w:szCs w:val="24"/>
          <w:lang w:val="zh-CN"/>
        </w:rPr>
        <w:t>2.鼓励环保政策：在性能、技术、服务等指标同等条件下，优先采购国家公布（按最新一期公布标准）的属于环境标志产品政府采购清单中产品。</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s="宋体" w:hint="eastAsia"/>
          <w:color w:val="000000" w:themeColor="text1"/>
          <w:sz w:val="24"/>
          <w:szCs w:val="24"/>
        </w:rPr>
        <w:t>对于同时列入环保清单和节能产品政府采购清单的产品，应当优先于只列入其中一个清单的产品。</w:t>
      </w:r>
    </w:p>
    <w:p w:rsidR="002440B9" w:rsidRPr="002A2C4E" w:rsidRDefault="00016E48">
      <w:pPr>
        <w:pStyle w:val="ad"/>
        <w:spacing w:line="440" w:lineRule="exact"/>
        <w:ind w:firstLineChars="200" w:firstLine="480"/>
        <w:rPr>
          <w:rFonts w:hAnsi="宋体" w:cs="宋体"/>
          <w:b/>
          <w:color w:val="000000" w:themeColor="text1"/>
          <w:sz w:val="24"/>
          <w:szCs w:val="24"/>
        </w:rPr>
      </w:pPr>
      <w:r w:rsidRPr="002A2C4E">
        <w:rPr>
          <w:rFonts w:hAnsi="宋体" w:cs="宋体" w:hint="eastAsia"/>
          <w:color w:val="000000" w:themeColor="text1"/>
          <w:sz w:val="24"/>
          <w:szCs w:val="24"/>
        </w:rPr>
        <w:t>3.</w:t>
      </w:r>
      <w:r w:rsidRPr="002A2C4E">
        <w:rPr>
          <w:rFonts w:hAnsi="宋体" w:cs="宋体" w:hint="eastAsia"/>
          <w:color w:val="000000" w:themeColor="text1"/>
          <w:sz w:val="24"/>
          <w:szCs w:val="24"/>
          <w:lang w:val="zh-CN"/>
        </w:rPr>
        <w:t>扶持中小企业政策：评审时小型和微型企业</w:t>
      </w:r>
      <w:r w:rsidRPr="002A2C4E">
        <w:rPr>
          <w:rFonts w:hAnsi="宋体" w:cs="宋体" w:hint="eastAsia"/>
          <w:color w:val="000000" w:themeColor="text1"/>
          <w:sz w:val="24"/>
          <w:szCs w:val="24"/>
        </w:rPr>
        <w:t>服务</w:t>
      </w:r>
      <w:r w:rsidRPr="002A2C4E">
        <w:rPr>
          <w:rFonts w:hAnsi="宋体" w:cs="宋体" w:hint="eastAsia"/>
          <w:color w:val="000000" w:themeColor="text1"/>
          <w:sz w:val="24"/>
          <w:szCs w:val="24"/>
          <w:lang w:val="zh-CN"/>
        </w:rPr>
        <w:t>的价格给予6%的扣除。监狱企业、</w:t>
      </w:r>
      <w:r w:rsidRPr="002A2C4E">
        <w:rPr>
          <w:rFonts w:hAnsi="宋体" w:cs="宋体" w:hint="eastAsia"/>
          <w:color w:val="000000" w:themeColor="text1"/>
          <w:sz w:val="24"/>
          <w:szCs w:val="24"/>
          <w:lang w:val="zh-CN"/>
        </w:rPr>
        <w:lastRenderedPageBreak/>
        <w:t>残疾人福利性单位视同小型和微型企业，在评审时给予相同的价格扣除。</w:t>
      </w:r>
    </w:p>
    <w:p w:rsidR="002440B9" w:rsidRPr="002A2C4E" w:rsidRDefault="00016E48">
      <w:pPr>
        <w:snapToGrid w:val="0"/>
        <w:spacing w:line="440" w:lineRule="exact"/>
        <w:ind w:firstLineChars="200" w:firstLine="482"/>
        <w:rPr>
          <w:rFonts w:ascii="宋体" w:hAnsi="宋体" w:cs="宋体"/>
          <w:b/>
          <w:color w:val="000000" w:themeColor="text1"/>
          <w:sz w:val="24"/>
        </w:rPr>
      </w:pPr>
      <w:r w:rsidRPr="002A2C4E">
        <w:rPr>
          <w:rFonts w:ascii="宋体" w:hAnsi="宋体" w:cs="宋体" w:hint="eastAsia"/>
          <w:b/>
          <w:color w:val="000000" w:themeColor="text1"/>
          <w:sz w:val="24"/>
        </w:rPr>
        <w:t>七、投标人资格要求：</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s="宋体" w:hint="eastAsia"/>
          <w:color w:val="000000" w:themeColor="text1"/>
          <w:sz w:val="24"/>
          <w:szCs w:val="24"/>
          <w:lang w:val="zh-CN"/>
        </w:rPr>
        <w:t>1.符合《中华人民共和国政府采购法》第二十二条规定。</w:t>
      </w:r>
    </w:p>
    <w:p w:rsidR="002440B9" w:rsidRPr="002A2C4E" w:rsidRDefault="00016E48">
      <w:pPr>
        <w:pStyle w:val="ad"/>
        <w:spacing w:line="440" w:lineRule="exact"/>
        <w:ind w:firstLineChars="200" w:firstLine="480"/>
        <w:rPr>
          <w:rFonts w:hAnsi="宋体" w:cs="宋体"/>
          <w:color w:val="000000" w:themeColor="text1"/>
          <w:sz w:val="24"/>
        </w:rPr>
      </w:pPr>
      <w:r w:rsidRPr="002A2C4E">
        <w:rPr>
          <w:rFonts w:hAnsi="宋体" w:cs="宋体" w:hint="eastAsia"/>
          <w:color w:val="000000" w:themeColor="text1"/>
          <w:sz w:val="24"/>
          <w:szCs w:val="24"/>
          <w:lang w:val="zh-CN"/>
        </w:rPr>
        <w:t>2.</w:t>
      </w:r>
      <w:r w:rsidRPr="002A2C4E">
        <w:rPr>
          <w:rFonts w:hAnsi="宋体" w:cs="宋体" w:hint="eastAsia"/>
          <w:color w:val="000000" w:themeColor="text1"/>
          <w:sz w:val="24"/>
        </w:rPr>
        <w:t>国内注册（指按国家有关规定要求注册的）生产或经营范围达到本次招标采购要求的投标人。</w:t>
      </w:r>
    </w:p>
    <w:p w:rsidR="002440B9" w:rsidRPr="002A2C4E" w:rsidRDefault="00016E48">
      <w:pPr>
        <w:pStyle w:val="ad"/>
        <w:spacing w:line="440" w:lineRule="exact"/>
        <w:ind w:firstLineChars="200" w:firstLine="480"/>
        <w:rPr>
          <w:rFonts w:hAnsi="宋体"/>
          <w:color w:val="000000" w:themeColor="text1"/>
          <w:sz w:val="24"/>
          <w:lang w:val="zh-CN"/>
        </w:rPr>
      </w:pPr>
      <w:r w:rsidRPr="002A2C4E">
        <w:rPr>
          <w:rFonts w:hAnsi="宋体"/>
          <w:color w:val="000000" w:themeColor="text1"/>
          <w:sz w:val="24"/>
        </w:rPr>
        <w:t>3.</w:t>
      </w:r>
      <w:r w:rsidRPr="002A2C4E">
        <w:rPr>
          <w:rFonts w:hAnsi="宋体" w:hint="eastAsia"/>
          <w:color w:val="000000" w:themeColor="text1"/>
          <w:sz w:val="24"/>
          <w:lang w:val="zh-CN"/>
        </w:rPr>
        <w:t>具备有效的土地规划乙级和城乡规划编制</w:t>
      </w:r>
      <w:r w:rsidRPr="002A2C4E">
        <w:rPr>
          <w:rFonts w:hAnsi="宋体" w:hint="eastAsia"/>
          <w:color w:val="000000" w:themeColor="text1"/>
          <w:sz w:val="24"/>
        </w:rPr>
        <w:t>乙</w:t>
      </w:r>
      <w:r w:rsidRPr="002A2C4E">
        <w:rPr>
          <w:rFonts w:hAnsi="宋体" w:hint="eastAsia"/>
          <w:color w:val="000000" w:themeColor="text1"/>
          <w:sz w:val="24"/>
          <w:lang w:val="zh-CN"/>
        </w:rPr>
        <w:t>级</w:t>
      </w:r>
      <w:r w:rsidRPr="002A2C4E">
        <w:rPr>
          <w:rFonts w:hAnsi="宋体" w:hint="eastAsia"/>
          <w:color w:val="000000" w:themeColor="text1"/>
          <w:sz w:val="24"/>
        </w:rPr>
        <w:t>或以上</w:t>
      </w:r>
      <w:r w:rsidRPr="002A2C4E">
        <w:rPr>
          <w:rFonts w:hAnsi="宋体" w:hint="eastAsia"/>
          <w:color w:val="000000" w:themeColor="text1"/>
          <w:sz w:val="24"/>
          <w:lang w:val="zh-CN"/>
        </w:rPr>
        <w:t>资质，并具备相应的技术、设备、经济能力良好信誉的单位；项目负责人具有规划专业高级及以上职称和注册城</w:t>
      </w:r>
      <w:r w:rsidRPr="002A2C4E">
        <w:rPr>
          <w:rFonts w:hAnsi="宋体" w:hint="eastAsia"/>
          <w:color w:val="000000" w:themeColor="text1"/>
          <w:sz w:val="24"/>
        </w:rPr>
        <w:t>乡</w:t>
      </w:r>
      <w:r w:rsidRPr="002A2C4E">
        <w:rPr>
          <w:rFonts w:hAnsi="宋体" w:hint="eastAsia"/>
          <w:color w:val="000000" w:themeColor="text1"/>
          <w:sz w:val="24"/>
          <w:lang w:val="zh-CN"/>
        </w:rPr>
        <w:t>规划师资格。</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olor w:val="000000" w:themeColor="text1"/>
          <w:sz w:val="24"/>
          <w:lang w:val="zh-CN"/>
        </w:rPr>
        <w:t>4、本项目接受联合体投标（联合体成员不得超过两家）</w:t>
      </w:r>
      <w:r w:rsidRPr="002A2C4E">
        <w:rPr>
          <w:rFonts w:hAnsi="宋体" w:hint="eastAsia"/>
          <w:color w:val="000000" w:themeColor="text1"/>
          <w:sz w:val="24"/>
        </w:rPr>
        <w:t>。</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s="宋体" w:hint="eastAsia"/>
          <w:color w:val="000000" w:themeColor="text1"/>
          <w:sz w:val="24"/>
          <w:szCs w:val="24"/>
          <w:lang w:val="zh-CN"/>
        </w:rPr>
        <w:t>5、对在“信用中国”网站(www.creditchina.gov.cn)、中国政府采购网(www.ccgp.gov.cn)渠道列入失信被执行人、重大税收违法案件当事人名单、政府采购严重违法失信行为记录名单及其他不符合《中华人民共和国政府采购法》第二十二条规定条件的供应商，不得参与政府采购活动；</w:t>
      </w:r>
    </w:p>
    <w:p w:rsidR="002440B9" w:rsidRPr="002A2C4E" w:rsidRDefault="00016E48">
      <w:pPr>
        <w:pStyle w:val="ad"/>
        <w:spacing w:line="440" w:lineRule="exact"/>
        <w:ind w:firstLineChars="200" w:firstLine="480"/>
        <w:rPr>
          <w:rFonts w:hAnsi="宋体" w:cs="宋体"/>
          <w:color w:val="000000" w:themeColor="text1"/>
          <w:sz w:val="24"/>
          <w:szCs w:val="24"/>
          <w:lang w:val="zh-CN"/>
        </w:rPr>
      </w:pPr>
      <w:r w:rsidRPr="002A2C4E">
        <w:rPr>
          <w:rFonts w:hAnsi="宋体" w:cs="宋体" w:hint="eastAsia"/>
          <w:color w:val="000000" w:themeColor="text1"/>
          <w:sz w:val="24"/>
          <w:szCs w:val="24"/>
          <w:lang w:val="zh-CN"/>
        </w:rPr>
        <w:t>6、法律、行政法规规定的其他条件。</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7、标段划分：本项目分二个标段，投标人可以同时参加一个或者多个标段的投标，不同标段的投标文件单独编制，只允许中标一个标段。</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bCs/>
          <w:color w:val="000000" w:themeColor="text1"/>
          <w:sz w:val="24"/>
        </w:rPr>
        <w:t>八、招标文件的获取</w:t>
      </w:r>
      <w:r w:rsidRPr="002A2C4E">
        <w:rPr>
          <w:rFonts w:ascii="宋体" w:hAnsi="宋体" w:cs="宋体" w:hint="eastAsia"/>
          <w:color w:val="000000" w:themeColor="text1"/>
          <w:sz w:val="24"/>
        </w:rPr>
        <w:t>：</w:t>
      </w:r>
    </w:p>
    <w:p w:rsidR="002440B9" w:rsidRPr="002A2C4E" w:rsidRDefault="00016E48">
      <w:pPr>
        <w:spacing w:line="440" w:lineRule="exact"/>
        <w:ind w:firstLineChars="200" w:firstLine="480"/>
        <w:rPr>
          <w:rFonts w:ascii="宋体" w:hAnsi="宋体" w:cs="宋体"/>
          <w:color w:val="000000" w:themeColor="text1"/>
          <w:sz w:val="24"/>
          <w:lang w:val="zh-CN"/>
        </w:rPr>
      </w:pPr>
      <w:r w:rsidRPr="002A2C4E">
        <w:rPr>
          <w:rFonts w:ascii="宋体" w:hAnsi="宋体" w:cs="宋体" w:hint="eastAsia"/>
          <w:color w:val="000000" w:themeColor="text1"/>
          <w:sz w:val="24"/>
        </w:rPr>
        <w:t>1.潜在投标人的法定代表人（持本人身份证原件和复印件）或授权委托代理人（持本项目法定代表人授权委托书原件，本人身份证原件及复印件）携带营业执照副本复印件（复印件加盖单位公章）到</w:t>
      </w:r>
      <w:r w:rsidRPr="002A2C4E">
        <w:rPr>
          <w:rFonts w:ascii="宋体" w:hAnsi="宋体" w:cs="宋体" w:hint="eastAsia"/>
          <w:color w:val="000000" w:themeColor="text1"/>
          <w:sz w:val="24"/>
          <w:u w:val="single"/>
        </w:rPr>
        <w:t>贺州市公共资源交易中心服务窗口（贺州市鞍山西路83-1号四楼）电话：0774-5268001；</w:t>
      </w:r>
      <w:r w:rsidRPr="002A2C4E">
        <w:rPr>
          <w:rFonts w:ascii="宋体" w:hAnsi="宋体" w:cs="宋体" w:hint="eastAsia"/>
          <w:color w:val="000000" w:themeColor="text1"/>
          <w:sz w:val="24"/>
        </w:rPr>
        <w:t>现场报名并同时购买招标文件。</w:t>
      </w:r>
      <w:r w:rsidRPr="002A2C4E">
        <w:rPr>
          <w:rFonts w:ascii="宋体" w:hAnsi="宋体" w:cs="宋体" w:hint="eastAsia"/>
          <w:color w:val="000000" w:themeColor="text1"/>
          <w:sz w:val="24"/>
          <w:lang w:val="zh-CN"/>
        </w:rPr>
        <w:t>如潜在投标人选择联合体投标，则需要联合体牵头人的法定代表人（单位负责人）或委托代理人持以上资料及联合体协议书（格式详见附件）进行现场报名。</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2.招标文件获取时间：</w:t>
      </w:r>
      <w:r w:rsidRPr="002A2C4E">
        <w:rPr>
          <w:rFonts w:ascii="宋体" w:hAnsi="宋体" w:cs="宋体" w:hint="eastAsia"/>
          <w:bCs/>
          <w:color w:val="000000" w:themeColor="text1"/>
          <w:sz w:val="24"/>
          <w:u w:val="single"/>
        </w:rPr>
        <w:t>2020年0</w:t>
      </w:r>
      <w:r w:rsidR="002A2C4E" w:rsidRPr="002A2C4E">
        <w:rPr>
          <w:rFonts w:ascii="宋体" w:hAnsi="宋体" w:cs="宋体" w:hint="eastAsia"/>
          <w:bCs/>
          <w:color w:val="000000" w:themeColor="text1"/>
          <w:sz w:val="24"/>
          <w:u w:val="single"/>
        </w:rPr>
        <w:t>8</w:t>
      </w:r>
      <w:r w:rsidRPr="002A2C4E">
        <w:rPr>
          <w:rFonts w:ascii="宋体" w:hAnsi="宋体" w:cs="宋体" w:hint="eastAsia"/>
          <w:bCs/>
          <w:color w:val="000000" w:themeColor="text1"/>
          <w:sz w:val="24"/>
          <w:u w:val="single"/>
        </w:rPr>
        <w:t>月</w:t>
      </w:r>
      <w:r w:rsidR="00A902A2">
        <w:rPr>
          <w:rFonts w:ascii="宋体" w:hAnsi="宋体" w:cs="宋体" w:hint="eastAsia"/>
          <w:bCs/>
          <w:color w:val="000000" w:themeColor="text1"/>
          <w:sz w:val="24"/>
          <w:u w:val="single"/>
        </w:rPr>
        <w:t>11</w:t>
      </w:r>
      <w:r w:rsidRPr="002A2C4E">
        <w:rPr>
          <w:rFonts w:ascii="宋体" w:hAnsi="宋体" w:cs="宋体" w:hint="eastAsia"/>
          <w:bCs/>
          <w:color w:val="000000" w:themeColor="text1"/>
          <w:sz w:val="24"/>
          <w:u w:val="single"/>
        </w:rPr>
        <w:t xml:space="preserve"> 日</w:t>
      </w:r>
      <w:r w:rsidRPr="002A2C4E">
        <w:rPr>
          <w:rFonts w:ascii="宋体" w:hAnsi="宋体" w:cs="宋体" w:hint="eastAsia"/>
          <w:color w:val="000000" w:themeColor="text1"/>
          <w:sz w:val="24"/>
        </w:rPr>
        <w:t>公告发布之时起至</w:t>
      </w:r>
      <w:r w:rsidRPr="002A2C4E">
        <w:rPr>
          <w:rFonts w:ascii="宋体" w:hAnsi="宋体" w:cs="宋体" w:hint="eastAsia"/>
          <w:bCs/>
          <w:color w:val="000000" w:themeColor="text1"/>
          <w:sz w:val="24"/>
          <w:u w:val="single"/>
        </w:rPr>
        <w:t>2020年0</w:t>
      </w:r>
      <w:r w:rsidR="002A2C4E" w:rsidRPr="002A2C4E">
        <w:rPr>
          <w:rFonts w:ascii="宋体" w:hAnsi="宋体" w:cs="宋体" w:hint="eastAsia"/>
          <w:bCs/>
          <w:color w:val="000000" w:themeColor="text1"/>
          <w:sz w:val="24"/>
          <w:u w:val="single"/>
        </w:rPr>
        <w:t>8</w:t>
      </w:r>
      <w:r w:rsidRPr="002A2C4E">
        <w:rPr>
          <w:rFonts w:ascii="宋体" w:hAnsi="宋体" w:cs="宋体" w:hint="eastAsia"/>
          <w:bCs/>
          <w:color w:val="000000" w:themeColor="text1"/>
          <w:sz w:val="24"/>
          <w:u w:val="single"/>
        </w:rPr>
        <w:t xml:space="preserve">月 </w:t>
      </w:r>
      <w:r w:rsidR="00A902A2">
        <w:rPr>
          <w:rFonts w:ascii="宋体" w:hAnsi="宋体" w:cs="宋体" w:hint="eastAsia"/>
          <w:bCs/>
          <w:color w:val="000000" w:themeColor="text1"/>
          <w:sz w:val="24"/>
          <w:u w:val="single"/>
        </w:rPr>
        <w:t>18</w:t>
      </w:r>
      <w:r w:rsidRPr="002A2C4E">
        <w:rPr>
          <w:rFonts w:ascii="宋体" w:hAnsi="宋体" w:cs="宋体" w:hint="eastAsia"/>
          <w:bCs/>
          <w:color w:val="000000" w:themeColor="text1"/>
          <w:sz w:val="24"/>
          <w:u w:val="single"/>
        </w:rPr>
        <w:t>日</w:t>
      </w:r>
      <w:r w:rsidRPr="002A2C4E">
        <w:rPr>
          <w:rFonts w:ascii="宋体" w:hAnsi="宋体" w:cs="宋体" w:hint="eastAsia"/>
          <w:color w:val="000000" w:themeColor="text1"/>
          <w:sz w:val="24"/>
        </w:rPr>
        <w:t>下午5：30止。</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3.招标文件每套售价</w:t>
      </w:r>
      <w:r w:rsidRPr="002A2C4E">
        <w:rPr>
          <w:rFonts w:ascii="宋体" w:hAnsi="宋体" w:cs="宋体" w:hint="eastAsia"/>
          <w:color w:val="000000" w:themeColor="text1"/>
          <w:sz w:val="24"/>
          <w:u w:val="single"/>
        </w:rPr>
        <w:t xml:space="preserve"> 300</w:t>
      </w:r>
      <w:r w:rsidRPr="002A2C4E">
        <w:rPr>
          <w:rFonts w:ascii="宋体" w:hAnsi="宋体" w:cs="宋体" w:hint="eastAsia"/>
          <w:color w:val="000000" w:themeColor="text1"/>
          <w:sz w:val="24"/>
        </w:rPr>
        <w:t>元，售后不退。</w:t>
      </w:r>
    </w:p>
    <w:p w:rsidR="002440B9" w:rsidRPr="002A2C4E" w:rsidRDefault="00016E48">
      <w:pPr>
        <w:spacing w:line="440" w:lineRule="exact"/>
        <w:ind w:firstLineChars="200" w:firstLine="480"/>
        <w:rPr>
          <w:rFonts w:ascii="宋体" w:hAnsi="宋体" w:cs="宋体"/>
          <w:b/>
          <w:bCs/>
          <w:color w:val="000000" w:themeColor="text1"/>
          <w:sz w:val="24"/>
        </w:rPr>
      </w:pPr>
      <w:r w:rsidRPr="00194A36">
        <w:rPr>
          <w:rFonts w:ascii="宋体" w:hAnsi="宋体" w:cs="宋体" w:hint="eastAsia"/>
          <w:color w:val="000000" w:themeColor="text1"/>
          <w:sz w:val="24"/>
          <w:shd w:val="clear" w:color="auto" w:fill="FFFFFF"/>
        </w:rPr>
        <w:t>4.已获取招标文件的投标人不等于符合本项目的投标人资格。</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bCs/>
          <w:color w:val="000000" w:themeColor="text1"/>
          <w:sz w:val="24"/>
        </w:rPr>
        <w:t>九、投标保证金</w:t>
      </w:r>
      <w:r w:rsidRPr="002A2C4E">
        <w:rPr>
          <w:rFonts w:ascii="宋体" w:hAnsi="宋体" w:cs="宋体" w:hint="eastAsia"/>
          <w:b/>
          <w:color w:val="000000" w:themeColor="text1"/>
          <w:sz w:val="24"/>
        </w:rPr>
        <w:t>：</w:t>
      </w:r>
    </w:p>
    <w:p w:rsidR="002440B9" w:rsidRPr="002A2C4E" w:rsidRDefault="00016E48">
      <w:pPr>
        <w:widowControl/>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投标保证金：Ⅰ标段：人民币壹万伍仟元整（￥15000.00），Ⅱ标段：人民币壹万伍仟元整（￥15000.00）</w:t>
      </w:r>
    </w:p>
    <w:p w:rsidR="002440B9" w:rsidRPr="002A2C4E" w:rsidRDefault="00016E48">
      <w:pPr>
        <w:widowControl/>
        <w:spacing w:line="440" w:lineRule="exact"/>
        <w:ind w:firstLineChars="200" w:firstLine="480"/>
        <w:jc w:val="left"/>
        <w:rPr>
          <w:rFonts w:ascii="宋体" w:hAnsi="宋体" w:cs="宋体"/>
          <w:color w:val="000000" w:themeColor="text1"/>
          <w:sz w:val="24"/>
        </w:rPr>
      </w:pPr>
      <w:r w:rsidRPr="002A2C4E">
        <w:rPr>
          <w:rFonts w:ascii="宋体" w:hAnsi="宋体" w:cs="宋体" w:hint="eastAsia"/>
          <w:bCs/>
          <w:color w:val="000000" w:themeColor="text1"/>
          <w:kern w:val="0"/>
          <w:sz w:val="24"/>
        </w:rPr>
        <w:t>投标人应将投标保证金以电汇、转帐等非现金形式交至以下账户，并于投标截止时间前到账，到账时间以银行确认的到账时间为准。(</w:t>
      </w:r>
      <w:r w:rsidRPr="002A2C4E">
        <w:rPr>
          <w:rFonts w:ascii="宋体" w:hAnsi="宋体" w:cs="宋体" w:hint="eastAsia"/>
          <w:b/>
          <w:bCs/>
          <w:color w:val="000000" w:themeColor="text1"/>
          <w:kern w:val="0"/>
          <w:sz w:val="24"/>
        </w:rPr>
        <w:t>注：投标保证金必须从投标单位银行账户</w:t>
      </w:r>
      <w:r w:rsidRPr="002A2C4E">
        <w:rPr>
          <w:rFonts w:ascii="宋体" w:hAnsi="宋体" w:cs="宋体" w:hint="eastAsia"/>
          <w:b/>
          <w:bCs/>
          <w:color w:val="000000" w:themeColor="text1"/>
          <w:kern w:val="0"/>
          <w:sz w:val="24"/>
        </w:rPr>
        <w:lastRenderedPageBreak/>
        <w:t>转出，并备注投标项目名称或项目编号及投标标段，选择</w:t>
      </w:r>
      <w:r w:rsidRPr="002A2C4E">
        <w:rPr>
          <w:rFonts w:ascii="宋体" w:hAnsi="宋体" w:cs="宋体" w:hint="eastAsia"/>
          <w:b/>
          <w:bCs/>
          <w:color w:val="000000" w:themeColor="text1"/>
          <w:sz w:val="24"/>
        </w:rPr>
        <w:t>联合体投标的投标保证金由牵头人递交。</w:t>
      </w:r>
      <w:r w:rsidRPr="002A2C4E">
        <w:rPr>
          <w:rFonts w:ascii="宋体" w:hAnsi="宋体" w:cs="宋体" w:hint="eastAsia"/>
          <w:b/>
          <w:bCs/>
          <w:color w:val="000000" w:themeColor="text1"/>
          <w:kern w:val="0"/>
          <w:sz w:val="24"/>
        </w:rPr>
        <w:t>以现金方式缴纳或者没有足额缴纳的视为无效投标。</w:t>
      </w:r>
      <w:r w:rsidRPr="002A2C4E">
        <w:rPr>
          <w:rFonts w:ascii="宋体" w:hAnsi="宋体" w:cs="宋体" w:hint="eastAsia"/>
          <w:bCs/>
          <w:color w:val="000000" w:themeColor="text1"/>
          <w:kern w:val="0"/>
          <w:sz w:val="24"/>
        </w:rPr>
        <w:t>)</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投标保证金缴纳账户：</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 xml:space="preserve">开户名：贺州市公共资源交易中心　</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开户行：邮政储蓄银行贺州市分行营业部</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账  号：945009010008838888</w:t>
      </w:r>
    </w:p>
    <w:p w:rsidR="002440B9" w:rsidRPr="002A2C4E" w:rsidRDefault="00016E48">
      <w:pPr>
        <w:snapToGrid w:val="0"/>
        <w:spacing w:line="440" w:lineRule="exact"/>
        <w:ind w:firstLineChars="200" w:firstLine="482"/>
        <w:jc w:val="left"/>
        <w:rPr>
          <w:rFonts w:ascii="宋体" w:hAnsi="宋体" w:cs="宋体"/>
          <w:color w:val="000000" w:themeColor="text1"/>
          <w:sz w:val="24"/>
        </w:rPr>
      </w:pPr>
      <w:r w:rsidRPr="002A2C4E">
        <w:rPr>
          <w:rFonts w:ascii="宋体" w:hAnsi="宋体" w:cs="宋体" w:hint="eastAsia"/>
          <w:b/>
          <w:bCs/>
          <w:color w:val="000000" w:themeColor="text1"/>
          <w:sz w:val="24"/>
        </w:rPr>
        <w:t>十、投标截止时间和地点</w:t>
      </w:r>
      <w:r w:rsidRPr="002A2C4E">
        <w:rPr>
          <w:rFonts w:ascii="宋体" w:hAnsi="宋体" w:cs="宋体" w:hint="eastAsia"/>
          <w:color w:val="000000" w:themeColor="text1"/>
          <w:sz w:val="24"/>
        </w:rPr>
        <w:t>：</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投标人应于</w:t>
      </w:r>
      <w:r w:rsidRPr="002A2C4E">
        <w:rPr>
          <w:rFonts w:ascii="宋体" w:hAnsi="宋体" w:cs="宋体" w:hint="eastAsia"/>
          <w:bCs/>
          <w:color w:val="000000" w:themeColor="text1"/>
          <w:sz w:val="24"/>
          <w:u w:val="single"/>
        </w:rPr>
        <w:t xml:space="preserve">2020年 </w:t>
      </w:r>
      <w:r w:rsidR="00A902A2">
        <w:rPr>
          <w:rFonts w:ascii="宋体" w:hAnsi="宋体" w:cs="宋体" w:hint="eastAsia"/>
          <w:bCs/>
          <w:color w:val="000000" w:themeColor="text1"/>
          <w:sz w:val="24"/>
          <w:u w:val="single"/>
        </w:rPr>
        <w:t>9</w:t>
      </w:r>
      <w:r w:rsidRPr="002A2C4E">
        <w:rPr>
          <w:rFonts w:ascii="宋体" w:hAnsi="宋体" w:cs="宋体" w:hint="eastAsia"/>
          <w:bCs/>
          <w:color w:val="000000" w:themeColor="text1"/>
          <w:sz w:val="24"/>
          <w:u w:val="single"/>
        </w:rPr>
        <w:t xml:space="preserve">月 </w:t>
      </w:r>
      <w:r w:rsidR="00A902A2">
        <w:rPr>
          <w:rFonts w:ascii="宋体" w:hAnsi="宋体" w:cs="宋体" w:hint="eastAsia"/>
          <w:bCs/>
          <w:color w:val="000000" w:themeColor="text1"/>
          <w:sz w:val="24"/>
          <w:u w:val="single"/>
        </w:rPr>
        <w:t>2</w:t>
      </w:r>
      <w:r w:rsidRPr="002A2C4E">
        <w:rPr>
          <w:rFonts w:ascii="宋体" w:hAnsi="宋体" w:cs="宋体" w:hint="eastAsia"/>
          <w:bCs/>
          <w:color w:val="000000" w:themeColor="text1"/>
          <w:sz w:val="24"/>
          <w:u w:val="single"/>
        </w:rPr>
        <w:t xml:space="preserve"> 日09 时00分</w:t>
      </w:r>
      <w:r w:rsidRPr="002A2C4E">
        <w:rPr>
          <w:rFonts w:ascii="宋体" w:hAnsi="宋体" w:cs="宋体" w:hint="eastAsia"/>
          <w:color w:val="000000" w:themeColor="text1"/>
          <w:sz w:val="24"/>
        </w:rPr>
        <w:t>前将投标文件密封送交到贺州市鞍山西路83-1号（城投集团）4楼贺州市公共资源交易中心大厅（具体安排见当天交易中心电子显示屏），逾期送达或未密封的投标文件将予以拒收。</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bCs/>
          <w:color w:val="000000" w:themeColor="text1"/>
          <w:sz w:val="24"/>
        </w:rPr>
        <w:t>十一、开标时间及地点</w:t>
      </w:r>
      <w:r w:rsidRPr="002A2C4E">
        <w:rPr>
          <w:rFonts w:ascii="宋体" w:hAnsi="宋体" w:cs="宋体" w:hint="eastAsia"/>
          <w:color w:val="000000" w:themeColor="text1"/>
          <w:sz w:val="24"/>
        </w:rPr>
        <w:t>：</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同投标截止时间和地点，投标人可以派委托代理人出席开标会议。</w:t>
      </w:r>
    </w:p>
    <w:p w:rsidR="002440B9" w:rsidRPr="002A2C4E" w:rsidRDefault="00016E48">
      <w:pPr>
        <w:spacing w:line="440" w:lineRule="exact"/>
        <w:ind w:firstLineChars="200" w:firstLine="482"/>
        <w:rPr>
          <w:rFonts w:ascii="宋体" w:hAnsi="宋体" w:cs="宋体"/>
          <w:b/>
          <w:color w:val="000000" w:themeColor="text1"/>
          <w:sz w:val="24"/>
        </w:rPr>
      </w:pPr>
      <w:r w:rsidRPr="002A2C4E">
        <w:rPr>
          <w:rFonts w:ascii="宋体" w:hAnsi="宋体" w:cs="宋体" w:hint="eastAsia"/>
          <w:b/>
          <w:color w:val="000000" w:themeColor="text1"/>
          <w:sz w:val="24"/>
        </w:rPr>
        <w:t>十二、发布公告的媒介：</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（中国政府采购网）</w:t>
      </w:r>
      <w:hyperlink r:id="rId12" w:history="1">
        <w:r w:rsidRPr="002A2C4E">
          <w:rPr>
            <w:rStyle w:val="afd"/>
            <w:rFonts w:ascii="宋体" w:hAnsi="宋体" w:cs="宋体"/>
            <w:color w:val="000000" w:themeColor="text1"/>
            <w:sz w:val="24"/>
          </w:rPr>
          <w:t>http://www.ccgp.gov.cn/</w:t>
        </w:r>
      </w:hyperlink>
      <w:r w:rsidRPr="002A2C4E">
        <w:rPr>
          <w:rFonts w:ascii="宋体" w:hAnsi="宋体" w:cs="宋体" w:hint="eastAsia"/>
          <w:color w:val="000000" w:themeColor="text1"/>
          <w:sz w:val="24"/>
        </w:rPr>
        <w:t>、</w:t>
      </w:r>
      <w:r w:rsidRPr="002A2C4E">
        <w:rPr>
          <w:rFonts w:ascii="宋体" w:hAnsi="宋体" w:cs="宋体" w:hint="eastAsia"/>
          <w:bCs/>
          <w:color w:val="000000" w:themeColor="text1"/>
          <w:sz w:val="24"/>
        </w:rPr>
        <w:t>（广西壮族自治区政府采购网）</w:t>
      </w:r>
      <w:hyperlink r:id="rId13" w:history="1">
        <w:r w:rsidRPr="002A2C4E">
          <w:rPr>
            <w:rStyle w:val="afd"/>
            <w:rFonts w:ascii="宋体" w:hAnsi="宋体" w:cs="宋体"/>
            <w:color w:val="000000" w:themeColor="text1"/>
            <w:sz w:val="24"/>
          </w:rPr>
          <w:t>http://www.ccgp-guangxi.gov.cn/</w:t>
        </w:r>
      </w:hyperlink>
      <w:r w:rsidRPr="002A2C4E">
        <w:rPr>
          <w:rFonts w:ascii="宋体" w:hAnsi="宋体" w:cs="宋体" w:hint="eastAsia"/>
          <w:color w:val="000000" w:themeColor="text1"/>
          <w:sz w:val="24"/>
        </w:rPr>
        <w:t>、</w:t>
      </w:r>
      <w:r w:rsidRPr="002A2C4E">
        <w:rPr>
          <w:rFonts w:ascii="宋体" w:hAnsi="宋体" w:cs="宋体" w:hint="eastAsia"/>
          <w:color w:val="000000" w:themeColor="text1"/>
          <w:kern w:val="0"/>
          <w:sz w:val="24"/>
        </w:rPr>
        <w:t>（贺州市公共资源交易中心网）</w:t>
      </w:r>
      <w:hyperlink r:id="rId14" w:history="1">
        <w:r w:rsidRPr="002A2C4E">
          <w:rPr>
            <w:rStyle w:val="afd"/>
            <w:rFonts w:ascii="宋体" w:hAnsi="宋体" w:cs="宋体"/>
            <w:color w:val="000000" w:themeColor="text1"/>
            <w:sz w:val="24"/>
          </w:rPr>
          <w:t>http://ggzyjy.gxhz.gov.cn/</w:t>
        </w:r>
      </w:hyperlink>
      <w:r w:rsidRPr="002A2C4E">
        <w:rPr>
          <w:rFonts w:ascii="宋体" w:hAnsi="宋体" w:cs="宋体" w:hint="eastAsia"/>
          <w:color w:val="000000" w:themeColor="text1"/>
          <w:sz w:val="24"/>
        </w:rPr>
        <w:t>。</w:t>
      </w:r>
    </w:p>
    <w:p w:rsidR="002440B9" w:rsidRPr="002A2C4E" w:rsidRDefault="00016E48">
      <w:pPr>
        <w:snapToGrid w:val="0"/>
        <w:spacing w:line="440" w:lineRule="exact"/>
        <w:ind w:firstLineChars="200" w:firstLine="482"/>
        <w:rPr>
          <w:rFonts w:ascii="宋体" w:hAnsi="宋体" w:cs="宋体"/>
          <w:b/>
          <w:bCs/>
          <w:color w:val="000000" w:themeColor="text1"/>
          <w:sz w:val="24"/>
        </w:rPr>
      </w:pPr>
      <w:r w:rsidRPr="002A2C4E">
        <w:rPr>
          <w:rFonts w:ascii="宋体" w:hAnsi="宋体" w:cs="宋体" w:hint="eastAsia"/>
          <w:b/>
          <w:bCs/>
          <w:color w:val="000000" w:themeColor="text1"/>
          <w:sz w:val="24"/>
        </w:rPr>
        <w:t>十三、联系事项：</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 xml:space="preserve">1.招标单位：贺州市八步区自然资源局  </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地址：贺州市八步区贺州大道7号</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联系人及电话：廖宗俊，</w:t>
      </w:r>
      <w:r w:rsidRPr="002A2C4E">
        <w:rPr>
          <w:rFonts w:ascii="宋体" w:hAnsi="宋体" w:cs="宋体"/>
          <w:color w:val="000000" w:themeColor="text1"/>
          <w:sz w:val="24"/>
        </w:rPr>
        <w:t>0774-5670969</w:t>
      </w:r>
      <w:r w:rsidRPr="002A2C4E">
        <w:rPr>
          <w:rFonts w:ascii="宋体" w:hAnsi="宋体" w:cs="宋体" w:hint="eastAsia"/>
          <w:color w:val="000000" w:themeColor="text1"/>
          <w:sz w:val="24"/>
        </w:rPr>
        <w:t xml:space="preserve">； </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 xml:space="preserve">2.招标代理机构：广西同泽工程项目管理股份有限公司 </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地址：贺州市八步区城东新区回建地B地块81号</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 xml:space="preserve">联系人及电话：李妹，0774-5683635； </w:t>
      </w:r>
    </w:p>
    <w:p w:rsidR="002440B9" w:rsidRPr="002A2C4E" w:rsidRDefault="00016E48">
      <w:pPr>
        <w:widowControl/>
        <w:spacing w:line="38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3.监督机构：贺州市八步区政府采购管理办公室</w:t>
      </w:r>
    </w:p>
    <w:p w:rsidR="002440B9" w:rsidRPr="002A2C4E" w:rsidRDefault="00016E48">
      <w:pPr>
        <w:widowControl/>
        <w:spacing w:line="38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电话：0774-6689708</w:t>
      </w:r>
    </w:p>
    <w:p w:rsidR="002440B9" w:rsidRPr="002A2C4E" w:rsidRDefault="002440B9">
      <w:pPr>
        <w:widowControl/>
        <w:spacing w:line="380" w:lineRule="exact"/>
        <w:ind w:firstLineChars="200" w:firstLine="480"/>
        <w:rPr>
          <w:rFonts w:ascii="宋体" w:hAnsi="宋体" w:cs="宋体"/>
          <w:color w:val="000000" w:themeColor="text1"/>
          <w:sz w:val="24"/>
        </w:rPr>
      </w:pPr>
    </w:p>
    <w:p w:rsidR="002440B9" w:rsidRPr="002A2C4E" w:rsidRDefault="002440B9">
      <w:pPr>
        <w:widowControl/>
        <w:spacing w:line="380" w:lineRule="exact"/>
        <w:ind w:firstLineChars="200" w:firstLine="480"/>
        <w:rPr>
          <w:rFonts w:ascii="宋体" w:hAnsi="宋体" w:cs="宋体"/>
          <w:color w:val="000000" w:themeColor="text1"/>
          <w:sz w:val="24"/>
        </w:rPr>
      </w:pPr>
    </w:p>
    <w:p w:rsidR="002440B9" w:rsidRPr="002A2C4E" w:rsidRDefault="00016E48">
      <w:pPr>
        <w:widowControl/>
        <w:spacing w:line="380" w:lineRule="exact"/>
        <w:ind w:right="480"/>
        <w:jc w:val="right"/>
        <w:rPr>
          <w:rFonts w:ascii="宋体" w:hAnsi="宋体"/>
          <w:color w:val="000000" w:themeColor="text1"/>
          <w:sz w:val="24"/>
        </w:rPr>
      </w:pPr>
      <w:r w:rsidRPr="002A2C4E">
        <w:rPr>
          <w:rFonts w:ascii="宋体" w:hAnsi="宋体" w:cs="宋体" w:hint="eastAsia"/>
          <w:bCs/>
          <w:color w:val="000000" w:themeColor="text1"/>
          <w:kern w:val="0"/>
          <w:sz w:val="24"/>
        </w:rPr>
        <w:t>招标人：</w:t>
      </w:r>
      <w:r w:rsidRPr="002A2C4E">
        <w:rPr>
          <w:rFonts w:ascii="宋体" w:hAnsi="宋体" w:cs="宋体" w:hint="eastAsia"/>
          <w:color w:val="000000" w:themeColor="text1"/>
          <w:sz w:val="24"/>
        </w:rPr>
        <w:t>贺州市八步区自然资源局</w:t>
      </w:r>
    </w:p>
    <w:p w:rsidR="002440B9" w:rsidRPr="002A2C4E" w:rsidRDefault="00016E48">
      <w:pPr>
        <w:widowControl/>
        <w:spacing w:line="380" w:lineRule="exact"/>
        <w:ind w:right="480"/>
        <w:jc w:val="right"/>
        <w:rPr>
          <w:rFonts w:ascii="宋体" w:hAnsi="宋体" w:cs="宋体"/>
          <w:bCs/>
          <w:color w:val="000000" w:themeColor="text1"/>
          <w:kern w:val="0"/>
          <w:sz w:val="24"/>
        </w:rPr>
      </w:pPr>
      <w:r w:rsidRPr="002A2C4E">
        <w:rPr>
          <w:rFonts w:ascii="宋体" w:hAnsi="宋体" w:cs="宋体" w:hint="eastAsia"/>
          <w:bCs/>
          <w:color w:val="000000" w:themeColor="text1"/>
          <w:kern w:val="0"/>
          <w:sz w:val="24"/>
        </w:rPr>
        <w:t>招标代理机构：广西同泽工程项目管理股份有限公司</w:t>
      </w:r>
    </w:p>
    <w:p w:rsidR="002440B9" w:rsidRPr="002A2C4E" w:rsidRDefault="00016E48">
      <w:pPr>
        <w:widowControl/>
        <w:spacing w:line="380" w:lineRule="exact"/>
        <w:ind w:right="480"/>
        <w:jc w:val="right"/>
        <w:rPr>
          <w:rFonts w:ascii="宋体" w:hAnsi="宋体"/>
          <w:color w:val="000000" w:themeColor="text1"/>
          <w:kern w:val="0"/>
        </w:rPr>
      </w:pPr>
      <w:r w:rsidRPr="002A2C4E">
        <w:rPr>
          <w:rFonts w:ascii="宋体" w:hAnsi="宋体" w:hint="eastAsia"/>
          <w:color w:val="000000" w:themeColor="text1"/>
          <w:kern w:val="0"/>
          <w:sz w:val="24"/>
        </w:rPr>
        <w:t>日期：</w:t>
      </w:r>
      <w:r w:rsidRPr="002A2C4E">
        <w:rPr>
          <w:rFonts w:ascii="宋体" w:hAnsi="宋体"/>
          <w:color w:val="000000" w:themeColor="text1"/>
          <w:kern w:val="0"/>
          <w:sz w:val="24"/>
        </w:rPr>
        <w:t>2020年0</w:t>
      </w:r>
      <w:r w:rsidR="002A2C4E" w:rsidRPr="002A2C4E">
        <w:rPr>
          <w:rFonts w:ascii="宋体" w:hAnsi="宋体" w:hint="eastAsia"/>
          <w:color w:val="000000" w:themeColor="text1"/>
          <w:kern w:val="0"/>
          <w:sz w:val="24"/>
        </w:rPr>
        <w:t>8</w:t>
      </w:r>
      <w:r w:rsidRPr="002A2C4E">
        <w:rPr>
          <w:rFonts w:ascii="宋体" w:hAnsi="宋体"/>
          <w:color w:val="000000" w:themeColor="text1"/>
          <w:kern w:val="0"/>
          <w:sz w:val="24"/>
        </w:rPr>
        <w:t>月</w:t>
      </w:r>
      <w:r w:rsidR="00A902A2">
        <w:rPr>
          <w:rFonts w:ascii="宋体" w:hAnsi="宋体" w:hint="eastAsia"/>
          <w:color w:val="000000" w:themeColor="text1"/>
          <w:kern w:val="0"/>
          <w:sz w:val="24"/>
        </w:rPr>
        <w:t>11</w:t>
      </w:r>
      <w:r w:rsidRPr="002A2C4E">
        <w:rPr>
          <w:rFonts w:ascii="宋体" w:hAnsi="宋体"/>
          <w:color w:val="000000" w:themeColor="text1"/>
          <w:kern w:val="0"/>
          <w:sz w:val="24"/>
        </w:rPr>
        <w:t xml:space="preserve"> </w:t>
      </w:r>
      <w:r w:rsidRPr="002A2C4E">
        <w:rPr>
          <w:rFonts w:ascii="宋体" w:hAnsi="宋体" w:hint="eastAsia"/>
          <w:color w:val="000000" w:themeColor="text1"/>
          <w:kern w:val="0"/>
          <w:sz w:val="24"/>
        </w:rPr>
        <w:t>日</w:t>
      </w:r>
    </w:p>
    <w:p w:rsidR="002440B9" w:rsidRPr="002A2C4E" w:rsidRDefault="002440B9">
      <w:pPr>
        <w:widowControl/>
        <w:spacing w:line="380" w:lineRule="exact"/>
        <w:ind w:firstLineChars="1200" w:firstLine="2520"/>
        <w:jc w:val="right"/>
        <w:rPr>
          <w:rFonts w:ascii="宋体" w:hAnsi="宋体" w:cs="宋体"/>
          <w:bCs/>
          <w:color w:val="000000" w:themeColor="text1"/>
          <w:kern w:val="0"/>
          <w:szCs w:val="21"/>
        </w:rPr>
      </w:pPr>
    </w:p>
    <w:p w:rsidR="002440B9" w:rsidRPr="002A2C4E" w:rsidRDefault="002440B9">
      <w:pPr>
        <w:widowControl/>
        <w:spacing w:line="380" w:lineRule="exact"/>
        <w:rPr>
          <w:rFonts w:ascii="宋体" w:hAnsi="宋体" w:cs="宋体"/>
          <w:bCs/>
          <w:color w:val="000000" w:themeColor="text1"/>
          <w:kern w:val="0"/>
          <w:szCs w:val="21"/>
        </w:rPr>
      </w:pPr>
    </w:p>
    <w:p w:rsidR="002440B9" w:rsidRPr="002A2C4E" w:rsidRDefault="002440B9">
      <w:pPr>
        <w:widowControl/>
        <w:spacing w:line="380" w:lineRule="exact"/>
        <w:rPr>
          <w:rFonts w:ascii="宋体" w:hAnsi="宋体" w:cs="宋体"/>
          <w:bCs/>
          <w:color w:val="000000" w:themeColor="text1"/>
          <w:kern w:val="0"/>
          <w:szCs w:val="21"/>
        </w:rPr>
      </w:pPr>
    </w:p>
    <w:p w:rsidR="002440B9" w:rsidRPr="002A2C4E" w:rsidRDefault="002440B9">
      <w:pPr>
        <w:widowControl/>
        <w:spacing w:line="380" w:lineRule="exact"/>
        <w:rPr>
          <w:rFonts w:ascii="宋体" w:hAnsi="宋体" w:cs="宋体"/>
          <w:bCs/>
          <w:color w:val="000000" w:themeColor="text1"/>
          <w:kern w:val="0"/>
          <w:szCs w:val="21"/>
        </w:rPr>
      </w:pPr>
    </w:p>
    <w:p w:rsidR="002440B9" w:rsidRPr="002A2C4E" w:rsidRDefault="00016E48">
      <w:pPr>
        <w:widowControl/>
        <w:spacing w:line="380" w:lineRule="exact"/>
        <w:rPr>
          <w:rFonts w:ascii="宋体" w:hAnsi="宋体" w:cs="宋体"/>
          <w:b/>
          <w:color w:val="000000" w:themeColor="text1"/>
          <w:kern w:val="0"/>
          <w:szCs w:val="21"/>
        </w:rPr>
      </w:pPr>
      <w:r w:rsidRPr="002A2C4E">
        <w:rPr>
          <w:rFonts w:ascii="宋体" w:hAnsi="宋体" w:cs="宋体" w:hint="eastAsia"/>
          <w:b/>
          <w:color w:val="000000" w:themeColor="text1"/>
          <w:kern w:val="0"/>
          <w:szCs w:val="21"/>
        </w:rPr>
        <w:lastRenderedPageBreak/>
        <w:t>附件：</w:t>
      </w:r>
    </w:p>
    <w:p w:rsidR="002440B9" w:rsidRPr="002A2C4E" w:rsidRDefault="00016E48">
      <w:pPr>
        <w:snapToGrid w:val="0"/>
        <w:spacing w:line="490" w:lineRule="exact"/>
        <w:ind w:firstLineChars="200" w:firstLine="482"/>
        <w:jc w:val="center"/>
        <w:rPr>
          <w:rFonts w:ascii="宋体" w:hAnsi="宋体" w:cs="宋体"/>
          <w:b/>
          <w:bCs/>
          <w:color w:val="000000" w:themeColor="text1"/>
          <w:sz w:val="24"/>
        </w:rPr>
      </w:pPr>
      <w:r w:rsidRPr="002A2C4E">
        <w:rPr>
          <w:rFonts w:ascii="宋体" w:hAnsi="宋体" w:cs="宋体" w:hint="eastAsia"/>
          <w:b/>
          <w:bCs/>
          <w:color w:val="000000" w:themeColor="text1"/>
          <w:sz w:val="24"/>
        </w:rPr>
        <w:t>联合体协议书（格式，联合体投标人适用）</w:t>
      </w: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联合体牵头人名称：</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法定住所：</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联合体成员名称：</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法定住所：</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鉴于上述各成员单位经过友好协商，自愿组成</w:t>
      </w:r>
      <w:r w:rsidRPr="002A2C4E">
        <w:rPr>
          <w:rFonts w:ascii="宋体" w:hAnsi="宋体" w:cs="宋体" w:hint="eastAsia"/>
          <w:color w:val="000000" w:themeColor="text1"/>
          <w:sz w:val="24"/>
          <w:u w:val="single"/>
          <w:lang w:bidi="ar"/>
        </w:rPr>
        <w:t xml:space="preserve">（联合体名称）    </w:t>
      </w:r>
      <w:r w:rsidRPr="002A2C4E">
        <w:rPr>
          <w:rFonts w:ascii="宋体" w:hAnsi="宋体" w:cs="宋体" w:hint="eastAsia"/>
          <w:color w:val="000000" w:themeColor="text1"/>
          <w:sz w:val="24"/>
          <w:lang w:bidi="ar"/>
        </w:rPr>
        <w:t>联合体，共同参加</w:t>
      </w:r>
      <w:r w:rsidRPr="002A2C4E">
        <w:rPr>
          <w:rFonts w:ascii="宋体" w:hAnsi="宋体" w:cs="宋体" w:hint="eastAsia"/>
          <w:color w:val="000000" w:themeColor="text1"/>
          <w:sz w:val="24"/>
          <w:u w:val="single"/>
          <w:lang w:bidi="ar"/>
        </w:rPr>
        <w:t xml:space="preserve">       </w:t>
      </w:r>
    </w:p>
    <w:p w:rsidR="002440B9" w:rsidRPr="002A2C4E" w:rsidRDefault="00016E48">
      <w:pPr>
        <w:autoSpaceDE w:val="0"/>
        <w:spacing w:line="420" w:lineRule="exact"/>
        <w:ind w:right="-176"/>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       （招标人名称）（以下简称招标人）   </w:t>
      </w:r>
      <w:r w:rsidRPr="002A2C4E">
        <w:rPr>
          <w:rFonts w:ascii="宋体" w:hAnsi="宋体" w:cs="宋体" w:hint="eastAsia"/>
          <w:color w:val="000000" w:themeColor="text1"/>
          <w:sz w:val="24"/>
          <w:lang w:bidi="ar"/>
        </w:rPr>
        <w:t>的</w:t>
      </w:r>
      <w:r w:rsidRPr="002A2C4E">
        <w:rPr>
          <w:rFonts w:ascii="宋体" w:hAnsi="宋体" w:cs="宋体" w:hint="eastAsia"/>
          <w:color w:val="000000" w:themeColor="text1"/>
          <w:sz w:val="24"/>
          <w:u w:val="single"/>
          <w:lang w:bidi="ar"/>
        </w:rPr>
        <w:t xml:space="preserve">       （项目名称及标段）（以下简称本项目）</w:t>
      </w:r>
      <w:r w:rsidRPr="002A2C4E">
        <w:rPr>
          <w:rFonts w:ascii="宋体" w:hAnsi="宋体" w:cs="宋体" w:hint="eastAsia"/>
          <w:color w:val="000000" w:themeColor="text1"/>
          <w:sz w:val="24"/>
          <w:lang w:bidi="ar"/>
        </w:rPr>
        <w:t>项目投标并争取赢得本项目承包合同（以下简称合同）。现就联合体投标事宜订立如下协议：</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1.</w:t>
      </w:r>
      <w:r w:rsidRPr="002A2C4E">
        <w:rPr>
          <w:rFonts w:ascii="宋体" w:hAnsi="宋体" w:cs="宋体" w:hint="eastAsia"/>
          <w:color w:val="000000" w:themeColor="text1"/>
          <w:sz w:val="24"/>
          <w:u w:val="single"/>
          <w:lang w:bidi="ar"/>
        </w:rPr>
        <w:t xml:space="preserve">（某成员单位名称）      </w:t>
      </w:r>
      <w:r w:rsidRPr="002A2C4E">
        <w:rPr>
          <w:rFonts w:ascii="宋体" w:hAnsi="宋体" w:cs="宋体" w:hint="eastAsia"/>
          <w:color w:val="000000" w:themeColor="text1"/>
          <w:sz w:val="24"/>
          <w:lang w:bidi="ar"/>
        </w:rPr>
        <w:t>为</w:t>
      </w:r>
      <w:r w:rsidRPr="002A2C4E">
        <w:rPr>
          <w:rFonts w:ascii="宋体" w:hAnsi="宋体" w:cs="宋体" w:hint="eastAsia"/>
          <w:color w:val="000000" w:themeColor="text1"/>
          <w:sz w:val="24"/>
          <w:u w:val="single"/>
          <w:lang w:bidi="ar"/>
        </w:rPr>
        <w:t xml:space="preserve">（联合体名称）          </w:t>
      </w:r>
      <w:r w:rsidRPr="002A2C4E">
        <w:rPr>
          <w:rFonts w:ascii="宋体" w:hAnsi="宋体" w:cs="宋体" w:hint="eastAsia"/>
          <w:color w:val="000000" w:themeColor="text1"/>
          <w:sz w:val="24"/>
          <w:lang w:bidi="ar"/>
        </w:rPr>
        <w:t>的牵头人。</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4．联合体各成员单位内部的职责分工如下：</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（联合体牵头人），主要负责</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工作；</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（联合体成员），主要负责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工作。                                                                  </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5．投标工作和联合体在中标后实施过程中的有关费用按各自承担的工作量分摊。</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6．联合体中标后，本联合体协议是合同的附件，对联合体各成员单位有合同约束力。</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7．本协议书自签署之日起生效，联合体未中标或者中标时合同履行完毕后自动失效。</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8．本协议书一式陆份，联合体各成员和招标人各执贰份。</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联合体牵头人名称：</w:t>
      </w:r>
      <w:r w:rsidRPr="002A2C4E">
        <w:rPr>
          <w:rFonts w:ascii="宋体" w:hAnsi="宋体" w:cs="宋体" w:hint="eastAsia"/>
          <w:color w:val="000000" w:themeColor="text1"/>
          <w:sz w:val="24"/>
          <w:u w:val="single"/>
          <w:lang w:bidi="ar"/>
        </w:rPr>
        <w:t xml:space="preserve">                  （盖单位章）</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法定代表人（单位负责人）或其委托代理人：</w:t>
      </w:r>
      <w:r w:rsidRPr="002A2C4E">
        <w:rPr>
          <w:rFonts w:ascii="宋体" w:hAnsi="宋体" w:cs="宋体" w:hint="eastAsia"/>
          <w:color w:val="000000" w:themeColor="text1"/>
          <w:sz w:val="24"/>
          <w:u w:val="single"/>
          <w:lang w:bidi="ar"/>
        </w:rPr>
        <w:t xml:space="preserve">               （签字或签章）</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 xml:space="preserve"> </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联合体成员名称：</w:t>
      </w:r>
      <w:r w:rsidRPr="002A2C4E">
        <w:rPr>
          <w:rFonts w:ascii="宋体" w:hAnsi="宋体" w:cs="宋体" w:hint="eastAsia"/>
          <w:color w:val="000000" w:themeColor="text1"/>
          <w:sz w:val="24"/>
          <w:u w:val="single"/>
          <w:lang w:bidi="ar"/>
        </w:rPr>
        <w:t xml:space="preserve">                    （盖单位章）</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法定代表人（单位负责人）或其委托代理人：</w:t>
      </w:r>
      <w:r w:rsidRPr="002A2C4E">
        <w:rPr>
          <w:rFonts w:ascii="宋体" w:hAnsi="宋体" w:cs="宋体" w:hint="eastAsia"/>
          <w:color w:val="000000" w:themeColor="text1"/>
          <w:sz w:val="24"/>
          <w:u w:val="single"/>
          <w:lang w:bidi="ar"/>
        </w:rPr>
        <w:t xml:space="preserve">                （签字或签章）</w:t>
      </w:r>
    </w:p>
    <w:p w:rsidR="002440B9" w:rsidRPr="002A2C4E" w:rsidRDefault="00016E48">
      <w:pPr>
        <w:ind w:firstLineChars="700" w:firstLine="1680"/>
        <w:rPr>
          <w:rFonts w:ascii="宋体" w:hAnsi="宋体" w:cs="宋体"/>
          <w:bCs/>
          <w:color w:val="000000" w:themeColor="text1"/>
          <w:kern w:val="0"/>
          <w:szCs w:val="21"/>
        </w:rPr>
      </w:pPr>
      <w:r w:rsidRPr="002A2C4E">
        <w:rPr>
          <w:rFonts w:ascii="宋体" w:hAnsi="宋体" w:cs="宋体" w:hint="eastAsia"/>
          <w:color w:val="000000" w:themeColor="text1"/>
          <w:sz w:val="24"/>
          <w:lang w:bidi="ar"/>
        </w:rPr>
        <w:t>年    月     日</w:t>
      </w:r>
    </w:p>
    <w:p w:rsidR="002440B9" w:rsidRPr="002A2C4E" w:rsidRDefault="002440B9">
      <w:pPr>
        <w:pStyle w:val="aff9"/>
        <w:widowControl w:val="0"/>
        <w:spacing w:afterLines="0" w:after="0"/>
        <w:ind w:firstLine="883"/>
        <w:jc w:val="center"/>
        <w:outlineLvl w:val="0"/>
        <w:rPr>
          <w:rFonts w:ascii="宋体" w:hAnsi="宋体" w:cs="宋体"/>
          <w:b/>
          <w:color w:val="000000" w:themeColor="text1"/>
          <w:sz w:val="44"/>
          <w:szCs w:val="44"/>
        </w:rPr>
        <w:sectPr w:rsidR="002440B9" w:rsidRPr="002A2C4E">
          <w:footerReference w:type="default" r:id="rId15"/>
          <w:pgSz w:w="11906" w:h="16838"/>
          <w:pgMar w:top="1247" w:right="1247" w:bottom="1247" w:left="1247" w:header="851" w:footer="851" w:gutter="0"/>
          <w:pgNumType w:fmt="numberInDash" w:start="1"/>
          <w:cols w:space="720"/>
          <w:docGrid w:type="lines" w:linePitch="312"/>
        </w:sectPr>
      </w:pPr>
      <w:bookmarkStart w:id="7" w:name="_Toc32555"/>
      <w:bookmarkStart w:id="8" w:name="_Toc7878"/>
      <w:bookmarkStart w:id="9" w:name="_Toc494352119"/>
      <w:bookmarkStart w:id="10" w:name="_Toc1022"/>
      <w:bookmarkStart w:id="11" w:name="_Toc6302501"/>
    </w:p>
    <w:p w:rsidR="002440B9" w:rsidRPr="002A2C4E" w:rsidRDefault="00016E48">
      <w:pPr>
        <w:pStyle w:val="aff9"/>
        <w:widowControl w:val="0"/>
        <w:spacing w:afterLines="0" w:after="0"/>
        <w:ind w:firstLine="883"/>
        <w:jc w:val="center"/>
        <w:outlineLvl w:val="0"/>
        <w:rPr>
          <w:rFonts w:ascii="宋体" w:hAnsi="宋体" w:cs="宋体"/>
          <w:b/>
          <w:color w:val="000000" w:themeColor="text1"/>
          <w:sz w:val="44"/>
          <w:szCs w:val="44"/>
        </w:rPr>
      </w:pPr>
      <w:bookmarkStart w:id="12" w:name="_Toc19532"/>
      <w:r w:rsidRPr="002A2C4E">
        <w:rPr>
          <w:rFonts w:ascii="宋体" w:hAnsi="宋体" w:cs="宋体" w:hint="eastAsia"/>
          <w:b/>
          <w:color w:val="000000" w:themeColor="text1"/>
          <w:sz w:val="44"/>
          <w:szCs w:val="44"/>
        </w:rPr>
        <w:lastRenderedPageBreak/>
        <w:t>第二章  投标人须知</w:t>
      </w:r>
      <w:bookmarkEnd w:id="7"/>
      <w:bookmarkEnd w:id="8"/>
      <w:bookmarkEnd w:id="9"/>
      <w:bookmarkEnd w:id="10"/>
      <w:bookmarkEnd w:id="11"/>
      <w:bookmarkEnd w:id="12"/>
    </w:p>
    <w:p w:rsidR="002440B9" w:rsidRPr="002A2C4E" w:rsidRDefault="00016E48">
      <w:pPr>
        <w:pStyle w:val="ad"/>
        <w:ind w:firstLineChars="200" w:firstLine="643"/>
        <w:jc w:val="center"/>
        <w:outlineLvl w:val="1"/>
        <w:rPr>
          <w:rFonts w:hAnsi="宋体" w:cs="宋体"/>
          <w:b/>
          <w:color w:val="000000" w:themeColor="text1"/>
          <w:kern w:val="0"/>
          <w:sz w:val="32"/>
          <w:szCs w:val="32"/>
        </w:rPr>
      </w:pPr>
      <w:bookmarkStart w:id="13" w:name="_Toc16127"/>
      <w:bookmarkStart w:id="14" w:name="_Toc25534"/>
      <w:bookmarkStart w:id="15" w:name="_Toc494352120"/>
      <w:bookmarkStart w:id="16" w:name="_Toc3177"/>
      <w:bookmarkStart w:id="17" w:name="_Toc30274"/>
      <w:bookmarkStart w:id="18" w:name="_Toc6302502"/>
      <w:r w:rsidRPr="002A2C4E">
        <w:rPr>
          <w:rFonts w:hAnsi="宋体" w:cs="宋体" w:hint="eastAsia"/>
          <w:b/>
          <w:color w:val="000000" w:themeColor="text1"/>
          <w:kern w:val="0"/>
          <w:sz w:val="32"/>
          <w:szCs w:val="32"/>
        </w:rPr>
        <w:t>投标</w:t>
      </w:r>
      <w:bookmarkStart w:id="19" w:name="_Toc254970526"/>
      <w:bookmarkStart w:id="20" w:name="_Toc254970667"/>
      <w:r w:rsidRPr="002A2C4E">
        <w:rPr>
          <w:rFonts w:hAnsi="宋体" w:cs="宋体" w:hint="eastAsia"/>
          <w:b/>
          <w:color w:val="000000" w:themeColor="text1"/>
          <w:kern w:val="0"/>
          <w:sz w:val="32"/>
          <w:szCs w:val="32"/>
        </w:rPr>
        <w:t>人须知前附表</w:t>
      </w:r>
      <w:bookmarkEnd w:id="13"/>
      <w:bookmarkEnd w:id="14"/>
      <w:bookmarkEnd w:id="15"/>
      <w:bookmarkEnd w:id="16"/>
      <w:bookmarkEnd w:id="17"/>
      <w:bookmarkEnd w:id="18"/>
      <w:bookmarkEnd w:id="19"/>
      <w:bookmarkEnd w:id="20"/>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9247"/>
      </w:tblGrid>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b/>
                <w:color w:val="000000" w:themeColor="text1"/>
                <w:szCs w:val="21"/>
              </w:rPr>
            </w:pPr>
            <w:r w:rsidRPr="002A2C4E">
              <w:rPr>
                <w:rFonts w:ascii="宋体" w:hAnsi="宋体" w:cs="宋体" w:hint="eastAsia"/>
                <w:b/>
                <w:color w:val="000000" w:themeColor="text1"/>
                <w:szCs w:val="21"/>
              </w:rPr>
              <w:t>序号</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b/>
                <w:color w:val="000000" w:themeColor="text1"/>
                <w:szCs w:val="21"/>
              </w:rPr>
            </w:pPr>
            <w:r w:rsidRPr="002A2C4E">
              <w:rPr>
                <w:rFonts w:ascii="宋体" w:hAnsi="宋体" w:cs="宋体" w:hint="eastAsia"/>
                <w:b/>
                <w:color w:val="000000" w:themeColor="text1"/>
                <w:szCs w:val="21"/>
              </w:rPr>
              <w:t>内容、要求</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项目名称：贺州市八步区11个行政村村庄规划编制技术服务</w:t>
            </w: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项目编号：</w:t>
            </w:r>
            <w:r w:rsidR="001519D6">
              <w:rPr>
                <w:rFonts w:ascii="宋体" w:hAnsi="宋体" w:cs="宋体" w:hint="eastAsia"/>
                <w:color w:val="000000" w:themeColor="text1"/>
                <w:sz w:val="24"/>
              </w:rPr>
              <w:t>HZZC2020-G3-020095-GXTZ</w:t>
            </w:r>
            <w:r w:rsidRPr="002A2C4E">
              <w:rPr>
                <w:rFonts w:ascii="宋体" w:hAnsi="宋体" w:cs="宋体" w:hint="eastAsia"/>
                <w:color w:val="000000" w:themeColor="text1"/>
                <w:sz w:val="24"/>
              </w:rPr>
              <w:t xml:space="preserve"> </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2</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资金来源及落实情况：自治区</w:t>
            </w:r>
            <w:r w:rsidRPr="002A2C4E">
              <w:rPr>
                <w:rFonts w:ascii="宋体" w:hAnsi="宋体" w:hint="eastAsia"/>
                <w:color w:val="000000" w:themeColor="text1"/>
                <w:sz w:val="24"/>
              </w:rPr>
              <w:t>补助资金、贺州市本级</w:t>
            </w:r>
            <w:r w:rsidRPr="002A2C4E">
              <w:rPr>
                <w:rFonts w:ascii="宋体" w:hAnsi="宋体" w:cs="宋体" w:hint="eastAsia"/>
                <w:color w:val="000000" w:themeColor="text1"/>
                <w:sz w:val="24"/>
              </w:rPr>
              <w:t>财政预算</w:t>
            </w:r>
            <w:r w:rsidRPr="002A2C4E">
              <w:rPr>
                <w:rFonts w:ascii="宋体" w:hAnsi="宋体" w:hint="eastAsia"/>
                <w:color w:val="000000" w:themeColor="text1"/>
                <w:sz w:val="24"/>
              </w:rPr>
              <w:t>资金及八步区本级预算资金，已落实</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3</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投标报价及费用：1.本项目投标应以人民币报价；2.不论投标结果如何，投标人均应自行承担所有与投标有关的全部费用</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4</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b/>
                <w:color w:val="000000" w:themeColor="text1"/>
                <w:sz w:val="24"/>
              </w:rPr>
              <w:t>答疑、澄清：</w:t>
            </w:r>
            <w:r w:rsidRPr="002A2C4E">
              <w:rPr>
                <w:rFonts w:ascii="宋体" w:hAnsi="宋体" w:cs="宋体" w:hint="eastAsia"/>
                <w:color w:val="000000" w:themeColor="text1"/>
                <w:sz w:val="24"/>
              </w:rPr>
              <w:t>投标人如认为招标文件表述不清晰、</w:t>
            </w:r>
            <w:r w:rsidRPr="002A2C4E">
              <w:rPr>
                <w:rFonts w:ascii="宋体" w:hAnsi="宋体" w:cs="宋体" w:hint="eastAsia"/>
                <w:bCs/>
                <w:color w:val="000000" w:themeColor="text1"/>
                <w:sz w:val="24"/>
              </w:rPr>
              <w:t>有误或有不合理要求的</w:t>
            </w:r>
            <w:r w:rsidRPr="002A2C4E">
              <w:rPr>
                <w:rFonts w:ascii="宋体" w:hAnsi="宋体" w:cs="宋体" w:hint="eastAsia"/>
                <w:color w:val="000000" w:themeColor="text1"/>
                <w:sz w:val="24"/>
              </w:rPr>
              <w:t>，应当在投标截止日期</w:t>
            </w:r>
            <w:r w:rsidRPr="002A2C4E">
              <w:rPr>
                <w:rFonts w:ascii="宋体" w:hAnsi="宋体" w:cs="宋体" w:hint="eastAsia"/>
                <w:color w:val="000000" w:themeColor="text1"/>
                <w:sz w:val="24"/>
                <w:u w:val="single"/>
              </w:rPr>
              <w:t>10</w:t>
            </w:r>
            <w:r w:rsidRPr="002A2C4E">
              <w:rPr>
                <w:rFonts w:ascii="宋体" w:hAnsi="宋体" w:cs="宋体" w:hint="eastAsia"/>
                <w:color w:val="000000" w:themeColor="text1"/>
                <w:sz w:val="24"/>
              </w:rPr>
              <w:t>天</w:t>
            </w:r>
            <w:r w:rsidRPr="002A2C4E">
              <w:rPr>
                <w:rFonts w:ascii="宋体" w:hAnsi="宋体" w:cs="宋体" w:hint="eastAsia"/>
                <w:bCs/>
                <w:color w:val="000000" w:themeColor="text1"/>
                <w:sz w:val="24"/>
              </w:rPr>
              <w:t>前</w:t>
            </w:r>
            <w:r w:rsidRPr="002A2C4E">
              <w:rPr>
                <w:rFonts w:ascii="宋体" w:hAnsi="宋体" w:cs="宋体" w:hint="eastAsia"/>
                <w:color w:val="000000" w:themeColor="text1"/>
                <w:sz w:val="24"/>
              </w:rPr>
              <w:t>，以书面形式要求招标人答疑、澄清，投标人不在澄清期限内提出的，招标人有权不予答复。招标人最终视招标情况决定投标截止日期是否顺延。</w:t>
            </w:r>
            <w:r w:rsidRPr="002A2C4E">
              <w:rPr>
                <w:rFonts w:ascii="宋体" w:hAnsi="宋体" w:cs="宋体" w:hint="eastAsia"/>
                <w:b/>
                <w:color w:val="000000" w:themeColor="text1"/>
                <w:sz w:val="24"/>
              </w:rPr>
              <w:t>询问、质疑：</w:t>
            </w:r>
            <w:r w:rsidRPr="002A2C4E">
              <w:rPr>
                <w:rFonts w:ascii="宋体" w:hAnsi="宋体" w:cs="宋体" w:hint="eastAsia"/>
                <w:color w:val="000000" w:themeColor="text1"/>
                <w:sz w:val="24"/>
              </w:rPr>
              <w:t>投标人如认为招标文件存在歧视性、排他性或者其他违法内容的，按投标人须知（一）总则第9条“询问、质疑和投诉”中的要求向招标人提出书面询问、质疑。</w:t>
            </w:r>
            <w:r w:rsidRPr="002A2C4E">
              <w:rPr>
                <w:rFonts w:ascii="宋体" w:hAnsi="宋体" w:cs="宋体" w:hint="eastAsia"/>
                <w:b/>
                <w:color w:val="000000" w:themeColor="text1"/>
                <w:sz w:val="24"/>
              </w:rPr>
              <w:t>答疑、澄清内容是招标文件的组成部份，澄清文件自在招标公告发布网站上发布之日起，视为投标人已收到该澄清，投标人未及时关注招标人在网上发布的澄清文件造成的损失由投标人自行负责。</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5</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投标文件有效期：</w:t>
            </w:r>
            <w:r w:rsidRPr="002A2C4E">
              <w:rPr>
                <w:rFonts w:ascii="宋体" w:hAnsi="宋体" w:cs="宋体" w:hint="eastAsia"/>
                <w:color w:val="000000" w:themeColor="text1"/>
                <w:sz w:val="24"/>
                <w:u w:val="single"/>
              </w:rPr>
              <w:t xml:space="preserve"> 60 </w:t>
            </w:r>
            <w:r w:rsidRPr="002A2C4E">
              <w:rPr>
                <w:rFonts w:ascii="宋体" w:hAnsi="宋体" w:cs="宋体" w:hint="eastAsia"/>
                <w:color w:val="000000" w:themeColor="text1"/>
                <w:sz w:val="24"/>
              </w:rPr>
              <w:t>天</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bCs/>
                <w:color w:val="000000" w:themeColor="text1"/>
                <w:sz w:val="24"/>
              </w:rPr>
            </w:pPr>
            <w:r w:rsidRPr="002A2C4E">
              <w:rPr>
                <w:rFonts w:ascii="宋体" w:hAnsi="宋体" w:cs="宋体" w:hint="eastAsia"/>
                <w:bCs/>
                <w:color w:val="000000" w:themeColor="text1"/>
                <w:sz w:val="24"/>
              </w:rPr>
              <w:t>6</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bCs/>
                <w:color w:val="000000" w:themeColor="text1"/>
                <w:kern w:val="0"/>
                <w:sz w:val="24"/>
              </w:rPr>
            </w:pPr>
            <w:r w:rsidRPr="002A2C4E">
              <w:rPr>
                <w:rFonts w:ascii="宋体" w:hAnsi="宋体" w:cs="宋体" w:hint="eastAsia"/>
                <w:bCs/>
                <w:color w:val="000000" w:themeColor="text1"/>
                <w:sz w:val="24"/>
              </w:rPr>
              <w:t>投标保证金：Ⅰ标段：人民币壹万伍仟元整（￥15000.00），Ⅱ标段：人民币壹万伍仟元整（￥15000.00）；</w:t>
            </w:r>
            <w:r w:rsidRPr="002A2C4E">
              <w:rPr>
                <w:rFonts w:ascii="宋体" w:hAnsi="宋体" w:cs="宋体" w:hint="eastAsia"/>
                <w:bCs/>
                <w:color w:val="000000" w:themeColor="text1"/>
                <w:kern w:val="0"/>
                <w:sz w:val="24"/>
              </w:rPr>
              <w:t>投标人应将投标保证金以电汇、转帐等非现金形式交至以下账户，并于投标截止时间前到账，到账时间以银行确认的到账时间为准。(</w:t>
            </w:r>
            <w:r w:rsidRPr="002A2C4E">
              <w:rPr>
                <w:rFonts w:ascii="宋体" w:hAnsi="宋体" w:cs="宋体" w:hint="eastAsia"/>
                <w:b/>
                <w:bCs/>
                <w:color w:val="000000" w:themeColor="text1"/>
                <w:kern w:val="0"/>
                <w:sz w:val="24"/>
              </w:rPr>
              <w:t>注：投标保证金必须从投标单位银行账户转出，并备注投标项目名称或项目编号及投标标段，选择</w:t>
            </w:r>
            <w:r w:rsidRPr="002A2C4E">
              <w:rPr>
                <w:rFonts w:ascii="宋体" w:hAnsi="宋体" w:cs="宋体" w:hint="eastAsia"/>
                <w:b/>
                <w:bCs/>
                <w:color w:val="000000" w:themeColor="text1"/>
                <w:sz w:val="24"/>
              </w:rPr>
              <w:t>联合体投标的投标保证金由牵头人递交，</w:t>
            </w:r>
            <w:r w:rsidRPr="002A2C4E">
              <w:rPr>
                <w:rFonts w:ascii="宋体" w:hAnsi="宋体" w:cs="宋体" w:hint="eastAsia"/>
                <w:b/>
                <w:bCs/>
                <w:color w:val="000000" w:themeColor="text1"/>
                <w:kern w:val="0"/>
                <w:sz w:val="24"/>
              </w:rPr>
              <w:t>以现金方式缴纳或者没有足额缴纳的视为无效投标。</w:t>
            </w:r>
            <w:r w:rsidRPr="002A2C4E">
              <w:rPr>
                <w:rFonts w:ascii="宋体" w:hAnsi="宋体" w:cs="宋体" w:hint="eastAsia"/>
                <w:b/>
                <w:color w:val="000000" w:themeColor="text1"/>
                <w:sz w:val="24"/>
              </w:rPr>
              <w:t>办理投标保证金手续时，需在缴纳凭据上注明项目名称或项目编号，以免耽误投标和退还保证金。</w:t>
            </w:r>
            <w:r w:rsidRPr="002A2C4E">
              <w:rPr>
                <w:rFonts w:ascii="宋体" w:hAnsi="宋体" w:cs="宋体" w:hint="eastAsia"/>
                <w:bCs/>
                <w:color w:val="000000" w:themeColor="text1"/>
                <w:kern w:val="0"/>
                <w:sz w:val="24"/>
              </w:rPr>
              <w:t>)</w:t>
            </w: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 xml:space="preserve">开户名：贺州市公共资源交易中心　</w:t>
            </w: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开户行：邮政储蓄银行贺州市分行营业部</w:t>
            </w: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账号：945009010008838888</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7</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投标保证金退还（不计息）：</w:t>
            </w:r>
            <w:r w:rsidRPr="002A2C4E">
              <w:rPr>
                <w:rFonts w:ascii="宋体" w:hAnsi="宋体" w:cs="宋体" w:hint="eastAsia"/>
                <w:color w:val="000000" w:themeColor="text1"/>
                <w:spacing w:val="-12"/>
                <w:sz w:val="24"/>
              </w:rPr>
              <w:t>招标代理机构将按有关规定</w:t>
            </w:r>
            <w:r w:rsidRPr="002A2C4E">
              <w:rPr>
                <w:rFonts w:ascii="宋体" w:hAnsi="宋体" w:cs="宋体" w:hint="eastAsia"/>
                <w:color w:val="000000" w:themeColor="text1"/>
                <w:sz w:val="24"/>
              </w:rPr>
              <w:t>退还投标人的投标保证金，除招标文件规定不予退还保证金的情形外，中标通知书发布后五个工作日内退还未中标投标人的投标保证金，</w:t>
            </w:r>
            <w:r w:rsidRPr="002A2C4E">
              <w:rPr>
                <w:rFonts w:ascii="宋体" w:hAnsi="宋体" w:cs="宋体" w:hint="eastAsia"/>
                <w:bCs/>
                <w:color w:val="000000" w:themeColor="text1"/>
                <w:sz w:val="24"/>
              </w:rPr>
              <w:t>自政府采购合同签订之日起五个工作日内（合同签订后交招标代理机构)退还中标人的投标保证金</w:t>
            </w:r>
            <w:r w:rsidRPr="002A2C4E">
              <w:rPr>
                <w:rFonts w:ascii="宋体" w:hAnsi="宋体" w:cs="宋体" w:hint="eastAsia"/>
                <w:color w:val="000000" w:themeColor="text1"/>
                <w:sz w:val="24"/>
              </w:rPr>
              <w:t>。</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8</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投标文件组成：开标一览表</w:t>
            </w:r>
            <w:r w:rsidRPr="002A2C4E">
              <w:rPr>
                <w:rFonts w:ascii="宋体" w:hAnsi="宋体" w:cs="宋体" w:hint="eastAsia"/>
                <w:color w:val="000000" w:themeColor="text1"/>
                <w:sz w:val="24"/>
                <w:u w:val="single"/>
              </w:rPr>
              <w:t xml:space="preserve"> 壹 </w:t>
            </w:r>
            <w:r w:rsidRPr="002A2C4E">
              <w:rPr>
                <w:rFonts w:ascii="宋体" w:hAnsi="宋体" w:cs="宋体" w:hint="eastAsia"/>
                <w:color w:val="000000" w:themeColor="text1"/>
                <w:sz w:val="24"/>
              </w:rPr>
              <w:t>份；投标文件正本</w:t>
            </w:r>
            <w:r w:rsidRPr="002A2C4E">
              <w:rPr>
                <w:rFonts w:ascii="宋体" w:hAnsi="宋体" w:cs="宋体" w:hint="eastAsia"/>
                <w:color w:val="000000" w:themeColor="text1"/>
                <w:sz w:val="24"/>
                <w:u w:val="single"/>
              </w:rPr>
              <w:t xml:space="preserve"> 壹 </w:t>
            </w:r>
            <w:r w:rsidRPr="002A2C4E">
              <w:rPr>
                <w:rFonts w:ascii="宋体" w:hAnsi="宋体" w:cs="宋体" w:hint="eastAsia"/>
                <w:color w:val="000000" w:themeColor="text1"/>
                <w:sz w:val="24"/>
              </w:rPr>
              <w:t>份，副本</w:t>
            </w:r>
            <w:r w:rsidRPr="002A2C4E">
              <w:rPr>
                <w:rFonts w:ascii="宋体" w:hAnsi="宋体" w:cs="宋体" w:hint="eastAsia"/>
                <w:color w:val="000000" w:themeColor="text1"/>
                <w:sz w:val="24"/>
                <w:u w:val="single"/>
              </w:rPr>
              <w:t xml:space="preserve"> 肆 </w:t>
            </w:r>
            <w:r w:rsidRPr="002A2C4E">
              <w:rPr>
                <w:rFonts w:ascii="宋体" w:hAnsi="宋体" w:cs="宋体" w:hint="eastAsia"/>
                <w:color w:val="000000" w:themeColor="text1"/>
                <w:sz w:val="24"/>
              </w:rPr>
              <w:t>份。</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9</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rsidP="00A902A2">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投标截止时间及地点：</w:t>
            </w:r>
            <w:r w:rsidRPr="002A2C4E">
              <w:rPr>
                <w:rFonts w:ascii="宋体" w:hAnsi="宋体" w:cs="宋体" w:hint="eastAsia"/>
                <w:b/>
                <w:color w:val="000000" w:themeColor="text1"/>
                <w:sz w:val="24"/>
                <w:u w:val="single"/>
              </w:rPr>
              <w:t>2020年</w:t>
            </w:r>
            <w:r w:rsidR="00A902A2">
              <w:rPr>
                <w:rFonts w:ascii="宋体" w:hAnsi="宋体" w:cs="宋体" w:hint="eastAsia"/>
                <w:b/>
                <w:color w:val="000000" w:themeColor="text1"/>
                <w:sz w:val="24"/>
                <w:u w:val="single"/>
              </w:rPr>
              <w:t>9</w:t>
            </w:r>
            <w:r w:rsidRPr="002A2C4E">
              <w:rPr>
                <w:rFonts w:ascii="宋体" w:hAnsi="宋体" w:cs="宋体" w:hint="eastAsia"/>
                <w:b/>
                <w:color w:val="000000" w:themeColor="text1"/>
                <w:sz w:val="24"/>
                <w:u w:val="single"/>
              </w:rPr>
              <w:t xml:space="preserve">月 </w:t>
            </w:r>
            <w:r w:rsidR="00A902A2">
              <w:rPr>
                <w:rFonts w:ascii="宋体" w:hAnsi="宋体" w:cs="宋体" w:hint="eastAsia"/>
                <w:b/>
                <w:color w:val="000000" w:themeColor="text1"/>
                <w:sz w:val="24"/>
                <w:u w:val="single"/>
              </w:rPr>
              <w:t>2</w:t>
            </w:r>
            <w:r w:rsidRPr="002A2C4E">
              <w:rPr>
                <w:rFonts w:ascii="宋体" w:hAnsi="宋体" w:cs="宋体" w:hint="eastAsia"/>
                <w:b/>
                <w:color w:val="000000" w:themeColor="text1"/>
                <w:sz w:val="24"/>
                <w:u w:val="single"/>
              </w:rPr>
              <w:t xml:space="preserve"> 日09时00分 </w:t>
            </w:r>
            <w:r w:rsidRPr="002A2C4E">
              <w:rPr>
                <w:rFonts w:ascii="宋体" w:hAnsi="宋体" w:cs="宋体" w:hint="eastAsia"/>
                <w:color w:val="000000" w:themeColor="text1"/>
                <w:sz w:val="24"/>
              </w:rPr>
              <w:t>，贺州市鞍山西路83-1号（城投</w:t>
            </w:r>
            <w:r w:rsidRPr="002A2C4E">
              <w:rPr>
                <w:rFonts w:ascii="宋体" w:hAnsi="宋体" w:cs="宋体" w:hint="eastAsia"/>
                <w:color w:val="000000" w:themeColor="text1"/>
                <w:sz w:val="24"/>
              </w:rPr>
              <w:lastRenderedPageBreak/>
              <w:t>集团）4楼贺州市公共资源交易中心大厅（具体安排见当天交易中心电子显示屏）</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lastRenderedPageBreak/>
              <w:t>10</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b/>
                <w:color w:val="000000" w:themeColor="text1"/>
                <w:sz w:val="24"/>
                <w:u w:val="single"/>
              </w:rPr>
            </w:pPr>
            <w:r w:rsidRPr="002A2C4E">
              <w:rPr>
                <w:rFonts w:ascii="宋体" w:hAnsi="宋体" w:cs="宋体" w:hint="eastAsia"/>
                <w:color w:val="000000" w:themeColor="text1"/>
                <w:sz w:val="24"/>
              </w:rPr>
              <w:t>开标时间及地点：</w:t>
            </w:r>
            <w:r w:rsidRPr="002A2C4E">
              <w:rPr>
                <w:rFonts w:ascii="宋体" w:hAnsi="宋体" w:cs="宋体" w:hint="eastAsia"/>
                <w:b/>
                <w:color w:val="000000" w:themeColor="text1"/>
                <w:sz w:val="24"/>
                <w:u w:val="single"/>
              </w:rPr>
              <w:t>同投标截止时间及地点</w:t>
            </w:r>
          </w:p>
          <w:p w:rsidR="002440B9" w:rsidRPr="002A2C4E" w:rsidRDefault="00016E48">
            <w:pPr>
              <w:snapToGrid w:val="0"/>
              <w:spacing w:line="400" w:lineRule="exact"/>
              <w:rPr>
                <w:rFonts w:ascii="宋体" w:hAnsi="宋体" w:cs="宋体"/>
                <w:bCs/>
                <w:color w:val="000000" w:themeColor="text1"/>
                <w:sz w:val="24"/>
              </w:rPr>
            </w:pPr>
            <w:r w:rsidRPr="002A2C4E">
              <w:rPr>
                <w:rFonts w:ascii="宋体" w:hAnsi="宋体" w:cs="宋体" w:hint="eastAsia"/>
                <w:bCs/>
                <w:color w:val="000000" w:themeColor="text1"/>
                <w:sz w:val="24"/>
              </w:rPr>
              <w:t>开标时需要验明的材料（不能提供或提供不齐全的视为投标人不响应招标文件，招标人在开标时当场否决其投标，不得进入评标）：</w:t>
            </w:r>
          </w:p>
          <w:p w:rsidR="002440B9" w:rsidRPr="002A2C4E" w:rsidRDefault="00016E48">
            <w:pPr>
              <w:numPr>
                <w:ilvl w:val="0"/>
                <w:numId w:val="2"/>
              </w:numPr>
              <w:snapToGrid w:val="0"/>
              <w:spacing w:line="400" w:lineRule="exact"/>
              <w:rPr>
                <w:rFonts w:ascii="宋体" w:hAnsi="宋体" w:cs="宋体"/>
                <w:b/>
                <w:bCs/>
                <w:color w:val="000000" w:themeColor="text1"/>
                <w:sz w:val="24"/>
              </w:rPr>
            </w:pPr>
            <w:r w:rsidRPr="002A2C4E">
              <w:rPr>
                <w:rFonts w:ascii="宋体" w:hAnsi="宋体" w:cs="宋体" w:hint="eastAsia"/>
                <w:b/>
                <w:bCs/>
                <w:color w:val="000000" w:themeColor="text1"/>
                <w:sz w:val="24"/>
              </w:rPr>
              <w:t>本人身份证原件，委托代理人出席还应携带授权委托书原件；</w:t>
            </w:r>
          </w:p>
          <w:p w:rsidR="002440B9" w:rsidRPr="002A2C4E" w:rsidRDefault="00016E48">
            <w:pPr>
              <w:numPr>
                <w:ilvl w:val="0"/>
                <w:numId w:val="2"/>
              </w:numPr>
              <w:snapToGrid w:val="0"/>
              <w:spacing w:line="400" w:lineRule="exact"/>
              <w:rPr>
                <w:rFonts w:ascii="宋体" w:hAnsi="宋体" w:cs="宋体"/>
                <w:b/>
                <w:bCs/>
                <w:color w:val="000000" w:themeColor="text1"/>
                <w:sz w:val="24"/>
              </w:rPr>
            </w:pPr>
            <w:r w:rsidRPr="002A2C4E">
              <w:rPr>
                <w:rFonts w:ascii="宋体" w:hAnsi="宋体" w:cs="宋体" w:hint="eastAsia"/>
                <w:b/>
                <w:bCs/>
                <w:color w:val="000000" w:themeColor="text1"/>
                <w:sz w:val="24"/>
              </w:rPr>
              <w:t>投标保证金银行转账（电汇）底单原件及复印件加盖公章；</w:t>
            </w:r>
          </w:p>
          <w:p w:rsidR="002440B9" w:rsidRPr="002A2C4E" w:rsidRDefault="00016E48">
            <w:pPr>
              <w:numPr>
                <w:ilvl w:val="0"/>
                <w:numId w:val="2"/>
              </w:numPr>
              <w:snapToGrid w:val="0"/>
              <w:spacing w:line="400" w:lineRule="exact"/>
              <w:rPr>
                <w:rFonts w:ascii="宋体" w:hAnsi="宋体" w:cs="宋体"/>
                <w:b/>
                <w:bCs/>
                <w:color w:val="000000" w:themeColor="text1"/>
                <w:sz w:val="24"/>
              </w:rPr>
            </w:pPr>
            <w:r w:rsidRPr="002A2C4E">
              <w:rPr>
                <w:rFonts w:ascii="宋体" w:hAnsi="宋体" w:cs="宋体" w:hint="eastAsia"/>
                <w:b/>
                <w:bCs/>
                <w:color w:val="000000" w:themeColor="text1"/>
                <w:sz w:val="24"/>
              </w:rPr>
              <w:t>企业基本账户开户许可证复印件或基本存款账户信息复印件加盖单位公章；</w:t>
            </w:r>
          </w:p>
          <w:p w:rsidR="002440B9" w:rsidRPr="002A2C4E" w:rsidRDefault="00016E48">
            <w:pPr>
              <w:numPr>
                <w:ilvl w:val="0"/>
                <w:numId w:val="2"/>
              </w:numPr>
              <w:snapToGrid w:val="0"/>
              <w:spacing w:line="400" w:lineRule="exact"/>
              <w:rPr>
                <w:rFonts w:ascii="宋体" w:hAnsi="宋体" w:cs="宋体"/>
                <w:bCs/>
                <w:color w:val="000000" w:themeColor="text1"/>
                <w:sz w:val="24"/>
              </w:rPr>
            </w:pPr>
            <w:r w:rsidRPr="002A2C4E">
              <w:rPr>
                <w:rFonts w:ascii="宋体" w:hAnsi="宋体" w:cs="宋体" w:hint="eastAsia"/>
                <w:b/>
                <w:bCs/>
                <w:color w:val="000000" w:themeColor="text1"/>
                <w:sz w:val="24"/>
              </w:rPr>
              <w:t>联合体协议书原件（选择联合体投标时提供）。</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11</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评标方法及评定标准：综合评分法</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12</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是否授权评标委员会确定中标候选人：是</w:t>
            </w:r>
          </w:p>
        </w:tc>
      </w:tr>
      <w:tr w:rsidR="002440B9" w:rsidRPr="002A2C4E">
        <w:trPr>
          <w:trHeight w:val="9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13</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签订合同时间：自中标通知书发出之日起三十日历日内。</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14</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中标结果公告及中标通知书：招标人依法确认中标人后二个工作日内发布中标结果公告和中标通知书，中标结果公告在媒体上发布（详细见公告中公布的网站）。</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15</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autoSpaceDE w:val="0"/>
              <w:autoSpaceDN w:val="0"/>
              <w:snapToGrid w:val="0"/>
              <w:spacing w:line="400" w:lineRule="exact"/>
              <w:textAlignment w:val="bottom"/>
              <w:rPr>
                <w:rFonts w:ascii="宋体" w:hAnsi="宋体" w:cs="宋体"/>
                <w:color w:val="000000" w:themeColor="text1"/>
                <w:sz w:val="24"/>
              </w:rPr>
            </w:pPr>
            <w:r w:rsidRPr="002A2C4E">
              <w:rPr>
                <w:rFonts w:ascii="宋体" w:hAnsi="宋体" w:cs="宋体" w:hint="eastAsia"/>
                <w:color w:val="000000" w:themeColor="text1"/>
                <w:sz w:val="24"/>
              </w:rPr>
              <w:t>履约保证金：本项目无需缴纳履约保证金</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bCs/>
                <w:color w:val="000000" w:themeColor="text1"/>
                <w:sz w:val="24"/>
              </w:rPr>
            </w:pPr>
            <w:r w:rsidRPr="002A2C4E">
              <w:rPr>
                <w:rFonts w:ascii="宋体" w:hAnsi="宋体" w:cs="宋体" w:hint="eastAsia"/>
                <w:bCs/>
                <w:color w:val="000000" w:themeColor="text1"/>
                <w:sz w:val="24"/>
              </w:rPr>
              <w:t>16</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bCs/>
                <w:color w:val="000000" w:themeColor="text1"/>
                <w:sz w:val="24"/>
              </w:rPr>
            </w:pPr>
            <w:r w:rsidRPr="002A2C4E">
              <w:rPr>
                <w:rFonts w:ascii="宋体" w:hAnsi="宋体" w:cs="宋体" w:hint="eastAsia"/>
                <w:color w:val="000000" w:themeColor="text1"/>
                <w:sz w:val="24"/>
              </w:rPr>
              <w:t>现场勘查：无。</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17</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演示时间及地点：无。</w:t>
            </w:r>
          </w:p>
        </w:tc>
      </w:tr>
      <w:tr w:rsidR="002440B9" w:rsidRPr="002A2C4E">
        <w:trPr>
          <w:trHeight w:val="20"/>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18</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本招标文件解释权属广西同泽工程项目管理股份有限公司。</w:t>
            </w:r>
          </w:p>
        </w:tc>
      </w:tr>
      <w:tr w:rsidR="002440B9" w:rsidRPr="002A2C4E">
        <w:trPr>
          <w:trHeight w:val="535"/>
        </w:trPr>
        <w:tc>
          <w:tcPr>
            <w:tcW w:w="648"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jc w:val="center"/>
              <w:rPr>
                <w:rFonts w:ascii="宋体" w:hAnsi="宋体" w:cs="宋体"/>
                <w:color w:val="000000" w:themeColor="text1"/>
                <w:sz w:val="24"/>
              </w:rPr>
            </w:pPr>
            <w:r w:rsidRPr="002A2C4E">
              <w:rPr>
                <w:rFonts w:ascii="宋体" w:hAnsi="宋体" w:cs="宋体" w:hint="eastAsia"/>
                <w:color w:val="000000" w:themeColor="text1"/>
                <w:sz w:val="24"/>
              </w:rPr>
              <w:t>19</w:t>
            </w:r>
          </w:p>
        </w:tc>
        <w:tc>
          <w:tcPr>
            <w:tcW w:w="9247"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招标代理服务费收取：Ⅰ标段招标代理服务费为人民币16364.00元，Ⅱ标段招标代理服务费为人民币19636.00元，中标人在领取中标通知书前向广西同泽工程项目管理股份有限公司一次性付清代理服务费。</w:t>
            </w:r>
          </w:p>
        </w:tc>
      </w:tr>
    </w:tbl>
    <w:p w:rsidR="002440B9" w:rsidRPr="002A2C4E" w:rsidRDefault="002440B9">
      <w:pPr>
        <w:pStyle w:val="ad"/>
        <w:spacing w:line="480" w:lineRule="auto"/>
        <w:ind w:firstLineChars="200" w:firstLine="643"/>
        <w:rPr>
          <w:rFonts w:hAnsi="宋体" w:cs="宋体"/>
          <w:b/>
          <w:color w:val="000000" w:themeColor="text1"/>
          <w:sz w:val="32"/>
          <w:szCs w:val="32"/>
        </w:rPr>
      </w:pPr>
    </w:p>
    <w:p w:rsidR="002440B9" w:rsidRPr="002A2C4E" w:rsidRDefault="00016E48">
      <w:pPr>
        <w:pStyle w:val="ad"/>
        <w:snapToGrid w:val="0"/>
        <w:spacing w:line="360" w:lineRule="exact"/>
        <w:ind w:firstLineChars="200" w:firstLine="643"/>
        <w:jc w:val="center"/>
        <w:rPr>
          <w:rFonts w:hAnsi="宋体" w:cs="宋体"/>
          <w:b/>
          <w:color w:val="000000" w:themeColor="text1"/>
          <w:kern w:val="0"/>
          <w:sz w:val="32"/>
          <w:szCs w:val="32"/>
        </w:rPr>
      </w:pPr>
      <w:r w:rsidRPr="002A2C4E">
        <w:rPr>
          <w:rFonts w:hAnsi="宋体" w:cs="宋体" w:hint="eastAsia"/>
          <w:b/>
          <w:color w:val="000000" w:themeColor="text1"/>
          <w:sz w:val="32"/>
          <w:szCs w:val="32"/>
        </w:rPr>
        <w:br w:type="page"/>
      </w:r>
      <w:bookmarkStart w:id="21" w:name="_Toc494352121"/>
      <w:bookmarkStart w:id="22" w:name="_Toc6302503"/>
      <w:bookmarkStart w:id="23" w:name="_Toc27744"/>
      <w:bookmarkStart w:id="24" w:name="_Toc11376"/>
      <w:bookmarkStart w:id="25" w:name="_Toc30813"/>
      <w:r w:rsidRPr="002A2C4E">
        <w:rPr>
          <w:rFonts w:hAnsi="宋体" w:cs="宋体" w:hint="eastAsia"/>
          <w:b/>
          <w:color w:val="000000" w:themeColor="text1"/>
          <w:kern w:val="0"/>
          <w:sz w:val="32"/>
          <w:szCs w:val="32"/>
        </w:rPr>
        <w:lastRenderedPageBreak/>
        <w:t>投标人须知</w:t>
      </w:r>
      <w:bookmarkEnd w:id="21"/>
      <w:bookmarkEnd w:id="22"/>
      <w:bookmarkEnd w:id="23"/>
      <w:bookmarkEnd w:id="24"/>
      <w:bookmarkEnd w:id="25"/>
    </w:p>
    <w:p w:rsidR="002440B9" w:rsidRPr="002A2C4E" w:rsidRDefault="002440B9">
      <w:pPr>
        <w:pStyle w:val="ad"/>
        <w:ind w:firstLineChars="200" w:firstLine="482"/>
        <w:jc w:val="center"/>
        <w:rPr>
          <w:rFonts w:hAnsi="宋体" w:cs="宋体"/>
          <w:b/>
          <w:bCs/>
          <w:color w:val="000000" w:themeColor="text1"/>
          <w:kern w:val="0"/>
          <w:sz w:val="24"/>
          <w:szCs w:val="20"/>
        </w:rPr>
      </w:pPr>
    </w:p>
    <w:p w:rsidR="002440B9" w:rsidRPr="002A2C4E" w:rsidRDefault="002440B9">
      <w:pPr>
        <w:pStyle w:val="ad"/>
        <w:ind w:firstLineChars="200" w:firstLine="482"/>
        <w:jc w:val="center"/>
        <w:rPr>
          <w:rFonts w:hAnsi="宋体" w:cs="宋体"/>
          <w:b/>
          <w:bCs/>
          <w:color w:val="000000" w:themeColor="text1"/>
          <w:kern w:val="0"/>
          <w:sz w:val="24"/>
          <w:szCs w:val="20"/>
        </w:rPr>
      </w:pPr>
    </w:p>
    <w:p w:rsidR="002440B9" w:rsidRPr="002A2C4E" w:rsidRDefault="00016E48">
      <w:pPr>
        <w:pStyle w:val="ad"/>
        <w:ind w:firstLineChars="200" w:firstLine="482"/>
        <w:jc w:val="center"/>
        <w:outlineLvl w:val="2"/>
        <w:rPr>
          <w:rFonts w:hAnsi="宋体" w:cs="宋体"/>
          <w:b/>
          <w:color w:val="000000" w:themeColor="text1"/>
        </w:rPr>
      </w:pPr>
      <w:bookmarkStart w:id="26" w:name="_Toc494352122"/>
      <w:bookmarkStart w:id="27" w:name="_Toc26717"/>
      <w:bookmarkStart w:id="28" w:name="_Toc6735"/>
      <w:bookmarkStart w:id="29" w:name="_Toc6302504"/>
      <w:bookmarkStart w:id="30" w:name="_Toc2167"/>
      <w:bookmarkStart w:id="31" w:name="_Toc2945"/>
      <w:r w:rsidRPr="002A2C4E">
        <w:rPr>
          <w:rFonts w:hAnsi="宋体" w:cs="宋体" w:hint="eastAsia"/>
          <w:b/>
          <w:bCs/>
          <w:color w:val="000000" w:themeColor="text1"/>
          <w:kern w:val="0"/>
          <w:sz w:val="24"/>
          <w:szCs w:val="20"/>
        </w:rPr>
        <w:t>（一）总则</w:t>
      </w:r>
      <w:bookmarkStart w:id="32" w:name="_Toc254970527"/>
      <w:bookmarkStart w:id="33" w:name="_Toc254970668"/>
      <w:bookmarkEnd w:id="26"/>
      <w:bookmarkEnd w:id="27"/>
      <w:bookmarkEnd w:id="28"/>
      <w:bookmarkEnd w:id="29"/>
      <w:bookmarkEnd w:id="30"/>
      <w:bookmarkEnd w:id="31"/>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34" w:name="_Toc25288"/>
      <w:r w:rsidRPr="002A2C4E">
        <w:rPr>
          <w:rFonts w:hAnsi="宋体" w:cs="宋体" w:hint="eastAsia"/>
          <w:b/>
          <w:color w:val="000000" w:themeColor="text1"/>
          <w:sz w:val="24"/>
          <w:szCs w:val="24"/>
        </w:rPr>
        <w:t>1.适用范围</w:t>
      </w:r>
      <w:bookmarkEnd w:id="32"/>
      <w:bookmarkEnd w:id="33"/>
      <w:bookmarkEnd w:id="34"/>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1.1本招标文件适用于本项目的招标、投标、评标、定标、验收、合同履约、付款等行为（法律、法规另有规定的，从其规定）。</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35" w:name="_Toc254970669"/>
      <w:bookmarkStart w:id="36" w:name="_Toc254970528"/>
      <w:bookmarkStart w:id="37" w:name="_Toc29986"/>
      <w:bookmarkStart w:id="38" w:name="_Toc254970689"/>
      <w:bookmarkStart w:id="39" w:name="_Toc254970548"/>
      <w:r w:rsidRPr="002A2C4E">
        <w:rPr>
          <w:rFonts w:hAnsi="宋体" w:cs="宋体" w:hint="eastAsia"/>
          <w:b/>
          <w:color w:val="000000" w:themeColor="text1"/>
          <w:sz w:val="24"/>
          <w:szCs w:val="24"/>
        </w:rPr>
        <w:t>2.定义</w:t>
      </w:r>
      <w:bookmarkEnd w:id="35"/>
      <w:bookmarkEnd w:id="36"/>
      <w:bookmarkEnd w:id="37"/>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2.1 “招标人”系指组织本次招标的招标单位。</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2.2 “招标代理机构”系指广西同泽工程项目管理股份有限公司。</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2.3“投标人”系指响应招标、参加投标竞争的法人、其他组织或者自然人。</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2.4 “产品”系指供方按招标文件规定，须向招标人提供的一切设备、保险、税金、备品备件、工具、手册及其它有关技术资料和材料。</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2.5“服务”系指招标文件规定投标人须承担的安装、调试、技术协助、校准、培训、技术指导以及其他类似的义务。</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2.6“项目”系指投标人按招标文件规定向招标人提供的产品和服务。</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2.7“书面形式”包括信函、传真、电报等。</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2.8“▲”系指实质性要求条款。</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40" w:name="_Toc254970529"/>
      <w:bookmarkStart w:id="41" w:name="_Toc254970670"/>
      <w:bookmarkStart w:id="42" w:name="_Toc22193"/>
      <w:r w:rsidRPr="002A2C4E">
        <w:rPr>
          <w:rFonts w:hAnsi="宋体" w:cs="宋体" w:hint="eastAsia"/>
          <w:b/>
          <w:color w:val="000000" w:themeColor="text1"/>
          <w:sz w:val="24"/>
          <w:szCs w:val="24"/>
        </w:rPr>
        <w:t>3.招标方式</w:t>
      </w:r>
      <w:bookmarkEnd w:id="40"/>
      <w:bookmarkEnd w:id="41"/>
      <w:bookmarkEnd w:id="42"/>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3.1公开招标方式。</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43" w:name="_Toc254970530"/>
      <w:bookmarkStart w:id="44" w:name="_Toc5212"/>
      <w:bookmarkStart w:id="45" w:name="_Toc254970671"/>
      <w:r w:rsidRPr="002A2C4E">
        <w:rPr>
          <w:rFonts w:hAnsi="宋体" w:cs="宋体" w:hint="eastAsia"/>
          <w:b/>
          <w:color w:val="000000" w:themeColor="text1"/>
          <w:sz w:val="24"/>
          <w:szCs w:val="24"/>
        </w:rPr>
        <w:t>4.投标委托</w:t>
      </w:r>
      <w:bookmarkEnd w:id="43"/>
      <w:bookmarkEnd w:id="44"/>
      <w:bookmarkEnd w:id="45"/>
    </w:p>
    <w:p w:rsidR="002440B9" w:rsidRPr="002A2C4E" w:rsidRDefault="00016E48">
      <w:pPr>
        <w:pStyle w:val="ab"/>
        <w:snapToGrid w:val="0"/>
        <w:spacing w:line="440" w:lineRule="exact"/>
        <w:ind w:firstLineChars="200" w:firstLine="480"/>
        <w:jc w:val="left"/>
        <w:rPr>
          <w:rFonts w:ascii="宋体" w:eastAsia="宋体" w:hAnsi="宋体" w:cs="宋体"/>
          <w:color w:val="000000" w:themeColor="text1"/>
          <w:sz w:val="24"/>
          <w:szCs w:val="24"/>
        </w:rPr>
      </w:pPr>
      <w:r w:rsidRPr="002A2C4E">
        <w:rPr>
          <w:rFonts w:ascii="宋体" w:eastAsia="宋体" w:hAnsi="宋体" w:cs="宋体" w:hint="eastAsia"/>
          <w:color w:val="000000" w:themeColor="text1"/>
          <w:sz w:val="24"/>
          <w:szCs w:val="24"/>
        </w:rPr>
        <w:t>4.1投标人代表须携带有效身份证件。如投标人代表不是法定代表人，须有法定代表人出具的授权委托书（正本用原件，副本用复印件，格式见第五章《投标文件格式》）。</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46" w:name="_Toc28611"/>
      <w:bookmarkStart w:id="47" w:name="_Toc254970531"/>
      <w:bookmarkStart w:id="48" w:name="_Toc254970672"/>
      <w:r w:rsidRPr="002A2C4E">
        <w:rPr>
          <w:rFonts w:hAnsi="宋体" w:cs="宋体" w:hint="eastAsia"/>
          <w:b/>
          <w:color w:val="000000" w:themeColor="text1"/>
          <w:sz w:val="24"/>
          <w:szCs w:val="24"/>
        </w:rPr>
        <w:t>5.投标费用</w:t>
      </w:r>
      <w:bookmarkEnd w:id="46"/>
      <w:bookmarkEnd w:id="47"/>
      <w:bookmarkEnd w:id="48"/>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5.1投标人均应自行承担所有与投标有关的全部费用（招标文件有相关的规定除外）。</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49" w:name="_Toc11782"/>
      <w:r w:rsidRPr="002A2C4E">
        <w:rPr>
          <w:rFonts w:hAnsi="宋体" w:cs="宋体" w:hint="eastAsia"/>
          <w:b/>
          <w:color w:val="000000" w:themeColor="text1"/>
          <w:sz w:val="24"/>
          <w:szCs w:val="24"/>
        </w:rPr>
        <w:t>6.联合体投标</w:t>
      </w:r>
      <w:bookmarkEnd w:id="49"/>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6.1本项目接受联合体投标。</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（1）由两个单位成员自愿组成投标联合体，以一个投标人的身份投标。</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（2）以联项目有合体形式参加投标的，联合体各方均应当符合“具有独立承担民事责任的能力”的条件。本特殊要求规定投标人特定条件的，联合体各方中至少应当有一方符合招标文件规定的特定条件。</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（3）联合体各方之间应当签订共同投标协议，明确约定联合体各方承担的工作和响应的责任，并将共同投标协议连同投标文件一并提交本招标代理机构。联合体各方签订共同</w:t>
      </w:r>
      <w:r w:rsidRPr="002A2C4E">
        <w:rPr>
          <w:rFonts w:ascii="宋体" w:hAnsi="宋体" w:cs="宋体" w:hint="eastAsia"/>
          <w:color w:val="000000" w:themeColor="text1"/>
          <w:sz w:val="24"/>
        </w:rPr>
        <w:lastRenderedPageBreak/>
        <w:t>投标协议后，不得再以自己名义单独在同一项目中投标，也不得组成新的联合体参加同一项目投标，则与之相关的投标文件作废。当项目分为多个标段时，则本“项目”，特指“标段”。</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w:t>
      </w:r>
      <w:r w:rsidRPr="002A2C4E">
        <w:rPr>
          <w:rFonts w:ascii="宋体" w:hAnsi="宋体"/>
          <w:color w:val="000000" w:themeColor="text1"/>
          <w:sz w:val="24"/>
        </w:rPr>
        <w:t>4）投标联合体的</w:t>
      </w:r>
      <w:r w:rsidRPr="002A2C4E">
        <w:rPr>
          <w:rFonts w:ascii="宋体" w:hAnsi="宋体" w:hint="eastAsia"/>
          <w:color w:val="000000" w:themeColor="text1"/>
          <w:sz w:val="24"/>
        </w:rPr>
        <w:t>企业综合实力、项目业绩、人员配备、服务承诺等须按联合体牵头方（或主体方）计分。（并加盖联合体牵头方公章）。</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w:t>
      </w:r>
      <w:r w:rsidRPr="002A2C4E">
        <w:rPr>
          <w:rFonts w:ascii="宋体" w:hAnsi="宋体"/>
          <w:color w:val="000000" w:themeColor="text1"/>
          <w:sz w:val="24"/>
        </w:rPr>
        <w:t>5）项目负责人应为联合体牵头方人员。</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w:t>
      </w:r>
      <w:r w:rsidRPr="002A2C4E">
        <w:rPr>
          <w:rFonts w:ascii="宋体" w:hAnsi="宋体" w:cs="宋体"/>
          <w:color w:val="000000" w:themeColor="text1"/>
          <w:sz w:val="24"/>
        </w:rPr>
        <w:t>6</w:t>
      </w:r>
      <w:r w:rsidRPr="002A2C4E">
        <w:rPr>
          <w:rFonts w:ascii="宋体" w:hAnsi="宋体" w:cs="宋体" w:hint="eastAsia"/>
          <w:color w:val="000000" w:themeColor="text1"/>
          <w:sz w:val="24"/>
        </w:rPr>
        <w:t>）联合体投标的，须提供《联合体投标协议》（格式见附件）。</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w:t>
      </w:r>
      <w:r w:rsidRPr="002A2C4E">
        <w:rPr>
          <w:rFonts w:ascii="宋体" w:hAnsi="宋体" w:cs="宋体"/>
          <w:color w:val="000000" w:themeColor="text1"/>
          <w:sz w:val="24"/>
        </w:rPr>
        <w:t>7</w:t>
      </w:r>
      <w:r w:rsidRPr="002A2C4E">
        <w:rPr>
          <w:rFonts w:ascii="宋体" w:hAnsi="宋体" w:cs="宋体" w:hint="eastAsia"/>
          <w:color w:val="000000" w:themeColor="text1"/>
          <w:sz w:val="24"/>
        </w:rPr>
        <w:t>）根据《政府采购促进中小企业发展暂行办法》第六条规定，“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的价格扣除。联合体各方均为小型、微型企业的，联合体视同为小型、微型企业享受本办法第四条、第五条规定的扶持政策。组成联合体的大中型企业和其他自然人、法人或者其他组织，与小型、微型企业之间不得存在投资关系。</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 xml:space="preserve">7.转包             </w:t>
      </w:r>
    </w:p>
    <w:p w:rsidR="002440B9" w:rsidRPr="002A2C4E" w:rsidRDefault="00016E48">
      <w:pPr>
        <w:snapToGrid w:val="0"/>
        <w:spacing w:line="440" w:lineRule="exact"/>
        <w:ind w:firstLineChars="200" w:firstLine="480"/>
        <w:rPr>
          <w:rFonts w:ascii="宋体" w:hAnsi="宋体" w:cs="宋体"/>
          <w:color w:val="000000" w:themeColor="text1"/>
          <w:kern w:val="0"/>
          <w:sz w:val="24"/>
        </w:rPr>
      </w:pPr>
      <w:r w:rsidRPr="002A2C4E">
        <w:rPr>
          <w:rFonts w:ascii="宋体" w:hAnsi="宋体" w:cs="宋体" w:hint="eastAsia"/>
          <w:color w:val="000000" w:themeColor="text1"/>
          <w:kern w:val="0"/>
          <w:sz w:val="24"/>
        </w:rPr>
        <w:t>7.1本项目不允许转包。</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50" w:name="_Toc254970673"/>
      <w:bookmarkStart w:id="51" w:name="_Toc6339"/>
      <w:bookmarkStart w:id="52" w:name="_Toc254970532"/>
      <w:r w:rsidRPr="002A2C4E">
        <w:rPr>
          <w:rFonts w:hAnsi="宋体" w:cs="宋体" w:hint="eastAsia"/>
          <w:b/>
          <w:color w:val="000000" w:themeColor="text1"/>
          <w:sz w:val="24"/>
          <w:szCs w:val="24"/>
        </w:rPr>
        <w:t>8.特别说明</w:t>
      </w:r>
      <w:bookmarkEnd w:id="50"/>
      <w:bookmarkEnd w:id="51"/>
      <w:bookmarkEnd w:id="52"/>
    </w:p>
    <w:p w:rsidR="002440B9" w:rsidRPr="002A2C4E" w:rsidRDefault="00016E48">
      <w:pPr>
        <w:snapToGrid w:val="0"/>
        <w:spacing w:line="440" w:lineRule="exact"/>
        <w:ind w:firstLineChars="200" w:firstLine="480"/>
        <w:rPr>
          <w:rFonts w:ascii="宋体" w:hAnsi="宋体" w:cs="宋体"/>
          <w:color w:val="000000" w:themeColor="text1"/>
          <w:kern w:val="0"/>
          <w:sz w:val="24"/>
        </w:rPr>
      </w:pPr>
      <w:r w:rsidRPr="002A2C4E">
        <w:rPr>
          <w:rFonts w:ascii="宋体" w:hAnsi="宋体" w:cs="宋体" w:hint="eastAsia"/>
          <w:color w:val="000000" w:themeColor="text1"/>
          <w:sz w:val="24"/>
        </w:rPr>
        <w:t>▲</w:t>
      </w:r>
      <w:r w:rsidRPr="002A2C4E">
        <w:rPr>
          <w:rFonts w:ascii="宋体" w:hAnsi="宋体" w:cs="宋体" w:hint="eastAsia"/>
          <w:color w:val="000000" w:themeColor="text1"/>
          <w:kern w:val="0"/>
          <w:sz w:val="24"/>
        </w:rPr>
        <w:t>8.1单位负责人为同一人或者存在直接控股、管理关系的不同供应商，不得参加同一合同项下的政府采购活动。</w:t>
      </w:r>
    </w:p>
    <w:p w:rsidR="002440B9" w:rsidRPr="002A2C4E" w:rsidRDefault="00016E48">
      <w:pPr>
        <w:snapToGrid w:val="0"/>
        <w:spacing w:line="440" w:lineRule="exact"/>
        <w:ind w:firstLineChars="200" w:firstLine="480"/>
        <w:rPr>
          <w:rFonts w:ascii="宋体" w:hAnsi="宋体" w:cs="宋体"/>
          <w:color w:val="000000" w:themeColor="text1"/>
          <w:kern w:val="0"/>
          <w:sz w:val="24"/>
        </w:rPr>
      </w:pPr>
      <w:r w:rsidRPr="002A2C4E">
        <w:rPr>
          <w:rFonts w:ascii="宋体" w:hAnsi="宋体" w:cs="宋体" w:hint="eastAsia"/>
          <w:color w:val="000000" w:themeColor="text1"/>
          <w:sz w:val="24"/>
        </w:rPr>
        <w:t>▲</w:t>
      </w:r>
      <w:r w:rsidRPr="002A2C4E">
        <w:rPr>
          <w:rFonts w:ascii="宋体" w:hAnsi="宋体" w:cs="宋体" w:hint="eastAsia"/>
          <w:color w:val="000000" w:themeColor="text1"/>
          <w:kern w:val="0"/>
          <w:sz w:val="24"/>
        </w:rPr>
        <w:t>8.2投标人投标所使用的资格、信誉、荣誉、业绩与企业认证必须为本法人所拥有。投标人投标所使用的采购项目实施（指项目合同的履行）人员必须为本法人员工（或必须为本法人或控股公司正式员工）。</w:t>
      </w:r>
    </w:p>
    <w:p w:rsidR="002440B9" w:rsidRPr="002A2C4E" w:rsidRDefault="00016E48">
      <w:pPr>
        <w:snapToGrid w:val="0"/>
        <w:spacing w:line="440" w:lineRule="exact"/>
        <w:ind w:firstLineChars="200" w:firstLine="480"/>
        <w:rPr>
          <w:rFonts w:ascii="宋体" w:hAnsi="宋体" w:cs="宋体"/>
          <w:color w:val="000000" w:themeColor="text1"/>
          <w:kern w:val="0"/>
          <w:sz w:val="24"/>
        </w:rPr>
      </w:pPr>
      <w:r w:rsidRPr="002A2C4E">
        <w:rPr>
          <w:rFonts w:ascii="宋体" w:hAnsi="宋体" w:cs="宋体" w:hint="eastAsia"/>
          <w:color w:val="000000" w:themeColor="text1"/>
          <w:sz w:val="24"/>
        </w:rPr>
        <w:t>▲</w:t>
      </w:r>
      <w:r w:rsidRPr="002A2C4E">
        <w:rPr>
          <w:rFonts w:ascii="宋体" w:hAnsi="宋体" w:cs="宋体" w:hint="eastAsia"/>
          <w:color w:val="000000" w:themeColor="text1"/>
          <w:kern w:val="0"/>
          <w:sz w:val="24"/>
        </w:rPr>
        <w:t>8.3投标人应仔细阅读招标文件的所有内容，按照招标文件的要求提交投标文件，并对所提供的全部资料的真实性承担法律责任。</w:t>
      </w:r>
    </w:p>
    <w:p w:rsidR="002440B9" w:rsidRPr="002A2C4E" w:rsidRDefault="00016E48">
      <w:pPr>
        <w:snapToGrid w:val="0"/>
        <w:spacing w:line="440" w:lineRule="exact"/>
        <w:ind w:firstLineChars="200" w:firstLine="480"/>
        <w:rPr>
          <w:rFonts w:ascii="宋体" w:hAnsi="宋体" w:cs="宋体"/>
          <w:color w:val="000000" w:themeColor="text1"/>
          <w:kern w:val="0"/>
          <w:sz w:val="24"/>
        </w:rPr>
      </w:pPr>
      <w:r w:rsidRPr="002A2C4E">
        <w:rPr>
          <w:rFonts w:ascii="宋体" w:hAnsi="宋体" w:cs="宋体" w:hint="eastAsia"/>
          <w:color w:val="000000" w:themeColor="text1"/>
          <w:sz w:val="24"/>
        </w:rPr>
        <w:t>▲</w:t>
      </w:r>
      <w:r w:rsidRPr="002A2C4E">
        <w:rPr>
          <w:rFonts w:ascii="宋体" w:hAnsi="宋体" w:cs="宋体" w:hint="eastAsia"/>
          <w:color w:val="000000" w:themeColor="text1"/>
          <w:kern w:val="0"/>
          <w:sz w:val="24"/>
        </w:rPr>
        <w:t>8.4投标人在投标活动中提供任何虚假材料、互相串通投标，其投标无效，并报监管部门查处。</w:t>
      </w:r>
    </w:p>
    <w:p w:rsidR="002440B9" w:rsidRPr="002A2C4E" w:rsidRDefault="00016E48">
      <w:pPr>
        <w:snapToGrid w:val="0"/>
        <w:spacing w:line="440" w:lineRule="exact"/>
        <w:ind w:firstLineChars="200" w:firstLine="480"/>
        <w:rPr>
          <w:rFonts w:ascii="宋体" w:hAnsi="宋体" w:cs="宋体"/>
          <w:color w:val="000000" w:themeColor="text1"/>
          <w:kern w:val="0"/>
          <w:sz w:val="24"/>
        </w:rPr>
      </w:pPr>
      <w:bookmarkStart w:id="53" w:name="_Toc254970674"/>
      <w:bookmarkStart w:id="54" w:name="_Toc254970533"/>
      <w:r w:rsidRPr="002A2C4E">
        <w:rPr>
          <w:rFonts w:ascii="宋体" w:hAnsi="宋体" w:cs="宋体" w:hint="eastAsia"/>
          <w:color w:val="000000" w:themeColor="text1"/>
          <w:sz w:val="24"/>
        </w:rPr>
        <w:t>▲</w:t>
      </w:r>
      <w:r w:rsidRPr="002A2C4E">
        <w:rPr>
          <w:rFonts w:ascii="宋体" w:hAnsi="宋体" w:cs="宋体" w:hint="eastAsia"/>
          <w:color w:val="000000" w:themeColor="text1"/>
          <w:kern w:val="0"/>
          <w:sz w:val="24"/>
        </w:rPr>
        <w:t>8.5投标截止时间前三天，报名登记的供应商不足三家的，招标代理机构将延迟截标和开标时间不少于十日，并通知已报名的供应商，并在财政部门指定的政府采购信息发布媒体及招标代理机构网站上发布变更公告。</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55" w:name="_Toc25389"/>
      <w:bookmarkEnd w:id="53"/>
      <w:bookmarkEnd w:id="54"/>
      <w:r w:rsidRPr="002A2C4E">
        <w:rPr>
          <w:rFonts w:hAnsi="宋体" w:cs="宋体" w:hint="eastAsia"/>
          <w:b/>
          <w:color w:val="000000" w:themeColor="text1"/>
          <w:sz w:val="24"/>
          <w:szCs w:val="24"/>
        </w:rPr>
        <w:t>9.询问、质疑及投诉</w:t>
      </w:r>
      <w:bookmarkEnd w:id="55"/>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9.1投标人对政府采购活动事项有疑问的，可以向招标人、招标代理机构提出询问。</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9.2投标人认为招标文件、招标过程或中标结果使自己的合法权益受到损害的，应当在知道或者应知其权益受到损害之日起七个工作日内，以书面形式向招标人、招标代理机</w:t>
      </w:r>
      <w:r w:rsidRPr="002A2C4E">
        <w:rPr>
          <w:rFonts w:hAnsi="宋体" w:cs="宋体" w:hint="eastAsia"/>
          <w:color w:val="000000" w:themeColor="text1"/>
          <w:sz w:val="24"/>
          <w:szCs w:val="24"/>
        </w:rPr>
        <w:lastRenderedPageBreak/>
        <w:t>构提出质疑。具体计算时间如下：</w:t>
      </w:r>
    </w:p>
    <w:p w:rsidR="002440B9" w:rsidRPr="002A2C4E" w:rsidRDefault="00016E48">
      <w:pPr>
        <w:pStyle w:val="ad"/>
        <w:snapToGrid w:val="0"/>
        <w:spacing w:line="440" w:lineRule="exact"/>
        <w:ind w:firstLineChars="200" w:firstLine="480"/>
        <w:rPr>
          <w:rFonts w:hAnsi="宋体" w:cs="宋体"/>
          <w:bCs/>
          <w:color w:val="000000" w:themeColor="text1"/>
          <w:sz w:val="24"/>
          <w:szCs w:val="24"/>
        </w:rPr>
      </w:pPr>
      <w:r w:rsidRPr="002A2C4E">
        <w:rPr>
          <w:rFonts w:hAnsi="宋体" w:cs="宋体" w:hint="eastAsia"/>
          <w:color w:val="000000" w:themeColor="text1"/>
          <w:sz w:val="24"/>
          <w:szCs w:val="24"/>
        </w:rPr>
        <w:t>（1）对可以质疑的招标文件提出质疑的，为收到招标文件之日；</w:t>
      </w:r>
    </w:p>
    <w:p w:rsidR="002440B9" w:rsidRPr="002A2C4E" w:rsidRDefault="00016E48">
      <w:pPr>
        <w:widowControl/>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（2）对招标过程提出质疑的，为各招标程序环节结束之日；</w:t>
      </w:r>
    </w:p>
    <w:p w:rsidR="002440B9" w:rsidRPr="002A2C4E" w:rsidRDefault="00016E48">
      <w:pPr>
        <w:widowControl/>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（3）对中标结果提出质疑的，为中标结果公告期限届满之日。</w:t>
      </w:r>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t>9.3质疑应当采用书面形式，质疑书应明确阐述招标文件、招标过程、中标结果中使自己合法权益受到损害的实质性内容，提供相关事实、明确的请求、必要的证明材料，便于有关单位调查、答复和处理。</w:t>
      </w:r>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t>质疑联系部门及电话：广西同泽工程项目管理股份有限公司    0774-5683635</w:t>
      </w:r>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t>9.4质疑投标人必须首先经过质疑程序，对招标人的质疑答复不满意或者招标人未在规定时间内作出答复的，可以在答复期满后十五个工作日内向同级采购监管部门投诉。</w:t>
      </w:r>
    </w:p>
    <w:p w:rsidR="002440B9" w:rsidRPr="002A2C4E" w:rsidRDefault="002440B9">
      <w:pPr>
        <w:pStyle w:val="ad"/>
        <w:snapToGrid w:val="0"/>
        <w:spacing w:line="440" w:lineRule="exact"/>
        <w:ind w:firstLineChars="200" w:firstLine="480"/>
        <w:rPr>
          <w:rFonts w:hAnsi="宋体" w:cs="宋体"/>
          <w:bCs/>
          <w:color w:val="000000" w:themeColor="text1"/>
          <w:sz w:val="24"/>
          <w:szCs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56" w:name="_Toc12926"/>
      <w:bookmarkStart w:id="57" w:name="_Toc254970675"/>
      <w:bookmarkStart w:id="58" w:name="_Toc18411"/>
      <w:bookmarkStart w:id="59" w:name="_Toc494352123"/>
      <w:bookmarkStart w:id="60" w:name="_Toc14796"/>
      <w:bookmarkStart w:id="61" w:name="_Toc254970534"/>
      <w:bookmarkStart w:id="62" w:name="_Toc6302505"/>
      <w:bookmarkStart w:id="63" w:name="_Toc6971"/>
      <w:r w:rsidRPr="002A2C4E">
        <w:rPr>
          <w:rFonts w:hAnsi="宋体" w:cs="宋体" w:hint="eastAsia"/>
          <w:b/>
          <w:bCs/>
          <w:color w:val="000000" w:themeColor="text1"/>
          <w:kern w:val="0"/>
          <w:sz w:val="24"/>
          <w:szCs w:val="24"/>
        </w:rPr>
        <w:t>（二）招标文件</w:t>
      </w:r>
      <w:bookmarkEnd w:id="56"/>
      <w:bookmarkEnd w:id="57"/>
      <w:bookmarkEnd w:id="58"/>
      <w:bookmarkEnd w:id="59"/>
      <w:bookmarkEnd w:id="60"/>
      <w:bookmarkEnd w:id="61"/>
      <w:bookmarkEnd w:id="62"/>
      <w:bookmarkEnd w:id="63"/>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64" w:name="_Toc3475"/>
      <w:r w:rsidRPr="002A2C4E">
        <w:rPr>
          <w:rFonts w:hAnsi="宋体" w:cs="宋体" w:hint="eastAsia"/>
          <w:b/>
          <w:color w:val="000000" w:themeColor="text1"/>
          <w:sz w:val="24"/>
          <w:szCs w:val="24"/>
        </w:rPr>
        <w:t>10.招标文件的构成</w:t>
      </w:r>
      <w:bookmarkEnd w:id="64"/>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10.1公开招标公告；</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10.2投标人须知；</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10.3采购需求和说明；</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10.4政府采购合同主要条款；</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10.5投标文件格式；</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10.6评标方法及评定标准。</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65" w:name="_Toc25388"/>
      <w:r w:rsidRPr="002A2C4E">
        <w:rPr>
          <w:rFonts w:hAnsi="宋体" w:cs="宋体" w:hint="eastAsia"/>
          <w:b/>
          <w:color w:val="000000" w:themeColor="text1"/>
          <w:sz w:val="24"/>
          <w:szCs w:val="24"/>
        </w:rPr>
        <w:t>11.投标人的风险</w:t>
      </w:r>
      <w:bookmarkEnd w:id="65"/>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11.1投标人应认真阅读招标文件，按照招标文件的要求编制投标文件。投标文件应对招标文件提出的要求和条件作出明确响应。投标人没有按照招标文件要求提供全部资料，或者投标人没有对招标文件在各方面作出明确响应是投标人的风险，并可能导致其投标被拒绝。</w:t>
      </w:r>
      <w:r w:rsidRPr="002A2C4E">
        <w:rPr>
          <w:rFonts w:ascii="宋体" w:hAnsi="宋体" w:cs="宋体" w:hint="eastAsia"/>
          <w:color w:val="000000" w:themeColor="text1"/>
          <w:sz w:val="24"/>
        </w:rPr>
        <w:cr/>
        <w:t xml:space="preserve">    11.2对招标文件提出的实质性要求和条件作出明确响应是指投标人必须对招标文件中涉及招标项目的价格、服务的内容、服务的质量要求、服务期限等售后服务及其它要求、合同主要条款等内容作出明确响应。</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66" w:name="_Toc10247"/>
      <w:r w:rsidRPr="002A2C4E">
        <w:rPr>
          <w:rFonts w:hAnsi="宋体" w:cs="宋体" w:hint="eastAsia"/>
          <w:b/>
          <w:color w:val="000000" w:themeColor="text1"/>
          <w:sz w:val="24"/>
          <w:szCs w:val="24"/>
        </w:rPr>
        <w:t>12.招标文件的澄清与修改</w:t>
      </w:r>
      <w:bookmarkEnd w:id="66"/>
      <w:r w:rsidRPr="002A2C4E">
        <w:rPr>
          <w:rFonts w:hAnsi="宋体" w:cs="宋体" w:hint="eastAsia"/>
          <w:b/>
          <w:color w:val="000000" w:themeColor="text1"/>
          <w:sz w:val="24"/>
          <w:szCs w:val="24"/>
        </w:rPr>
        <w:t xml:space="preserve"> </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12.1</w:t>
      </w:r>
      <w:r w:rsidRPr="002A2C4E">
        <w:rPr>
          <w:rFonts w:hAnsi="宋体" w:cs="宋体" w:hint="eastAsia"/>
          <w:bCs/>
          <w:color w:val="000000" w:themeColor="text1"/>
          <w:sz w:val="24"/>
          <w:szCs w:val="24"/>
        </w:rPr>
        <w:t>投标人应认真阅读本招标文件，发现其中有误或有不合理要求的，投标人</w:t>
      </w:r>
      <w:r w:rsidRPr="002A2C4E">
        <w:rPr>
          <w:rFonts w:hAnsi="宋体" w:cs="宋体" w:hint="eastAsia"/>
          <w:color w:val="000000" w:themeColor="text1"/>
          <w:sz w:val="24"/>
          <w:szCs w:val="24"/>
        </w:rPr>
        <w:t>应当在投标截止日期</w:t>
      </w:r>
      <w:r w:rsidRPr="002A2C4E">
        <w:rPr>
          <w:rFonts w:hAnsi="宋体" w:cs="宋体" w:hint="eastAsia"/>
          <w:color w:val="000000" w:themeColor="text1"/>
          <w:sz w:val="24"/>
          <w:szCs w:val="24"/>
          <w:u w:val="single"/>
        </w:rPr>
        <w:t>10</w:t>
      </w:r>
      <w:r w:rsidRPr="002A2C4E">
        <w:rPr>
          <w:rFonts w:hAnsi="宋体" w:cs="宋体" w:hint="eastAsia"/>
          <w:color w:val="000000" w:themeColor="text1"/>
          <w:sz w:val="24"/>
          <w:szCs w:val="24"/>
        </w:rPr>
        <w:t>天</w:t>
      </w:r>
      <w:r w:rsidRPr="002A2C4E">
        <w:rPr>
          <w:rFonts w:hAnsi="宋体" w:cs="宋体" w:hint="eastAsia"/>
          <w:bCs/>
          <w:color w:val="000000" w:themeColor="text1"/>
          <w:sz w:val="24"/>
          <w:szCs w:val="24"/>
        </w:rPr>
        <w:t>前以书面形式</w:t>
      </w:r>
      <w:r w:rsidRPr="002A2C4E">
        <w:rPr>
          <w:rFonts w:hAnsi="宋体" w:cs="宋体" w:hint="eastAsia"/>
          <w:color w:val="000000" w:themeColor="text1"/>
          <w:sz w:val="24"/>
          <w:szCs w:val="24"/>
        </w:rPr>
        <w:t>（包括信函、传真等可以有形地表现所载内容的形式，下同）</w:t>
      </w:r>
      <w:r w:rsidRPr="002A2C4E">
        <w:rPr>
          <w:rFonts w:hAnsi="宋体" w:cs="宋体" w:hint="eastAsia"/>
          <w:bCs/>
          <w:color w:val="000000" w:themeColor="text1"/>
          <w:sz w:val="24"/>
          <w:szCs w:val="24"/>
        </w:rPr>
        <w:t>要求招标人</w:t>
      </w:r>
      <w:r w:rsidRPr="002A2C4E">
        <w:rPr>
          <w:rFonts w:hAnsi="宋体" w:cs="宋体" w:hint="eastAsia"/>
          <w:color w:val="000000" w:themeColor="text1"/>
          <w:sz w:val="24"/>
          <w:szCs w:val="24"/>
        </w:rPr>
        <w:t>答疑、澄清</w:t>
      </w:r>
      <w:r w:rsidRPr="002A2C4E">
        <w:rPr>
          <w:rFonts w:hAnsi="宋体" w:cs="宋体" w:hint="eastAsia"/>
          <w:bCs/>
          <w:color w:val="000000" w:themeColor="text1"/>
          <w:sz w:val="24"/>
          <w:szCs w:val="24"/>
        </w:rPr>
        <w:t>。招标人或者招标代理机构可以对已发出的招标文件进行必要的澄清或者修改，但不得改变采购标的和资格条件。招标代理机构对已发出的招标文件进</w:t>
      </w:r>
      <w:r w:rsidRPr="002A2C4E">
        <w:rPr>
          <w:rFonts w:hAnsi="宋体" w:cs="宋体" w:hint="eastAsia"/>
          <w:bCs/>
          <w:color w:val="000000" w:themeColor="text1"/>
          <w:sz w:val="24"/>
          <w:szCs w:val="24"/>
        </w:rPr>
        <w:lastRenderedPageBreak/>
        <w:t>行必要澄清或者修改可能影响投标文件编制的，应当在招标文件要求提交投标文件截止时间</w:t>
      </w:r>
      <w:r w:rsidRPr="002A2C4E">
        <w:rPr>
          <w:rFonts w:hAnsi="宋体" w:cs="宋体" w:hint="eastAsia"/>
          <w:bCs/>
          <w:color w:val="000000" w:themeColor="text1"/>
          <w:sz w:val="24"/>
          <w:szCs w:val="24"/>
          <w:u w:val="single"/>
        </w:rPr>
        <w:t>15</w:t>
      </w:r>
      <w:r w:rsidRPr="002A2C4E">
        <w:rPr>
          <w:rFonts w:hAnsi="宋体" w:cs="宋体" w:hint="eastAsia"/>
          <w:bCs/>
          <w:color w:val="000000" w:themeColor="text1"/>
          <w:sz w:val="24"/>
          <w:szCs w:val="24"/>
        </w:rPr>
        <w:t>日前，在招标公告发布网站发布更正公告。该澄清或者修改的内容为招标文件的组成部分</w:t>
      </w:r>
      <w:r w:rsidRPr="002A2C4E">
        <w:rPr>
          <w:rFonts w:hAnsi="宋体" w:cs="宋体" w:hint="eastAsia"/>
          <w:color w:val="000000" w:themeColor="text1"/>
          <w:sz w:val="24"/>
          <w:szCs w:val="24"/>
        </w:rPr>
        <w:t>。如果澄清</w:t>
      </w:r>
      <w:r w:rsidRPr="002A2C4E">
        <w:rPr>
          <w:rFonts w:hAnsi="宋体" w:cs="宋体" w:hint="eastAsia"/>
          <w:bCs/>
          <w:color w:val="000000" w:themeColor="text1"/>
          <w:sz w:val="24"/>
          <w:szCs w:val="24"/>
        </w:rPr>
        <w:t>或者修改通知</w:t>
      </w:r>
      <w:r w:rsidRPr="002A2C4E">
        <w:rPr>
          <w:rFonts w:hAnsi="宋体" w:cs="宋体" w:hint="eastAsia"/>
          <w:color w:val="000000" w:themeColor="text1"/>
          <w:sz w:val="24"/>
          <w:szCs w:val="24"/>
        </w:rPr>
        <w:t>发出时间距投标截止时间不足</w:t>
      </w:r>
      <w:r w:rsidRPr="002A2C4E">
        <w:rPr>
          <w:rFonts w:hAnsi="宋体" w:cs="宋体" w:hint="eastAsia"/>
          <w:color w:val="000000" w:themeColor="text1"/>
          <w:sz w:val="24"/>
          <w:szCs w:val="24"/>
          <w:u w:val="single"/>
        </w:rPr>
        <w:t>15</w:t>
      </w:r>
      <w:r w:rsidRPr="002A2C4E">
        <w:rPr>
          <w:rFonts w:hAnsi="宋体" w:cs="宋体" w:hint="eastAsia"/>
          <w:color w:val="000000" w:themeColor="text1"/>
          <w:sz w:val="24"/>
          <w:szCs w:val="24"/>
        </w:rPr>
        <w:t>天，相应延迟开标时间。</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12.2招标代理机构以在招标公告发布网站发布的形式答复投标人要求澄清的问题，并将不包含问题来源的答复书面通知所有报名的投标人；除书面答复以外的其他澄清方式及澄清内容均无效。</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12.3招标文件的答疑、澄清、修改、补充的内容为招标文件的组成部分。当招标文件与招标文件的答疑、澄清、修改、补充通知就同一内容的表述不一致时，以最后发出的书面文件为准。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12.4招标文件的答疑、澄清、修改、补充都应该通过招标代理机构以法定形式发布，招标人非通过本机构，不得擅自答疑、澄清、修改、补充招标文件。</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12.5招标代理机构可以视采购具体情况，延长招标文件提供期限，并在财政部门指定的政府采购信息发布媒体上发布公告。</w:t>
      </w:r>
    </w:p>
    <w:p w:rsidR="002440B9" w:rsidRPr="002A2C4E" w:rsidRDefault="002440B9">
      <w:pPr>
        <w:pStyle w:val="ad"/>
        <w:snapToGrid w:val="0"/>
        <w:spacing w:line="440" w:lineRule="exact"/>
        <w:ind w:firstLineChars="200" w:firstLine="480"/>
        <w:rPr>
          <w:rFonts w:hAnsi="宋体" w:cs="宋体"/>
          <w:color w:val="000000" w:themeColor="text1"/>
          <w:sz w:val="24"/>
          <w:szCs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67" w:name="_Toc254970535"/>
      <w:bookmarkStart w:id="68" w:name="_Toc494352124"/>
      <w:bookmarkStart w:id="69" w:name="_Toc254970676"/>
      <w:bookmarkStart w:id="70" w:name="_Toc6302506"/>
      <w:bookmarkStart w:id="71" w:name="_Toc12064"/>
      <w:bookmarkStart w:id="72" w:name="_Toc7379"/>
      <w:bookmarkStart w:id="73" w:name="_Toc23027"/>
      <w:bookmarkStart w:id="74" w:name="_Toc11911"/>
      <w:r w:rsidRPr="002A2C4E">
        <w:rPr>
          <w:rFonts w:hAnsi="宋体" w:cs="宋体" w:hint="eastAsia"/>
          <w:b/>
          <w:bCs/>
          <w:color w:val="000000" w:themeColor="text1"/>
          <w:kern w:val="0"/>
          <w:sz w:val="24"/>
          <w:szCs w:val="24"/>
        </w:rPr>
        <w:t>（三）投标文件的编制</w:t>
      </w:r>
      <w:bookmarkEnd w:id="67"/>
      <w:bookmarkEnd w:id="68"/>
      <w:bookmarkEnd w:id="69"/>
      <w:bookmarkEnd w:id="70"/>
      <w:bookmarkEnd w:id="71"/>
      <w:bookmarkEnd w:id="72"/>
      <w:bookmarkEnd w:id="73"/>
      <w:bookmarkEnd w:id="74"/>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75" w:name="_Toc3683"/>
      <w:bookmarkStart w:id="76" w:name="_Toc254970677"/>
      <w:bookmarkStart w:id="77" w:name="_Toc254970536"/>
      <w:r w:rsidRPr="002A2C4E">
        <w:rPr>
          <w:rFonts w:hAnsi="宋体" w:cs="宋体" w:hint="eastAsia"/>
          <w:b/>
          <w:color w:val="000000" w:themeColor="text1"/>
          <w:sz w:val="24"/>
          <w:szCs w:val="24"/>
        </w:rPr>
        <w:t>13.投标文件的组成</w:t>
      </w:r>
      <w:bookmarkEnd w:id="75"/>
      <w:bookmarkEnd w:id="76"/>
      <w:bookmarkEnd w:id="77"/>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投标文件由</w:t>
      </w:r>
      <w:r w:rsidRPr="002A2C4E">
        <w:rPr>
          <w:rFonts w:ascii="宋体" w:hAnsi="宋体" w:cs="宋体" w:hint="eastAsia"/>
          <w:color w:val="000000" w:themeColor="text1"/>
          <w:sz w:val="24"/>
          <w:u w:val="single"/>
        </w:rPr>
        <w:t>开标一览表、投标文件两</w:t>
      </w:r>
      <w:r w:rsidRPr="002A2C4E">
        <w:rPr>
          <w:rFonts w:ascii="宋体" w:hAnsi="宋体" w:cs="宋体" w:hint="eastAsia"/>
          <w:color w:val="000000" w:themeColor="text1"/>
          <w:sz w:val="24"/>
        </w:rPr>
        <w:t>部份组成（格式见第五章）。</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13.1开标一览表</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开标一览表</w:t>
      </w:r>
      <w:r w:rsidRPr="002A2C4E">
        <w:rPr>
          <w:rFonts w:ascii="宋体" w:hAnsi="宋体" w:cs="宋体" w:hint="eastAsia"/>
          <w:b/>
          <w:color w:val="000000" w:themeColor="text1"/>
          <w:sz w:val="24"/>
          <w:u w:val="single"/>
        </w:rPr>
        <w:t>（必须提供）</w:t>
      </w:r>
      <w:r w:rsidRPr="002A2C4E">
        <w:rPr>
          <w:rFonts w:ascii="宋体" w:hAnsi="宋体" w:cs="宋体" w:hint="eastAsia"/>
          <w:color w:val="000000" w:themeColor="text1"/>
          <w:sz w:val="24"/>
        </w:rPr>
        <w:t>。</w:t>
      </w:r>
    </w:p>
    <w:p w:rsidR="002440B9" w:rsidRPr="002A2C4E" w:rsidRDefault="00016E48">
      <w:pPr>
        <w:snapToGrid w:val="0"/>
        <w:spacing w:line="420" w:lineRule="exact"/>
        <w:ind w:firstLineChars="200" w:firstLine="482"/>
        <w:jc w:val="left"/>
        <w:rPr>
          <w:rFonts w:ascii="宋体" w:hAnsi="宋体" w:cs="宋体"/>
          <w:color w:val="000000" w:themeColor="text1"/>
          <w:sz w:val="24"/>
        </w:rPr>
      </w:pPr>
      <w:r w:rsidRPr="002A2C4E">
        <w:rPr>
          <w:rFonts w:ascii="宋体" w:hAnsi="宋体" w:cs="宋体" w:hint="eastAsia"/>
          <w:b/>
          <w:color w:val="000000" w:themeColor="text1"/>
          <w:sz w:val="24"/>
        </w:rPr>
        <w:t>13.2投标文件</w:t>
      </w:r>
      <w:r w:rsidRPr="002A2C4E">
        <w:rPr>
          <w:rFonts w:ascii="宋体" w:hAnsi="宋体" w:hint="eastAsia"/>
          <w:color w:val="000000" w:themeColor="text1"/>
          <w:sz w:val="24"/>
          <w:u w:val="single"/>
        </w:rPr>
        <w:t>（由资信及商务文件、技术文件、投标报价文件、其他相关文件四部份组成。其中资信及商务文件、投标报价文件、其他相关文件要求按</w:t>
      </w:r>
      <w:r w:rsidRPr="002A2C4E">
        <w:rPr>
          <w:rFonts w:ascii="宋体" w:hAnsi="宋体"/>
          <w:color w:val="000000" w:themeColor="text1"/>
          <w:sz w:val="24"/>
          <w:u w:val="single"/>
        </w:rPr>
        <w:t>A4</w:t>
      </w:r>
      <w:r w:rsidRPr="002A2C4E">
        <w:rPr>
          <w:rFonts w:ascii="宋体" w:hAnsi="宋体" w:hint="eastAsia"/>
          <w:color w:val="000000" w:themeColor="text1"/>
          <w:sz w:val="24"/>
          <w:u w:val="single"/>
        </w:rPr>
        <w:t>版面装订成一本；技术文件可根据需求按</w:t>
      </w:r>
      <w:r w:rsidRPr="002A2C4E">
        <w:rPr>
          <w:rFonts w:ascii="宋体" w:hAnsi="宋体"/>
          <w:color w:val="000000" w:themeColor="text1"/>
          <w:sz w:val="24"/>
          <w:u w:val="single"/>
        </w:rPr>
        <w:t>A3</w:t>
      </w:r>
      <w:r w:rsidRPr="002A2C4E">
        <w:rPr>
          <w:rFonts w:ascii="宋体" w:hAnsi="宋体" w:hint="eastAsia"/>
          <w:color w:val="000000" w:themeColor="text1"/>
          <w:sz w:val="24"/>
          <w:u w:val="single"/>
        </w:rPr>
        <w:t>或</w:t>
      </w:r>
      <w:r w:rsidRPr="002A2C4E">
        <w:rPr>
          <w:rFonts w:ascii="宋体" w:hAnsi="宋体"/>
          <w:color w:val="000000" w:themeColor="text1"/>
          <w:sz w:val="24"/>
          <w:u w:val="single"/>
        </w:rPr>
        <w:t>A4</w:t>
      </w:r>
      <w:r w:rsidRPr="002A2C4E">
        <w:rPr>
          <w:rFonts w:ascii="宋体" w:hAnsi="宋体" w:hint="eastAsia"/>
          <w:color w:val="000000" w:themeColor="text1"/>
          <w:sz w:val="24"/>
          <w:u w:val="single"/>
        </w:rPr>
        <w:t>版面单独装订成一本。）</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1.资信及商务文件：</w:t>
      </w:r>
    </w:p>
    <w:p w:rsidR="002440B9" w:rsidRPr="002A2C4E" w:rsidRDefault="00016E48">
      <w:pPr>
        <w:snapToGrid w:val="0"/>
        <w:spacing w:line="49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（1）授权委托书和委托代理人身份证复印件</w:t>
      </w:r>
      <w:r w:rsidRPr="002A2C4E">
        <w:rPr>
          <w:rFonts w:ascii="宋体" w:hAnsi="宋体" w:cs="宋体" w:hint="eastAsia"/>
          <w:b/>
          <w:bCs/>
          <w:color w:val="000000" w:themeColor="text1"/>
          <w:sz w:val="24"/>
        </w:rPr>
        <w:t>（委托代理时必须提供）</w:t>
      </w:r>
      <w:r w:rsidRPr="002A2C4E">
        <w:rPr>
          <w:rFonts w:ascii="宋体" w:hAnsi="宋体" w:cs="宋体" w:hint="eastAsia"/>
          <w:color w:val="000000" w:themeColor="text1"/>
          <w:sz w:val="24"/>
        </w:rPr>
        <w:t>；</w:t>
      </w:r>
    </w:p>
    <w:p w:rsidR="002440B9" w:rsidRPr="002A2C4E" w:rsidRDefault="00016E48">
      <w:pPr>
        <w:snapToGrid w:val="0"/>
        <w:spacing w:line="49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（2）投标人法定代表人（单位负责人）身份证明文件</w:t>
      </w:r>
      <w:r w:rsidRPr="002A2C4E">
        <w:rPr>
          <w:rFonts w:ascii="宋体" w:hAnsi="宋体" w:cs="宋体" w:hint="eastAsia"/>
          <w:b/>
          <w:bCs/>
          <w:color w:val="000000" w:themeColor="text1"/>
          <w:sz w:val="24"/>
        </w:rPr>
        <w:t>（若为联合体投标，联合体成员均应提供并加盖公章）</w:t>
      </w:r>
      <w:r w:rsidRPr="002A2C4E">
        <w:rPr>
          <w:rFonts w:ascii="宋体" w:hAnsi="宋体" w:cs="宋体" w:hint="eastAsia"/>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（3）联合体协议书</w:t>
      </w:r>
      <w:r w:rsidRPr="002A2C4E">
        <w:rPr>
          <w:rFonts w:ascii="宋体" w:hAnsi="宋体" w:cs="宋体" w:hint="eastAsia"/>
          <w:b/>
          <w:color w:val="000000" w:themeColor="text1"/>
          <w:sz w:val="24"/>
        </w:rPr>
        <w:t>（联合体投标必须提供，且联合体成员均应加盖公章）</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（4）投标声明书</w:t>
      </w:r>
      <w:r w:rsidRPr="002A2C4E">
        <w:rPr>
          <w:rFonts w:ascii="宋体" w:hAnsi="宋体" w:cs="宋体" w:hint="eastAsia"/>
          <w:b/>
          <w:color w:val="000000" w:themeColor="text1"/>
          <w:sz w:val="24"/>
        </w:rPr>
        <w:t>（必须提供，若为联合体，则由联合体牵头人提供）</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（5）投标保证金的相关证明</w:t>
      </w:r>
      <w:r w:rsidRPr="002A2C4E">
        <w:rPr>
          <w:rFonts w:ascii="宋体" w:hAnsi="宋体" w:cs="宋体" w:hint="eastAsia"/>
          <w:b/>
          <w:color w:val="000000" w:themeColor="text1"/>
          <w:sz w:val="24"/>
        </w:rPr>
        <w:t>（复印件，若为联合体，则由联合体牵头人提供）</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6）投标人有效的“企业营业执照”副本（非法人的其他组织证照）复印件或“事业单位法人证书”复印件，税务登记证副本复印件、由国家质量技术监督局颁发的有效的中华人民共和国组织机构代码证副本复印件；（已实行“三证合一”的，提供含统一社会信</w:t>
      </w:r>
      <w:r w:rsidRPr="002A2C4E">
        <w:rPr>
          <w:rFonts w:ascii="宋体" w:hAnsi="宋体" w:cs="宋体" w:hint="eastAsia"/>
          <w:bCs/>
          <w:color w:val="000000" w:themeColor="text1"/>
          <w:sz w:val="24"/>
        </w:rPr>
        <w:lastRenderedPageBreak/>
        <w:t>用代码的营业执照副本复印件）</w:t>
      </w:r>
      <w:r w:rsidRPr="002A2C4E">
        <w:rPr>
          <w:rFonts w:ascii="宋体" w:hAnsi="宋体" w:cs="宋体" w:hint="eastAsia"/>
          <w:b/>
          <w:color w:val="000000" w:themeColor="text1"/>
          <w:sz w:val="24"/>
        </w:rPr>
        <w:t>（必须提供，如为联合体投标，联合体成员均应提供并加盖公章）</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（7）</w:t>
      </w:r>
      <w:r w:rsidRPr="002A2C4E">
        <w:rPr>
          <w:rFonts w:ascii="宋体" w:hAnsi="宋体" w:cs="宋体" w:hint="eastAsia"/>
          <w:color w:val="000000" w:themeColor="text1"/>
          <w:sz w:val="24"/>
        </w:rPr>
        <w:t>具备有效的土地规划乙级和城乡规划乙级或以上资质证书复印件</w:t>
      </w:r>
      <w:r w:rsidRPr="002A2C4E">
        <w:rPr>
          <w:rFonts w:ascii="宋体" w:hAnsi="宋体" w:cs="宋体" w:hint="eastAsia"/>
          <w:b/>
          <w:color w:val="000000" w:themeColor="text1"/>
          <w:sz w:val="24"/>
        </w:rPr>
        <w:t>（如为联合体投标，由联合体成员联合提供并加盖公章）</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8）投标人提供投标截止时间前6个月内，投标人连续三个月的依法缴纳社保费的缴费凭证复印件（格式自拟，必须提供）；无缴费记录的，应提供由投标人所在地社保部门出具的《依法缴纳或依法免缴社保费证明》</w:t>
      </w:r>
      <w:r w:rsidRPr="002A2C4E">
        <w:rPr>
          <w:rFonts w:ascii="宋体" w:hAnsi="宋体" w:cs="宋体" w:hint="eastAsia"/>
          <w:b/>
          <w:color w:val="000000" w:themeColor="text1"/>
          <w:sz w:val="24"/>
        </w:rPr>
        <w:t>（格式自拟，复印件）（必须提供，如为联合体投标，联合体成员均应提供并加盖公章）</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（9）投标截止之日前半年内投标人连续三个月的依法缴纳税费或依法免缴税费的证明（格式自拟，复印件）；无纳税记录的，应提供由投标人所在地主管国税或地税部门出具的《依法纳税或依法免税证明》</w:t>
      </w:r>
      <w:r w:rsidRPr="002A2C4E">
        <w:rPr>
          <w:rFonts w:ascii="宋体" w:hAnsi="宋体" w:cs="宋体" w:hint="eastAsia"/>
          <w:b/>
          <w:color w:val="000000" w:themeColor="text1"/>
          <w:sz w:val="24"/>
        </w:rPr>
        <w:t>（格式自拟，复印件）（必须提供，如为联合体投标，联合体成员均应提供并加盖公章）</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（10）信用记录书面截图</w:t>
      </w:r>
      <w:r w:rsidRPr="002A2C4E">
        <w:rPr>
          <w:rFonts w:ascii="宋体" w:hAnsi="宋体" w:cs="宋体" w:hint="eastAsia"/>
          <w:b/>
          <w:color w:val="000000" w:themeColor="text1"/>
          <w:sz w:val="24"/>
        </w:rPr>
        <w:t>（必须提供，，如为联合体投标，联合体成员均应提供并加盖公章）</w:t>
      </w:r>
      <w:r w:rsidRPr="002A2C4E">
        <w:rPr>
          <w:rFonts w:ascii="宋体" w:hAnsi="宋体" w:cs="宋体" w:hint="eastAsia"/>
          <w:bCs/>
          <w:color w:val="000000" w:themeColor="text1"/>
          <w:sz w:val="24"/>
        </w:rPr>
        <w:t>；</w:t>
      </w:r>
    </w:p>
    <w:p w:rsidR="002440B9" w:rsidRPr="002A2C4E" w:rsidRDefault="00016E48">
      <w:pPr>
        <w:snapToGrid w:val="0"/>
        <w:spacing w:line="440" w:lineRule="exact"/>
        <w:ind w:firstLineChars="200" w:firstLine="480"/>
        <w:jc w:val="left"/>
        <w:rPr>
          <w:rFonts w:ascii="宋体" w:hAnsi="宋体" w:cs="宋体"/>
          <w:bCs/>
          <w:color w:val="000000" w:themeColor="text1"/>
          <w:sz w:val="24"/>
        </w:rPr>
      </w:pPr>
      <w:r w:rsidRPr="002A2C4E">
        <w:rPr>
          <w:rFonts w:ascii="宋体" w:hAnsi="宋体" w:hint="eastAsia"/>
          <w:color w:val="000000" w:themeColor="text1"/>
          <w:sz w:val="24"/>
        </w:rPr>
        <w:t>（</w:t>
      </w:r>
      <w:r w:rsidRPr="002A2C4E">
        <w:rPr>
          <w:rFonts w:ascii="宋体" w:hAnsi="宋体"/>
          <w:color w:val="000000" w:themeColor="text1"/>
          <w:sz w:val="24"/>
        </w:rPr>
        <w:t>11）投标人质量管理</w:t>
      </w:r>
      <w:r w:rsidRPr="002A2C4E">
        <w:rPr>
          <w:rFonts w:ascii="宋体" w:hAnsi="宋体" w:hint="eastAsia"/>
          <w:color w:val="000000" w:themeColor="text1"/>
          <w:sz w:val="24"/>
        </w:rPr>
        <w:t>、环境管理、职业健康安全管理体系等方面的认证证书复印件</w:t>
      </w:r>
      <w:r w:rsidRPr="002A2C4E">
        <w:rPr>
          <w:rFonts w:ascii="宋体" w:hAnsi="宋体" w:hint="eastAsia"/>
          <w:b/>
          <w:color w:val="000000" w:themeColor="text1"/>
          <w:sz w:val="24"/>
        </w:rPr>
        <w:t>（如有，请提供；如为联合体投标，按联合体牵头方认证情况计分）</w:t>
      </w:r>
      <w:r w:rsidRPr="002A2C4E">
        <w:rPr>
          <w:rFonts w:ascii="宋体" w:hAnsi="宋体" w:hint="eastAsia"/>
          <w:color w:val="000000" w:themeColor="text1"/>
          <w:sz w:val="24"/>
        </w:rPr>
        <w:t>；</w:t>
      </w:r>
      <w:r w:rsidRPr="002A2C4E">
        <w:rPr>
          <w:rFonts w:ascii="宋体" w:hAnsi="宋体" w:cs="宋体" w:hint="eastAsia"/>
          <w:bCs/>
          <w:color w:val="000000" w:themeColor="text1"/>
          <w:sz w:val="24"/>
        </w:rPr>
        <w:t xml:space="preserve"> </w:t>
      </w:r>
    </w:p>
    <w:p w:rsidR="002440B9" w:rsidRPr="002A2C4E" w:rsidRDefault="00016E48">
      <w:pPr>
        <w:spacing w:line="394" w:lineRule="exact"/>
        <w:ind w:firstLineChars="200" w:firstLine="480"/>
        <w:outlineLvl w:val="3"/>
        <w:rPr>
          <w:rFonts w:ascii="宋体" w:hAnsi="宋体" w:cs="宋体"/>
          <w:b/>
          <w:bCs/>
          <w:color w:val="000000" w:themeColor="text1"/>
          <w:sz w:val="24"/>
        </w:rPr>
      </w:pPr>
      <w:r w:rsidRPr="002A2C4E">
        <w:rPr>
          <w:rFonts w:ascii="宋体" w:hAnsi="宋体" w:cs="宋体" w:hint="eastAsia"/>
          <w:color w:val="000000" w:themeColor="text1"/>
          <w:sz w:val="24"/>
        </w:rPr>
        <w:t>（12）投标人2019年度财务报表或财务审计报告复印件</w:t>
      </w:r>
      <w:r w:rsidRPr="002A2C4E">
        <w:rPr>
          <w:rFonts w:ascii="宋体" w:hAnsi="宋体" w:cs="宋体" w:hint="eastAsia"/>
          <w:b/>
          <w:bCs/>
          <w:color w:val="000000" w:themeColor="text1"/>
          <w:sz w:val="24"/>
        </w:rPr>
        <w:t>(如有规定，则必须提供)。</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2.技术文件：</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（1）投标人针对项目制订的技术方案</w:t>
      </w:r>
      <w:r w:rsidRPr="002A2C4E">
        <w:rPr>
          <w:rFonts w:ascii="宋体" w:hAnsi="宋体" w:cs="宋体" w:hint="eastAsia"/>
          <w:b/>
          <w:bCs/>
          <w:color w:val="000000" w:themeColor="text1"/>
          <w:sz w:val="24"/>
        </w:rPr>
        <w:t>（格式自拟，必须提供，如为联合体投标，联合体成员均应加盖公章)</w:t>
      </w:r>
      <w:r w:rsidRPr="002A2C4E">
        <w:rPr>
          <w:rFonts w:ascii="宋体" w:hAnsi="宋体" w:cs="宋体" w:hint="eastAsia"/>
          <w:color w:val="000000" w:themeColor="text1"/>
          <w:sz w:val="24"/>
        </w:rPr>
        <w:t>；</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w:t>
      </w:r>
      <w:r w:rsidRPr="002A2C4E">
        <w:rPr>
          <w:rFonts w:ascii="宋体" w:hAnsi="宋体"/>
          <w:color w:val="000000" w:themeColor="text1"/>
          <w:sz w:val="24"/>
        </w:rPr>
        <w:t>2）投标人项目实施人员资质及分配</w:t>
      </w:r>
      <w:r w:rsidRPr="002A2C4E">
        <w:rPr>
          <w:rFonts w:ascii="宋体" w:hAnsi="宋体" w:hint="eastAsia"/>
          <w:b/>
          <w:color w:val="000000" w:themeColor="text1"/>
          <w:sz w:val="24"/>
        </w:rPr>
        <w:t>（必须提供，如为联合体投标，请按联合体协议明确的分工内容来对应配置符合招标文件需求的人员，按牵头方人员计分）</w:t>
      </w:r>
      <w:r w:rsidRPr="002A2C4E">
        <w:rPr>
          <w:rFonts w:ascii="宋体" w:hAnsi="宋体" w:hint="eastAsia"/>
          <w:color w:val="000000" w:themeColor="text1"/>
          <w:sz w:val="24"/>
        </w:rPr>
        <w:t>；</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w:t>
      </w:r>
      <w:r w:rsidRPr="002A2C4E">
        <w:rPr>
          <w:rFonts w:ascii="宋体" w:hAnsi="宋体"/>
          <w:color w:val="000000" w:themeColor="text1"/>
          <w:sz w:val="24"/>
        </w:rPr>
        <w:t>3）服务质量承诺书</w:t>
      </w:r>
      <w:r w:rsidRPr="002A2C4E">
        <w:rPr>
          <w:rFonts w:ascii="宋体" w:hAnsi="宋体" w:hint="eastAsia"/>
          <w:b/>
          <w:color w:val="000000" w:themeColor="text1"/>
          <w:sz w:val="24"/>
        </w:rPr>
        <w:t>（格式自拟，可结合第六章评分标准拟定承诺书内容，如为联合体投标，联合体成员均应加盖公章）</w:t>
      </w:r>
      <w:r w:rsidRPr="002A2C4E">
        <w:rPr>
          <w:rFonts w:ascii="宋体" w:hAnsi="宋体" w:hint="eastAsia"/>
          <w:color w:val="000000" w:themeColor="text1"/>
          <w:sz w:val="24"/>
        </w:rPr>
        <w:t>；</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w:t>
      </w:r>
      <w:r w:rsidRPr="002A2C4E">
        <w:rPr>
          <w:rFonts w:ascii="宋体" w:hAnsi="宋体"/>
          <w:color w:val="000000" w:themeColor="text1"/>
          <w:sz w:val="24"/>
        </w:rPr>
        <w:t>4）同类型（村庄规划）的项目业绩</w:t>
      </w:r>
      <w:r w:rsidRPr="002A2C4E">
        <w:rPr>
          <w:rFonts w:ascii="宋体" w:hAnsi="宋体" w:hint="eastAsia"/>
          <w:b/>
          <w:color w:val="000000" w:themeColor="text1"/>
          <w:sz w:val="24"/>
        </w:rPr>
        <w:t>（如为联合体投标，则按联合体成员提供，并加盖联合体双方公章，按联合体牵头方同类型业绩计分）</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（5）投标人需要提供的其他文件和说明（格式自拟）。</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3.投标报价文件：</w:t>
      </w:r>
    </w:p>
    <w:p w:rsidR="002440B9" w:rsidRPr="002A2C4E" w:rsidRDefault="00016E48">
      <w:pPr>
        <w:tabs>
          <w:tab w:val="left" w:pos="3870"/>
          <w:tab w:val="left" w:pos="4085"/>
        </w:tabs>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（1）投标函</w:t>
      </w:r>
      <w:r w:rsidRPr="002A2C4E">
        <w:rPr>
          <w:rFonts w:ascii="宋体" w:hAnsi="宋体" w:cs="宋体" w:hint="eastAsia"/>
          <w:b/>
          <w:color w:val="000000" w:themeColor="text1"/>
          <w:sz w:val="24"/>
        </w:rPr>
        <w:t>（</w:t>
      </w:r>
      <w:r w:rsidRPr="002A2C4E">
        <w:rPr>
          <w:rFonts w:ascii="宋体" w:hAnsi="宋体" w:cs="宋体" w:hint="eastAsia"/>
          <w:b/>
          <w:color w:val="000000" w:themeColor="text1"/>
          <w:sz w:val="24"/>
          <w:u w:val="single"/>
        </w:rPr>
        <w:t>必须提供</w:t>
      </w:r>
      <w:r w:rsidRPr="002A2C4E">
        <w:rPr>
          <w:rFonts w:ascii="宋体" w:hAnsi="宋体" w:cs="宋体" w:hint="eastAsia"/>
          <w:b/>
          <w:color w:val="000000" w:themeColor="text1"/>
          <w:sz w:val="24"/>
        </w:rPr>
        <w:t>）</w:t>
      </w:r>
      <w:r w:rsidRPr="002A2C4E">
        <w:rPr>
          <w:rFonts w:ascii="宋体" w:hAnsi="宋体" w:cs="宋体" w:hint="eastAsia"/>
          <w:color w:val="000000" w:themeColor="text1"/>
          <w:sz w:val="24"/>
        </w:rPr>
        <w:t xml:space="preserve">； </w:t>
      </w:r>
    </w:p>
    <w:p w:rsidR="002440B9" w:rsidRPr="002A2C4E" w:rsidRDefault="00016E48">
      <w:pPr>
        <w:tabs>
          <w:tab w:val="left" w:pos="3870"/>
          <w:tab w:val="left" w:pos="4085"/>
        </w:tabs>
        <w:snapToGrid w:val="0"/>
        <w:spacing w:line="42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（2）投标报价明细表</w:t>
      </w:r>
      <w:r w:rsidRPr="002A2C4E">
        <w:rPr>
          <w:rFonts w:ascii="宋体" w:hAnsi="宋体" w:cs="宋体" w:hint="eastAsia"/>
          <w:b/>
          <w:bCs/>
          <w:color w:val="000000" w:themeColor="text1"/>
          <w:sz w:val="24"/>
        </w:rPr>
        <w:t>（必须提供，如为联合体投标，联合体双方均应加盖公章）</w:t>
      </w:r>
      <w:r w:rsidRPr="002A2C4E">
        <w:rPr>
          <w:rFonts w:ascii="宋体" w:hAnsi="宋体" w:cs="宋体" w:hint="eastAsia"/>
          <w:color w:val="000000" w:themeColor="text1"/>
          <w:sz w:val="24"/>
        </w:rPr>
        <w:t>；</w:t>
      </w:r>
    </w:p>
    <w:p w:rsidR="002440B9" w:rsidRPr="002A2C4E" w:rsidRDefault="00016E48">
      <w:pPr>
        <w:tabs>
          <w:tab w:val="left" w:pos="3870"/>
          <w:tab w:val="left" w:pos="4085"/>
        </w:tabs>
        <w:snapToGrid w:val="0"/>
        <w:spacing w:line="42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（3）投标人针对报价需要说明的其他文件和说明</w:t>
      </w:r>
      <w:r w:rsidRPr="002A2C4E">
        <w:rPr>
          <w:rFonts w:ascii="宋体" w:hAnsi="宋体" w:cs="宋体" w:hint="eastAsia"/>
          <w:b/>
          <w:bCs/>
          <w:color w:val="000000" w:themeColor="text1"/>
          <w:sz w:val="24"/>
        </w:rPr>
        <w:t>（格式自拟）</w:t>
      </w:r>
      <w:r w:rsidRPr="002A2C4E">
        <w:rPr>
          <w:rFonts w:ascii="宋体" w:hAnsi="宋体" w:cs="宋体" w:hint="eastAsia"/>
          <w:color w:val="000000" w:themeColor="text1"/>
          <w:sz w:val="24"/>
        </w:rPr>
        <w:t>。</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4.其他相关文件</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lastRenderedPageBreak/>
        <w:t>（1）小型、微型企业声明函（格式）</w:t>
      </w:r>
    </w:p>
    <w:p w:rsidR="002440B9" w:rsidRPr="002A2C4E" w:rsidRDefault="00016E48">
      <w:pPr>
        <w:snapToGrid w:val="0"/>
        <w:spacing w:line="49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（2）监狱企业参加政府采购活动时，应当提供由省级以上监狱管理局、戒毒管理局(含新疆生产建设兵团)出具的属于监狱企业的证明文件；</w:t>
      </w:r>
    </w:p>
    <w:p w:rsidR="002440B9" w:rsidRPr="002A2C4E" w:rsidRDefault="00016E48">
      <w:pPr>
        <w:snapToGrid w:val="0"/>
        <w:spacing w:line="440" w:lineRule="exact"/>
        <w:ind w:firstLineChars="200" w:firstLine="480"/>
        <w:jc w:val="left"/>
        <w:rPr>
          <w:rFonts w:ascii="宋体" w:hAnsi="宋体" w:cs="宋体"/>
          <w:b/>
          <w:color w:val="000000" w:themeColor="text1"/>
          <w:sz w:val="24"/>
        </w:rPr>
      </w:pPr>
      <w:r w:rsidRPr="002A2C4E">
        <w:rPr>
          <w:rFonts w:ascii="宋体" w:hAnsi="宋体" w:cs="宋体" w:hint="eastAsia"/>
          <w:color w:val="000000" w:themeColor="text1"/>
          <w:sz w:val="24"/>
        </w:rPr>
        <w:t>（3）残疾人福利性单位声明函（格式）</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78" w:name="_Toc28524"/>
      <w:bookmarkStart w:id="79" w:name="_Toc254970537"/>
      <w:bookmarkStart w:id="80" w:name="_Toc254970678"/>
      <w:r w:rsidRPr="002A2C4E">
        <w:rPr>
          <w:rFonts w:hAnsi="宋体" w:cs="宋体" w:hint="eastAsia"/>
          <w:b/>
          <w:color w:val="000000" w:themeColor="text1"/>
          <w:sz w:val="24"/>
          <w:szCs w:val="24"/>
        </w:rPr>
        <w:t>14.投标文件的语言及计量</w:t>
      </w:r>
      <w:bookmarkEnd w:id="78"/>
      <w:bookmarkEnd w:id="79"/>
      <w:bookmarkEnd w:id="80"/>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14.1投标文件以及投标方与招标方就有关投标事宜的所有来往函电，均应以中文汉语书写。除签名、盖章、专用名称等特殊情形外，以中文汉语以外的文字表述的投标文件视同未提供。</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14.2投标计量单位，招标文件已有明确规定的，使用招标文件规定的计量单位；招标文件没有规定的，应采用中华人民共和国法定计量单位（货币单位：人民币元），否则视同未响应。</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81" w:name="_Toc254970679"/>
      <w:bookmarkStart w:id="82" w:name="_Toc254970538"/>
      <w:bookmarkStart w:id="83" w:name="_Toc31351"/>
      <w:r w:rsidRPr="002A2C4E">
        <w:rPr>
          <w:rFonts w:hAnsi="宋体" w:cs="宋体" w:hint="eastAsia"/>
          <w:b/>
          <w:color w:val="000000" w:themeColor="text1"/>
          <w:sz w:val="24"/>
          <w:szCs w:val="24"/>
        </w:rPr>
        <w:t>15.投标报价</w:t>
      </w:r>
      <w:bookmarkEnd w:id="81"/>
      <w:bookmarkEnd w:id="82"/>
      <w:bookmarkEnd w:id="83"/>
    </w:p>
    <w:p w:rsidR="002440B9" w:rsidRPr="002A2C4E" w:rsidRDefault="00016E48">
      <w:pPr>
        <w:pStyle w:val="ad"/>
        <w:snapToGrid w:val="0"/>
        <w:spacing w:line="440" w:lineRule="exact"/>
        <w:ind w:firstLineChars="200" w:firstLine="480"/>
        <w:jc w:val="left"/>
        <w:rPr>
          <w:rFonts w:hAnsi="宋体" w:cs="宋体"/>
          <w:color w:val="000000" w:themeColor="text1"/>
          <w:sz w:val="24"/>
          <w:szCs w:val="24"/>
        </w:rPr>
      </w:pPr>
      <w:r w:rsidRPr="002A2C4E">
        <w:rPr>
          <w:rFonts w:hAnsi="宋体" w:cs="宋体" w:hint="eastAsia"/>
          <w:color w:val="000000" w:themeColor="text1"/>
          <w:sz w:val="24"/>
          <w:szCs w:val="24"/>
        </w:rPr>
        <w:t>15.1投标报价应按招标文件中相关附表格式填写。投标人可就《采购需求和说明》中所有服务内容作完整唯一报价。</w:t>
      </w:r>
    </w:p>
    <w:p w:rsidR="002440B9" w:rsidRPr="002A2C4E" w:rsidRDefault="00016E48">
      <w:pPr>
        <w:pStyle w:val="ad"/>
        <w:snapToGrid w:val="0"/>
        <w:spacing w:line="440" w:lineRule="exact"/>
        <w:ind w:firstLineChars="200" w:firstLine="480"/>
        <w:jc w:val="left"/>
        <w:rPr>
          <w:rFonts w:hAnsi="宋体" w:cs="宋体"/>
          <w:color w:val="000000" w:themeColor="text1"/>
          <w:sz w:val="24"/>
          <w:szCs w:val="24"/>
        </w:rPr>
      </w:pPr>
      <w:r w:rsidRPr="002A2C4E">
        <w:rPr>
          <w:rFonts w:hAnsi="宋体" w:cs="宋体" w:hint="eastAsia"/>
          <w:color w:val="000000" w:themeColor="text1"/>
          <w:sz w:val="24"/>
          <w:szCs w:val="24"/>
        </w:rPr>
        <w:t>15.2投标报价是履行合同的最终价格，投标人的报价已包括了实施和完成服务所需的劳务费、评审费、技术服务费、交通、通讯、办公场地、管理费、税费和利润等费用和政策性文件规定及合同包含的所有风险、责任等各项应有的费用，除非上述费用在合同中另有说明。除有特殊项目另外约定外，合同期内，费率不再调整。</w:t>
      </w:r>
    </w:p>
    <w:p w:rsidR="002440B9" w:rsidRPr="002A2C4E" w:rsidRDefault="00016E48">
      <w:pPr>
        <w:tabs>
          <w:tab w:val="left" w:pos="525"/>
        </w:tabs>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15.3投标文件只允许有一个报价，有选择的或有条件的报价将不予接受。</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84" w:name="_Toc4948"/>
      <w:r w:rsidRPr="002A2C4E">
        <w:rPr>
          <w:rFonts w:hAnsi="宋体" w:cs="宋体" w:hint="eastAsia"/>
          <w:b/>
          <w:color w:val="000000" w:themeColor="text1"/>
          <w:sz w:val="24"/>
          <w:szCs w:val="24"/>
        </w:rPr>
        <w:t>16.投标文件的有效期</w:t>
      </w:r>
      <w:bookmarkEnd w:id="84"/>
    </w:p>
    <w:p w:rsidR="002440B9" w:rsidRPr="002A2C4E" w:rsidRDefault="00016E48">
      <w:pPr>
        <w:pStyle w:val="a4"/>
        <w:widowControl w:val="0"/>
        <w:tabs>
          <w:tab w:val="clear" w:pos="454"/>
        </w:tabs>
        <w:snapToGrid w:val="0"/>
        <w:spacing w:afterLines="0" w:after="0" w:line="440" w:lineRule="exact"/>
        <w:ind w:left="0" w:firstLineChars="200" w:firstLine="480"/>
        <w:rPr>
          <w:rFonts w:ascii="宋体" w:hAnsi="宋体" w:cs="宋体"/>
          <w:color w:val="000000" w:themeColor="text1"/>
          <w:szCs w:val="24"/>
        </w:rPr>
      </w:pPr>
      <w:r w:rsidRPr="002A2C4E">
        <w:rPr>
          <w:rFonts w:ascii="宋体" w:hAnsi="宋体" w:cs="宋体" w:hint="eastAsia"/>
          <w:color w:val="000000" w:themeColor="text1"/>
          <w:szCs w:val="24"/>
        </w:rPr>
        <w:t>16.1自投标截止日起</w:t>
      </w:r>
      <w:r w:rsidRPr="002A2C4E">
        <w:rPr>
          <w:rFonts w:ascii="宋体" w:hAnsi="宋体" w:cs="宋体" w:hint="eastAsia"/>
          <w:color w:val="000000" w:themeColor="text1"/>
          <w:szCs w:val="24"/>
          <w:u w:val="single"/>
        </w:rPr>
        <w:t>60</w:t>
      </w:r>
      <w:r w:rsidRPr="002A2C4E">
        <w:rPr>
          <w:rFonts w:ascii="宋体" w:hAnsi="宋体" w:cs="宋体" w:hint="eastAsia"/>
          <w:color w:val="000000" w:themeColor="text1"/>
          <w:szCs w:val="24"/>
        </w:rPr>
        <w:t>天投标文件应保持有效。有效期不足的投标文件将被拒绝。</w:t>
      </w:r>
    </w:p>
    <w:p w:rsidR="002440B9" w:rsidRPr="002A2C4E" w:rsidRDefault="00016E48">
      <w:pPr>
        <w:pStyle w:val="a4"/>
        <w:widowControl w:val="0"/>
        <w:tabs>
          <w:tab w:val="clear" w:pos="454"/>
        </w:tabs>
        <w:snapToGrid w:val="0"/>
        <w:spacing w:afterLines="0" w:after="0" w:line="440" w:lineRule="exact"/>
        <w:ind w:left="0" w:firstLineChars="200" w:firstLine="480"/>
        <w:rPr>
          <w:rFonts w:ascii="宋体" w:hAnsi="宋体" w:cs="宋体"/>
          <w:color w:val="000000" w:themeColor="text1"/>
          <w:szCs w:val="24"/>
        </w:rPr>
      </w:pPr>
      <w:r w:rsidRPr="002A2C4E">
        <w:rPr>
          <w:rFonts w:ascii="宋体" w:hAnsi="宋体" w:cs="宋体" w:hint="eastAsia"/>
          <w:color w:val="000000" w:themeColor="text1"/>
          <w:szCs w:val="24"/>
        </w:rPr>
        <w:t>16.2在特殊情况下，招标人可与投标人协商延长投标书的有效期，这种要求和答复均以书面形式进行。</w:t>
      </w:r>
    </w:p>
    <w:p w:rsidR="002440B9" w:rsidRPr="002A2C4E" w:rsidRDefault="00016E48">
      <w:pPr>
        <w:pStyle w:val="a4"/>
        <w:widowControl w:val="0"/>
        <w:tabs>
          <w:tab w:val="clear" w:pos="454"/>
        </w:tabs>
        <w:snapToGrid w:val="0"/>
        <w:spacing w:afterLines="0" w:after="0" w:line="440" w:lineRule="exact"/>
        <w:ind w:left="0" w:firstLineChars="200" w:firstLine="480"/>
        <w:rPr>
          <w:rFonts w:ascii="宋体" w:hAnsi="宋体" w:cs="宋体"/>
          <w:color w:val="000000" w:themeColor="text1"/>
          <w:szCs w:val="24"/>
        </w:rPr>
      </w:pPr>
      <w:bookmarkStart w:id="85" w:name="_Toc254970539"/>
      <w:bookmarkStart w:id="86" w:name="_Toc254970680"/>
      <w:r w:rsidRPr="002A2C4E">
        <w:rPr>
          <w:rFonts w:ascii="宋体" w:hAnsi="宋体" w:cs="宋体" w:hint="eastAsia"/>
          <w:color w:val="000000" w:themeColor="text1"/>
          <w:szCs w:val="24"/>
        </w:rPr>
        <w:t>16.3投标人可拒绝接受延期要求而不会导致投标保证金被没收。同意延长有效期的投标人需要相应延长投标保证金的有效期，但不能修改投标文件。</w:t>
      </w:r>
      <w:bookmarkEnd w:id="85"/>
      <w:bookmarkEnd w:id="86"/>
      <w:r w:rsidRPr="002A2C4E">
        <w:rPr>
          <w:rFonts w:ascii="宋体" w:hAnsi="宋体" w:cs="宋体" w:hint="eastAsia"/>
          <w:color w:val="000000" w:themeColor="text1"/>
          <w:szCs w:val="24"/>
        </w:rPr>
        <w:t xml:space="preserve"> </w:t>
      </w:r>
    </w:p>
    <w:p w:rsidR="002440B9" w:rsidRPr="002A2C4E" w:rsidRDefault="00016E48">
      <w:pPr>
        <w:snapToGrid w:val="0"/>
        <w:spacing w:line="440" w:lineRule="exact"/>
        <w:ind w:firstLineChars="200" w:firstLine="480"/>
        <w:jc w:val="left"/>
        <w:rPr>
          <w:rFonts w:ascii="宋体" w:hAnsi="宋体" w:cs="宋体"/>
          <w:color w:val="000000" w:themeColor="text1"/>
          <w:sz w:val="24"/>
        </w:rPr>
      </w:pPr>
      <w:bookmarkStart w:id="87" w:name="_Toc254970681"/>
      <w:bookmarkStart w:id="88" w:name="_Toc254970540"/>
      <w:r w:rsidRPr="002A2C4E">
        <w:rPr>
          <w:rFonts w:ascii="宋体" w:hAnsi="宋体" w:cs="宋体" w:hint="eastAsia"/>
          <w:color w:val="000000" w:themeColor="text1"/>
          <w:sz w:val="24"/>
        </w:rPr>
        <w:t>16.4中标人的投标文件自开标之日起至合同履行完毕止均应保持有效。</w:t>
      </w:r>
      <w:bookmarkEnd w:id="87"/>
      <w:bookmarkEnd w:id="88"/>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89" w:name="_Toc254970682"/>
      <w:bookmarkStart w:id="90" w:name="_Toc254970541"/>
      <w:bookmarkStart w:id="91" w:name="_Toc3446"/>
      <w:r w:rsidRPr="002A2C4E">
        <w:rPr>
          <w:rFonts w:hAnsi="宋体" w:cs="宋体" w:hint="eastAsia"/>
          <w:b/>
          <w:color w:val="000000" w:themeColor="text1"/>
          <w:sz w:val="24"/>
          <w:szCs w:val="24"/>
        </w:rPr>
        <w:t>17.投标保证金</w:t>
      </w:r>
      <w:bookmarkEnd w:id="89"/>
      <w:bookmarkEnd w:id="90"/>
      <w:bookmarkEnd w:id="91"/>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17.1投标保证金应用人民币，投标人须按规定提交投标保证金。否则，其投标将被拒绝。</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17.2保证金交纳形式：</w:t>
      </w:r>
      <w:r w:rsidRPr="002A2C4E">
        <w:rPr>
          <w:rFonts w:ascii="宋体" w:hAnsi="宋体" w:cs="宋体" w:hint="eastAsia"/>
          <w:bCs/>
          <w:color w:val="000000" w:themeColor="text1"/>
          <w:kern w:val="0"/>
          <w:sz w:val="24"/>
        </w:rPr>
        <w:t>电汇、转帐等</w:t>
      </w:r>
      <w:r w:rsidRPr="002A2C4E">
        <w:rPr>
          <w:rFonts w:ascii="宋体" w:hAnsi="宋体" w:cs="宋体" w:hint="eastAsia"/>
          <w:color w:val="000000" w:themeColor="text1"/>
          <w:sz w:val="24"/>
        </w:rPr>
        <w:t>非现金形式提交。</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17.3投标人应按本须知前附表及招标公告中所明确的开户名称、开户银行、账号缴纳投标保证金，并于投标截止时间前到账，</w:t>
      </w:r>
      <w:r w:rsidRPr="002A2C4E">
        <w:rPr>
          <w:rFonts w:ascii="宋体" w:hAnsi="宋体" w:cs="宋体" w:hint="eastAsia"/>
          <w:bCs/>
          <w:color w:val="000000" w:themeColor="text1"/>
          <w:kern w:val="0"/>
          <w:sz w:val="24"/>
        </w:rPr>
        <w:t>到账时间以银行确认的到账时间为准。</w:t>
      </w:r>
      <w:r w:rsidRPr="002A2C4E">
        <w:rPr>
          <w:rFonts w:ascii="宋体" w:hAnsi="宋体" w:cs="宋体" w:hint="eastAsia"/>
          <w:color w:val="000000" w:themeColor="text1"/>
          <w:sz w:val="24"/>
        </w:rPr>
        <w:t>（投标人</w:t>
      </w:r>
      <w:r w:rsidRPr="002A2C4E">
        <w:rPr>
          <w:rFonts w:ascii="宋体" w:hAnsi="宋体" w:cs="宋体" w:hint="eastAsia"/>
          <w:color w:val="000000" w:themeColor="text1"/>
          <w:sz w:val="24"/>
        </w:rPr>
        <w:lastRenderedPageBreak/>
        <w:t>缴纳投标保证金时应充分考虑保证金到达缴纳账户上的银行清算时间）。</w:t>
      </w:r>
    </w:p>
    <w:p w:rsidR="002440B9" w:rsidRPr="002A2C4E" w:rsidRDefault="00016E48">
      <w:pPr>
        <w:pStyle w:val="ad"/>
        <w:spacing w:line="440" w:lineRule="exact"/>
        <w:ind w:firstLineChars="200" w:firstLine="482"/>
        <w:rPr>
          <w:rFonts w:hAnsi="宋体" w:cs="宋体"/>
          <w:b/>
          <w:color w:val="000000" w:themeColor="text1"/>
          <w:sz w:val="24"/>
          <w:szCs w:val="24"/>
        </w:rPr>
      </w:pPr>
      <w:r w:rsidRPr="002A2C4E">
        <w:rPr>
          <w:rFonts w:hAnsi="宋体" w:cs="宋体" w:hint="eastAsia"/>
          <w:b/>
          <w:color w:val="000000" w:themeColor="text1"/>
          <w:sz w:val="24"/>
          <w:szCs w:val="24"/>
        </w:rPr>
        <w:t>注：①办理投标保证金手续时，需在缴纳凭据上注明项目名称或项目编号及投标标段，以免耽误投标和退还。</w:t>
      </w:r>
    </w:p>
    <w:p w:rsidR="002440B9" w:rsidRPr="002A2C4E" w:rsidRDefault="00016E48">
      <w:pPr>
        <w:pStyle w:val="ad"/>
        <w:spacing w:line="440" w:lineRule="exact"/>
        <w:ind w:firstLineChars="200" w:firstLine="482"/>
        <w:rPr>
          <w:rFonts w:hAnsi="宋体" w:cs="宋体"/>
          <w:b/>
          <w:color w:val="000000" w:themeColor="text1"/>
          <w:sz w:val="24"/>
          <w:szCs w:val="24"/>
        </w:rPr>
      </w:pPr>
      <w:r w:rsidRPr="002A2C4E">
        <w:rPr>
          <w:rFonts w:hAnsi="宋体" w:cs="宋体" w:hint="eastAsia"/>
          <w:b/>
          <w:color w:val="000000" w:themeColor="text1"/>
          <w:sz w:val="24"/>
          <w:szCs w:val="24"/>
        </w:rPr>
        <w:fldChar w:fldCharType="begin"/>
      </w:r>
      <w:r w:rsidRPr="002A2C4E">
        <w:rPr>
          <w:rFonts w:hAnsi="宋体" w:cs="宋体" w:hint="eastAsia"/>
          <w:b/>
          <w:color w:val="000000" w:themeColor="text1"/>
          <w:sz w:val="24"/>
          <w:szCs w:val="24"/>
        </w:rPr>
        <w:instrText xml:space="preserve"> = 2 \* GB3 </w:instrText>
      </w:r>
      <w:r w:rsidRPr="002A2C4E">
        <w:rPr>
          <w:rFonts w:hAnsi="宋体" w:cs="宋体" w:hint="eastAsia"/>
          <w:b/>
          <w:color w:val="000000" w:themeColor="text1"/>
          <w:sz w:val="24"/>
          <w:szCs w:val="24"/>
        </w:rPr>
        <w:fldChar w:fldCharType="separate"/>
      </w:r>
      <w:r w:rsidRPr="002A2C4E">
        <w:rPr>
          <w:rFonts w:hAnsi="宋体" w:cs="宋体" w:hint="eastAsia"/>
          <w:b/>
          <w:color w:val="000000" w:themeColor="text1"/>
          <w:sz w:val="24"/>
          <w:szCs w:val="24"/>
        </w:rPr>
        <w:t>②</w:t>
      </w:r>
      <w:r w:rsidRPr="002A2C4E">
        <w:rPr>
          <w:rFonts w:hAnsi="宋体" w:cs="宋体" w:hint="eastAsia"/>
          <w:b/>
          <w:color w:val="000000" w:themeColor="text1"/>
          <w:sz w:val="24"/>
          <w:szCs w:val="24"/>
        </w:rPr>
        <w:fldChar w:fldCharType="end"/>
      </w:r>
      <w:r w:rsidRPr="002A2C4E">
        <w:rPr>
          <w:rFonts w:hAnsi="宋体" w:cs="宋体" w:hint="eastAsia"/>
          <w:b/>
          <w:color w:val="000000" w:themeColor="text1"/>
          <w:sz w:val="24"/>
          <w:szCs w:val="24"/>
        </w:rPr>
        <w:t>未中标人的投标保证金在中标通知书发出后五个工作日内退还，不计利息。</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③中标人的投标保证金自政府采购合同签订之日起5个工作日内（合同签订后送达招标代理机构)后退还，不计利息。</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17.4</w:t>
      </w:r>
      <w:r w:rsidRPr="002A2C4E">
        <w:rPr>
          <w:rFonts w:ascii="宋体" w:hAnsi="宋体" w:cs="宋体" w:hint="eastAsia"/>
          <w:color w:val="000000" w:themeColor="text1"/>
          <w:kern w:val="0"/>
          <w:sz w:val="24"/>
        </w:rPr>
        <w:t>中标人应在中标通知书发出之日起</w:t>
      </w:r>
      <w:r w:rsidRPr="002A2C4E">
        <w:rPr>
          <w:rFonts w:ascii="宋体" w:hAnsi="宋体" w:cs="宋体" w:hint="eastAsia"/>
          <w:color w:val="000000" w:themeColor="text1"/>
          <w:sz w:val="24"/>
          <w:u w:val="single"/>
        </w:rPr>
        <w:t>30</w:t>
      </w:r>
      <w:r w:rsidRPr="002A2C4E">
        <w:rPr>
          <w:rFonts w:ascii="宋体" w:hAnsi="宋体" w:cs="宋体" w:hint="eastAsia"/>
          <w:color w:val="000000" w:themeColor="text1"/>
          <w:sz w:val="24"/>
        </w:rPr>
        <w:t>日内与招标人签订合同。</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17.5投标保证金不计息。</w:t>
      </w:r>
    </w:p>
    <w:p w:rsidR="002440B9" w:rsidRPr="002A2C4E" w:rsidRDefault="00016E48">
      <w:pPr>
        <w:snapToGrid w:val="0"/>
        <w:spacing w:line="440" w:lineRule="exact"/>
        <w:ind w:firstLineChars="200" w:firstLine="482"/>
        <w:jc w:val="left"/>
        <w:rPr>
          <w:rFonts w:ascii="宋体" w:hAnsi="宋体" w:cs="宋体"/>
          <w:b/>
          <w:bCs/>
          <w:color w:val="000000" w:themeColor="text1"/>
          <w:sz w:val="24"/>
        </w:rPr>
      </w:pPr>
      <w:bookmarkStart w:id="92" w:name="_Toc254970543"/>
      <w:bookmarkStart w:id="93" w:name="_Toc254970684"/>
      <w:r w:rsidRPr="002A2C4E">
        <w:rPr>
          <w:rFonts w:ascii="宋体" w:hAnsi="宋体" w:cs="宋体" w:hint="eastAsia"/>
          <w:b/>
          <w:bCs/>
          <w:color w:val="000000" w:themeColor="text1"/>
          <w:sz w:val="24"/>
        </w:rPr>
        <w:t>17.6投标人有下列情形之一的，投标保证金将不予退还：</w:t>
      </w:r>
    </w:p>
    <w:p w:rsidR="002440B9" w:rsidRPr="002A2C4E" w:rsidRDefault="00016E48">
      <w:pPr>
        <w:snapToGrid w:val="0"/>
        <w:spacing w:line="440" w:lineRule="exact"/>
        <w:ind w:firstLineChars="200" w:firstLine="482"/>
        <w:jc w:val="left"/>
        <w:rPr>
          <w:rFonts w:ascii="宋体" w:hAnsi="宋体" w:cs="宋体"/>
          <w:color w:val="000000" w:themeColor="text1"/>
          <w:sz w:val="24"/>
        </w:rPr>
      </w:pPr>
      <w:r w:rsidRPr="002A2C4E">
        <w:rPr>
          <w:rFonts w:ascii="宋体" w:hAnsi="宋体" w:cs="宋体" w:hint="eastAsia"/>
          <w:b/>
          <w:color w:val="000000" w:themeColor="text1"/>
          <w:sz w:val="24"/>
        </w:rPr>
        <w:t>（1）</w:t>
      </w:r>
      <w:r w:rsidRPr="002A2C4E">
        <w:rPr>
          <w:rFonts w:ascii="宋体" w:hAnsi="宋体" w:cs="宋体" w:hint="eastAsia"/>
          <w:color w:val="000000" w:themeColor="text1"/>
          <w:sz w:val="24"/>
        </w:rPr>
        <w:t>投标人在投标有效期内撤回投标文件的；</w:t>
      </w:r>
    </w:p>
    <w:p w:rsidR="002440B9" w:rsidRPr="002A2C4E" w:rsidRDefault="00016E48">
      <w:pPr>
        <w:snapToGrid w:val="0"/>
        <w:spacing w:line="440" w:lineRule="exact"/>
        <w:ind w:firstLineChars="200" w:firstLine="482"/>
        <w:jc w:val="left"/>
        <w:rPr>
          <w:rFonts w:ascii="宋体" w:hAnsi="宋体" w:cs="宋体"/>
          <w:color w:val="000000" w:themeColor="text1"/>
          <w:sz w:val="24"/>
        </w:rPr>
      </w:pPr>
      <w:r w:rsidRPr="002A2C4E">
        <w:rPr>
          <w:rFonts w:ascii="宋体" w:hAnsi="宋体" w:cs="宋体" w:hint="eastAsia"/>
          <w:b/>
          <w:color w:val="000000" w:themeColor="text1"/>
          <w:sz w:val="24"/>
        </w:rPr>
        <w:t>（2）</w:t>
      </w:r>
      <w:r w:rsidRPr="002A2C4E">
        <w:rPr>
          <w:rFonts w:ascii="宋体" w:hAnsi="宋体" w:cs="宋体" w:hint="eastAsia"/>
          <w:color w:val="000000" w:themeColor="text1"/>
          <w:sz w:val="24"/>
        </w:rPr>
        <w:t>投标人在投标过程中弄虚作假，提供虚假材料的；</w:t>
      </w:r>
    </w:p>
    <w:p w:rsidR="002440B9" w:rsidRPr="002A2C4E" w:rsidRDefault="00016E48">
      <w:pPr>
        <w:snapToGrid w:val="0"/>
        <w:spacing w:line="440" w:lineRule="exact"/>
        <w:ind w:firstLineChars="200" w:firstLine="482"/>
        <w:jc w:val="left"/>
        <w:rPr>
          <w:rFonts w:ascii="宋体" w:hAnsi="宋体" w:cs="宋体"/>
          <w:color w:val="000000" w:themeColor="text1"/>
          <w:sz w:val="24"/>
        </w:rPr>
      </w:pPr>
      <w:r w:rsidRPr="002A2C4E">
        <w:rPr>
          <w:rFonts w:ascii="宋体" w:hAnsi="宋体" w:cs="宋体" w:hint="eastAsia"/>
          <w:b/>
          <w:color w:val="000000" w:themeColor="text1"/>
          <w:sz w:val="24"/>
        </w:rPr>
        <w:t>（3）</w:t>
      </w:r>
      <w:r w:rsidRPr="002A2C4E">
        <w:rPr>
          <w:rFonts w:ascii="宋体" w:hAnsi="宋体" w:cs="宋体" w:hint="eastAsia"/>
          <w:color w:val="000000" w:themeColor="text1"/>
          <w:sz w:val="24"/>
        </w:rPr>
        <w:t>中标人无正当理由不与招标人签订合同的；</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color w:val="000000" w:themeColor="text1"/>
          <w:sz w:val="24"/>
        </w:rPr>
        <w:t>（4）</w:t>
      </w:r>
      <w:r w:rsidRPr="002A2C4E">
        <w:rPr>
          <w:rFonts w:ascii="宋体" w:hAnsi="宋体" w:cs="宋体" w:hint="eastAsia"/>
          <w:bCs/>
          <w:color w:val="000000" w:themeColor="text1"/>
          <w:spacing w:val="-4"/>
          <w:sz w:val="24"/>
        </w:rPr>
        <w:t>将中标项目转让给他人或者在投标文件中未说明且未经招标人同意，将中标项目分包给他人的；</w:t>
      </w:r>
    </w:p>
    <w:p w:rsidR="002440B9" w:rsidRPr="002A2C4E" w:rsidRDefault="00016E48">
      <w:pPr>
        <w:snapToGrid w:val="0"/>
        <w:spacing w:line="440" w:lineRule="exact"/>
        <w:ind w:firstLineChars="200" w:firstLine="482"/>
        <w:rPr>
          <w:rFonts w:ascii="宋体" w:hAnsi="宋体" w:cs="宋体"/>
          <w:b/>
          <w:color w:val="000000" w:themeColor="text1"/>
          <w:sz w:val="24"/>
        </w:rPr>
      </w:pPr>
      <w:r w:rsidRPr="002A2C4E">
        <w:rPr>
          <w:rFonts w:ascii="宋体" w:hAnsi="宋体" w:cs="宋体" w:hint="eastAsia"/>
          <w:b/>
          <w:color w:val="000000" w:themeColor="text1"/>
          <w:sz w:val="24"/>
        </w:rPr>
        <w:t>（5）</w:t>
      </w:r>
      <w:r w:rsidRPr="002A2C4E">
        <w:rPr>
          <w:rFonts w:ascii="宋体" w:hAnsi="宋体" w:cs="宋体" w:hint="eastAsia"/>
          <w:color w:val="000000" w:themeColor="text1"/>
          <w:sz w:val="24"/>
        </w:rPr>
        <w:t>拒绝履行合同义务的；</w:t>
      </w:r>
    </w:p>
    <w:p w:rsidR="002440B9" w:rsidRPr="002A2C4E" w:rsidRDefault="00016E48">
      <w:pPr>
        <w:snapToGrid w:val="0"/>
        <w:spacing w:line="440" w:lineRule="exact"/>
        <w:ind w:firstLineChars="200" w:firstLine="482"/>
        <w:rPr>
          <w:rFonts w:ascii="宋体" w:hAnsi="宋体" w:cs="宋体"/>
          <w:color w:val="000000" w:themeColor="text1"/>
          <w:sz w:val="24"/>
        </w:rPr>
      </w:pPr>
      <w:r w:rsidRPr="002A2C4E">
        <w:rPr>
          <w:rFonts w:ascii="宋体" w:hAnsi="宋体" w:cs="宋体" w:hint="eastAsia"/>
          <w:b/>
          <w:bCs/>
          <w:color w:val="000000" w:themeColor="text1"/>
          <w:sz w:val="24"/>
        </w:rPr>
        <w:t>（6）</w:t>
      </w:r>
      <w:r w:rsidRPr="002A2C4E">
        <w:rPr>
          <w:rFonts w:ascii="宋体" w:hAnsi="宋体" w:cs="宋体" w:hint="eastAsia"/>
          <w:color w:val="000000" w:themeColor="text1"/>
          <w:sz w:val="24"/>
        </w:rPr>
        <w:t>其他严重扰乱招投标程序的。</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94" w:name="_Toc254970542"/>
      <w:bookmarkStart w:id="95" w:name="_Toc14548"/>
      <w:bookmarkStart w:id="96" w:name="_Toc254970683"/>
      <w:r w:rsidRPr="002A2C4E">
        <w:rPr>
          <w:rFonts w:hAnsi="宋体" w:cs="宋体" w:hint="eastAsia"/>
          <w:b/>
          <w:color w:val="000000" w:themeColor="text1"/>
          <w:sz w:val="24"/>
          <w:szCs w:val="24"/>
        </w:rPr>
        <w:t>18.投标文件的签署和份数</w:t>
      </w:r>
      <w:bookmarkEnd w:id="94"/>
      <w:bookmarkEnd w:id="95"/>
      <w:bookmarkEnd w:id="96"/>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18.1投标人应按本招标文件规定的格式和顺序编制、装订投标文件并标注页码，投标文件内容不完整、编排混乱导致投标文件被误读、漏读或者查找不到相关内容的，属于投标人的责任。</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18.2投标人应提供：开标一览表</w:t>
      </w:r>
      <w:r w:rsidRPr="002A2C4E">
        <w:rPr>
          <w:rFonts w:ascii="宋体" w:hAnsi="宋体" w:cs="宋体" w:hint="eastAsia"/>
          <w:color w:val="000000" w:themeColor="text1"/>
          <w:sz w:val="24"/>
          <w:u w:val="single"/>
        </w:rPr>
        <w:t xml:space="preserve"> 壹 </w:t>
      </w:r>
      <w:r w:rsidRPr="002A2C4E">
        <w:rPr>
          <w:rFonts w:ascii="宋体" w:hAnsi="宋体" w:cs="宋体" w:hint="eastAsia"/>
          <w:color w:val="000000" w:themeColor="text1"/>
          <w:sz w:val="24"/>
        </w:rPr>
        <w:t xml:space="preserve">份；投标文件正本 </w:t>
      </w:r>
      <w:r w:rsidRPr="002A2C4E">
        <w:rPr>
          <w:rFonts w:ascii="宋体" w:hAnsi="宋体" w:cs="宋体" w:hint="eastAsia"/>
          <w:color w:val="000000" w:themeColor="text1"/>
          <w:sz w:val="24"/>
          <w:u w:val="single"/>
        </w:rPr>
        <w:t xml:space="preserve">壹 </w:t>
      </w:r>
      <w:r w:rsidRPr="002A2C4E">
        <w:rPr>
          <w:rFonts w:ascii="宋体" w:hAnsi="宋体" w:cs="宋体" w:hint="eastAsia"/>
          <w:color w:val="000000" w:themeColor="text1"/>
          <w:sz w:val="24"/>
        </w:rPr>
        <w:t>份，副本</w:t>
      </w:r>
      <w:r w:rsidRPr="002A2C4E">
        <w:rPr>
          <w:rFonts w:ascii="宋体" w:hAnsi="宋体" w:cs="宋体" w:hint="eastAsia"/>
          <w:color w:val="000000" w:themeColor="text1"/>
          <w:sz w:val="24"/>
          <w:u w:val="single"/>
        </w:rPr>
        <w:t xml:space="preserve"> 肆 </w:t>
      </w:r>
      <w:r w:rsidRPr="002A2C4E">
        <w:rPr>
          <w:rFonts w:ascii="宋体" w:hAnsi="宋体" w:cs="宋体" w:hint="eastAsia"/>
          <w:color w:val="000000" w:themeColor="text1"/>
          <w:sz w:val="24"/>
        </w:rPr>
        <w:t>份。投标文件的封面应注明“正本”、“副本”字样。</w:t>
      </w:r>
    </w:p>
    <w:p w:rsidR="002440B9" w:rsidRPr="002A2C4E" w:rsidRDefault="00016E48">
      <w:pPr>
        <w:snapToGrid w:val="0"/>
        <w:spacing w:line="440" w:lineRule="exact"/>
        <w:ind w:firstLineChars="200" w:firstLine="480"/>
        <w:jc w:val="left"/>
        <w:rPr>
          <w:rFonts w:ascii="宋体" w:hAnsi="宋体" w:cs="宋体"/>
          <w:b/>
          <w:bCs/>
          <w:color w:val="000000" w:themeColor="text1"/>
          <w:sz w:val="24"/>
        </w:rPr>
      </w:pPr>
      <w:r w:rsidRPr="002A2C4E">
        <w:rPr>
          <w:rFonts w:ascii="宋体" w:hAnsi="宋体" w:cs="宋体" w:hint="eastAsia"/>
          <w:color w:val="000000" w:themeColor="text1"/>
          <w:sz w:val="24"/>
        </w:rPr>
        <w:t>18.3投标文件的正本需打印或用不褪色的墨水填写，投标文件正本除本《投标人须知》中规定的可提供复印件外均须提供原件。</w:t>
      </w:r>
      <w:r w:rsidRPr="002A2C4E">
        <w:rPr>
          <w:rFonts w:ascii="宋体" w:hAnsi="宋体" w:cs="宋体" w:hint="eastAsia"/>
          <w:b/>
          <w:bCs/>
          <w:color w:val="000000" w:themeColor="text1"/>
          <w:sz w:val="24"/>
        </w:rPr>
        <w:t>副本为正本的复印件</w:t>
      </w:r>
      <w:r w:rsidRPr="002A2C4E">
        <w:rPr>
          <w:rFonts w:ascii="宋体" w:hAnsi="宋体" w:cs="宋体" w:hint="eastAsia"/>
          <w:color w:val="000000" w:themeColor="text1"/>
          <w:sz w:val="24"/>
        </w:rPr>
        <w:t>，</w:t>
      </w:r>
      <w:r w:rsidRPr="002A2C4E">
        <w:rPr>
          <w:rFonts w:ascii="宋体" w:hAnsi="宋体" w:cs="宋体" w:hint="eastAsia"/>
          <w:b/>
          <w:bCs/>
          <w:color w:val="000000" w:themeColor="text1"/>
          <w:sz w:val="24"/>
        </w:rPr>
        <w:t>一旦副本和正本不符，以正本为准。</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18.4投标文件须由投标人在规定位置盖章并由法定代表人或法定代表人的授权委托人签署</w:t>
      </w:r>
      <w:r w:rsidRPr="002A2C4E">
        <w:rPr>
          <w:rFonts w:ascii="宋体" w:hAnsi="宋体" w:hint="eastAsia"/>
          <w:color w:val="000000" w:themeColor="text1"/>
          <w:sz w:val="24"/>
        </w:rPr>
        <w:t>或盖章</w:t>
      </w:r>
      <w:r w:rsidRPr="002A2C4E">
        <w:rPr>
          <w:rFonts w:ascii="宋体" w:hAnsi="宋体" w:cs="宋体" w:hint="eastAsia"/>
          <w:color w:val="000000" w:themeColor="text1"/>
          <w:sz w:val="24"/>
        </w:rPr>
        <w:t>，投标人应写全称。</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18.5投标文件不得涂改，若有修改错漏处，须加盖单位公章或者法定代表人或授权委托人签字或盖章。投标文件因字迹潦草或表达不清所引起的后果由投标人负责。</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97" w:name="_Toc29085"/>
      <w:r w:rsidRPr="002A2C4E">
        <w:rPr>
          <w:rFonts w:hAnsi="宋体" w:cs="宋体" w:hint="eastAsia"/>
          <w:b/>
          <w:color w:val="000000" w:themeColor="text1"/>
          <w:sz w:val="24"/>
          <w:szCs w:val="24"/>
        </w:rPr>
        <w:t>19.投标文件的包装、递交、修改和撤回</w:t>
      </w:r>
      <w:bookmarkEnd w:id="97"/>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19.1投标人应将投标文件装订成册（开标一览表可以不装订成册），按开标一览表、投标文件两个部分分别装到不同的文件袋中加以密封</w:t>
      </w:r>
      <w:r w:rsidRPr="002A2C4E">
        <w:rPr>
          <w:rFonts w:ascii="宋体" w:hAnsi="宋体" w:cs="宋体" w:hint="eastAsia"/>
          <w:color w:val="000000" w:themeColor="text1"/>
          <w:spacing w:val="-2"/>
          <w:sz w:val="24"/>
        </w:rPr>
        <w:t>（要求文件袋无明显缝隙露出袋内文</w:t>
      </w:r>
      <w:r w:rsidRPr="002A2C4E">
        <w:rPr>
          <w:rFonts w:ascii="宋体" w:hAnsi="宋体" w:cs="宋体" w:hint="eastAsia"/>
          <w:color w:val="000000" w:themeColor="text1"/>
          <w:spacing w:val="-2"/>
          <w:sz w:val="24"/>
        </w:rPr>
        <w:lastRenderedPageBreak/>
        <w:t>件）。</w:t>
      </w:r>
      <w:r w:rsidRPr="002A2C4E">
        <w:rPr>
          <w:rFonts w:ascii="宋体" w:hAnsi="宋体" w:cs="宋体" w:hint="eastAsia"/>
          <w:color w:val="000000" w:themeColor="text1"/>
          <w:sz w:val="24"/>
        </w:rPr>
        <w:t>投标文件的包装封面上应注明投标人名称、投标人地址、投标标段、投标文件名称（开标一览表；投标文件）、投标项目名称、项目编号、并加盖投标人公章或密封章，并注明“开标时才能启封”。活页装订的投标文件将被拒绝。</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19.2逾期送达或者未按照招标文件要求密封的投标文件将被拒绝，由此造成投标文件被误投或提前拆封的风险由投标人承担。</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19.3投标人在投标截止时间之前，可以对已提交的投标文件进行修改或撤回，并书面通知招标人；投标截止时间后，投标人不得撤回、修改投标文件。修改后重新递交的投标文件应当按本招标文件的要求签署、盖章和密封。</w:t>
      </w:r>
    </w:p>
    <w:p w:rsidR="002440B9" w:rsidRPr="002A2C4E" w:rsidRDefault="00016E48">
      <w:pPr>
        <w:snapToGrid w:val="0"/>
        <w:spacing w:line="440" w:lineRule="exact"/>
        <w:ind w:firstLineChars="200" w:firstLine="464"/>
        <w:jc w:val="left"/>
        <w:rPr>
          <w:rFonts w:ascii="宋体" w:hAnsi="宋体" w:cs="宋体"/>
          <w:color w:val="000000" w:themeColor="text1"/>
          <w:spacing w:val="-4"/>
          <w:sz w:val="24"/>
        </w:rPr>
      </w:pPr>
      <w:r w:rsidRPr="002A2C4E">
        <w:rPr>
          <w:rFonts w:ascii="宋体" w:hAnsi="宋体" w:cs="宋体" w:hint="eastAsia"/>
          <w:color w:val="000000" w:themeColor="text1"/>
          <w:spacing w:val="-4"/>
          <w:sz w:val="24"/>
        </w:rPr>
        <w:t>19.4投标人已经被推荐为第一中标候选人后撤销投标或放弃中标的，其投标保证金将不予退还，并上缴国库，给招标人造成损失的，还应当赔偿损失，并作为不良行为记录在案。</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98" w:name="_Toc15879"/>
      <w:bookmarkEnd w:id="92"/>
      <w:bookmarkEnd w:id="93"/>
      <w:r w:rsidRPr="002A2C4E">
        <w:rPr>
          <w:rFonts w:hAnsi="宋体" w:cs="宋体" w:hint="eastAsia"/>
          <w:b/>
          <w:color w:val="000000" w:themeColor="text1"/>
          <w:sz w:val="24"/>
          <w:szCs w:val="24"/>
        </w:rPr>
        <w:t>20.投标无效的情形</w:t>
      </w:r>
      <w:bookmarkEnd w:id="98"/>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实质上没有响应招标文件要求的投标将被视为无效投标。投标人不得通过修正或撤销不合要求的偏离或保留从而使其投标成为实质上响应的投标，但经评标委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20.1如发现下列情形之一的，投标文件将被视为无效：</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（1）超越了按照法律法规规定必须获得行政许可或者行政审批的经营范围的；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（2）投标文件未按照招标文件要求签字、盖章的，或未提供法定代表人（负责人）授权委托书、投标声明书或者填写项目不齐全的；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（3）投标代表人未能出具身份证明或与法定代表人（负责人）授权委托人身份不符的；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（4）项目不齐全或者内容虚假的；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（5）投标文件的实质性内容未使用中文表述、意思表述不明确、前后矛盾或者使用计量单位不符合投标文件要求的（经评标委员会认定并允许其当场更正的笔误除外）；</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（6）投标有效期、服务期、服务质量等商务条款不能满足招标文件要求的；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（7）未实质性响应招标文件要求或者投标文件有招标人不能接受的附加条件的；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（8）未按招标文件的规定提交投标保证金的。</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20.2在技术评审时，如发现下列情形之一的，投标文件将被视为无效：</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（1）投标服务方案不明确，存在一个或一个以上备选（替换）投标方案的；</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20.3在报价评审时，如发现下列情形之一的，投标文件将被视为无效：</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lastRenderedPageBreak/>
        <w:t>（1）未采用人民币报价或者未按照招标文件标明的币种报价的；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（2）报价超出最高限价，或者超出采购预算金额，招标人不能支付的；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（3）投标报价具有选择性，或者开标价格与投标文件承诺的优惠（折扣）价格不一致的。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（4）评标委员会认为投标人的报价明显低于其他通过符合性审查投标人的报价，有可能影响服务质量或者不能诚信履约，投标人不能证明其报价合理性的。</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20.4有下列情形之一的视为投标人相互串通投标，投标文件将被视为无效：</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（1）不同投标人的投标文件由同一单位或者个人编制；或不同投标人报名的IP地址一致的；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（2）不同投标人委托同一单位或者个人办理投标事宜；</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（3）不同投标人的投标文件载明的项目管理成员或者联系人员为同一人；</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（4）不同投标人的投标文件异常一致或投标报价呈规律性差异；</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（5）不同投标人的投标文件相互混装；</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（6）不同投标人的投标保证金从同一个单位或者个人账户转出。</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20.5有下列情形之一的视为关联供应商参加同一合同项下政府采购活动，投标文件将被视为无效：</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（1）单位负责人为同一人或者存在直接控股、管理关系的不同供应商，参加同一合同项下的政府采购活动。</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20.6被拒绝的投标文件为无效。</w:t>
      </w:r>
    </w:p>
    <w:p w:rsidR="002440B9" w:rsidRPr="002A2C4E" w:rsidRDefault="002440B9">
      <w:pPr>
        <w:snapToGrid w:val="0"/>
        <w:spacing w:line="440" w:lineRule="exact"/>
        <w:ind w:firstLineChars="200" w:firstLine="480"/>
        <w:jc w:val="left"/>
        <w:rPr>
          <w:rFonts w:ascii="宋体" w:hAnsi="宋体" w:cs="宋体"/>
          <w:color w:val="000000" w:themeColor="text1"/>
          <w:sz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99" w:name="_Toc254970544"/>
      <w:bookmarkStart w:id="100" w:name="_Toc6302507"/>
      <w:bookmarkStart w:id="101" w:name="_Toc15911"/>
      <w:bookmarkStart w:id="102" w:name="_Toc494352125"/>
      <w:bookmarkStart w:id="103" w:name="_Toc13425"/>
      <w:bookmarkStart w:id="104" w:name="_Toc9873"/>
      <w:bookmarkStart w:id="105" w:name="_Toc7947"/>
      <w:bookmarkStart w:id="106" w:name="_Toc254970685"/>
      <w:r w:rsidRPr="002A2C4E">
        <w:rPr>
          <w:rFonts w:hAnsi="宋体" w:cs="宋体" w:hint="eastAsia"/>
          <w:b/>
          <w:bCs/>
          <w:color w:val="000000" w:themeColor="text1"/>
          <w:kern w:val="0"/>
          <w:sz w:val="24"/>
          <w:szCs w:val="24"/>
        </w:rPr>
        <w:t>（四）开标</w:t>
      </w:r>
      <w:bookmarkEnd w:id="99"/>
      <w:bookmarkEnd w:id="100"/>
      <w:bookmarkEnd w:id="101"/>
      <w:bookmarkEnd w:id="102"/>
      <w:bookmarkEnd w:id="103"/>
      <w:bookmarkEnd w:id="104"/>
      <w:bookmarkEnd w:id="105"/>
      <w:bookmarkEnd w:id="106"/>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07" w:name="_Toc28835"/>
      <w:r w:rsidRPr="002A2C4E">
        <w:rPr>
          <w:rFonts w:hAnsi="宋体" w:cs="宋体" w:hint="eastAsia"/>
          <w:b/>
          <w:color w:val="000000" w:themeColor="text1"/>
          <w:sz w:val="24"/>
          <w:szCs w:val="24"/>
        </w:rPr>
        <w:t>21.开标准备</w:t>
      </w:r>
      <w:bookmarkEnd w:id="107"/>
    </w:p>
    <w:p w:rsidR="002440B9" w:rsidRPr="002A2C4E" w:rsidRDefault="00016E48">
      <w:pPr>
        <w:pStyle w:val="ad"/>
        <w:snapToGrid w:val="0"/>
        <w:spacing w:line="44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t>21.1招标代理机构将在规定的时间和地点进行开标，投标人的法定代表人或其授权代表应参加开标会并签到。投标人的法定代表人或其授权代表未按时签到的，视同放弃开标监督权利、认可开标结果。</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08" w:name="_Toc22475"/>
      <w:r w:rsidRPr="002A2C4E">
        <w:rPr>
          <w:rFonts w:hAnsi="宋体" w:cs="宋体" w:hint="eastAsia"/>
          <w:b/>
          <w:color w:val="000000" w:themeColor="text1"/>
          <w:sz w:val="24"/>
          <w:szCs w:val="24"/>
        </w:rPr>
        <w:t>22.开标程序</w:t>
      </w:r>
      <w:bookmarkEnd w:id="108"/>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22.1开标程序：</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（1）开标会由招标代理机构主持，主持人宣布开标会议开始；</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 xml:space="preserve">（2）主持人介绍参加开标会的人员名单； </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（3）主持人宣布评标期间的有关事项；告知应当回避的情形，提请有关人员回避；</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（4）投标人或者其推选的代表检查其投标文件的密封情况并签字确认；</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（5）唱标：招标代理机构工作人员当众拆封开标一览表并宣读；</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lastRenderedPageBreak/>
        <w:t>（6）招标代理机构做开标记录，投标人代表对开标记录进行当场校核及勘误，并签字确认；同时由记录人、监督人当场签字确认。投标人代表未到场签字确认或者拒绝签字确认的，不影响评标过程。</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注：①当整个招标项目的投标人不足3家的不开标，招标代理机构将按政府采购管理的有关规定处理。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②开标后，某分标投标人不足3家的，招标代理机构将按政府采购管理的有关规定处理。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（7）开标会议结束。</w:t>
      </w:r>
    </w:p>
    <w:p w:rsidR="002440B9" w:rsidRPr="002A2C4E" w:rsidRDefault="002440B9">
      <w:pPr>
        <w:pStyle w:val="ad"/>
        <w:snapToGrid w:val="0"/>
        <w:spacing w:line="440" w:lineRule="exact"/>
        <w:ind w:firstLineChars="200" w:firstLine="480"/>
        <w:rPr>
          <w:rFonts w:hAnsi="宋体" w:cs="宋体"/>
          <w:color w:val="000000" w:themeColor="text1"/>
          <w:sz w:val="24"/>
          <w:szCs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109" w:name="_Toc6302508"/>
      <w:bookmarkStart w:id="110" w:name="_Toc9556"/>
      <w:bookmarkStart w:id="111" w:name="_Toc494352126"/>
      <w:bookmarkStart w:id="112" w:name="_Toc15614"/>
      <w:bookmarkStart w:id="113" w:name="_Toc3471"/>
      <w:bookmarkStart w:id="114" w:name="_Toc8431"/>
      <w:bookmarkStart w:id="115" w:name="_Toc254970545"/>
      <w:bookmarkStart w:id="116" w:name="_Toc254970686"/>
      <w:r w:rsidRPr="002A2C4E">
        <w:rPr>
          <w:rFonts w:hAnsi="宋体" w:cs="宋体" w:hint="eastAsia"/>
          <w:b/>
          <w:bCs/>
          <w:color w:val="000000" w:themeColor="text1"/>
          <w:kern w:val="0"/>
          <w:sz w:val="24"/>
          <w:szCs w:val="24"/>
        </w:rPr>
        <w:t>（五）资格审查</w:t>
      </w:r>
      <w:bookmarkEnd w:id="109"/>
      <w:bookmarkEnd w:id="110"/>
      <w:bookmarkEnd w:id="111"/>
      <w:bookmarkEnd w:id="112"/>
      <w:bookmarkEnd w:id="113"/>
      <w:bookmarkEnd w:id="114"/>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17" w:name="_Toc6750"/>
      <w:r w:rsidRPr="002A2C4E">
        <w:rPr>
          <w:rFonts w:hAnsi="宋体" w:cs="宋体" w:hint="eastAsia"/>
          <w:b/>
          <w:color w:val="000000" w:themeColor="text1"/>
          <w:sz w:val="24"/>
          <w:szCs w:val="24"/>
        </w:rPr>
        <w:t>23.资格审查</w:t>
      </w:r>
      <w:bookmarkEnd w:id="117"/>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23.1本项目资格审查由招标人进行审查，审查结果报评标委员会复核。合格投标人不足3家的，不得继续评审。</w:t>
      </w:r>
    </w:p>
    <w:p w:rsidR="002440B9" w:rsidRPr="002A2C4E" w:rsidRDefault="002440B9">
      <w:pPr>
        <w:pStyle w:val="ad"/>
        <w:snapToGrid w:val="0"/>
        <w:spacing w:line="440" w:lineRule="exact"/>
        <w:ind w:firstLineChars="200" w:firstLine="482"/>
        <w:rPr>
          <w:rFonts w:hAnsi="宋体" w:cs="宋体"/>
          <w:b/>
          <w:color w:val="000000" w:themeColor="text1"/>
          <w:sz w:val="24"/>
          <w:szCs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118" w:name="_Toc32111"/>
      <w:bookmarkStart w:id="119" w:name="_Toc17880"/>
      <w:bookmarkStart w:id="120" w:name="_Toc494352127"/>
      <w:bookmarkStart w:id="121" w:name="_Toc6302509"/>
      <w:bookmarkStart w:id="122" w:name="_Toc15377"/>
      <w:bookmarkStart w:id="123" w:name="_Toc14249"/>
      <w:r w:rsidRPr="002A2C4E">
        <w:rPr>
          <w:rFonts w:hAnsi="宋体" w:cs="宋体" w:hint="eastAsia"/>
          <w:b/>
          <w:bCs/>
          <w:color w:val="000000" w:themeColor="text1"/>
          <w:kern w:val="0"/>
          <w:sz w:val="24"/>
          <w:szCs w:val="24"/>
        </w:rPr>
        <w:t>（六）评标</w:t>
      </w:r>
      <w:bookmarkEnd w:id="115"/>
      <w:bookmarkEnd w:id="116"/>
      <w:bookmarkEnd w:id="118"/>
      <w:bookmarkEnd w:id="119"/>
      <w:bookmarkEnd w:id="120"/>
      <w:bookmarkEnd w:id="121"/>
      <w:bookmarkEnd w:id="122"/>
      <w:bookmarkEnd w:id="123"/>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24" w:name="_Toc15439"/>
      <w:r w:rsidRPr="002A2C4E">
        <w:rPr>
          <w:rFonts w:hAnsi="宋体" w:cs="宋体" w:hint="eastAsia"/>
          <w:b/>
          <w:color w:val="000000" w:themeColor="text1"/>
          <w:sz w:val="24"/>
          <w:szCs w:val="24"/>
        </w:rPr>
        <w:t>24.组建评标委员会</w:t>
      </w:r>
      <w:bookmarkEnd w:id="124"/>
    </w:p>
    <w:p w:rsidR="002440B9" w:rsidRPr="002A2C4E" w:rsidRDefault="00016E48">
      <w:pPr>
        <w:pStyle w:val="ad"/>
        <w:snapToGrid w:val="0"/>
        <w:spacing w:line="440" w:lineRule="exact"/>
        <w:ind w:firstLineChars="200" w:firstLine="480"/>
        <w:rPr>
          <w:rFonts w:hAnsi="宋体" w:cs="宋体"/>
          <w:color w:val="000000" w:themeColor="text1"/>
          <w:spacing w:val="-4"/>
          <w:sz w:val="24"/>
          <w:szCs w:val="24"/>
        </w:rPr>
      </w:pPr>
      <w:r w:rsidRPr="002A2C4E">
        <w:rPr>
          <w:rFonts w:hAnsi="宋体" w:cs="宋体" w:hint="eastAsia"/>
          <w:bCs/>
          <w:color w:val="000000" w:themeColor="text1"/>
          <w:sz w:val="24"/>
          <w:szCs w:val="24"/>
        </w:rPr>
        <w:t>24.1本招标采购项目的</w:t>
      </w:r>
      <w:r w:rsidRPr="002A2C4E">
        <w:rPr>
          <w:rFonts w:hAnsi="宋体" w:cs="宋体" w:hint="eastAsia"/>
          <w:color w:val="000000" w:themeColor="text1"/>
          <w:spacing w:val="-4"/>
          <w:sz w:val="24"/>
          <w:szCs w:val="24"/>
        </w:rPr>
        <w:t>评标委员会由采购人评审代表和在贺州市评标专家库中随机抽取的评审专家组成，成员人数应当为5人以上单数，其中评审专家不得少于成员总数的三分之二。</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25" w:name="_Toc1261"/>
      <w:r w:rsidRPr="002A2C4E">
        <w:rPr>
          <w:rFonts w:hAnsi="宋体" w:cs="宋体" w:hint="eastAsia"/>
          <w:b/>
          <w:color w:val="000000" w:themeColor="text1"/>
          <w:sz w:val="24"/>
          <w:szCs w:val="24"/>
        </w:rPr>
        <w:t>25.评标的方式</w:t>
      </w:r>
      <w:bookmarkEnd w:id="125"/>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25.1本项目采用不公开方式评标，评标的依据为招标文件和投标文件。</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26" w:name="_Toc8968"/>
      <w:r w:rsidRPr="002A2C4E">
        <w:rPr>
          <w:rFonts w:hAnsi="宋体" w:cs="宋体" w:hint="eastAsia"/>
          <w:b/>
          <w:color w:val="000000" w:themeColor="text1"/>
          <w:sz w:val="24"/>
          <w:szCs w:val="24"/>
        </w:rPr>
        <w:t>26.评标程序</w:t>
      </w:r>
      <w:bookmarkEnd w:id="126"/>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26.1评标程序</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（1）评标委员会审查、评价投标文件是否符合招标文件的商务、技术等实质性要求。</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2）评标委员会对投标文件进行比较和评价，如有疑问，将要求投标人对投标文件有关事项作出澄清或者说明。投标人向评标委员会澄清或者说明有关问题，并最终以书面形式进行答复。投标人代表未到场或者拒绝澄清或者澄清的内容改变了投标文件的实质性内容的，评标委员会有权视该投标文件无效。</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（3）各投标人的技术得分为所有评委的有效评分的算术平均数，由指定专人进行计算复核。</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（4）招标代理机构工作人员协助评标委员会根据本项目的评分标准计算各投标人的商务报价得分。</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（5）评标委员会完成评标后，评委对各部分得分汇总，计算出本项目最终得分、评标</w:t>
      </w:r>
      <w:r w:rsidRPr="002A2C4E">
        <w:rPr>
          <w:rFonts w:ascii="宋体" w:hAnsi="宋体" w:cs="宋体" w:hint="eastAsia"/>
          <w:color w:val="000000" w:themeColor="text1"/>
          <w:sz w:val="24"/>
        </w:rPr>
        <w:lastRenderedPageBreak/>
        <w:t>价等。评标委员会按推荐原则确定中标候选人同时起草评标报告。</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27" w:name="_Toc2502"/>
      <w:r w:rsidRPr="002A2C4E">
        <w:rPr>
          <w:rFonts w:hAnsi="宋体" w:cs="宋体" w:hint="eastAsia"/>
          <w:b/>
          <w:color w:val="000000" w:themeColor="text1"/>
          <w:sz w:val="24"/>
          <w:szCs w:val="24"/>
        </w:rPr>
        <w:t>27.澄清问题的形式</w:t>
      </w:r>
      <w:bookmarkEnd w:id="127"/>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27.1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28" w:name="_Toc22412"/>
      <w:r w:rsidRPr="002A2C4E">
        <w:rPr>
          <w:rFonts w:hAnsi="宋体" w:cs="宋体" w:hint="eastAsia"/>
          <w:b/>
          <w:color w:val="000000" w:themeColor="text1"/>
          <w:sz w:val="24"/>
          <w:szCs w:val="24"/>
        </w:rPr>
        <w:t>28.错误修正</w:t>
      </w:r>
      <w:bookmarkEnd w:id="128"/>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28.1投标文件如果出现计算或表达上的错误，修正错误的原则如下：</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（1）投标文件中开标一览表内容与投标文件中相应内容不一致的，以开标一览表为准；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（2）大写金额和小写金额不一致的，以大写金额为准；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（3）单价金额小数点或者百分比有明显错位的，以开标一览表的总价为准，并修改单价；</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（4）总价金额与按单价汇总金额不一致的，以单价金额计算结果为准。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（5）对不同文字文本投标文件的解释发生异议的，以中文文本为准。</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（6）同时出现两种以上不一致的，按照前款规定的顺序修正。</w:t>
      </w:r>
    </w:p>
    <w:p w:rsidR="002440B9" w:rsidRPr="002A2C4E" w:rsidRDefault="00016E48">
      <w:pPr>
        <w:pStyle w:val="ad"/>
        <w:snapToGrid w:val="0"/>
        <w:spacing w:line="440" w:lineRule="exact"/>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按上述修正错误的原则及方法调整或修正投标文件的投标报价，投标人同意并签字确认后，调整后的投标报价对投标人具有约束作用。如果投标人不接受修正后的报价，则其投标将作为无效投标处理。</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29" w:name="_Toc22694"/>
      <w:r w:rsidRPr="002A2C4E">
        <w:rPr>
          <w:rFonts w:hAnsi="宋体" w:cs="宋体" w:hint="eastAsia"/>
          <w:b/>
          <w:color w:val="000000" w:themeColor="text1"/>
          <w:sz w:val="24"/>
          <w:szCs w:val="24"/>
        </w:rPr>
        <w:t>29.评标原则和评标方法</w:t>
      </w:r>
      <w:bookmarkEnd w:id="129"/>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29.1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29.2评标方法。本项目评标方法是</w:t>
      </w:r>
      <w:r w:rsidRPr="002A2C4E">
        <w:rPr>
          <w:rFonts w:hAnsi="宋体" w:cs="宋体" w:hint="eastAsia"/>
          <w:b/>
          <w:color w:val="000000" w:themeColor="text1"/>
          <w:sz w:val="24"/>
          <w:szCs w:val="24"/>
          <w:u w:val="single"/>
        </w:rPr>
        <w:t>综合评分法</w:t>
      </w:r>
      <w:r w:rsidRPr="002A2C4E">
        <w:rPr>
          <w:rFonts w:hAnsi="宋体" w:cs="宋体" w:hint="eastAsia"/>
          <w:color w:val="000000" w:themeColor="text1"/>
          <w:sz w:val="24"/>
          <w:szCs w:val="24"/>
        </w:rPr>
        <w:t>，具体评标内容及评分标准等详见第六章：评标方法及评定标准。</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29.3在评标期间，</w:t>
      </w:r>
      <w:r w:rsidRPr="002A2C4E">
        <w:rPr>
          <w:rFonts w:hAnsi="宋体" w:cs="宋体" w:hint="eastAsia"/>
          <w:b/>
          <w:color w:val="000000" w:themeColor="text1"/>
          <w:sz w:val="24"/>
          <w:szCs w:val="24"/>
        </w:rPr>
        <w:t>出现符合专业条件的供应商或者对招标文件作出实质响应的供应商不足三家情形的，评标委员会应评定本项目废标。</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30" w:name="_Toc1220"/>
      <w:r w:rsidRPr="002A2C4E">
        <w:rPr>
          <w:rFonts w:hAnsi="宋体" w:cs="宋体" w:hint="eastAsia"/>
          <w:b/>
          <w:color w:val="000000" w:themeColor="text1"/>
          <w:sz w:val="24"/>
          <w:szCs w:val="24"/>
        </w:rPr>
        <w:t>30.评标过程的监控</w:t>
      </w:r>
      <w:bookmarkEnd w:id="130"/>
    </w:p>
    <w:p w:rsidR="002440B9" w:rsidRPr="002A2C4E" w:rsidRDefault="00016E48">
      <w:pPr>
        <w:pStyle w:val="ad"/>
        <w:snapToGrid w:val="0"/>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30.1本项目评标过程实行全程录音、录像监控，投标人在评标过程中所进行的试图影响评标结果的不公正活动，可能导致其投标被拒绝。</w:t>
      </w:r>
    </w:p>
    <w:p w:rsidR="002440B9" w:rsidRPr="002A2C4E" w:rsidRDefault="002440B9">
      <w:pPr>
        <w:pStyle w:val="ad"/>
        <w:snapToGrid w:val="0"/>
        <w:spacing w:line="440" w:lineRule="exact"/>
        <w:ind w:firstLineChars="200" w:firstLine="480"/>
        <w:rPr>
          <w:rFonts w:hAnsi="宋体" w:cs="宋体"/>
          <w:color w:val="000000" w:themeColor="text1"/>
          <w:sz w:val="24"/>
          <w:szCs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131" w:name="_Toc12611"/>
      <w:bookmarkStart w:id="132" w:name="_Toc6302510"/>
      <w:bookmarkStart w:id="133" w:name="_Toc26134"/>
      <w:bookmarkStart w:id="134" w:name="_Toc254970546"/>
      <w:bookmarkStart w:id="135" w:name="_Toc494352128"/>
      <w:bookmarkStart w:id="136" w:name="_Toc31652"/>
      <w:bookmarkStart w:id="137" w:name="_Toc254970687"/>
      <w:bookmarkStart w:id="138" w:name="_Toc21414"/>
      <w:r w:rsidRPr="002A2C4E">
        <w:rPr>
          <w:rFonts w:hAnsi="宋体" w:cs="宋体" w:hint="eastAsia"/>
          <w:b/>
          <w:bCs/>
          <w:color w:val="000000" w:themeColor="text1"/>
          <w:kern w:val="0"/>
          <w:sz w:val="24"/>
          <w:szCs w:val="24"/>
        </w:rPr>
        <w:t>（七）评标结果</w:t>
      </w:r>
      <w:bookmarkEnd w:id="131"/>
      <w:bookmarkEnd w:id="132"/>
      <w:bookmarkEnd w:id="133"/>
      <w:bookmarkEnd w:id="134"/>
      <w:bookmarkEnd w:id="135"/>
      <w:bookmarkEnd w:id="136"/>
      <w:bookmarkEnd w:id="137"/>
      <w:bookmarkEnd w:id="138"/>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39" w:name="_Toc30032"/>
      <w:r w:rsidRPr="002A2C4E">
        <w:rPr>
          <w:rFonts w:hAnsi="宋体" w:cs="宋体" w:hint="eastAsia"/>
          <w:b/>
          <w:color w:val="000000" w:themeColor="text1"/>
          <w:sz w:val="24"/>
          <w:szCs w:val="24"/>
        </w:rPr>
        <w:t>31.评标结果及中标通知书的发出</w:t>
      </w:r>
      <w:bookmarkEnd w:id="139"/>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lastRenderedPageBreak/>
        <w:t>31.1招标代理机构将在评标结束后2个工作日内将评标报告送招标人，招标人在5个工作日内按照评标报告中推荐的中标候选人顺序确定中标人，也可授权评标委员会直接确定中标人。</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31.2中标人确定后，招标代理机构在中国政府采购网、</w:t>
      </w:r>
      <w:r w:rsidRPr="002A2C4E">
        <w:rPr>
          <w:rFonts w:hAnsi="宋体" w:cs="宋体" w:hint="eastAsia"/>
          <w:bCs/>
          <w:color w:val="000000" w:themeColor="text1"/>
          <w:sz w:val="24"/>
        </w:rPr>
        <w:t>广西壮族自治区政府采购网</w:t>
      </w:r>
      <w:r w:rsidRPr="002A2C4E">
        <w:rPr>
          <w:rFonts w:hAnsi="宋体" w:cs="宋体" w:hint="eastAsia"/>
          <w:color w:val="000000" w:themeColor="text1"/>
          <w:sz w:val="24"/>
          <w:szCs w:val="24"/>
        </w:rPr>
        <w:t>、贺州市公共资源交易中心网站发布中标结果公告。</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31.3在发布中标结果公告的同时，招标代理机构向中标人发出中标通知书。</w:t>
      </w:r>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color w:val="000000" w:themeColor="text1"/>
          <w:sz w:val="24"/>
          <w:szCs w:val="24"/>
        </w:rPr>
        <w:t>31.4</w:t>
      </w:r>
      <w:r w:rsidRPr="002A2C4E">
        <w:rPr>
          <w:rFonts w:hAnsi="宋体" w:cs="宋体" w:hint="eastAsia"/>
          <w:bCs/>
          <w:color w:val="000000" w:themeColor="text1"/>
          <w:sz w:val="24"/>
          <w:szCs w:val="24"/>
        </w:rPr>
        <w:t>投标人认为招标文件、招标过程和中标结果使自己的权益受到损害的，可以在知道或者应知其权益受到损害之日起七个工作日内，以书面形式向招标代理机构提出质疑，并及时索要书面回执。</w:t>
      </w:r>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color w:val="000000" w:themeColor="text1"/>
          <w:sz w:val="24"/>
          <w:szCs w:val="24"/>
        </w:rPr>
        <w:t>31.5</w:t>
      </w:r>
      <w:r w:rsidRPr="002A2C4E">
        <w:rPr>
          <w:rFonts w:hAnsi="宋体" w:cs="宋体" w:hint="eastAsia"/>
          <w:bCs/>
          <w:color w:val="000000" w:themeColor="text1"/>
          <w:sz w:val="24"/>
          <w:szCs w:val="24"/>
        </w:rPr>
        <w:t>招标代理机构应当按照有关规定就招标人委托授权范围内的事项在收到投标人的书面质疑后七个工作日内做出答复，但答复的内容不得涉及商业秘密。</w:t>
      </w:r>
    </w:p>
    <w:p w:rsidR="002440B9" w:rsidRPr="002A2C4E" w:rsidRDefault="002440B9">
      <w:pPr>
        <w:pStyle w:val="ad"/>
        <w:spacing w:line="440" w:lineRule="exact"/>
        <w:ind w:firstLineChars="200" w:firstLine="480"/>
        <w:rPr>
          <w:rFonts w:hAnsi="宋体" w:cs="宋体"/>
          <w:color w:val="000000" w:themeColor="text1"/>
          <w:sz w:val="24"/>
          <w:szCs w:val="24"/>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140" w:name="_Toc6302511"/>
      <w:bookmarkStart w:id="141" w:name="_Toc16362"/>
      <w:bookmarkStart w:id="142" w:name="_Toc494352129"/>
      <w:bookmarkStart w:id="143" w:name="_Toc16775"/>
      <w:bookmarkStart w:id="144" w:name="_Toc29065"/>
      <w:bookmarkStart w:id="145" w:name="_Toc23895"/>
      <w:r w:rsidRPr="002A2C4E">
        <w:rPr>
          <w:rFonts w:hAnsi="宋体" w:cs="宋体" w:hint="eastAsia"/>
          <w:b/>
          <w:bCs/>
          <w:color w:val="000000" w:themeColor="text1"/>
          <w:kern w:val="0"/>
          <w:sz w:val="24"/>
          <w:szCs w:val="24"/>
        </w:rPr>
        <w:t>（八）签订合同</w:t>
      </w:r>
      <w:bookmarkEnd w:id="140"/>
      <w:bookmarkEnd w:id="141"/>
      <w:bookmarkEnd w:id="142"/>
      <w:bookmarkEnd w:id="143"/>
      <w:bookmarkEnd w:id="144"/>
      <w:bookmarkEnd w:id="145"/>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46" w:name="_Toc29919"/>
      <w:r w:rsidRPr="002A2C4E">
        <w:rPr>
          <w:rFonts w:hAnsi="宋体" w:cs="宋体" w:hint="eastAsia"/>
          <w:b/>
          <w:color w:val="000000" w:themeColor="text1"/>
          <w:sz w:val="24"/>
          <w:szCs w:val="24"/>
        </w:rPr>
        <w:t>32.合同授予标准</w:t>
      </w:r>
      <w:bookmarkEnd w:id="146"/>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32.1合同将授予被确定投标文件满足招标文件全部实质性要求，具备履行合同能力，评审得分最高，综合评分排名第一的投标人，如为中标人为联合体投标，则</w:t>
      </w:r>
      <w:r w:rsidRPr="002A2C4E">
        <w:rPr>
          <w:rFonts w:hAnsi="宋体" w:cs="宋体" w:hint="eastAsia"/>
          <w:color w:val="000000" w:themeColor="text1"/>
          <w:spacing w:val="-6"/>
          <w:sz w:val="24"/>
        </w:rPr>
        <w:t>联合体成员各自与招标人签订合同，具体合同签订事宜三方协商</w:t>
      </w:r>
      <w:r w:rsidRPr="002A2C4E">
        <w:rPr>
          <w:rFonts w:hAnsi="宋体" w:cs="宋体" w:hint="eastAsia"/>
          <w:color w:val="000000" w:themeColor="text1"/>
          <w:sz w:val="24"/>
          <w:szCs w:val="24"/>
        </w:rPr>
        <w:t>。</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47" w:name="_Toc16842"/>
      <w:r w:rsidRPr="002A2C4E">
        <w:rPr>
          <w:rFonts w:hAnsi="宋体" w:cs="宋体" w:hint="eastAsia"/>
          <w:b/>
          <w:color w:val="000000" w:themeColor="text1"/>
          <w:sz w:val="24"/>
          <w:szCs w:val="24"/>
        </w:rPr>
        <w:t>33.履约保证金</w:t>
      </w:r>
      <w:bookmarkEnd w:id="147"/>
    </w:p>
    <w:p w:rsidR="002440B9" w:rsidRPr="002A2C4E" w:rsidRDefault="00016E48">
      <w:pPr>
        <w:pStyle w:val="ad"/>
        <w:spacing w:line="440" w:lineRule="exact"/>
        <w:ind w:leftChars="3" w:left="6" w:firstLineChars="200" w:firstLine="480"/>
        <w:rPr>
          <w:rFonts w:hAnsi="宋体" w:cs="宋体"/>
          <w:color w:val="000000" w:themeColor="text1"/>
          <w:sz w:val="24"/>
          <w:szCs w:val="24"/>
        </w:rPr>
      </w:pPr>
      <w:r w:rsidRPr="002A2C4E">
        <w:rPr>
          <w:rFonts w:hAnsi="宋体" w:cs="宋体" w:hint="eastAsia"/>
          <w:color w:val="000000" w:themeColor="text1"/>
          <w:sz w:val="24"/>
          <w:szCs w:val="24"/>
        </w:rPr>
        <w:t>33.1本项目无需缴纳履约保证金</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48" w:name="_Toc22881"/>
      <w:r w:rsidRPr="002A2C4E">
        <w:rPr>
          <w:rFonts w:hAnsi="宋体" w:cs="宋体" w:hint="eastAsia"/>
          <w:b/>
          <w:color w:val="000000" w:themeColor="text1"/>
          <w:sz w:val="24"/>
          <w:szCs w:val="24"/>
        </w:rPr>
        <w:t>34.签订合同</w:t>
      </w:r>
      <w:bookmarkEnd w:id="148"/>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34.1投标人接到中标通知书后，应按中标通知书规定的时间、地点与招标人签订合同。中标人无正当理由不得放弃中标。</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34.2如中标人不按中标通知书的规定签订合同，则按中标人违约处理，中标人的投标保证金不予退还。</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34.3中标人</w:t>
      </w:r>
      <w:r w:rsidRPr="002A2C4E">
        <w:rPr>
          <w:rFonts w:hAnsi="宋体" w:cs="宋体" w:hint="eastAsia"/>
          <w:b/>
          <w:color w:val="000000" w:themeColor="text1"/>
          <w:sz w:val="24"/>
          <w:szCs w:val="24"/>
        </w:rPr>
        <w:t>拒绝与招标人签订合同或</w:t>
      </w:r>
      <w:r w:rsidRPr="002A2C4E">
        <w:rPr>
          <w:rFonts w:hAnsi="宋体" w:cs="宋体" w:hint="eastAsia"/>
          <w:color w:val="000000" w:themeColor="text1"/>
          <w:sz w:val="24"/>
          <w:szCs w:val="24"/>
        </w:rPr>
        <w:t>因不可抗力或者自身原因不能履行采购合同的，招标人可以与中标人之后排名第一的中标候选人签订采购合同，以此类推，也可以重新招标。中标人放弃中标项目，拒绝与招标人签订合同的，其投标保证金将不予退还，并上缴国库，给招标人造成损失的，还应当赔偿损失，并作为不良行为记录在案。</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49" w:name="_Toc23171"/>
      <w:r w:rsidRPr="002A2C4E">
        <w:rPr>
          <w:rFonts w:hAnsi="宋体" w:cs="宋体" w:hint="eastAsia"/>
          <w:b/>
          <w:color w:val="000000" w:themeColor="text1"/>
          <w:sz w:val="24"/>
          <w:szCs w:val="24"/>
        </w:rPr>
        <w:t>35.合同履行中的追加</w:t>
      </w:r>
      <w:bookmarkEnd w:id="149"/>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35.1政府采购合同履行中，采购单位需追加与合同标的相同的货物、工程和服务的，经贺州市政府采购管理办公室同意，在不改变合同其他条款的前提下，可以与中标人协商签订补充的合同。但补充的合同涉及的采购金额不得超过原合同采购金额的10%。</w:t>
      </w:r>
    </w:p>
    <w:p w:rsidR="002440B9" w:rsidRPr="002A2C4E" w:rsidRDefault="002440B9">
      <w:pPr>
        <w:rPr>
          <w:rFonts w:ascii="宋体" w:hAnsi="宋体"/>
          <w:color w:val="000000" w:themeColor="text1"/>
        </w:rPr>
      </w:pPr>
    </w:p>
    <w:p w:rsidR="002440B9" w:rsidRPr="002A2C4E" w:rsidRDefault="00016E48">
      <w:pPr>
        <w:pStyle w:val="ad"/>
        <w:spacing w:line="440" w:lineRule="exact"/>
        <w:ind w:firstLineChars="200" w:firstLine="482"/>
        <w:jc w:val="center"/>
        <w:outlineLvl w:val="2"/>
        <w:rPr>
          <w:rFonts w:hAnsi="宋体" w:cs="宋体"/>
          <w:b/>
          <w:bCs/>
          <w:color w:val="000000" w:themeColor="text1"/>
          <w:kern w:val="0"/>
          <w:sz w:val="24"/>
          <w:szCs w:val="24"/>
        </w:rPr>
      </w:pPr>
      <w:bookmarkStart w:id="150" w:name="_Toc19811"/>
      <w:bookmarkStart w:id="151" w:name="_Toc32694"/>
      <w:bookmarkStart w:id="152" w:name="_Toc6302512"/>
      <w:bookmarkStart w:id="153" w:name="_Toc494352130"/>
      <w:bookmarkStart w:id="154" w:name="_Toc32520"/>
      <w:bookmarkStart w:id="155" w:name="_Toc16432"/>
      <w:r w:rsidRPr="002A2C4E">
        <w:rPr>
          <w:rFonts w:hAnsi="宋体" w:cs="宋体" w:hint="eastAsia"/>
          <w:b/>
          <w:bCs/>
          <w:color w:val="000000" w:themeColor="text1"/>
          <w:kern w:val="0"/>
          <w:sz w:val="24"/>
          <w:szCs w:val="24"/>
        </w:rPr>
        <w:t>（九）其他事项</w:t>
      </w:r>
      <w:bookmarkEnd w:id="150"/>
      <w:bookmarkEnd w:id="151"/>
      <w:bookmarkEnd w:id="152"/>
      <w:bookmarkEnd w:id="153"/>
      <w:bookmarkEnd w:id="154"/>
      <w:bookmarkEnd w:id="155"/>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56" w:name="_Toc21081"/>
      <w:r w:rsidRPr="002A2C4E">
        <w:rPr>
          <w:rFonts w:hAnsi="宋体" w:cs="宋体" w:hint="eastAsia"/>
          <w:b/>
          <w:color w:val="000000" w:themeColor="text1"/>
          <w:sz w:val="24"/>
          <w:szCs w:val="24"/>
        </w:rPr>
        <w:t>36.解释权</w:t>
      </w:r>
      <w:bookmarkEnd w:id="156"/>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36.1本招标文件是根据《中华人民共和国政府采购法》和政府采购管理有关规定和参照国际惯例编制，解释权属广西同泽工程项目管理股份有限公司。</w:t>
      </w:r>
    </w:p>
    <w:p w:rsidR="002440B9" w:rsidRPr="002A2C4E" w:rsidRDefault="00016E48">
      <w:pPr>
        <w:pStyle w:val="16"/>
        <w:spacing w:line="440" w:lineRule="exact"/>
        <w:ind w:firstLineChars="200" w:firstLine="482"/>
        <w:outlineLvl w:val="3"/>
        <w:rPr>
          <w:rFonts w:hAnsi="宋体" w:cs="宋体"/>
          <w:b/>
          <w:color w:val="000000" w:themeColor="text1"/>
          <w:sz w:val="24"/>
          <w:szCs w:val="24"/>
        </w:rPr>
      </w:pPr>
      <w:bookmarkStart w:id="157" w:name="_Toc15660"/>
      <w:r w:rsidRPr="002A2C4E">
        <w:rPr>
          <w:rFonts w:hAnsi="宋体" w:cs="宋体" w:hint="eastAsia"/>
          <w:b/>
          <w:color w:val="000000" w:themeColor="text1"/>
          <w:sz w:val="24"/>
          <w:szCs w:val="24"/>
        </w:rPr>
        <w:t>37.有关事宜</w:t>
      </w:r>
      <w:bookmarkEnd w:id="157"/>
    </w:p>
    <w:bookmarkEnd w:id="38"/>
    <w:bookmarkEnd w:id="39"/>
    <w:p w:rsidR="002440B9" w:rsidRPr="002A2C4E" w:rsidRDefault="00016E48">
      <w:pPr>
        <w:pStyle w:val="ad"/>
        <w:snapToGrid w:val="0"/>
        <w:spacing w:line="440" w:lineRule="exact"/>
        <w:ind w:firstLineChars="200" w:firstLine="480"/>
        <w:rPr>
          <w:rFonts w:hAnsi="宋体" w:cs="宋体"/>
          <w:b/>
          <w:bCs/>
          <w:color w:val="000000" w:themeColor="text1"/>
          <w:sz w:val="24"/>
          <w:szCs w:val="24"/>
        </w:rPr>
      </w:pPr>
      <w:r w:rsidRPr="002A2C4E">
        <w:rPr>
          <w:rFonts w:hAnsi="宋体" w:cs="宋体" w:hint="eastAsia"/>
          <w:color w:val="000000" w:themeColor="text1"/>
          <w:sz w:val="24"/>
          <w:szCs w:val="24"/>
        </w:rPr>
        <w:t>无。</w:t>
      </w:r>
      <w:r w:rsidRPr="002A2C4E">
        <w:rPr>
          <w:rFonts w:hAnsi="宋体" w:cs="宋体" w:hint="eastAsia"/>
          <w:b/>
          <w:color w:val="000000" w:themeColor="text1"/>
          <w:sz w:val="24"/>
          <w:szCs w:val="24"/>
        </w:rPr>
        <w:br w:type="page"/>
      </w:r>
      <w:r w:rsidRPr="002A2C4E">
        <w:rPr>
          <w:rFonts w:hAnsi="宋体" w:cs="宋体" w:hint="eastAsia"/>
          <w:b/>
          <w:bCs/>
          <w:color w:val="000000" w:themeColor="text1"/>
          <w:sz w:val="24"/>
          <w:szCs w:val="24"/>
        </w:rPr>
        <w:lastRenderedPageBreak/>
        <w:t>附件：有关法律法规对政府采购当事人应承担法律责任的规定</w:t>
      </w:r>
    </w:p>
    <w:p w:rsidR="002440B9" w:rsidRPr="002A2C4E" w:rsidRDefault="002440B9">
      <w:pPr>
        <w:spacing w:line="440" w:lineRule="exact"/>
        <w:rPr>
          <w:rFonts w:ascii="宋体" w:hAnsi="宋体" w:cs="宋体"/>
          <w:b/>
          <w:bCs/>
          <w:color w:val="000000" w:themeColor="text1"/>
          <w:sz w:val="24"/>
        </w:rPr>
      </w:pPr>
    </w:p>
    <w:p w:rsidR="002440B9" w:rsidRPr="002A2C4E" w:rsidRDefault="00016E48">
      <w:pPr>
        <w:spacing w:line="440" w:lineRule="exact"/>
        <w:ind w:firstLineChars="200" w:firstLine="482"/>
        <w:rPr>
          <w:rFonts w:ascii="宋体" w:hAnsi="宋体" w:cs="宋体"/>
          <w:b/>
          <w:bCs/>
          <w:color w:val="000000" w:themeColor="text1"/>
          <w:sz w:val="24"/>
        </w:rPr>
      </w:pPr>
      <w:r w:rsidRPr="002A2C4E">
        <w:rPr>
          <w:rFonts w:ascii="宋体" w:hAnsi="宋体" w:cs="宋体" w:hint="eastAsia"/>
          <w:b/>
          <w:bCs/>
          <w:color w:val="000000" w:themeColor="text1"/>
          <w:sz w:val="24"/>
        </w:rPr>
        <w:t>《中华人民共和国政府采购法》有关规定：</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第三条 政府采购应当遵循公开透明原则、公平竞争原则、公正原则和诚实信用原则。 </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第二十二条 供应商参加政府采购活动应当具备下列条件：</w:t>
      </w:r>
    </w:p>
    <w:p w:rsidR="002440B9" w:rsidRPr="002A2C4E" w:rsidRDefault="00016E48">
      <w:pPr>
        <w:numPr>
          <w:ilvl w:val="0"/>
          <w:numId w:val="3"/>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具有独立承担民事责任的能力；</w:t>
      </w:r>
    </w:p>
    <w:p w:rsidR="002440B9" w:rsidRPr="002A2C4E" w:rsidRDefault="00016E48">
      <w:pPr>
        <w:numPr>
          <w:ilvl w:val="0"/>
          <w:numId w:val="3"/>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具有良好的商业信誉和健全的财务会计制度；</w:t>
      </w:r>
    </w:p>
    <w:p w:rsidR="002440B9" w:rsidRPr="002A2C4E" w:rsidRDefault="00016E48">
      <w:pPr>
        <w:numPr>
          <w:ilvl w:val="0"/>
          <w:numId w:val="3"/>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具有履行所必需的设备和专业技术能力；</w:t>
      </w:r>
    </w:p>
    <w:p w:rsidR="002440B9" w:rsidRPr="002A2C4E" w:rsidRDefault="00016E48">
      <w:pPr>
        <w:numPr>
          <w:ilvl w:val="0"/>
          <w:numId w:val="3"/>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有依法缴纳税收和社会保障资金的良好记录；</w:t>
      </w:r>
    </w:p>
    <w:p w:rsidR="002440B9" w:rsidRPr="002A2C4E" w:rsidRDefault="00016E48">
      <w:pPr>
        <w:numPr>
          <w:ilvl w:val="0"/>
          <w:numId w:val="3"/>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参加政府采购活动前三年内，在经营活动中没有重大违法记录；</w:t>
      </w:r>
    </w:p>
    <w:p w:rsidR="002440B9" w:rsidRPr="002A2C4E" w:rsidRDefault="00016E48">
      <w:pPr>
        <w:numPr>
          <w:ilvl w:val="0"/>
          <w:numId w:val="3"/>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法律、行政法规规定的其他条件。</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第四十六条 采购人与中标、成交供应商应当在中标、成交通知书发出之日起三十日内，按照采购文件确定的事项签订政府采购合同。 </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中标、成交通知书对采购人和中标、成交供应商均具有法律效力。中标、成交通知书发出后，采购人改变中标、成交结果的，或者中标、成交供应商放弃中标、成交项目的，应当依法承担法律责任。 </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一）提供虚假材料谋取中标、成交的；（二）采取不正当手段诋毁、排挤其他供应商的；（三）与采购人、其他供应商或者招标代理机构恶意串通的；（四）向采购人、招标代理机构行贿或者提供其他不正当利益的；（五）在招标采购过程中与采购人进行协商谈判的；（六）拒绝有关部门监督检查或者提供虚假情况的。 </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供应商有前款第（一）至（五）项情形之一的，中标、成交无效。 </w:t>
      </w:r>
    </w:p>
    <w:p w:rsidR="002440B9" w:rsidRPr="002A2C4E" w:rsidRDefault="00016E48">
      <w:pPr>
        <w:spacing w:line="440" w:lineRule="exact"/>
        <w:ind w:firstLineChars="200" w:firstLine="480"/>
        <w:rPr>
          <w:rFonts w:ascii="宋体" w:hAnsi="宋体" w:cs="宋体"/>
          <w:b/>
          <w:bCs/>
          <w:color w:val="000000" w:themeColor="text1"/>
          <w:sz w:val="24"/>
        </w:rPr>
      </w:pPr>
      <w:r w:rsidRPr="002A2C4E">
        <w:rPr>
          <w:rFonts w:ascii="宋体" w:hAnsi="宋体" w:cs="宋体" w:hint="eastAsia"/>
          <w:color w:val="000000" w:themeColor="text1"/>
          <w:sz w:val="24"/>
        </w:rPr>
        <w:t xml:space="preserve">第七十九条  政府采购当事人有本法第七十一条、第七十二条、第七十七条违法行为之一，给他人造成损失的，并应依照有关民事法律规定承担民事责任。 </w:t>
      </w:r>
    </w:p>
    <w:p w:rsidR="002440B9" w:rsidRPr="002A2C4E" w:rsidRDefault="00016E48">
      <w:pPr>
        <w:spacing w:line="440" w:lineRule="exact"/>
        <w:ind w:firstLineChars="200" w:firstLine="482"/>
        <w:rPr>
          <w:rFonts w:ascii="宋体" w:hAnsi="宋体" w:cs="宋体"/>
          <w:b/>
          <w:bCs/>
          <w:color w:val="000000" w:themeColor="text1"/>
          <w:sz w:val="24"/>
        </w:rPr>
      </w:pPr>
      <w:r w:rsidRPr="002A2C4E">
        <w:rPr>
          <w:rFonts w:ascii="宋体" w:hAnsi="宋体" w:cs="宋体" w:hint="eastAsia"/>
          <w:b/>
          <w:bCs/>
          <w:color w:val="000000" w:themeColor="text1"/>
          <w:sz w:val="24"/>
        </w:rPr>
        <w:t>《中华人民共和国合同法》有关规定：</w:t>
      </w:r>
    </w:p>
    <w:p w:rsidR="002440B9" w:rsidRPr="002A2C4E" w:rsidRDefault="00016E48">
      <w:p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第四十二条：当事人在订立合同过程中有下列情形之一，给对方造成损失的，应当承担损害赔偿责任：</w:t>
      </w:r>
    </w:p>
    <w:p w:rsidR="002440B9" w:rsidRPr="002A2C4E" w:rsidRDefault="00016E48">
      <w:pPr>
        <w:numPr>
          <w:ilvl w:val="0"/>
          <w:numId w:val="4"/>
        </w:numPr>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假借订立合同，恶意进行磋商；</w:t>
      </w:r>
    </w:p>
    <w:p w:rsidR="002440B9" w:rsidRPr="002A2C4E" w:rsidRDefault="00016E48">
      <w:pPr>
        <w:numPr>
          <w:ilvl w:val="0"/>
          <w:numId w:val="4"/>
        </w:numPr>
        <w:spacing w:line="440" w:lineRule="exact"/>
        <w:ind w:firstLineChars="200" w:firstLine="480"/>
        <w:rPr>
          <w:rFonts w:ascii="宋体" w:hAnsi="宋体" w:cs="宋体"/>
          <w:b/>
          <w:bCs/>
          <w:color w:val="000000" w:themeColor="text1"/>
          <w:sz w:val="24"/>
        </w:rPr>
      </w:pPr>
      <w:r w:rsidRPr="002A2C4E">
        <w:rPr>
          <w:rFonts w:ascii="宋体" w:hAnsi="宋体" w:cs="宋体" w:hint="eastAsia"/>
          <w:bCs/>
          <w:color w:val="000000" w:themeColor="text1"/>
          <w:sz w:val="24"/>
        </w:rPr>
        <w:t>故意隐瞒与订立合同有关的重要事实或者提供虚假情况；</w:t>
      </w:r>
    </w:p>
    <w:p w:rsidR="002440B9" w:rsidRPr="002A2C4E" w:rsidRDefault="00016E48">
      <w:pPr>
        <w:numPr>
          <w:ilvl w:val="0"/>
          <w:numId w:val="4"/>
        </w:numPr>
        <w:spacing w:line="440" w:lineRule="exact"/>
        <w:ind w:firstLineChars="200" w:firstLine="480"/>
        <w:rPr>
          <w:rFonts w:ascii="宋体" w:hAnsi="宋体" w:cs="宋体"/>
          <w:b/>
          <w:bCs/>
          <w:color w:val="000000" w:themeColor="text1"/>
          <w:sz w:val="24"/>
        </w:rPr>
      </w:pPr>
      <w:r w:rsidRPr="002A2C4E">
        <w:rPr>
          <w:rFonts w:ascii="宋体" w:hAnsi="宋体" w:cs="宋体" w:hint="eastAsia"/>
          <w:color w:val="000000" w:themeColor="text1"/>
          <w:sz w:val="24"/>
        </w:rPr>
        <w:t>有其他违背诚实信用原则的行为。</w:t>
      </w:r>
    </w:p>
    <w:p w:rsidR="002440B9" w:rsidRPr="002A2C4E" w:rsidRDefault="002440B9">
      <w:pPr>
        <w:pStyle w:val="ad"/>
        <w:spacing w:line="360" w:lineRule="exact"/>
        <w:ind w:firstLine="840"/>
        <w:rPr>
          <w:rFonts w:hAnsi="宋体" w:cs="宋体"/>
          <w:color w:val="000000" w:themeColor="text1"/>
          <w:u w:val="single"/>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rPr>
          <w:rFonts w:ascii="宋体" w:hAnsi="宋体" w:cs="宋体"/>
          <w:b/>
          <w:color w:val="000000" w:themeColor="text1"/>
          <w:sz w:val="44"/>
          <w:szCs w:val="44"/>
        </w:rPr>
      </w:pPr>
    </w:p>
    <w:p w:rsidR="002440B9" w:rsidRPr="002A2C4E" w:rsidRDefault="002440B9">
      <w:pPr>
        <w:snapToGrid w:val="0"/>
        <w:jc w:val="center"/>
        <w:rPr>
          <w:rFonts w:ascii="宋体" w:hAnsi="宋体" w:cs="宋体"/>
          <w:b/>
          <w:color w:val="000000" w:themeColor="text1"/>
          <w:sz w:val="44"/>
          <w:szCs w:val="44"/>
        </w:rPr>
      </w:pPr>
    </w:p>
    <w:p w:rsidR="002440B9" w:rsidRPr="002A2C4E" w:rsidRDefault="00016E48">
      <w:pPr>
        <w:pStyle w:val="aff9"/>
        <w:widowControl w:val="0"/>
        <w:spacing w:afterLines="0" w:after="0"/>
        <w:ind w:firstLine="883"/>
        <w:jc w:val="center"/>
        <w:outlineLvl w:val="0"/>
        <w:rPr>
          <w:rFonts w:ascii="宋体" w:hAnsi="宋体" w:cs="宋体"/>
          <w:b/>
          <w:color w:val="000000" w:themeColor="text1"/>
          <w:sz w:val="44"/>
          <w:szCs w:val="44"/>
        </w:rPr>
      </w:pPr>
      <w:bookmarkStart w:id="158" w:name="_Toc494352117"/>
      <w:bookmarkStart w:id="159" w:name="_Toc6302513"/>
      <w:bookmarkStart w:id="160" w:name="_Toc9112"/>
      <w:bookmarkStart w:id="161" w:name="_Toc9997"/>
      <w:bookmarkStart w:id="162" w:name="_Toc6329"/>
      <w:bookmarkStart w:id="163" w:name="_Toc6187"/>
      <w:r w:rsidRPr="002A2C4E">
        <w:rPr>
          <w:rFonts w:ascii="宋体" w:hAnsi="宋体" w:cs="宋体" w:hint="eastAsia"/>
          <w:b/>
          <w:color w:val="000000" w:themeColor="text1"/>
          <w:sz w:val="44"/>
          <w:szCs w:val="44"/>
        </w:rPr>
        <w:t>第三章  采购需求</w:t>
      </w:r>
      <w:bookmarkEnd w:id="158"/>
      <w:r w:rsidRPr="002A2C4E">
        <w:rPr>
          <w:rFonts w:ascii="宋体" w:hAnsi="宋体" w:cs="宋体" w:hint="eastAsia"/>
          <w:b/>
          <w:color w:val="000000" w:themeColor="text1"/>
          <w:sz w:val="44"/>
          <w:szCs w:val="44"/>
        </w:rPr>
        <w:t>和说明</w:t>
      </w:r>
      <w:bookmarkEnd w:id="159"/>
      <w:bookmarkEnd w:id="160"/>
      <w:bookmarkEnd w:id="161"/>
      <w:bookmarkEnd w:id="162"/>
      <w:bookmarkEnd w:id="163"/>
    </w:p>
    <w:p w:rsidR="002440B9" w:rsidRPr="002A2C4E" w:rsidRDefault="002440B9">
      <w:pPr>
        <w:pStyle w:val="aff9"/>
        <w:widowControl w:val="0"/>
        <w:spacing w:afterLines="0" w:after="0"/>
        <w:ind w:firstLineChars="0" w:firstLine="0"/>
        <w:jc w:val="center"/>
        <w:rPr>
          <w:rFonts w:ascii="宋体" w:hAnsi="宋体" w:cs="宋体"/>
          <w:b/>
          <w:color w:val="000000" w:themeColor="text1"/>
          <w:sz w:val="44"/>
          <w:szCs w:val="44"/>
        </w:rPr>
      </w:pPr>
    </w:p>
    <w:p w:rsidR="002440B9" w:rsidRPr="002A2C4E" w:rsidRDefault="00016E48">
      <w:pPr>
        <w:spacing w:line="360" w:lineRule="exact"/>
        <w:ind w:left="4" w:firstLineChars="200" w:firstLine="422"/>
        <w:jc w:val="center"/>
        <w:rPr>
          <w:rFonts w:ascii="宋体" w:hAnsi="宋体" w:cs="宋体"/>
          <w:b/>
          <w:dstrike/>
          <w:color w:val="000000" w:themeColor="text1"/>
          <w:szCs w:val="21"/>
        </w:rPr>
      </w:pPr>
      <w:r w:rsidRPr="002A2C4E">
        <w:rPr>
          <w:rFonts w:ascii="宋体" w:hAnsi="宋体" w:cs="宋体" w:hint="eastAsia"/>
          <w:b/>
          <w:dstrike/>
          <w:color w:val="000000" w:themeColor="text1"/>
          <w:szCs w:val="21"/>
        </w:rPr>
        <w:br w:type="page"/>
      </w:r>
    </w:p>
    <w:p w:rsidR="002440B9" w:rsidRPr="002A2C4E" w:rsidRDefault="00016E48">
      <w:pPr>
        <w:pStyle w:val="ad"/>
        <w:ind w:firstLineChars="200" w:firstLine="883"/>
        <w:jc w:val="center"/>
        <w:rPr>
          <w:rFonts w:hAnsi="宋体" w:cs="宋体"/>
          <w:b/>
          <w:color w:val="000000" w:themeColor="text1"/>
          <w:kern w:val="0"/>
          <w:sz w:val="44"/>
          <w:szCs w:val="44"/>
        </w:rPr>
      </w:pPr>
      <w:bookmarkStart w:id="164" w:name="_Toc494352118"/>
      <w:bookmarkStart w:id="165" w:name="_Toc6302514"/>
      <w:bookmarkStart w:id="166" w:name="_Toc18770"/>
      <w:bookmarkStart w:id="167" w:name="_Toc10677"/>
      <w:bookmarkStart w:id="168" w:name="_Toc25690"/>
      <w:bookmarkStart w:id="169" w:name="_Toc9042"/>
      <w:r w:rsidRPr="002A2C4E">
        <w:rPr>
          <w:rFonts w:hAnsi="宋体" w:cs="宋体" w:hint="eastAsia"/>
          <w:b/>
          <w:color w:val="000000" w:themeColor="text1"/>
          <w:kern w:val="0"/>
          <w:sz w:val="44"/>
          <w:szCs w:val="44"/>
        </w:rPr>
        <w:lastRenderedPageBreak/>
        <w:t>采购需求</w:t>
      </w:r>
      <w:bookmarkEnd w:id="164"/>
      <w:r w:rsidRPr="002A2C4E">
        <w:rPr>
          <w:rFonts w:hAnsi="宋体" w:cs="宋体" w:hint="eastAsia"/>
          <w:b/>
          <w:color w:val="000000" w:themeColor="text1"/>
          <w:kern w:val="0"/>
          <w:sz w:val="44"/>
          <w:szCs w:val="44"/>
        </w:rPr>
        <w:t>和说明</w:t>
      </w:r>
      <w:bookmarkEnd w:id="165"/>
      <w:bookmarkEnd w:id="166"/>
      <w:bookmarkEnd w:id="167"/>
      <w:bookmarkEnd w:id="168"/>
      <w:bookmarkEnd w:id="169"/>
    </w:p>
    <w:p w:rsidR="002440B9" w:rsidRPr="002A2C4E" w:rsidRDefault="002440B9">
      <w:pPr>
        <w:pStyle w:val="ad"/>
        <w:snapToGrid w:val="0"/>
        <w:spacing w:line="440" w:lineRule="exact"/>
        <w:jc w:val="center"/>
        <w:rPr>
          <w:rFonts w:hAnsi="宋体" w:cs="宋体"/>
          <w:b/>
          <w:color w:val="000000" w:themeColor="text1"/>
          <w:sz w:val="32"/>
          <w:szCs w:val="32"/>
        </w:rPr>
      </w:pPr>
    </w:p>
    <w:p w:rsidR="002440B9" w:rsidRPr="002A2C4E" w:rsidRDefault="00016E48">
      <w:pPr>
        <w:snapToGrid w:val="0"/>
        <w:spacing w:line="440" w:lineRule="exact"/>
        <w:jc w:val="left"/>
        <w:rPr>
          <w:rFonts w:ascii="宋体" w:hAnsi="宋体" w:cs="宋体"/>
          <w:b/>
          <w:bCs/>
          <w:color w:val="000000" w:themeColor="text1"/>
          <w:sz w:val="24"/>
        </w:rPr>
      </w:pPr>
      <w:r w:rsidRPr="002A2C4E">
        <w:rPr>
          <w:rFonts w:ascii="宋体" w:hAnsi="宋体" w:cs="宋体" w:hint="eastAsia"/>
          <w:b/>
          <w:bCs/>
          <w:color w:val="000000" w:themeColor="text1"/>
          <w:sz w:val="24"/>
        </w:rPr>
        <w:t>一、项目概况</w:t>
      </w:r>
    </w:p>
    <w:p w:rsidR="002440B9" w:rsidRPr="002A2C4E" w:rsidRDefault="00016E48">
      <w:pPr>
        <w:snapToGrid w:val="0"/>
        <w:spacing w:line="440" w:lineRule="exact"/>
        <w:ind w:firstLineChars="150" w:firstLine="360"/>
        <w:jc w:val="left"/>
        <w:rPr>
          <w:rFonts w:ascii="宋体" w:hAnsi="宋体" w:cs="宋体"/>
          <w:color w:val="000000" w:themeColor="text1"/>
          <w:sz w:val="24"/>
        </w:rPr>
      </w:pPr>
      <w:r w:rsidRPr="002A2C4E">
        <w:rPr>
          <w:rFonts w:ascii="宋体" w:hAnsi="宋体" w:cs="宋体" w:hint="eastAsia"/>
          <w:color w:val="000000" w:themeColor="text1"/>
          <w:sz w:val="24"/>
        </w:rPr>
        <w:t>（一）服务内容</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完成贺州市八步区11个行政村村庄规划编制技术服务，并达到自治区自然资源厅关于村庄规划编制的有关要求。</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（二）项目名称与范围</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项目名称：贺州市八步区11个行政村村庄规划编制技术服务。</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规划范围：</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Ⅰ标段：贺街镇寿峰村、里松镇培才村、桂岭镇善华村，南乡镇良怀村、大汤村，；控制价为175万元。</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Ⅱ标段：仁义镇仁义村、信都镇北津村、西两村、铺门镇六合村、浪水村、灵峰镇爱群村，控制价为210万元。</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（三）成果提交</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规划成果按以下时间提交并通过专家评审；</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签订合同后开始规划编制工作，在</w:t>
      </w:r>
      <w:r w:rsidRPr="002A2C4E">
        <w:rPr>
          <w:rFonts w:ascii="宋体" w:hAnsi="宋体" w:cs="宋体"/>
          <w:color w:val="000000" w:themeColor="text1"/>
          <w:sz w:val="24"/>
          <w:u w:val="single"/>
        </w:rPr>
        <w:t>45</w:t>
      </w:r>
      <w:r w:rsidRPr="002A2C4E">
        <w:rPr>
          <w:rFonts w:ascii="宋体" w:hAnsi="宋体" w:cs="宋体" w:hint="eastAsia"/>
          <w:color w:val="000000" w:themeColor="text1"/>
          <w:sz w:val="24"/>
          <w:u w:val="single"/>
        </w:rPr>
        <w:t>个日历日</w:t>
      </w:r>
      <w:r w:rsidRPr="002A2C4E">
        <w:rPr>
          <w:rFonts w:ascii="宋体" w:hAnsi="宋体" w:cs="宋体"/>
          <w:color w:val="000000" w:themeColor="text1"/>
          <w:sz w:val="24"/>
          <w:u w:val="single"/>
        </w:rPr>
        <w:t>内</w:t>
      </w:r>
      <w:r w:rsidRPr="002A2C4E">
        <w:rPr>
          <w:rFonts w:ascii="宋体" w:hAnsi="宋体" w:cs="宋体"/>
          <w:color w:val="000000" w:themeColor="text1"/>
          <w:sz w:val="24"/>
        </w:rPr>
        <w:t>完成</w:t>
      </w:r>
      <w:r w:rsidRPr="002A2C4E">
        <w:rPr>
          <w:rFonts w:ascii="宋体" w:hAnsi="宋体" w:cs="宋体" w:hint="eastAsia"/>
          <w:color w:val="000000" w:themeColor="text1"/>
          <w:sz w:val="24"/>
        </w:rPr>
        <w:t>设计成果并</w:t>
      </w:r>
      <w:r w:rsidRPr="002A2C4E">
        <w:rPr>
          <w:rFonts w:ascii="宋体" w:hAnsi="宋体" w:hint="eastAsia"/>
          <w:color w:val="000000" w:themeColor="text1"/>
          <w:sz w:val="24"/>
        </w:rPr>
        <w:t>通过</w:t>
      </w:r>
      <w:r w:rsidRPr="002A2C4E">
        <w:rPr>
          <w:rFonts w:ascii="宋体" w:hAnsi="宋体" w:cs="宋体" w:hint="eastAsia"/>
          <w:color w:val="000000" w:themeColor="text1"/>
          <w:sz w:val="24"/>
        </w:rPr>
        <w:t>专家评审，</w:t>
      </w:r>
      <w:r w:rsidRPr="002A2C4E">
        <w:rPr>
          <w:rFonts w:ascii="宋体" w:hAnsi="宋体" w:cs="宋体"/>
          <w:color w:val="000000" w:themeColor="text1"/>
          <w:sz w:val="24"/>
        </w:rPr>
        <w:t>提交成果</w:t>
      </w:r>
      <w:r w:rsidRPr="002A2C4E">
        <w:rPr>
          <w:rFonts w:ascii="宋体" w:hAnsi="宋体" w:cs="宋体" w:hint="eastAsia"/>
          <w:color w:val="000000" w:themeColor="text1"/>
          <w:sz w:val="24"/>
        </w:rPr>
        <w:t>。</w:t>
      </w:r>
    </w:p>
    <w:p w:rsidR="002440B9" w:rsidRPr="002A2C4E" w:rsidRDefault="00016E48">
      <w:pPr>
        <w:snapToGrid w:val="0"/>
        <w:spacing w:line="440" w:lineRule="exact"/>
        <w:jc w:val="left"/>
        <w:rPr>
          <w:rFonts w:ascii="宋体" w:hAnsi="宋体" w:cs="宋体"/>
          <w:b/>
          <w:bCs/>
          <w:color w:val="000000" w:themeColor="text1"/>
          <w:sz w:val="24"/>
        </w:rPr>
      </w:pPr>
      <w:r w:rsidRPr="002A2C4E">
        <w:rPr>
          <w:rFonts w:ascii="宋体" w:hAnsi="宋体" w:cs="宋体" w:hint="eastAsia"/>
          <w:b/>
          <w:bCs/>
          <w:color w:val="000000" w:themeColor="text1"/>
          <w:sz w:val="24"/>
        </w:rPr>
        <w:t>二、服务内容及成果要求</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（一）成果内容</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编制成果含规划说明、规划图件、规划附表、数据库。</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（二）成果要求</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color w:val="000000" w:themeColor="text1"/>
          <w:sz w:val="24"/>
        </w:rPr>
        <w:t>1、规划说明主要内容</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包括规划背景、现状分析、村域空间管控、发展定位与目标、三产融合发展规划、村庄建设规划、魅力乡村规划、村庄安全与防灾减灾规划、国土空间治理与生态修复、土地利用规划、保障措施及近期实施计划等各项规划内容；并明确主要规划地类规模和约束性指标。</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2、图纸成果</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村域规划图：村域综合现状图、村域综合规划图、居民点建设导控图、居民点规划示意图；</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规划附表：村庄土地利用结构调整表、村庄规划主要控制指标表、村庄新增建设用地指标结构表、村庄规划近期重点建设项目表。</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3、数据库：规划成果数据的电子形式，包括符合数据库标准的规划图的栅格数据和矢</w:t>
      </w:r>
      <w:r w:rsidRPr="002A2C4E">
        <w:rPr>
          <w:rFonts w:ascii="宋体" w:hAnsi="宋体" w:cs="宋体" w:hint="eastAsia"/>
          <w:color w:val="000000" w:themeColor="text1"/>
          <w:sz w:val="24"/>
        </w:rPr>
        <w:lastRenderedPageBreak/>
        <w:t>量数据、规划文档、规划表格、元数据等。规划数据库内容与规划文本、规划附表一致，执行国家颁布的建库标准。</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（四）成果数量及质量要求</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1、规划成果册：项目纸质说明成果 5 套、主要图纸（A3版面）成果 5 套、（不含评审报批数量）。</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2、电子光盘：包括以上内容的光盘2套。</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3、质量要求：</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sym w:font="Wingdings" w:char="F081"/>
      </w:r>
      <w:r w:rsidRPr="002A2C4E">
        <w:rPr>
          <w:rFonts w:ascii="宋体" w:hAnsi="宋体" w:cs="宋体" w:hint="eastAsia"/>
          <w:color w:val="000000" w:themeColor="text1"/>
          <w:sz w:val="24"/>
        </w:rPr>
        <w:t>成果表达简明易懂：规划成果应尽可能简化、明晰，要看得懂、能落地、好监督；</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sym w:font="Wingdings" w:char="F082"/>
      </w:r>
      <w:r w:rsidRPr="002A2C4E">
        <w:rPr>
          <w:rFonts w:ascii="宋体" w:hAnsi="宋体" w:cs="宋体" w:hint="eastAsia"/>
          <w:color w:val="000000" w:themeColor="text1"/>
          <w:sz w:val="24"/>
        </w:rPr>
        <w:t>成果内容各有侧重:对不同类型的村庄编制规划侧重点不同；</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sym w:font="Wingdings" w:char="F083"/>
      </w:r>
      <w:r w:rsidRPr="002A2C4E">
        <w:rPr>
          <w:rFonts w:ascii="宋体" w:hAnsi="宋体" w:cs="宋体" w:hint="eastAsia"/>
          <w:color w:val="000000" w:themeColor="text1"/>
          <w:sz w:val="24"/>
        </w:rPr>
        <w:t>成果形式分类要求：根据村庄建设发展需求进行成果分类，对成果应进行校验和检查，确保文字、图件、数据、表格的一致性；</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④符合自然资源部以及自治区自然资源厅村庄规划编制的要求，并通过专家评审和主管部门的审查验收。</w:t>
      </w:r>
    </w:p>
    <w:p w:rsidR="002440B9" w:rsidRPr="002A2C4E" w:rsidRDefault="00016E48">
      <w:pPr>
        <w:snapToGrid w:val="0"/>
        <w:spacing w:line="440" w:lineRule="exact"/>
        <w:jc w:val="left"/>
        <w:rPr>
          <w:rFonts w:ascii="宋体" w:hAnsi="宋体" w:cs="宋体"/>
          <w:b/>
          <w:bCs/>
          <w:color w:val="000000" w:themeColor="text1"/>
          <w:sz w:val="24"/>
        </w:rPr>
      </w:pPr>
      <w:r w:rsidRPr="002A2C4E">
        <w:rPr>
          <w:rFonts w:ascii="宋体" w:hAnsi="宋体" w:cs="宋体" w:hint="eastAsia"/>
          <w:b/>
          <w:bCs/>
          <w:color w:val="000000" w:themeColor="text1"/>
          <w:sz w:val="24"/>
        </w:rPr>
        <w:t>三、其他要求：</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（一）服务方案署名权归中标人所有，版权归采购人所有，采购人有权在服务方案审定后公开展示成果文件，并通过传播、媒介、专业杂志、书刊及其他形式介绍、展示、评价服务方案。</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（二）服务方案批准实施前，任何单位和个人未经同意都无权以任何形式向社会公开展示成果文件。</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（三）中标单位提交的服务方案成果文件有下列情形之一的，采购人将有权终止合同：</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①提交的成果不符合本项目任务书规定的。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②提交的成果图纸和文字辨认不清，内容不全或粗制滥造的。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③未经采购人同意，逾期上报成果文件的。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④编制成果不能通过法定程序审批的。</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⑤中标人未经采购人正式书面同意擅自修改服务方案的。</w:t>
      </w:r>
    </w:p>
    <w:p w:rsidR="002440B9" w:rsidRPr="002A2C4E" w:rsidRDefault="00016E48">
      <w:pPr>
        <w:snapToGrid w:val="0"/>
        <w:spacing w:line="440" w:lineRule="exact"/>
        <w:jc w:val="left"/>
        <w:rPr>
          <w:rFonts w:ascii="宋体" w:hAnsi="宋体" w:cs="宋体"/>
          <w:b/>
          <w:bCs/>
          <w:color w:val="000000" w:themeColor="text1"/>
          <w:sz w:val="24"/>
        </w:rPr>
      </w:pPr>
      <w:r w:rsidRPr="002A2C4E">
        <w:rPr>
          <w:rFonts w:ascii="宋体" w:hAnsi="宋体" w:cs="宋体" w:hint="eastAsia"/>
          <w:b/>
          <w:bCs/>
          <w:color w:val="000000" w:themeColor="text1"/>
          <w:sz w:val="24"/>
        </w:rPr>
        <w:t>四、付款方式</w:t>
      </w:r>
    </w:p>
    <w:p w:rsidR="002440B9" w:rsidRPr="002A2C4E" w:rsidRDefault="00016E48">
      <w:pPr>
        <w:snapToGrid w:val="0"/>
        <w:spacing w:line="440" w:lineRule="exact"/>
        <w:ind w:left="238" w:firstLineChars="200" w:firstLine="480"/>
        <w:jc w:val="left"/>
        <w:rPr>
          <w:rFonts w:ascii="宋体" w:hAnsi="宋体" w:cs="宋体"/>
          <w:bCs/>
          <w:color w:val="000000" w:themeColor="text1"/>
          <w:sz w:val="24"/>
        </w:rPr>
      </w:pPr>
      <w:r w:rsidRPr="002A2C4E">
        <w:rPr>
          <w:rFonts w:ascii="宋体" w:hAnsi="宋体" w:cs="宋体" w:hint="eastAsia"/>
          <w:bCs/>
          <w:color w:val="000000" w:themeColor="text1"/>
          <w:sz w:val="24"/>
        </w:rPr>
        <w:t>在本合同签订之起 7 个工作日内，甲方向乙方支付合同总额的1</w:t>
      </w:r>
      <w:r w:rsidRPr="002A2C4E">
        <w:rPr>
          <w:rFonts w:ascii="宋体" w:hAnsi="宋体" w:cs="宋体"/>
          <w:bCs/>
          <w:color w:val="000000" w:themeColor="text1"/>
          <w:sz w:val="24"/>
        </w:rPr>
        <w:t>5</w:t>
      </w:r>
      <w:r w:rsidRPr="002A2C4E">
        <w:rPr>
          <w:rFonts w:ascii="宋体" w:hAnsi="宋体" w:cs="宋体" w:hint="eastAsia"/>
          <w:bCs/>
          <w:color w:val="000000" w:themeColor="text1"/>
          <w:sz w:val="24"/>
        </w:rPr>
        <w:t>%，作为项目预付款；乙方提交中期成果10个工作日内，甲方向乙方支付合同总额的</w:t>
      </w:r>
      <w:r w:rsidRPr="002A2C4E">
        <w:rPr>
          <w:rFonts w:ascii="宋体" w:hAnsi="宋体" w:cs="宋体"/>
          <w:bCs/>
          <w:color w:val="000000" w:themeColor="text1"/>
          <w:sz w:val="24"/>
        </w:rPr>
        <w:t>20</w:t>
      </w:r>
      <w:r w:rsidRPr="002A2C4E">
        <w:rPr>
          <w:rFonts w:ascii="宋体" w:hAnsi="宋体" w:cs="宋体" w:hint="eastAsia"/>
          <w:bCs/>
          <w:color w:val="000000" w:themeColor="text1"/>
          <w:sz w:val="24"/>
        </w:rPr>
        <w:t>%；规划通过专家评审后10个工作日内，甲方向乙方支付合同总额的</w:t>
      </w:r>
      <w:r w:rsidRPr="002A2C4E">
        <w:rPr>
          <w:rFonts w:ascii="宋体" w:hAnsi="宋体" w:cs="宋体"/>
          <w:bCs/>
          <w:color w:val="000000" w:themeColor="text1"/>
          <w:sz w:val="24"/>
        </w:rPr>
        <w:t>20</w:t>
      </w:r>
      <w:r w:rsidRPr="002A2C4E">
        <w:rPr>
          <w:rFonts w:ascii="宋体" w:hAnsi="宋体" w:cs="宋体" w:hint="eastAsia"/>
          <w:bCs/>
          <w:color w:val="000000" w:themeColor="text1"/>
          <w:sz w:val="24"/>
        </w:rPr>
        <w:t>%；乙方</w:t>
      </w:r>
      <w:r w:rsidRPr="002A2C4E">
        <w:rPr>
          <w:rFonts w:ascii="宋体" w:hAnsi="宋体" w:cs="宋体"/>
          <w:bCs/>
          <w:color w:val="000000" w:themeColor="text1"/>
          <w:sz w:val="24"/>
        </w:rPr>
        <w:t>根据专家评审意见修改完善</w:t>
      </w:r>
      <w:r w:rsidRPr="002A2C4E">
        <w:rPr>
          <w:rFonts w:ascii="宋体" w:hAnsi="宋体" w:cs="宋体" w:hint="eastAsia"/>
          <w:bCs/>
          <w:color w:val="000000" w:themeColor="text1"/>
          <w:sz w:val="24"/>
        </w:rPr>
        <w:t>并</w:t>
      </w:r>
      <w:r w:rsidRPr="002A2C4E">
        <w:rPr>
          <w:rFonts w:ascii="宋体" w:hAnsi="宋体" w:cs="宋体"/>
          <w:bCs/>
          <w:color w:val="000000" w:themeColor="text1"/>
          <w:sz w:val="24"/>
        </w:rPr>
        <w:t>提交成果</w:t>
      </w:r>
      <w:r w:rsidRPr="002A2C4E">
        <w:rPr>
          <w:rFonts w:ascii="宋体" w:hAnsi="宋体" w:cs="宋体" w:hint="eastAsia"/>
          <w:bCs/>
          <w:color w:val="000000" w:themeColor="text1"/>
          <w:sz w:val="24"/>
        </w:rPr>
        <w:t>，待甲方收到相关资金后1</w:t>
      </w:r>
      <w:r w:rsidRPr="002A2C4E">
        <w:rPr>
          <w:rFonts w:ascii="宋体" w:hAnsi="宋体" w:cs="宋体"/>
          <w:bCs/>
          <w:color w:val="000000" w:themeColor="text1"/>
          <w:sz w:val="24"/>
        </w:rPr>
        <w:t>0</w:t>
      </w:r>
      <w:r w:rsidRPr="002A2C4E">
        <w:rPr>
          <w:rFonts w:ascii="宋体" w:hAnsi="宋体" w:cs="宋体" w:hint="eastAsia"/>
          <w:bCs/>
          <w:color w:val="000000" w:themeColor="text1"/>
          <w:sz w:val="24"/>
        </w:rPr>
        <w:t>个工作日内一次性向乙方结清剩余合同总额的45%，不留尾款</w:t>
      </w:r>
      <w:r w:rsidRPr="002A2C4E">
        <w:rPr>
          <w:rFonts w:ascii="宋体" w:hAnsi="宋体" w:cs="宋体"/>
          <w:bCs/>
          <w:color w:val="000000" w:themeColor="text1"/>
          <w:sz w:val="24"/>
        </w:rPr>
        <w:t>。</w:t>
      </w:r>
      <w:r w:rsidRPr="002A2C4E">
        <w:rPr>
          <w:rFonts w:ascii="宋体" w:hAnsi="宋体" w:cs="宋体" w:hint="eastAsia"/>
          <w:bCs/>
          <w:color w:val="000000" w:themeColor="text1"/>
          <w:sz w:val="24"/>
        </w:rPr>
        <w:t>甲方付款后五日内，乙方开具正式足额发票给甲方。</w:t>
      </w:r>
    </w:p>
    <w:p w:rsidR="002440B9" w:rsidRPr="002A2C4E" w:rsidRDefault="00016E48">
      <w:pPr>
        <w:widowControl/>
        <w:jc w:val="left"/>
        <w:rPr>
          <w:rFonts w:ascii="宋体" w:hAnsi="宋体" w:cs="宋体"/>
          <w:b/>
          <w:color w:val="000000" w:themeColor="text1"/>
          <w:sz w:val="44"/>
          <w:szCs w:val="44"/>
        </w:rPr>
      </w:pPr>
      <w:r w:rsidRPr="002A2C4E">
        <w:rPr>
          <w:rFonts w:hAnsi="宋体" w:cs="宋体"/>
          <w:b/>
          <w:color w:val="000000" w:themeColor="text1"/>
          <w:sz w:val="44"/>
          <w:szCs w:val="44"/>
        </w:rPr>
        <w:br w:type="page"/>
      </w: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2440B9">
      <w:pPr>
        <w:pStyle w:val="ad"/>
        <w:snapToGrid w:val="0"/>
        <w:spacing w:line="440" w:lineRule="exact"/>
        <w:jc w:val="center"/>
        <w:rPr>
          <w:rFonts w:hAnsi="宋体" w:cs="宋体"/>
          <w:b/>
          <w:color w:val="000000" w:themeColor="text1"/>
          <w:sz w:val="44"/>
          <w:szCs w:val="44"/>
        </w:rPr>
      </w:pPr>
    </w:p>
    <w:p w:rsidR="002440B9" w:rsidRPr="002A2C4E" w:rsidRDefault="002440B9">
      <w:pPr>
        <w:pStyle w:val="aff9"/>
        <w:widowControl w:val="0"/>
        <w:spacing w:afterLines="0" w:after="0" w:line="440" w:lineRule="exact"/>
        <w:ind w:firstLine="883"/>
        <w:jc w:val="center"/>
        <w:rPr>
          <w:rFonts w:ascii="宋体" w:hAnsi="宋体" w:cs="宋体"/>
          <w:b/>
          <w:color w:val="000000" w:themeColor="text1"/>
          <w:sz w:val="44"/>
          <w:szCs w:val="44"/>
        </w:rPr>
      </w:pPr>
      <w:bookmarkStart w:id="170" w:name="_Toc494352136"/>
      <w:bookmarkStart w:id="171" w:name="_Toc21029"/>
      <w:bookmarkStart w:id="172" w:name="_Toc2953"/>
      <w:bookmarkStart w:id="173" w:name="_Toc6302519"/>
    </w:p>
    <w:p w:rsidR="002440B9" w:rsidRPr="002A2C4E" w:rsidRDefault="002440B9">
      <w:pPr>
        <w:pStyle w:val="aff9"/>
        <w:widowControl w:val="0"/>
        <w:spacing w:afterLines="0" w:after="0" w:line="440" w:lineRule="exact"/>
        <w:ind w:firstLine="883"/>
        <w:jc w:val="center"/>
        <w:rPr>
          <w:rFonts w:ascii="宋体" w:hAnsi="宋体" w:cs="宋体"/>
          <w:b/>
          <w:color w:val="000000" w:themeColor="text1"/>
          <w:sz w:val="44"/>
          <w:szCs w:val="44"/>
        </w:rPr>
      </w:pPr>
    </w:p>
    <w:p w:rsidR="002440B9" w:rsidRPr="002A2C4E" w:rsidRDefault="00016E48">
      <w:pPr>
        <w:pStyle w:val="aff9"/>
        <w:widowControl w:val="0"/>
        <w:spacing w:afterLines="0" w:after="0" w:line="440" w:lineRule="exact"/>
        <w:ind w:firstLine="883"/>
        <w:jc w:val="center"/>
        <w:outlineLvl w:val="0"/>
        <w:rPr>
          <w:rFonts w:ascii="宋体" w:hAnsi="宋体" w:cs="宋体"/>
          <w:b/>
          <w:color w:val="000000" w:themeColor="text1"/>
          <w:sz w:val="44"/>
          <w:szCs w:val="44"/>
        </w:rPr>
      </w:pPr>
      <w:bookmarkStart w:id="174" w:name="_Toc28340"/>
      <w:bookmarkStart w:id="175" w:name="_Toc12760"/>
      <w:r w:rsidRPr="002A2C4E">
        <w:rPr>
          <w:rFonts w:ascii="宋体" w:hAnsi="宋体" w:cs="宋体" w:hint="eastAsia"/>
          <w:b/>
          <w:color w:val="000000" w:themeColor="text1"/>
          <w:sz w:val="44"/>
          <w:szCs w:val="44"/>
        </w:rPr>
        <w:t>第四章  政府采购合同主要条款</w:t>
      </w:r>
      <w:bookmarkEnd w:id="170"/>
      <w:bookmarkEnd w:id="171"/>
      <w:bookmarkEnd w:id="172"/>
      <w:bookmarkEnd w:id="173"/>
      <w:bookmarkEnd w:id="174"/>
      <w:bookmarkEnd w:id="175"/>
    </w:p>
    <w:p w:rsidR="002440B9" w:rsidRPr="002A2C4E" w:rsidRDefault="002440B9">
      <w:pPr>
        <w:pStyle w:val="ad"/>
        <w:spacing w:line="440" w:lineRule="exact"/>
        <w:jc w:val="center"/>
        <w:rPr>
          <w:rFonts w:hAnsi="宋体" w:cs="宋体"/>
          <w:b/>
          <w:color w:val="000000" w:themeColor="text1"/>
          <w:sz w:val="52"/>
          <w:szCs w:val="52"/>
        </w:rPr>
      </w:pPr>
    </w:p>
    <w:p w:rsidR="002440B9" w:rsidRPr="002A2C4E" w:rsidRDefault="002440B9">
      <w:pPr>
        <w:pStyle w:val="ad"/>
        <w:spacing w:line="440" w:lineRule="exact"/>
        <w:ind w:firstLineChars="200" w:firstLine="1044"/>
        <w:jc w:val="center"/>
        <w:rPr>
          <w:rFonts w:hAnsi="宋体" w:cs="宋体"/>
          <w:b/>
          <w:color w:val="000000" w:themeColor="text1"/>
          <w:sz w:val="52"/>
          <w:szCs w:val="52"/>
        </w:rPr>
      </w:pPr>
    </w:p>
    <w:p w:rsidR="002440B9" w:rsidRPr="002A2C4E" w:rsidRDefault="002440B9">
      <w:pPr>
        <w:rPr>
          <w:color w:val="000000" w:themeColor="text1"/>
        </w:rPr>
      </w:pPr>
    </w:p>
    <w:p w:rsidR="002440B9" w:rsidRPr="002A2C4E" w:rsidRDefault="002440B9">
      <w:pPr>
        <w:rPr>
          <w:color w:val="000000" w:themeColor="text1"/>
        </w:rPr>
      </w:pPr>
    </w:p>
    <w:p w:rsidR="002440B9" w:rsidRPr="002A2C4E" w:rsidRDefault="002440B9">
      <w:pPr>
        <w:rPr>
          <w:color w:val="000000" w:themeColor="text1"/>
        </w:rPr>
      </w:pPr>
    </w:p>
    <w:p w:rsidR="002440B9" w:rsidRPr="002A2C4E" w:rsidRDefault="002440B9">
      <w:pPr>
        <w:rPr>
          <w:color w:val="000000" w:themeColor="text1"/>
        </w:rPr>
      </w:pPr>
    </w:p>
    <w:p w:rsidR="002440B9" w:rsidRPr="002A2C4E" w:rsidRDefault="002440B9">
      <w:pPr>
        <w:rPr>
          <w:color w:val="000000" w:themeColor="text1"/>
        </w:rPr>
      </w:pPr>
    </w:p>
    <w:p w:rsidR="002440B9" w:rsidRPr="002A2C4E" w:rsidRDefault="00016E48">
      <w:pPr>
        <w:rPr>
          <w:color w:val="000000" w:themeColor="text1"/>
        </w:rPr>
      </w:pPr>
      <w:r w:rsidRPr="002A2C4E">
        <w:rPr>
          <w:color w:val="000000" w:themeColor="text1"/>
        </w:rPr>
        <w:br w:type="page"/>
      </w:r>
    </w:p>
    <w:p w:rsidR="002440B9" w:rsidRPr="002A2C4E" w:rsidRDefault="002440B9">
      <w:pPr>
        <w:spacing w:line="440" w:lineRule="exact"/>
        <w:rPr>
          <w:rFonts w:ascii="宋体" w:hAnsi="宋体" w:cs="宋体"/>
          <w:b/>
          <w:color w:val="000000" w:themeColor="text1"/>
          <w:sz w:val="52"/>
          <w:szCs w:val="52"/>
        </w:rPr>
      </w:pPr>
    </w:p>
    <w:p w:rsidR="002440B9" w:rsidRPr="002A2C4E" w:rsidRDefault="002440B9">
      <w:pPr>
        <w:spacing w:line="440" w:lineRule="exact"/>
        <w:rPr>
          <w:rFonts w:ascii="宋体" w:hAnsi="宋体" w:cs="宋体"/>
          <w:b/>
          <w:color w:val="000000" w:themeColor="text1"/>
          <w:sz w:val="52"/>
          <w:szCs w:val="52"/>
        </w:rPr>
      </w:pPr>
    </w:p>
    <w:p w:rsidR="002440B9" w:rsidRPr="002A2C4E" w:rsidRDefault="002440B9">
      <w:pPr>
        <w:spacing w:line="440" w:lineRule="exact"/>
        <w:rPr>
          <w:rFonts w:ascii="宋体" w:hAnsi="宋体" w:cs="宋体"/>
          <w:b/>
          <w:color w:val="000000" w:themeColor="text1"/>
          <w:sz w:val="52"/>
          <w:szCs w:val="52"/>
        </w:rPr>
      </w:pPr>
    </w:p>
    <w:p w:rsidR="002440B9" w:rsidRPr="002A2C4E" w:rsidRDefault="002440B9">
      <w:pPr>
        <w:spacing w:line="440" w:lineRule="exact"/>
        <w:rPr>
          <w:rFonts w:ascii="宋体" w:hAnsi="宋体" w:cs="宋体"/>
          <w:b/>
          <w:color w:val="000000" w:themeColor="text1"/>
          <w:sz w:val="52"/>
          <w:szCs w:val="52"/>
        </w:rPr>
      </w:pPr>
    </w:p>
    <w:p w:rsidR="002440B9" w:rsidRPr="002A2C4E" w:rsidRDefault="00016E48">
      <w:pPr>
        <w:spacing w:line="440" w:lineRule="exact"/>
        <w:jc w:val="center"/>
        <w:rPr>
          <w:rFonts w:ascii="宋体" w:hAnsi="宋体"/>
          <w:color w:val="000000" w:themeColor="text1"/>
          <w:sz w:val="44"/>
        </w:rPr>
      </w:pPr>
      <w:r w:rsidRPr="002A2C4E">
        <w:rPr>
          <w:rFonts w:ascii="宋体" w:hAnsi="宋体" w:hint="eastAsia"/>
          <w:b/>
          <w:color w:val="000000" w:themeColor="text1"/>
          <w:sz w:val="44"/>
        </w:rPr>
        <w:t>规划项目编制合同</w:t>
      </w:r>
    </w:p>
    <w:p w:rsidR="002440B9" w:rsidRPr="002A2C4E" w:rsidRDefault="002440B9">
      <w:pPr>
        <w:spacing w:line="440" w:lineRule="exact"/>
        <w:jc w:val="center"/>
        <w:rPr>
          <w:rFonts w:ascii="宋体" w:hAnsi="宋体"/>
          <w:color w:val="000000" w:themeColor="text1"/>
          <w:sz w:val="30"/>
        </w:rPr>
      </w:pPr>
    </w:p>
    <w:p w:rsidR="002440B9" w:rsidRPr="002A2C4E" w:rsidRDefault="002440B9">
      <w:pPr>
        <w:spacing w:line="440" w:lineRule="exact"/>
        <w:jc w:val="center"/>
        <w:rPr>
          <w:rFonts w:ascii="宋体" w:hAnsi="宋体"/>
          <w:color w:val="000000" w:themeColor="text1"/>
          <w:sz w:val="44"/>
        </w:rPr>
      </w:pPr>
    </w:p>
    <w:p w:rsidR="002440B9" w:rsidRPr="002A2C4E" w:rsidRDefault="002440B9">
      <w:pPr>
        <w:spacing w:line="440" w:lineRule="exact"/>
        <w:jc w:val="center"/>
        <w:rPr>
          <w:rFonts w:ascii="宋体" w:hAnsi="宋体"/>
          <w:color w:val="000000" w:themeColor="text1"/>
          <w:sz w:val="44"/>
        </w:rPr>
      </w:pPr>
    </w:p>
    <w:p w:rsidR="002440B9" w:rsidRPr="002A2C4E" w:rsidRDefault="00016E48">
      <w:pPr>
        <w:spacing w:line="440" w:lineRule="exact"/>
        <w:rPr>
          <w:rFonts w:ascii="宋体" w:hAnsi="宋体"/>
          <w:color w:val="000000" w:themeColor="text1"/>
          <w:sz w:val="28"/>
        </w:rPr>
      </w:pPr>
      <w:r w:rsidRPr="002A2C4E">
        <w:rPr>
          <w:rFonts w:ascii="宋体" w:hAnsi="宋体"/>
          <w:noProof/>
          <w:color w:val="000000" w:themeColor="text1"/>
          <w:sz w:val="28"/>
        </w:rPr>
        <mc:AlternateContent>
          <mc:Choice Requires="wps">
            <w:drawing>
              <wp:anchor distT="0" distB="0" distL="114300" distR="114300" simplePos="0" relativeHeight="251659264" behindDoc="0" locked="0" layoutInCell="1" allowOverlap="1" wp14:anchorId="70FD548D" wp14:editId="41A1A68D">
                <wp:simplePos x="0" y="0"/>
                <wp:positionH relativeFrom="column">
                  <wp:align>center</wp:align>
                </wp:positionH>
                <wp:positionV relativeFrom="paragraph">
                  <wp:posOffset>89535</wp:posOffset>
                </wp:positionV>
                <wp:extent cx="5142865" cy="6099175"/>
                <wp:effectExtent l="9525" t="13970" r="10160" b="11430"/>
                <wp:wrapSquare wrapText="bothSides"/>
                <wp:docPr id="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6099175"/>
                        </a:xfrm>
                        <a:prstGeom prst="rect">
                          <a:avLst/>
                        </a:prstGeom>
                        <a:noFill/>
                        <a:ln w="127" cap="rnd">
                          <a:solidFill>
                            <a:srgbClr val="EAEAEA"/>
                          </a:solidFill>
                          <a:prstDash val="sysDot"/>
                          <a:miter lim="800000"/>
                        </a:ln>
                      </wps:spPr>
                      <wps:txbx>
                        <w:txbxContent>
                          <w:p w:rsidR="001519D6" w:rsidRDefault="001519D6">
                            <w:pPr>
                              <w:spacing w:line="960" w:lineRule="exact"/>
                              <w:ind w:left="2538" w:hangingChars="790" w:hanging="2538"/>
                              <w:jc w:val="left"/>
                              <w:rPr>
                                <w:rFonts w:ascii="宋体" w:hAnsi="宋体" w:cs="宋体"/>
                                <w:b/>
                                <w:w w:val="90"/>
                                <w:sz w:val="32"/>
                                <w:szCs w:val="32"/>
                                <w:u w:val="single"/>
                              </w:rPr>
                            </w:pPr>
                            <w:r>
                              <w:rPr>
                                <w:rFonts w:ascii="宋体" w:hAnsi="宋体" w:hint="eastAsia"/>
                                <w:b/>
                                <w:sz w:val="32"/>
                                <w:szCs w:val="32"/>
                              </w:rPr>
                              <w:t>工　程　名　称：</w:t>
                            </w: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p w:rsidR="001519D6" w:rsidRDefault="001519D6">
                            <w:pPr>
                              <w:spacing w:line="960" w:lineRule="exact"/>
                              <w:jc w:val="left"/>
                              <w:rPr>
                                <w:rFonts w:ascii="宋体" w:hAnsi="宋体"/>
                                <w:sz w:val="32"/>
                                <w:szCs w:val="32"/>
                                <w:u w:val="single"/>
                              </w:rPr>
                            </w:pPr>
                            <w:r>
                              <w:rPr>
                                <w:rFonts w:ascii="宋体" w:hAnsi="宋体" w:hint="eastAsia"/>
                                <w:b/>
                                <w:sz w:val="32"/>
                                <w:szCs w:val="32"/>
                              </w:rPr>
                              <w:t>工　程　地　点：</w:t>
                            </w:r>
                            <w:r>
                              <w:rPr>
                                <w:rFonts w:ascii="宋体" w:hAnsi="宋体" w:hint="eastAsia"/>
                                <w:b/>
                                <w:sz w:val="32"/>
                                <w:szCs w:val="32"/>
                                <w:u w:val="single"/>
                              </w:rPr>
                              <w:t xml:space="preserve">  </w:t>
                            </w:r>
                            <w:r>
                              <w:rPr>
                                <w:rFonts w:ascii="宋体" w:hAnsi="宋体" w:hint="eastAsia"/>
                                <w:b/>
                                <w:color w:val="000000"/>
                                <w:sz w:val="32"/>
                                <w:szCs w:val="32"/>
                                <w:u w:val="single"/>
                              </w:rPr>
                              <w:t xml:space="preserve">  </w:t>
                            </w:r>
                            <w:r>
                              <w:rPr>
                                <w:rFonts w:ascii="宋体" w:hAnsi="宋体" w:cs="宋体" w:hint="eastAsia"/>
                                <w:b/>
                                <w:w w:val="90"/>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p>
                          <w:p w:rsidR="001519D6" w:rsidRDefault="001519D6">
                            <w:pPr>
                              <w:spacing w:line="960" w:lineRule="exact"/>
                              <w:jc w:val="left"/>
                              <w:rPr>
                                <w:rFonts w:ascii="宋体" w:hAnsi="宋体"/>
                                <w:sz w:val="32"/>
                                <w:szCs w:val="32"/>
                              </w:rPr>
                            </w:pPr>
                            <w:r>
                              <w:rPr>
                                <w:rFonts w:ascii="宋体" w:hAnsi="宋体" w:hint="eastAsia"/>
                                <w:b/>
                                <w:sz w:val="32"/>
                                <w:szCs w:val="32"/>
                              </w:rPr>
                              <w:t>合　同　编　号：</w:t>
                            </w:r>
                            <w:r>
                              <w:rPr>
                                <w:rFonts w:ascii="宋体" w:hAnsi="宋体" w:hint="eastAsia"/>
                                <w:sz w:val="32"/>
                                <w:szCs w:val="32"/>
                                <w:u w:val="single"/>
                              </w:rPr>
                              <w:t xml:space="preserve">                               </w:t>
                            </w:r>
                          </w:p>
                          <w:p w:rsidR="001519D6" w:rsidRDefault="001519D6">
                            <w:pPr>
                              <w:spacing w:line="960" w:lineRule="exact"/>
                              <w:jc w:val="left"/>
                              <w:rPr>
                                <w:rFonts w:ascii="宋体" w:hAnsi="宋体"/>
                                <w:b/>
                                <w:sz w:val="32"/>
                                <w:szCs w:val="32"/>
                                <w:u w:val="single"/>
                              </w:rPr>
                            </w:pPr>
                            <w:r>
                              <w:rPr>
                                <w:rFonts w:ascii="宋体" w:hAnsi="宋体" w:hint="eastAsia"/>
                                <w:b/>
                                <w:spacing w:val="20"/>
                                <w:sz w:val="32"/>
                                <w:szCs w:val="32"/>
                              </w:rPr>
                              <w:t>设计证书等级</w:t>
                            </w:r>
                            <w:r>
                              <w:rPr>
                                <w:rFonts w:ascii="宋体" w:hAnsi="宋体" w:hint="eastAsia"/>
                                <w:b/>
                                <w:sz w:val="32"/>
                                <w:szCs w:val="32"/>
                              </w:rPr>
                              <w:t>：</w:t>
                            </w:r>
                            <w:r>
                              <w:rPr>
                                <w:rFonts w:ascii="宋体" w:hAnsi="宋体" w:hint="eastAsia"/>
                                <w:b/>
                                <w:sz w:val="32"/>
                                <w:szCs w:val="32"/>
                                <w:u w:val="single"/>
                              </w:rPr>
                              <w:t xml:space="preserve">　　　　　　　　 　   　        </w:t>
                            </w:r>
                          </w:p>
                          <w:p w:rsidR="001519D6" w:rsidRDefault="001519D6">
                            <w:pPr>
                              <w:spacing w:line="960" w:lineRule="exact"/>
                              <w:ind w:left="2570" w:hangingChars="800" w:hanging="2570"/>
                              <w:jc w:val="left"/>
                              <w:rPr>
                                <w:rFonts w:ascii="宋体" w:hAnsi="宋体"/>
                                <w:b/>
                                <w:sz w:val="32"/>
                                <w:szCs w:val="32"/>
                                <w:u w:val="single"/>
                              </w:rPr>
                            </w:pPr>
                            <w:r>
                              <w:rPr>
                                <w:rFonts w:ascii="宋体" w:hAnsi="宋体" w:hint="eastAsia"/>
                                <w:b/>
                                <w:sz w:val="32"/>
                                <w:szCs w:val="32"/>
                              </w:rPr>
                              <w:t>发　　包　　人：</w:t>
                            </w: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p w:rsidR="001519D6" w:rsidRDefault="001519D6">
                            <w:pPr>
                              <w:spacing w:line="960" w:lineRule="exact"/>
                              <w:jc w:val="left"/>
                              <w:rPr>
                                <w:rFonts w:ascii="宋体" w:hAnsi="宋体"/>
                                <w:b/>
                                <w:sz w:val="32"/>
                                <w:szCs w:val="32"/>
                              </w:rPr>
                            </w:pPr>
                            <w:r>
                              <w:rPr>
                                <w:rFonts w:ascii="宋体" w:hAnsi="宋体" w:hint="eastAsia"/>
                                <w:b/>
                                <w:sz w:val="32"/>
                                <w:szCs w:val="32"/>
                              </w:rPr>
                              <w:t>设　　计　　人：</w:t>
                            </w:r>
                            <w:r>
                              <w:rPr>
                                <w:rFonts w:ascii="宋体" w:hAnsi="宋体" w:hint="eastAsia"/>
                                <w:b/>
                                <w:sz w:val="32"/>
                                <w:szCs w:val="32"/>
                                <w:u w:val="single"/>
                              </w:rPr>
                              <w:t xml:space="preserve">                      </w:t>
                            </w:r>
                            <w:r>
                              <w:rPr>
                                <w:rFonts w:ascii="宋体" w:hAnsi="宋体" w:hint="eastAsia"/>
                                <w:sz w:val="32"/>
                                <w:szCs w:val="32"/>
                                <w:u w:val="single"/>
                              </w:rPr>
                              <w:t xml:space="preserve">         </w:t>
                            </w:r>
                          </w:p>
                          <w:p w:rsidR="001519D6" w:rsidRDefault="001519D6">
                            <w:pPr>
                              <w:spacing w:line="960" w:lineRule="exact"/>
                              <w:jc w:val="left"/>
                              <w:rPr>
                                <w:rFonts w:ascii="宋体" w:hAnsi="宋体"/>
                                <w:sz w:val="30"/>
                                <w:szCs w:val="30"/>
                                <w:u w:val="single"/>
                              </w:rPr>
                            </w:pPr>
                            <w:r>
                              <w:rPr>
                                <w:rFonts w:ascii="宋体" w:hAnsi="宋体" w:hint="eastAsia"/>
                                <w:b/>
                                <w:sz w:val="32"/>
                                <w:szCs w:val="32"/>
                              </w:rPr>
                              <w:t>签　订　日　期：</w:t>
                            </w:r>
                            <w:r>
                              <w:rPr>
                                <w:rFonts w:ascii="宋体" w:hAnsi="宋体" w:hint="eastAsia"/>
                                <w:b/>
                                <w:sz w:val="32"/>
                                <w:szCs w:val="32"/>
                                <w:u w:val="single"/>
                              </w:rPr>
                              <w:t xml:space="preserve">         年   </w:t>
                            </w:r>
                            <w:r>
                              <w:rPr>
                                <w:rFonts w:ascii="宋体" w:hAnsi="宋体"/>
                                <w:b/>
                                <w:sz w:val="32"/>
                                <w:szCs w:val="32"/>
                                <w:u w:val="single"/>
                              </w:rPr>
                              <w:t xml:space="preserve">  </w:t>
                            </w:r>
                            <w:r>
                              <w:rPr>
                                <w:rFonts w:ascii="宋体" w:hAnsi="宋体" w:hint="eastAsia"/>
                                <w:b/>
                                <w:sz w:val="32"/>
                                <w:szCs w:val="32"/>
                                <w:u w:val="single"/>
                              </w:rPr>
                              <w:t xml:space="preserve">月  </w:t>
                            </w:r>
                            <w:r>
                              <w:rPr>
                                <w:rFonts w:ascii="宋体" w:hAnsi="宋体"/>
                                <w:b/>
                                <w:sz w:val="32"/>
                                <w:szCs w:val="32"/>
                                <w:u w:val="single"/>
                              </w:rPr>
                              <w:t xml:space="preserve"> </w:t>
                            </w:r>
                            <w:r>
                              <w:rPr>
                                <w:rFonts w:ascii="宋体" w:hAnsi="宋体" w:hint="eastAsia"/>
                                <w:b/>
                                <w:sz w:val="32"/>
                                <w:szCs w:val="32"/>
                                <w:u w:val="single"/>
                              </w:rPr>
                              <w:t xml:space="preserve"> 日   </w:t>
                            </w:r>
                            <w:r>
                              <w:rPr>
                                <w:rFonts w:ascii="宋体" w:hAnsi="宋体" w:hint="eastAsia"/>
                                <w:sz w:val="32"/>
                                <w:szCs w:val="32"/>
                                <w:u w:val="single"/>
                              </w:rPr>
                              <w:t xml:space="preserve">    </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0;margin-top:7.05pt;width:404.95pt;height:480.25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" filled="f" strokecolor="#eaeaea" strokeweight=".01pt">
                <v:stroke dashstyle="1 1" endcap="round"/>
                <v:textbox>
                  <w:txbxContent>
                    <w:p w:rsidR="001519D6" w:rsidRDefault="001519D6">
                      <w:pPr>
                        <w:spacing w:line="960" w:lineRule="exact"/>
                        <w:ind w:left="2538" w:hangingChars="790" w:hanging="2538"/>
                        <w:jc w:val="left"/>
                        <w:rPr>
                          <w:rFonts w:ascii="宋体" w:hAnsi="宋体" w:cs="宋体"/>
                          <w:b/>
                          <w:w w:val="90"/>
                          <w:sz w:val="32"/>
                          <w:szCs w:val="32"/>
                          <w:u w:val="single"/>
                        </w:rPr>
                      </w:pPr>
                      <w:r>
                        <w:rPr>
                          <w:rFonts w:ascii="宋体" w:hAnsi="宋体" w:hint="eastAsia"/>
                          <w:b/>
                          <w:sz w:val="32"/>
                          <w:szCs w:val="32"/>
                        </w:rPr>
                        <w:t>工　程　名　称：</w:t>
                      </w: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p w:rsidR="001519D6" w:rsidRDefault="001519D6">
                      <w:pPr>
                        <w:spacing w:line="960" w:lineRule="exact"/>
                        <w:jc w:val="left"/>
                        <w:rPr>
                          <w:rFonts w:ascii="宋体" w:hAnsi="宋体"/>
                          <w:sz w:val="32"/>
                          <w:szCs w:val="32"/>
                          <w:u w:val="single"/>
                        </w:rPr>
                      </w:pPr>
                      <w:r>
                        <w:rPr>
                          <w:rFonts w:ascii="宋体" w:hAnsi="宋体" w:hint="eastAsia"/>
                          <w:b/>
                          <w:sz w:val="32"/>
                          <w:szCs w:val="32"/>
                        </w:rPr>
                        <w:t>工　程　地　点：</w:t>
                      </w:r>
                      <w:r>
                        <w:rPr>
                          <w:rFonts w:ascii="宋体" w:hAnsi="宋体" w:hint="eastAsia"/>
                          <w:b/>
                          <w:sz w:val="32"/>
                          <w:szCs w:val="32"/>
                          <w:u w:val="single"/>
                        </w:rPr>
                        <w:t xml:space="preserve">  </w:t>
                      </w:r>
                      <w:r>
                        <w:rPr>
                          <w:rFonts w:ascii="宋体" w:hAnsi="宋体" w:hint="eastAsia"/>
                          <w:b/>
                          <w:color w:val="000000"/>
                          <w:sz w:val="32"/>
                          <w:szCs w:val="32"/>
                          <w:u w:val="single"/>
                        </w:rPr>
                        <w:t xml:space="preserve">  </w:t>
                      </w:r>
                      <w:r>
                        <w:rPr>
                          <w:rFonts w:ascii="宋体" w:hAnsi="宋体" w:cs="宋体" w:hint="eastAsia"/>
                          <w:b/>
                          <w:w w:val="90"/>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p>
                    <w:p w:rsidR="001519D6" w:rsidRDefault="001519D6">
                      <w:pPr>
                        <w:spacing w:line="960" w:lineRule="exact"/>
                        <w:jc w:val="left"/>
                        <w:rPr>
                          <w:rFonts w:ascii="宋体" w:hAnsi="宋体"/>
                          <w:sz w:val="32"/>
                          <w:szCs w:val="32"/>
                        </w:rPr>
                      </w:pPr>
                      <w:r>
                        <w:rPr>
                          <w:rFonts w:ascii="宋体" w:hAnsi="宋体" w:hint="eastAsia"/>
                          <w:b/>
                          <w:sz w:val="32"/>
                          <w:szCs w:val="32"/>
                        </w:rPr>
                        <w:t>合　同　编　号：</w:t>
                      </w:r>
                      <w:r>
                        <w:rPr>
                          <w:rFonts w:ascii="宋体" w:hAnsi="宋体" w:hint="eastAsia"/>
                          <w:sz w:val="32"/>
                          <w:szCs w:val="32"/>
                          <w:u w:val="single"/>
                        </w:rPr>
                        <w:t xml:space="preserve">                               </w:t>
                      </w:r>
                    </w:p>
                    <w:p w:rsidR="001519D6" w:rsidRDefault="001519D6">
                      <w:pPr>
                        <w:spacing w:line="960" w:lineRule="exact"/>
                        <w:jc w:val="left"/>
                        <w:rPr>
                          <w:rFonts w:ascii="宋体" w:hAnsi="宋体"/>
                          <w:b/>
                          <w:sz w:val="32"/>
                          <w:szCs w:val="32"/>
                          <w:u w:val="single"/>
                        </w:rPr>
                      </w:pPr>
                      <w:r>
                        <w:rPr>
                          <w:rFonts w:ascii="宋体" w:hAnsi="宋体" w:hint="eastAsia"/>
                          <w:b/>
                          <w:spacing w:val="20"/>
                          <w:sz w:val="32"/>
                          <w:szCs w:val="32"/>
                        </w:rPr>
                        <w:t>设计证书等级</w:t>
                      </w:r>
                      <w:r>
                        <w:rPr>
                          <w:rFonts w:ascii="宋体" w:hAnsi="宋体" w:hint="eastAsia"/>
                          <w:b/>
                          <w:sz w:val="32"/>
                          <w:szCs w:val="32"/>
                        </w:rPr>
                        <w:t>：</w:t>
                      </w:r>
                      <w:r>
                        <w:rPr>
                          <w:rFonts w:ascii="宋体" w:hAnsi="宋体" w:hint="eastAsia"/>
                          <w:b/>
                          <w:sz w:val="32"/>
                          <w:szCs w:val="32"/>
                          <w:u w:val="single"/>
                        </w:rPr>
                        <w:t xml:space="preserve">　　　　　　　　 　   　        </w:t>
                      </w:r>
                    </w:p>
                    <w:p w:rsidR="001519D6" w:rsidRDefault="001519D6">
                      <w:pPr>
                        <w:spacing w:line="960" w:lineRule="exact"/>
                        <w:ind w:left="2570" w:hangingChars="800" w:hanging="2570"/>
                        <w:jc w:val="left"/>
                        <w:rPr>
                          <w:rFonts w:ascii="宋体" w:hAnsi="宋体"/>
                          <w:b/>
                          <w:sz w:val="32"/>
                          <w:szCs w:val="32"/>
                          <w:u w:val="single"/>
                        </w:rPr>
                      </w:pPr>
                      <w:r>
                        <w:rPr>
                          <w:rFonts w:ascii="宋体" w:hAnsi="宋体" w:hint="eastAsia"/>
                          <w:b/>
                          <w:sz w:val="32"/>
                          <w:szCs w:val="32"/>
                        </w:rPr>
                        <w:t>发　　包　　人：</w:t>
                      </w:r>
                      <w:r>
                        <w:rPr>
                          <w:rFonts w:ascii="宋体" w:hAnsi="宋体" w:hint="eastAsia"/>
                          <w:b/>
                          <w:sz w:val="32"/>
                          <w:szCs w:val="32"/>
                          <w:u w:val="single"/>
                        </w:rPr>
                        <w:t xml:space="preserve">                     </w:t>
                      </w:r>
                      <w:r>
                        <w:rPr>
                          <w:rFonts w:ascii="宋体" w:hAnsi="宋体"/>
                          <w:b/>
                          <w:sz w:val="32"/>
                          <w:szCs w:val="32"/>
                          <w:u w:val="single"/>
                        </w:rPr>
                        <w:t xml:space="preserve">    </w:t>
                      </w:r>
                      <w:r>
                        <w:rPr>
                          <w:rFonts w:ascii="宋体" w:hAnsi="宋体" w:hint="eastAsia"/>
                          <w:b/>
                          <w:sz w:val="32"/>
                          <w:szCs w:val="32"/>
                          <w:u w:val="single"/>
                        </w:rPr>
                        <w:t xml:space="preserve">      </w:t>
                      </w:r>
                    </w:p>
                    <w:p w:rsidR="001519D6" w:rsidRDefault="001519D6">
                      <w:pPr>
                        <w:spacing w:line="960" w:lineRule="exact"/>
                        <w:jc w:val="left"/>
                        <w:rPr>
                          <w:rFonts w:ascii="宋体" w:hAnsi="宋体"/>
                          <w:b/>
                          <w:sz w:val="32"/>
                          <w:szCs w:val="32"/>
                        </w:rPr>
                      </w:pPr>
                      <w:r>
                        <w:rPr>
                          <w:rFonts w:ascii="宋体" w:hAnsi="宋体" w:hint="eastAsia"/>
                          <w:b/>
                          <w:sz w:val="32"/>
                          <w:szCs w:val="32"/>
                        </w:rPr>
                        <w:t>设　　计　　人：</w:t>
                      </w:r>
                      <w:r>
                        <w:rPr>
                          <w:rFonts w:ascii="宋体" w:hAnsi="宋体" w:hint="eastAsia"/>
                          <w:b/>
                          <w:sz w:val="32"/>
                          <w:szCs w:val="32"/>
                          <w:u w:val="single"/>
                        </w:rPr>
                        <w:t xml:space="preserve">                      </w:t>
                      </w:r>
                      <w:r>
                        <w:rPr>
                          <w:rFonts w:ascii="宋体" w:hAnsi="宋体" w:hint="eastAsia"/>
                          <w:sz w:val="32"/>
                          <w:szCs w:val="32"/>
                          <w:u w:val="single"/>
                        </w:rPr>
                        <w:t xml:space="preserve">         </w:t>
                      </w:r>
                    </w:p>
                    <w:p w:rsidR="001519D6" w:rsidRDefault="001519D6">
                      <w:pPr>
                        <w:spacing w:line="960" w:lineRule="exact"/>
                        <w:jc w:val="left"/>
                        <w:rPr>
                          <w:rFonts w:ascii="宋体" w:hAnsi="宋体"/>
                          <w:sz w:val="30"/>
                          <w:szCs w:val="30"/>
                          <w:u w:val="single"/>
                        </w:rPr>
                      </w:pPr>
                      <w:r>
                        <w:rPr>
                          <w:rFonts w:ascii="宋体" w:hAnsi="宋体" w:hint="eastAsia"/>
                          <w:b/>
                          <w:sz w:val="32"/>
                          <w:szCs w:val="32"/>
                        </w:rPr>
                        <w:t>签　订　日　期：</w:t>
                      </w:r>
                      <w:r>
                        <w:rPr>
                          <w:rFonts w:ascii="宋体" w:hAnsi="宋体" w:hint="eastAsia"/>
                          <w:b/>
                          <w:sz w:val="32"/>
                          <w:szCs w:val="32"/>
                          <w:u w:val="single"/>
                        </w:rPr>
                        <w:t xml:space="preserve">         年   </w:t>
                      </w:r>
                      <w:r>
                        <w:rPr>
                          <w:rFonts w:ascii="宋体" w:hAnsi="宋体"/>
                          <w:b/>
                          <w:sz w:val="32"/>
                          <w:szCs w:val="32"/>
                          <w:u w:val="single"/>
                        </w:rPr>
                        <w:t xml:space="preserve">  </w:t>
                      </w:r>
                      <w:r>
                        <w:rPr>
                          <w:rFonts w:ascii="宋体" w:hAnsi="宋体" w:hint="eastAsia"/>
                          <w:b/>
                          <w:sz w:val="32"/>
                          <w:szCs w:val="32"/>
                          <w:u w:val="single"/>
                        </w:rPr>
                        <w:t xml:space="preserve">月  </w:t>
                      </w:r>
                      <w:r>
                        <w:rPr>
                          <w:rFonts w:ascii="宋体" w:hAnsi="宋体"/>
                          <w:b/>
                          <w:sz w:val="32"/>
                          <w:szCs w:val="32"/>
                          <w:u w:val="single"/>
                        </w:rPr>
                        <w:t xml:space="preserve"> </w:t>
                      </w:r>
                      <w:r>
                        <w:rPr>
                          <w:rFonts w:ascii="宋体" w:hAnsi="宋体" w:hint="eastAsia"/>
                          <w:b/>
                          <w:sz w:val="32"/>
                          <w:szCs w:val="32"/>
                          <w:u w:val="single"/>
                        </w:rPr>
                        <w:t xml:space="preserve"> 日   </w:t>
                      </w:r>
                      <w:r>
                        <w:rPr>
                          <w:rFonts w:ascii="宋体" w:hAnsi="宋体" w:hint="eastAsia"/>
                          <w:sz w:val="32"/>
                          <w:szCs w:val="32"/>
                          <w:u w:val="single"/>
                        </w:rPr>
                        <w:t xml:space="preserve">    </w:t>
                      </w:r>
                    </w:p>
                  </w:txbxContent>
                </v:textbox>
                <w10:wrap type="square"/>
              </v:shape>
            </w:pict>
          </mc:Fallback>
        </mc:AlternateContent>
      </w:r>
    </w:p>
    <w:p w:rsidR="002440B9" w:rsidRPr="002A2C4E" w:rsidRDefault="002440B9">
      <w:pPr>
        <w:spacing w:line="440" w:lineRule="exact"/>
        <w:ind w:firstLine="560"/>
        <w:rPr>
          <w:rFonts w:ascii="宋体" w:hAnsi="宋体"/>
          <w:color w:val="000000" w:themeColor="text1"/>
          <w:sz w:val="28"/>
        </w:rPr>
      </w:pP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color w:val="000000" w:themeColor="text1"/>
          <w:sz w:val="24"/>
        </w:rPr>
        <w:br w:type="page"/>
      </w:r>
      <w:r w:rsidRPr="002A2C4E">
        <w:rPr>
          <w:rFonts w:ascii="宋体" w:hAnsi="宋体" w:hint="eastAsia"/>
          <w:color w:val="000000" w:themeColor="text1"/>
          <w:sz w:val="24"/>
        </w:rPr>
        <w:lastRenderedPageBreak/>
        <w:t>发包人：</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设计人：</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发包人委托设计人承担</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项目编制</w:t>
      </w:r>
      <w:r w:rsidRPr="002A2C4E">
        <w:rPr>
          <w:rFonts w:ascii="宋体" w:hAnsi="宋体"/>
          <w:color w:val="000000" w:themeColor="text1"/>
          <w:sz w:val="24"/>
        </w:rPr>
        <w:t>，</w:t>
      </w:r>
      <w:r w:rsidRPr="002A2C4E">
        <w:rPr>
          <w:rFonts w:ascii="宋体" w:hAnsi="宋体" w:hint="eastAsia"/>
          <w:color w:val="000000" w:themeColor="text1"/>
          <w:sz w:val="24"/>
        </w:rPr>
        <w:t>双方本着平等互利、真诚合作的原则，经友好协商，签订本合同，共同执行。</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第一条　本合同签订依据</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1.1</w:t>
      </w:r>
      <w:r w:rsidRPr="002A2C4E">
        <w:rPr>
          <w:rFonts w:ascii="宋体" w:hAnsi="宋体" w:hint="eastAsia"/>
          <w:color w:val="000000" w:themeColor="text1"/>
          <w:sz w:val="24"/>
        </w:rPr>
        <w:t xml:space="preserve">　《中华人民共和国合同法》、《中华人民共和国城乡规划法》、《</w:t>
      </w:r>
      <w:r w:rsidRPr="002A2C4E">
        <w:rPr>
          <w:rFonts w:ascii="宋体" w:hAnsi="宋体"/>
          <w:color w:val="000000" w:themeColor="text1"/>
          <w:sz w:val="24"/>
        </w:rPr>
        <w:t>建设工程勘察设计管理条例</w:t>
      </w:r>
      <w:r w:rsidRPr="002A2C4E">
        <w:rPr>
          <w:rFonts w:ascii="宋体" w:hAnsi="宋体" w:hint="eastAsia"/>
          <w:color w:val="000000" w:themeColor="text1"/>
          <w:sz w:val="24"/>
        </w:rPr>
        <w:t>》等现行有效的相关法律法规。</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1.2　</w:t>
      </w:r>
      <w:r w:rsidRPr="002A2C4E">
        <w:rPr>
          <w:rFonts w:ascii="宋体" w:hAnsi="宋体" w:hint="eastAsia"/>
          <w:color w:val="000000" w:themeColor="text1"/>
          <w:sz w:val="24"/>
        </w:rPr>
        <w:t>国家及地方有关规划设计管理法规和规章。</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1.3　</w:t>
      </w:r>
      <w:r w:rsidRPr="002A2C4E">
        <w:rPr>
          <w:rFonts w:ascii="宋体" w:hAnsi="宋体" w:hint="eastAsia"/>
          <w:color w:val="000000" w:themeColor="text1"/>
          <w:sz w:val="24"/>
        </w:rPr>
        <w:t>规划项目批准文件。</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第二条　设计依据</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2.1</w:t>
      </w:r>
      <w:r w:rsidRPr="002A2C4E">
        <w:rPr>
          <w:rFonts w:ascii="宋体" w:hAnsi="宋体" w:hint="eastAsia"/>
          <w:color w:val="000000" w:themeColor="text1"/>
          <w:sz w:val="24"/>
        </w:rPr>
        <w:t xml:space="preserve">　发包人给设计人的中标文件。</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2.2　</w:t>
      </w:r>
      <w:r w:rsidRPr="002A2C4E">
        <w:rPr>
          <w:rFonts w:ascii="宋体" w:hAnsi="宋体" w:hint="eastAsia"/>
          <w:color w:val="000000" w:themeColor="text1"/>
          <w:sz w:val="24"/>
        </w:rPr>
        <w:t>发包人提交的基础资料。</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2.3</w:t>
      </w:r>
      <w:r w:rsidRPr="002A2C4E">
        <w:rPr>
          <w:rFonts w:ascii="宋体" w:hAnsi="宋体" w:hint="eastAsia"/>
          <w:color w:val="000000" w:themeColor="text1"/>
          <w:sz w:val="24"/>
        </w:rPr>
        <w:t xml:space="preserve">　设计人采用的主要技术标准是（但不仅限于此）：</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《中华人民共和国城乡规划法》；</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《城市规划编制办法》；</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国家现行有效的其他相关的法律、法规及省（自治区）层级的地方性法规和地方政府规章。</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第三条　合同文件的优先次序</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构成本合同的文件可视为是能互相说明的，如果合同文件存在歧义或不一致，则根据如下优先次序来判断：</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3.1</w:t>
      </w:r>
      <w:r w:rsidRPr="002A2C4E">
        <w:rPr>
          <w:rFonts w:ascii="宋体" w:hAnsi="宋体" w:hint="eastAsia"/>
          <w:color w:val="000000" w:themeColor="text1"/>
          <w:sz w:val="24"/>
        </w:rPr>
        <w:t xml:space="preserve">　合同书。</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3.2</w:t>
      </w:r>
      <w:r w:rsidRPr="002A2C4E">
        <w:rPr>
          <w:rFonts w:ascii="宋体" w:hAnsi="宋体"/>
          <w:color w:val="000000" w:themeColor="text1"/>
          <w:sz w:val="24"/>
        </w:rPr>
        <w:t xml:space="preserve">  中标函（</w:t>
      </w:r>
      <w:r w:rsidRPr="002A2C4E">
        <w:rPr>
          <w:rFonts w:ascii="宋体" w:hAnsi="宋体" w:hint="eastAsia"/>
          <w:color w:val="000000" w:themeColor="text1"/>
          <w:sz w:val="24"/>
        </w:rPr>
        <w:t>文件</w:t>
      </w:r>
      <w:r w:rsidRPr="002A2C4E">
        <w:rPr>
          <w:rFonts w:ascii="宋体" w:hAnsi="宋体"/>
          <w:color w:val="000000" w:themeColor="text1"/>
          <w:sz w:val="24"/>
        </w:rPr>
        <w:t>）</w:t>
      </w:r>
      <w:r w:rsidRPr="002A2C4E">
        <w:rPr>
          <w:rFonts w:ascii="宋体" w:hAnsi="宋体" w:hint="eastAsia"/>
          <w:color w:val="000000" w:themeColor="text1"/>
          <w:sz w:val="24"/>
        </w:rPr>
        <w:t>。</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3.3 </w:t>
      </w:r>
      <w:r w:rsidRPr="002A2C4E">
        <w:rPr>
          <w:rFonts w:ascii="宋体" w:hAnsi="宋体"/>
          <w:color w:val="000000" w:themeColor="text1"/>
          <w:sz w:val="24"/>
        </w:rPr>
        <w:t xml:space="preserve"> 发包人书面要求及委托书。</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3.4</w:t>
      </w:r>
      <w:r w:rsidRPr="002A2C4E">
        <w:rPr>
          <w:rFonts w:ascii="宋体" w:hAnsi="宋体" w:hint="eastAsia"/>
          <w:color w:val="000000" w:themeColor="text1"/>
          <w:sz w:val="24"/>
        </w:rPr>
        <w:t xml:space="preserve">　来往函件。</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第四条　本合同项目的名称、规模、阶段、投资及设计内容</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项目名称：</w:t>
      </w:r>
      <w:r w:rsidRPr="002A2C4E">
        <w:rPr>
          <w:rFonts w:ascii="宋体" w:hAnsi="宋体"/>
          <w:color w:val="000000" w:themeColor="text1"/>
          <w:sz w:val="24"/>
          <w:u w:val="single"/>
        </w:rPr>
        <w:t xml:space="preserve">                                          </w:t>
      </w:r>
      <w:r w:rsidRPr="002A2C4E">
        <w:rPr>
          <w:rFonts w:ascii="宋体" w:hAnsi="宋体"/>
          <w:color w:val="000000" w:themeColor="text1"/>
          <w:sz w:val="24"/>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项目所在地</w:t>
      </w:r>
      <w:r w:rsidRPr="002A2C4E">
        <w:rPr>
          <w:rFonts w:ascii="宋体" w:hAnsi="宋体"/>
          <w:color w:val="000000" w:themeColor="text1"/>
          <w:sz w:val="24"/>
        </w:rPr>
        <w:t>：</w:t>
      </w:r>
      <w:r w:rsidRPr="002A2C4E">
        <w:rPr>
          <w:rFonts w:ascii="宋体" w:hAnsi="宋体"/>
          <w:color w:val="000000" w:themeColor="text1"/>
          <w:sz w:val="24"/>
          <w:u w:val="single"/>
        </w:rPr>
        <w:t xml:space="preserve">                                        </w:t>
      </w:r>
      <w:r w:rsidRPr="002A2C4E">
        <w:rPr>
          <w:rFonts w:ascii="宋体" w:hAnsi="宋体"/>
          <w:color w:val="000000" w:themeColor="text1"/>
          <w:sz w:val="24"/>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编制</w:t>
      </w:r>
      <w:r w:rsidRPr="002A2C4E">
        <w:rPr>
          <w:rFonts w:ascii="宋体" w:hAnsi="宋体"/>
          <w:color w:val="000000" w:themeColor="text1"/>
          <w:sz w:val="24"/>
        </w:rPr>
        <w:t xml:space="preserve">阶段： </w:t>
      </w:r>
      <w:r w:rsidRPr="002A2C4E">
        <w:rPr>
          <w:rFonts w:ascii="宋体" w:hAnsi="宋体"/>
          <w:color w:val="000000" w:themeColor="text1"/>
          <w:sz w:val="24"/>
          <w:u w:val="single"/>
        </w:rPr>
        <w:t xml:space="preserve">                                         </w:t>
      </w:r>
      <w:r w:rsidRPr="002A2C4E">
        <w:rPr>
          <w:rFonts w:ascii="宋体" w:hAnsi="宋体"/>
          <w:color w:val="000000" w:themeColor="text1"/>
          <w:sz w:val="24"/>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项目</w:t>
      </w:r>
      <w:r w:rsidRPr="002A2C4E">
        <w:rPr>
          <w:rFonts w:ascii="宋体" w:hAnsi="宋体"/>
          <w:color w:val="000000" w:themeColor="text1"/>
          <w:sz w:val="24"/>
        </w:rPr>
        <w:t>规模：</w:t>
      </w:r>
      <w:r w:rsidRPr="002A2C4E">
        <w:rPr>
          <w:rFonts w:ascii="宋体" w:hAnsi="宋体"/>
          <w:color w:val="000000" w:themeColor="text1"/>
          <w:sz w:val="24"/>
          <w:u w:val="single"/>
        </w:rPr>
        <w:t xml:space="preserve">                                          </w:t>
      </w:r>
      <w:r w:rsidRPr="002A2C4E">
        <w:rPr>
          <w:rFonts w:ascii="宋体" w:hAnsi="宋体"/>
          <w:color w:val="000000" w:themeColor="text1"/>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091"/>
        <w:gridCol w:w="2228"/>
        <w:gridCol w:w="2379"/>
      </w:tblGrid>
      <w:tr w:rsidR="002440B9" w:rsidRPr="002A2C4E">
        <w:tc>
          <w:tcPr>
            <w:tcW w:w="817"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序号</w:t>
            </w:r>
          </w:p>
        </w:tc>
        <w:tc>
          <w:tcPr>
            <w:tcW w:w="4091"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hint="eastAsia"/>
                <w:b/>
                <w:color w:val="000000" w:themeColor="text1"/>
                <w:sz w:val="24"/>
              </w:rPr>
              <w:t>分项目名称</w:t>
            </w:r>
          </w:p>
        </w:tc>
        <w:tc>
          <w:tcPr>
            <w:tcW w:w="2228"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用地面积（公顷）</w:t>
            </w:r>
          </w:p>
        </w:tc>
        <w:tc>
          <w:tcPr>
            <w:tcW w:w="2379"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hint="eastAsia"/>
                <w:b/>
                <w:color w:val="000000" w:themeColor="text1"/>
                <w:sz w:val="24"/>
              </w:rPr>
              <w:t>设计费（万元）</w:t>
            </w:r>
          </w:p>
        </w:tc>
      </w:tr>
      <w:tr w:rsidR="002440B9" w:rsidRPr="002A2C4E">
        <w:tc>
          <w:tcPr>
            <w:tcW w:w="817"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b/>
                <w:color w:val="000000" w:themeColor="text1"/>
                <w:sz w:val="24"/>
              </w:rPr>
              <w:t>1</w:t>
            </w:r>
          </w:p>
        </w:tc>
        <w:tc>
          <w:tcPr>
            <w:tcW w:w="409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228"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379"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c>
          <w:tcPr>
            <w:tcW w:w="817"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b/>
                <w:color w:val="000000" w:themeColor="text1"/>
                <w:sz w:val="24"/>
              </w:rPr>
              <w:t>2</w:t>
            </w:r>
          </w:p>
        </w:tc>
        <w:tc>
          <w:tcPr>
            <w:tcW w:w="409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228"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379"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c>
          <w:tcPr>
            <w:tcW w:w="817" w:type="dxa"/>
            <w:vAlign w:val="center"/>
          </w:tcPr>
          <w:p w:rsidR="002440B9" w:rsidRPr="002A2C4E" w:rsidRDefault="002440B9">
            <w:pPr>
              <w:snapToGrid w:val="0"/>
              <w:spacing w:line="440" w:lineRule="exact"/>
              <w:ind w:firstLine="200"/>
              <w:jc w:val="left"/>
              <w:rPr>
                <w:rFonts w:ascii="宋体" w:hAnsi="宋体"/>
                <w:b/>
                <w:color w:val="000000" w:themeColor="text1"/>
                <w:sz w:val="24"/>
              </w:rPr>
            </w:pPr>
          </w:p>
        </w:tc>
        <w:tc>
          <w:tcPr>
            <w:tcW w:w="4091" w:type="dxa"/>
            <w:vAlign w:val="center"/>
          </w:tcPr>
          <w:p w:rsidR="002440B9" w:rsidRPr="002A2C4E" w:rsidRDefault="00016E48">
            <w:pPr>
              <w:snapToGrid w:val="0"/>
              <w:spacing w:line="440" w:lineRule="exact"/>
              <w:ind w:firstLineChars="200" w:firstLine="482"/>
              <w:jc w:val="left"/>
              <w:rPr>
                <w:rFonts w:ascii="宋体" w:hAnsi="宋体"/>
                <w:b/>
                <w:color w:val="000000" w:themeColor="text1"/>
                <w:sz w:val="24"/>
              </w:rPr>
            </w:pPr>
            <w:r w:rsidRPr="002A2C4E">
              <w:rPr>
                <w:rFonts w:ascii="宋体" w:hAnsi="宋体" w:hint="eastAsia"/>
                <w:b/>
                <w:color w:val="000000" w:themeColor="text1"/>
                <w:sz w:val="24"/>
              </w:rPr>
              <w:t>合计</w:t>
            </w:r>
          </w:p>
        </w:tc>
        <w:tc>
          <w:tcPr>
            <w:tcW w:w="2228"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379"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c>
          <w:tcPr>
            <w:tcW w:w="817" w:type="dxa"/>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说明</w:t>
            </w:r>
          </w:p>
        </w:tc>
        <w:tc>
          <w:tcPr>
            <w:tcW w:w="8698" w:type="dxa"/>
            <w:gridSpan w:val="3"/>
          </w:tcPr>
          <w:p w:rsidR="002440B9" w:rsidRPr="002A2C4E" w:rsidRDefault="002440B9">
            <w:pPr>
              <w:snapToGrid w:val="0"/>
              <w:spacing w:line="440" w:lineRule="exact"/>
              <w:ind w:firstLineChars="200" w:firstLine="480"/>
              <w:jc w:val="left"/>
              <w:rPr>
                <w:rFonts w:ascii="宋体" w:hAnsi="宋体"/>
                <w:color w:val="000000" w:themeColor="text1"/>
                <w:sz w:val="24"/>
              </w:rPr>
            </w:pPr>
          </w:p>
        </w:tc>
      </w:tr>
    </w:tbl>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第五条</w:t>
      </w:r>
      <w:r w:rsidRPr="002A2C4E">
        <w:rPr>
          <w:rFonts w:ascii="宋体" w:hAnsi="宋体"/>
          <w:b/>
          <w:color w:val="000000" w:themeColor="text1"/>
          <w:sz w:val="24"/>
        </w:rPr>
        <w:t xml:space="preserve"> </w:t>
      </w:r>
      <w:r w:rsidRPr="002A2C4E">
        <w:rPr>
          <w:rFonts w:ascii="宋体" w:hAnsi="宋体" w:hint="eastAsia"/>
          <w:b/>
          <w:color w:val="000000" w:themeColor="text1"/>
          <w:sz w:val="24"/>
        </w:rPr>
        <w:t>发包人向设计人提交的有关资料、文件及时间</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817"/>
        <w:gridCol w:w="2861"/>
        <w:gridCol w:w="906"/>
        <w:gridCol w:w="3397"/>
        <w:gridCol w:w="1534"/>
      </w:tblGrid>
      <w:tr w:rsidR="002440B9" w:rsidRPr="002A2C4E">
        <w:trPr>
          <w:trHeight w:val="488"/>
        </w:trPr>
        <w:tc>
          <w:tcPr>
            <w:tcW w:w="817"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序号</w:t>
            </w:r>
          </w:p>
        </w:tc>
        <w:tc>
          <w:tcPr>
            <w:tcW w:w="2861" w:type="dxa"/>
            <w:tcBorders>
              <w:top w:val="single" w:sz="8" w:space="0" w:color="000000"/>
              <w:bottom w:val="single" w:sz="8" w:space="0" w:color="000000"/>
            </w:tcBorders>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资料及文件名称</w:t>
            </w:r>
          </w:p>
        </w:tc>
        <w:tc>
          <w:tcPr>
            <w:tcW w:w="906"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份数</w:t>
            </w:r>
          </w:p>
        </w:tc>
        <w:tc>
          <w:tcPr>
            <w:tcW w:w="3397" w:type="dxa"/>
            <w:tcBorders>
              <w:top w:val="single" w:sz="8" w:space="0" w:color="000000"/>
              <w:bottom w:val="single" w:sz="8" w:space="0" w:color="000000"/>
            </w:tcBorders>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提交日期</w:t>
            </w:r>
          </w:p>
        </w:tc>
        <w:tc>
          <w:tcPr>
            <w:tcW w:w="1534"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有关事宜</w:t>
            </w:r>
          </w:p>
        </w:tc>
      </w:tr>
      <w:tr w:rsidR="002440B9" w:rsidRPr="002A2C4E">
        <w:trPr>
          <w:trHeight w:val="60"/>
        </w:trPr>
        <w:tc>
          <w:tcPr>
            <w:tcW w:w="817" w:type="dxa"/>
            <w:tcBorders>
              <w:left w:val="single" w:sz="8" w:space="0" w:color="000000"/>
              <w:right w:val="single" w:sz="8" w:space="0" w:color="000000"/>
            </w:tcBorders>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b/>
                <w:color w:val="000000" w:themeColor="text1"/>
                <w:sz w:val="24"/>
              </w:rPr>
              <w:t>1</w:t>
            </w:r>
          </w:p>
        </w:tc>
        <w:tc>
          <w:tcPr>
            <w:tcW w:w="286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906" w:type="dxa"/>
            <w:tcBorders>
              <w:left w:val="single" w:sz="8" w:space="0" w:color="000000"/>
              <w:right w:val="single" w:sz="8" w:space="0" w:color="000000"/>
            </w:tcBorders>
            <w:vAlign w:val="center"/>
          </w:tcPr>
          <w:p w:rsidR="002440B9" w:rsidRPr="002A2C4E" w:rsidRDefault="002440B9">
            <w:pPr>
              <w:snapToGrid w:val="0"/>
              <w:spacing w:line="440" w:lineRule="exact"/>
              <w:ind w:firstLine="200"/>
              <w:jc w:val="left"/>
              <w:rPr>
                <w:rFonts w:ascii="宋体" w:hAnsi="宋体"/>
                <w:color w:val="000000" w:themeColor="text1"/>
                <w:sz w:val="24"/>
              </w:rPr>
            </w:pPr>
          </w:p>
        </w:tc>
        <w:tc>
          <w:tcPr>
            <w:tcW w:w="3397"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1534" w:type="dxa"/>
            <w:tcBorders>
              <w:left w:val="single" w:sz="8" w:space="0" w:color="000000"/>
              <w:right w:val="single" w:sz="8" w:space="0" w:color="000000"/>
            </w:tcBorders>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rPr>
          <w:trHeight w:val="60"/>
        </w:trPr>
        <w:tc>
          <w:tcPr>
            <w:tcW w:w="817"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b/>
                <w:color w:val="000000" w:themeColor="text1"/>
                <w:sz w:val="24"/>
              </w:rPr>
              <w:t>2</w:t>
            </w:r>
          </w:p>
        </w:tc>
        <w:tc>
          <w:tcPr>
            <w:tcW w:w="2861" w:type="dxa"/>
            <w:tcBorders>
              <w:top w:val="single" w:sz="8" w:space="0" w:color="000000"/>
              <w:bottom w:val="single" w:sz="8" w:space="0" w:color="000000"/>
            </w:tcBorders>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906"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2440B9">
            <w:pPr>
              <w:snapToGrid w:val="0"/>
              <w:spacing w:line="440" w:lineRule="exact"/>
              <w:ind w:firstLine="200"/>
              <w:jc w:val="left"/>
              <w:rPr>
                <w:rFonts w:ascii="宋体" w:hAnsi="宋体"/>
                <w:color w:val="000000" w:themeColor="text1"/>
                <w:sz w:val="24"/>
              </w:rPr>
            </w:pPr>
          </w:p>
        </w:tc>
        <w:tc>
          <w:tcPr>
            <w:tcW w:w="3397" w:type="dxa"/>
            <w:tcBorders>
              <w:top w:val="single" w:sz="8" w:space="0" w:color="000000"/>
              <w:bottom w:val="single" w:sz="8" w:space="0" w:color="000000"/>
            </w:tcBorders>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1534"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rPr>
          <w:trHeight w:val="60"/>
        </w:trPr>
        <w:tc>
          <w:tcPr>
            <w:tcW w:w="817" w:type="dxa"/>
            <w:tcBorders>
              <w:top w:val="single" w:sz="8" w:space="0" w:color="000000"/>
              <w:left w:val="single" w:sz="8" w:space="0" w:color="000000"/>
              <w:bottom w:val="single" w:sz="8" w:space="0" w:color="000000"/>
              <w:right w:val="single" w:sz="8" w:space="0" w:color="000000"/>
            </w:tcBorders>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说明</w:t>
            </w:r>
          </w:p>
        </w:tc>
        <w:tc>
          <w:tcPr>
            <w:tcW w:w="8698" w:type="dxa"/>
            <w:gridSpan w:val="4"/>
            <w:tcBorders>
              <w:top w:val="single" w:sz="8" w:space="0" w:color="000000"/>
              <w:bottom w:val="single" w:sz="8" w:space="0" w:color="000000"/>
              <w:right w:val="single" w:sz="8" w:space="0" w:color="000000"/>
            </w:tcBorders>
            <w:vAlign w:val="center"/>
          </w:tcPr>
          <w:p w:rsidR="002440B9" w:rsidRPr="002A2C4E" w:rsidRDefault="00016E48">
            <w:pPr>
              <w:snapToGrid w:val="0"/>
              <w:spacing w:line="440" w:lineRule="exact"/>
              <w:jc w:val="left"/>
              <w:rPr>
                <w:rFonts w:ascii="宋体" w:hAnsi="宋体"/>
                <w:color w:val="000000" w:themeColor="text1"/>
                <w:sz w:val="24"/>
              </w:rPr>
            </w:pPr>
            <w:r w:rsidRPr="002A2C4E">
              <w:rPr>
                <w:rFonts w:ascii="宋体" w:hAnsi="宋体" w:hint="eastAsia"/>
                <w:color w:val="000000" w:themeColor="text1"/>
                <w:sz w:val="24"/>
              </w:rPr>
              <w:t>其他有关资料详见基础资料收集清单；资料调查表格和清单由发包人提供；项目编制过程中如有需要补充收集的资料，则在工作过程中不断补充增加。</w:t>
            </w:r>
          </w:p>
        </w:tc>
      </w:tr>
    </w:tbl>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第六条　设计人向发包人交付的设计文件、份数、地点及时间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754"/>
        <w:gridCol w:w="4253"/>
        <w:gridCol w:w="850"/>
        <w:gridCol w:w="2268"/>
        <w:gridCol w:w="1276"/>
      </w:tblGrid>
      <w:tr w:rsidR="002440B9" w:rsidRPr="002A2C4E">
        <w:trPr>
          <w:trHeight w:val="488"/>
        </w:trPr>
        <w:tc>
          <w:tcPr>
            <w:tcW w:w="754"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序号</w:t>
            </w:r>
          </w:p>
        </w:tc>
        <w:tc>
          <w:tcPr>
            <w:tcW w:w="4253"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hint="eastAsia"/>
                <w:b/>
                <w:color w:val="000000" w:themeColor="text1"/>
                <w:sz w:val="24"/>
              </w:rPr>
              <w:t>资料及文件名称</w:t>
            </w:r>
          </w:p>
        </w:tc>
        <w:tc>
          <w:tcPr>
            <w:tcW w:w="850"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份数</w:t>
            </w:r>
          </w:p>
        </w:tc>
        <w:tc>
          <w:tcPr>
            <w:tcW w:w="2268"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提交日期</w:t>
            </w:r>
          </w:p>
        </w:tc>
        <w:tc>
          <w:tcPr>
            <w:tcW w:w="1276"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有关事宜</w:t>
            </w:r>
          </w:p>
        </w:tc>
      </w:tr>
      <w:tr w:rsidR="002440B9" w:rsidRPr="002A2C4E">
        <w:trPr>
          <w:trHeight w:val="70"/>
        </w:trPr>
        <w:tc>
          <w:tcPr>
            <w:tcW w:w="754"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b/>
                <w:color w:val="000000" w:themeColor="text1"/>
                <w:sz w:val="24"/>
              </w:rPr>
              <w:t>1</w:t>
            </w:r>
          </w:p>
        </w:tc>
        <w:tc>
          <w:tcPr>
            <w:tcW w:w="4253"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850"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268"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1276"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rPr>
          <w:trHeight w:val="70"/>
        </w:trPr>
        <w:tc>
          <w:tcPr>
            <w:tcW w:w="754" w:type="dxa"/>
            <w:vAlign w:val="center"/>
          </w:tcPr>
          <w:p w:rsidR="002440B9" w:rsidRPr="002A2C4E" w:rsidRDefault="00016E48">
            <w:pPr>
              <w:snapToGrid w:val="0"/>
              <w:spacing w:line="440" w:lineRule="exact"/>
              <w:ind w:firstLine="200"/>
              <w:jc w:val="left"/>
              <w:rPr>
                <w:rFonts w:ascii="宋体" w:hAnsi="宋体"/>
                <w:b/>
                <w:color w:val="000000" w:themeColor="text1"/>
                <w:sz w:val="24"/>
              </w:rPr>
            </w:pPr>
            <w:r w:rsidRPr="002A2C4E">
              <w:rPr>
                <w:rFonts w:ascii="宋体" w:hAnsi="宋体"/>
                <w:b/>
                <w:color w:val="000000" w:themeColor="text1"/>
                <w:sz w:val="24"/>
              </w:rPr>
              <w:t>2</w:t>
            </w:r>
          </w:p>
        </w:tc>
        <w:tc>
          <w:tcPr>
            <w:tcW w:w="4253"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850"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2268"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c>
          <w:tcPr>
            <w:tcW w:w="1276"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rPr>
            </w:pPr>
          </w:p>
        </w:tc>
      </w:tr>
      <w:tr w:rsidR="002440B9" w:rsidRPr="002A2C4E">
        <w:trPr>
          <w:trHeight w:val="70"/>
        </w:trPr>
        <w:tc>
          <w:tcPr>
            <w:tcW w:w="754" w:type="dxa"/>
            <w:vAlign w:val="center"/>
          </w:tcPr>
          <w:p w:rsidR="002440B9" w:rsidRPr="002A2C4E" w:rsidRDefault="00016E48">
            <w:pPr>
              <w:snapToGrid w:val="0"/>
              <w:spacing w:line="440" w:lineRule="exact"/>
              <w:jc w:val="left"/>
              <w:rPr>
                <w:rFonts w:ascii="宋体" w:hAnsi="宋体"/>
                <w:b/>
                <w:color w:val="000000" w:themeColor="text1"/>
                <w:sz w:val="24"/>
              </w:rPr>
            </w:pPr>
            <w:r w:rsidRPr="002A2C4E">
              <w:rPr>
                <w:rFonts w:ascii="宋体" w:hAnsi="宋体" w:hint="eastAsia"/>
                <w:b/>
                <w:color w:val="000000" w:themeColor="text1"/>
                <w:sz w:val="24"/>
              </w:rPr>
              <w:t>说明</w:t>
            </w:r>
          </w:p>
        </w:tc>
        <w:tc>
          <w:tcPr>
            <w:tcW w:w="8647" w:type="dxa"/>
            <w:gridSpan w:val="4"/>
            <w:vAlign w:val="center"/>
          </w:tcPr>
          <w:p w:rsidR="002440B9" w:rsidRPr="002A2C4E" w:rsidRDefault="00016E48">
            <w:pPr>
              <w:snapToGrid w:val="0"/>
              <w:spacing w:line="440" w:lineRule="exact"/>
              <w:jc w:val="left"/>
              <w:rPr>
                <w:rFonts w:ascii="宋体" w:hAnsi="宋体"/>
                <w:color w:val="000000" w:themeColor="text1"/>
                <w:sz w:val="24"/>
              </w:rPr>
            </w:pPr>
            <w:r w:rsidRPr="002A2C4E">
              <w:rPr>
                <w:rFonts w:ascii="宋体" w:hAnsi="宋体" w:hint="eastAsia"/>
                <w:color w:val="000000" w:themeColor="text1"/>
                <w:sz w:val="24"/>
              </w:rPr>
              <w:t>各阶段成果实际提交日期以发包人与设计人协商日期为主，由于发包人原因使项目进度延缓或者停止，则设计人交付成果时间相应顺延。完成期限原则上以发包人提交完整的资料之日开始起算。发包人要求增加提交成果数量，超出部分打印费用由发包人承担。</w:t>
            </w:r>
          </w:p>
        </w:tc>
      </w:tr>
    </w:tbl>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第七条　费用</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7.1　</w:t>
      </w:r>
      <w:r w:rsidRPr="002A2C4E">
        <w:rPr>
          <w:rFonts w:ascii="宋体" w:hAnsi="宋体" w:hint="eastAsia"/>
          <w:color w:val="000000" w:themeColor="text1"/>
          <w:sz w:val="24"/>
        </w:rPr>
        <w:t>收费依据和计算方法按国家和地方有关规定执行，国家和地方没有规定的，由双方商定。</w:t>
      </w:r>
    </w:p>
    <w:p w:rsidR="002440B9" w:rsidRPr="002A2C4E" w:rsidRDefault="00016E48">
      <w:pPr>
        <w:snapToGrid w:val="0"/>
        <w:spacing w:line="440" w:lineRule="exact"/>
        <w:ind w:firstLineChars="200" w:firstLine="482"/>
        <w:jc w:val="left"/>
        <w:rPr>
          <w:rFonts w:ascii="宋体" w:hAnsi="宋体"/>
          <w:b/>
          <w:color w:val="000000" w:themeColor="text1"/>
          <w:sz w:val="24"/>
        </w:rPr>
      </w:pPr>
      <w:r w:rsidRPr="002A2C4E">
        <w:rPr>
          <w:rFonts w:ascii="宋体" w:hAnsi="宋体" w:hint="eastAsia"/>
          <w:b/>
          <w:color w:val="000000" w:themeColor="text1"/>
          <w:sz w:val="24"/>
        </w:rPr>
        <w:t>本合同的规划设计费为：</w:t>
      </w:r>
    </w:p>
    <w:p w:rsidR="002440B9" w:rsidRPr="002A2C4E" w:rsidRDefault="00016E48">
      <w:pPr>
        <w:snapToGrid w:val="0"/>
        <w:spacing w:line="440" w:lineRule="exact"/>
        <w:ind w:firstLineChars="200" w:firstLine="482"/>
        <w:jc w:val="left"/>
        <w:rPr>
          <w:rFonts w:ascii="宋体" w:hAnsi="宋体"/>
          <w:b/>
          <w:color w:val="000000" w:themeColor="text1"/>
          <w:sz w:val="24"/>
        </w:rPr>
      </w:pPr>
      <w:r w:rsidRPr="002A2C4E">
        <w:rPr>
          <w:rFonts w:ascii="宋体" w:hAnsi="宋体" w:hint="eastAsia"/>
          <w:b/>
          <w:color w:val="000000" w:themeColor="text1"/>
          <w:sz w:val="24"/>
        </w:rPr>
        <w:t>人民币</w:t>
      </w:r>
      <w:r w:rsidRPr="002A2C4E">
        <w:rPr>
          <w:rFonts w:ascii="宋体" w:hAnsi="宋体"/>
          <w:b/>
          <w:color w:val="000000" w:themeColor="text1"/>
          <w:sz w:val="24"/>
          <w:u w:val="single"/>
        </w:rPr>
        <w:t xml:space="preserve">        </w:t>
      </w:r>
      <w:r w:rsidRPr="002A2C4E">
        <w:rPr>
          <w:rFonts w:ascii="宋体" w:hAnsi="宋体" w:hint="eastAsia"/>
          <w:b/>
          <w:color w:val="000000" w:themeColor="text1"/>
          <w:sz w:val="24"/>
        </w:rPr>
        <w:t>元整（¥</w:t>
      </w:r>
      <w:r w:rsidRPr="002A2C4E">
        <w:rPr>
          <w:rFonts w:ascii="宋体" w:hAnsi="宋体"/>
          <w:b/>
          <w:color w:val="000000" w:themeColor="text1"/>
          <w:sz w:val="24"/>
          <w:u w:val="single"/>
        </w:rPr>
        <w:t xml:space="preserve">      </w:t>
      </w:r>
      <w:r w:rsidRPr="002A2C4E">
        <w:rPr>
          <w:rFonts w:ascii="宋体" w:hAnsi="宋体"/>
          <w:b/>
          <w:color w:val="000000" w:themeColor="text1"/>
          <w:sz w:val="24"/>
        </w:rPr>
        <w:t xml:space="preserve"> .00）(其中不含税设计费¥ </w:t>
      </w:r>
      <w:r w:rsidRPr="002A2C4E">
        <w:rPr>
          <w:rFonts w:ascii="宋体" w:hAnsi="宋体"/>
          <w:b/>
          <w:color w:val="000000" w:themeColor="text1"/>
          <w:sz w:val="24"/>
          <w:u w:val="single"/>
        </w:rPr>
        <w:t xml:space="preserve">      </w:t>
      </w:r>
      <w:r w:rsidRPr="002A2C4E">
        <w:rPr>
          <w:rFonts w:ascii="宋体" w:hAnsi="宋体"/>
          <w:b/>
          <w:color w:val="000000" w:themeColor="text1"/>
          <w:sz w:val="24"/>
        </w:rPr>
        <w:t>.00，</w:t>
      </w:r>
      <w:r w:rsidRPr="002A2C4E">
        <w:rPr>
          <w:rFonts w:ascii="宋体" w:hAnsi="宋体" w:hint="eastAsia"/>
          <w:b/>
          <w:color w:val="000000" w:themeColor="text1"/>
          <w:sz w:val="24"/>
        </w:rPr>
        <w:t>税金合计¥</w:t>
      </w:r>
      <w:r w:rsidRPr="002A2C4E">
        <w:rPr>
          <w:rFonts w:ascii="宋体" w:hAnsi="宋体"/>
          <w:b/>
          <w:color w:val="000000" w:themeColor="text1"/>
          <w:sz w:val="24"/>
          <w:u w:val="single"/>
        </w:rPr>
        <w:t xml:space="preserve">       </w:t>
      </w:r>
      <w:r w:rsidRPr="002A2C4E">
        <w:rPr>
          <w:rFonts w:ascii="宋体" w:hAnsi="宋体"/>
          <w:b/>
          <w:color w:val="000000" w:themeColor="text1"/>
          <w:sz w:val="24"/>
        </w:rPr>
        <w:t xml:space="preserve"> .00)。</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7.2　</w:t>
      </w:r>
      <w:r w:rsidRPr="002A2C4E">
        <w:rPr>
          <w:rFonts w:ascii="宋体" w:hAnsi="宋体" w:hint="eastAsia"/>
          <w:color w:val="000000" w:themeColor="text1"/>
          <w:sz w:val="24"/>
        </w:rPr>
        <w:t>编制期间如遇规模或内容调整，则设计费也应做相应调整，</w:t>
      </w:r>
      <w:r w:rsidRPr="002A2C4E">
        <w:rPr>
          <w:rFonts w:ascii="宋体" w:hAnsi="宋体"/>
          <w:color w:val="000000" w:themeColor="text1"/>
          <w:sz w:val="24"/>
        </w:rPr>
        <w:t>另行签订</w:t>
      </w:r>
      <w:r w:rsidRPr="002A2C4E">
        <w:rPr>
          <w:rFonts w:ascii="宋体" w:hAnsi="宋体" w:hint="eastAsia"/>
          <w:color w:val="000000" w:themeColor="text1"/>
          <w:sz w:val="24"/>
        </w:rPr>
        <w:t>收费协议，作为本合同的附件。</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第八条　支付方式及</w:t>
      </w:r>
      <w:r w:rsidRPr="002A2C4E">
        <w:rPr>
          <w:rFonts w:ascii="宋体" w:hAnsi="宋体"/>
          <w:b/>
          <w:color w:val="000000" w:themeColor="text1"/>
          <w:sz w:val="24"/>
        </w:rPr>
        <w:t>进度</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97"/>
        <w:gridCol w:w="1701"/>
        <w:gridCol w:w="4700"/>
      </w:tblGrid>
      <w:tr w:rsidR="002440B9" w:rsidRPr="002A2C4E">
        <w:tc>
          <w:tcPr>
            <w:tcW w:w="817" w:type="dxa"/>
            <w:vAlign w:val="center"/>
          </w:tcPr>
          <w:p w:rsidR="002440B9" w:rsidRPr="002A2C4E" w:rsidRDefault="00016E48">
            <w:pPr>
              <w:snapToGrid w:val="0"/>
              <w:spacing w:line="440" w:lineRule="exact"/>
              <w:jc w:val="left"/>
              <w:rPr>
                <w:rFonts w:ascii="宋体" w:hAnsi="宋体"/>
                <w:b/>
                <w:color w:val="000000" w:themeColor="text1"/>
                <w:sz w:val="24"/>
                <w:szCs w:val="28"/>
              </w:rPr>
            </w:pPr>
            <w:r w:rsidRPr="002A2C4E">
              <w:rPr>
                <w:rFonts w:ascii="宋体" w:hAnsi="宋体" w:hint="eastAsia"/>
                <w:b/>
                <w:color w:val="000000" w:themeColor="text1"/>
                <w:sz w:val="24"/>
                <w:szCs w:val="28"/>
              </w:rPr>
              <w:t>付费次序</w:t>
            </w:r>
          </w:p>
        </w:tc>
        <w:tc>
          <w:tcPr>
            <w:tcW w:w="2297" w:type="dxa"/>
            <w:vAlign w:val="center"/>
          </w:tcPr>
          <w:p w:rsidR="002440B9" w:rsidRPr="002A2C4E" w:rsidRDefault="00016E48">
            <w:pPr>
              <w:snapToGrid w:val="0"/>
              <w:spacing w:line="440" w:lineRule="exact"/>
              <w:jc w:val="left"/>
              <w:rPr>
                <w:rFonts w:ascii="宋体" w:hAnsi="宋体"/>
                <w:b/>
                <w:color w:val="000000" w:themeColor="text1"/>
                <w:sz w:val="24"/>
                <w:szCs w:val="28"/>
              </w:rPr>
            </w:pPr>
            <w:r w:rsidRPr="002A2C4E">
              <w:rPr>
                <w:rFonts w:ascii="宋体" w:hAnsi="宋体" w:hint="eastAsia"/>
                <w:b/>
                <w:color w:val="000000" w:themeColor="text1"/>
                <w:sz w:val="24"/>
                <w:szCs w:val="28"/>
              </w:rPr>
              <w:t>占总设计费（%）</w:t>
            </w:r>
          </w:p>
        </w:tc>
        <w:tc>
          <w:tcPr>
            <w:tcW w:w="1701" w:type="dxa"/>
            <w:vAlign w:val="center"/>
          </w:tcPr>
          <w:p w:rsidR="002440B9" w:rsidRPr="002A2C4E" w:rsidRDefault="00016E48">
            <w:pPr>
              <w:snapToGrid w:val="0"/>
              <w:spacing w:line="440" w:lineRule="exact"/>
              <w:jc w:val="left"/>
              <w:rPr>
                <w:rFonts w:ascii="宋体" w:hAnsi="宋体"/>
                <w:b/>
                <w:color w:val="000000" w:themeColor="text1"/>
                <w:sz w:val="24"/>
                <w:szCs w:val="28"/>
              </w:rPr>
            </w:pPr>
            <w:r w:rsidRPr="002A2C4E">
              <w:rPr>
                <w:rFonts w:ascii="宋体" w:hAnsi="宋体" w:hint="eastAsia"/>
                <w:b/>
                <w:color w:val="000000" w:themeColor="text1"/>
                <w:sz w:val="24"/>
                <w:szCs w:val="28"/>
              </w:rPr>
              <w:t>付费额（元）</w:t>
            </w:r>
          </w:p>
        </w:tc>
        <w:tc>
          <w:tcPr>
            <w:tcW w:w="4700" w:type="dxa"/>
            <w:vAlign w:val="center"/>
          </w:tcPr>
          <w:p w:rsidR="002440B9" w:rsidRPr="002A2C4E" w:rsidRDefault="00016E48">
            <w:pPr>
              <w:snapToGrid w:val="0"/>
              <w:spacing w:line="440" w:lineRule="exact"/>
              <w:jc w:val="left"/>
              <w:rPr>
                <w:rFonts w:ascii="宋体" w:hAnsi="宋体"/>
                <w:b/>
                <w:color w:val="000000" w:themeColor="text1"/>
                <w:sz w:val="24"/>
                <w:szCs w:val="28"/>
              </w:rPr>
            </w:pPr>
            <w:r w:rsidRPr="002A2C4E">
              <w:rPr>
                <w:rFonts w:ascii="宋体" w:hAnsi="宋体" w:hint="eastAsia"/>
                <w:b/>
                <w:color w:val="000000" w:themeColor="text1"/>
                <w:sz w:val="24"/>
                <w:szCs w:val="28"/>
              </w:rPr>
              <w:t>付费时间</w:t>
            </w:r>
          </w:p>
        </w:tc>
      </w:tr>
      <w:tr w:rsidR="002440B9" w:rsidRPr="002A2C4E">
        <w:tc>
          <w:tcPr>
            <w:tcW w:w="817" w:type="dxa"/>
            <w:vAlign w:val="center"/>
          </w:tcPr>
          <w:p w:rsidR="002440B9" w:rsidRPr="002A2C4E" w:rsidRDefault="00016E48">
            <w:pPr>
              <w:snapToGrid w:val="0"/>
              <w:spacing w:line="440" w:lineRule="exact"/>
              <w:ind w:firstLine="200"/>
              <w:jc w:val="left"/>
              <w:rPr>
                <w:rFonts w:ascii="宋体" w:hAnsi="宋体"/>
                <w:b/>
                <w:color w:val="000000" w:themeColor="text1"/>
                <w:sz w:val="24"/>
                <w:szCs w:val="28"/>
              </w:rPr>
            </w:pPr>
            <w:r w:rsidRPr="002A2C4E">
              <w:rPr>
                <w:rFonts w:ascii="宋体" w:hAnsi="宋体" w:hint="eastAsia"/>
                <w:b/>
                <w:color w:val="000000" w:themeColor="text1"/>
                <w:sz w:val="24"/>
                <w:szCs w:val="28"/>
              </w:rPr>
              <w:t>1</w:t>
            </w:r>
          </w:p>
        </w:tc>
        <w:tc>
          <w:tcPr>
            <w:tcW w:w="2297" w:type="dxa"/>
            <w:vAlign w:val="center"/>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color w:val="000000" w:themeColor="text1"/>
                <w:sz w:val="24"/>
                <w:szCs w:val="28"/>
              </w:rPr>
              <w:t>15%（</w:t>
            </w:r>
            <w:r w:rsidRPr="002A2C4E">
              <w:rPr>
                <w:rFonts w:ascii="宋体" w:hAnsi="宋体" w:hint="eastAsia"/>
                <w:color w:val="000000" w:themeColor="text1"/>
                <w:sz w:val="24"/>
                <w:szCs w:val="28"/>
              </w:rPr>
              <w:t>预付款</w:t>
            </w:r>
            <w:r w:rsidRPr="002A2C4E">
              <w:rPr>
                <w:rFonts w:ascii="宋体" w:hAnsi="宋体"/>
                <w:color w:val="000000" w:themeColor="text1"/>
                <w:sz w:val="24"/>
                <w:szCs w:val="28"/>
              </w:rPr>
              <w:t>）</w:t>
            </w:r>
          </w:p>
        </w:tc>
        <w:tc>
          <w:tcPr>
            <w:tcW w:w="170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szCs w:val="28"/>
              </w:rPr>
            </w:pPr>
          </w:p>
        </w:tc>
        <w:tc>
          <w:tcPr>
            <w:tcW w:w="4700" w:type="dxa"/>
            <w:vAlign w:val="center"/>
          </w:tcPr>
          <w:p w:rsidR="002440B9" w:rsidRPr="002A2C4E" w:rsidRDefault="00016E48">
            <w:pPr>
              <w:snapToGrid w:val="0"/>
              <w:spacing w:line="440" w:lineRule="exact"/>
              <w:jc w:val="left"/>
              <w:rPr>
                <w:rFonts w:ascii="宋体" w:hAnsi="宋体"/>
                <w:color w:val="000000" w:themeColor="text1"/>
                <w:sz w:val="24"/>
                <w:szCs w:val="28"/>
              </w:rPr>
            </w:pPr>
            <w:r w:rsidRPr="002A2C4E">
              <w:rPr>
                <w:rFonts w:ascii="宋体" w:hAnsi="宋体" w:hint="eastAsia"/>
                <w:color w:val="000000" w:themeColor="text1"/>
                <w:sz w:val="24"/>
                <w:szCs w:val="28"/>
              </w:rPr>
              <w:t>在本合同签订之起 7 个工作日内（合同结算时，预付款抵作设计费）</w:t>
            </w:r>
          </w:p>
        </w:tc>
      </w:tr>
      <w:tr w:rsidR="002440B9" w:rsidRPr="002A2C4E">
        <w:tc>
          <w:tcPr>
            <w:tcW w:w="817" w:type="dxa"/>
            <w:vAlign w:val="center"/>
          </w:tcPr>
          <w:p w:rsidR="002440B9" w:rsidRPr="002A2C4E" w:rsidRDefault="00016E48">
            <w:pPr>
              <w:snapToGrid w:val="0"/>
              <w:spacing w:line="440" w:lineRule="exact"/>
              <w:ind w:firstLine="200"/>
              <w:jc w:val="left"/>
              <w:rPr>
                <w:rFonts w:ascii="宋体" w:hAnsi="宋体"/>
                <w:b/>
                <w:color w:val="000000" w:themeColor="text1"/>
                <w:sz w:val="24"/>
                <w:szCs w:val="28"/>
              </w:rPr>
            </w:pPr>
            <w:r w:rsidRPr="002A2C4E">
              <w:rPr>
                <w:rFonts w:ascii="宋体" w:hAnsi="宋体" w:hint="eastAsia"/>
                <w:b/>
                <w:color w:val="000000" w:themeColor="text1"/>
                <w:sz w:val="24"/>
                <w:szCs w:val="28"/>
              </w:rPr>
              <w:t>2</w:t>
            </w:r>
          </w:p>
        </w:tc>
        <w:tc>
          <w:tcPr>
            <w:tcW w:w="2297" w:type="dxa"/>
            <w:vAlign w:val="center"/>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color w:val="000000" w:themeColor="text1"/>
                <w:sz w:val="24"/>
                <w:szCs w:val="28"/>
              </w:rPr>
              <w:t>2</w:t>
            </w:r>
            <w:r w:rsidRPr="002A2C4E">
              <w:rPr>
                <w:rFonts w:ascii="宋体" w:hAnsi="宋体" w:hint="eastAsia"/>
                <w:color w:val="000000" w:themeColor="text1"/>
                <w:sz w:val="24"/>
                <w:szCs w:val="28"/>
              </w:rPr>
              <w:t>0</w:t>
            </w:r>
            <w:r w:rsidRPr="002A2C4E">
              <w:rPr>
                <w:rFonts w:ascii="宋体" w:hAnsi="宋体"/>
                <w:color w:val="000000" w:themeColor="text1"/>
                <w:sz w:val="24"/>
                <w:szCs w:val="28"/>
              </w:rPr>
              <w:t>%</w:t>
            </w:r>
          </w:p>
        </w:tc>
        <w:tc>
          <w:tcPr>
            <w:tcW w:w="170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szCs w:val="28"/>
              </w:rPr>
            </w:pPr>
          </w:p>
        </w:tc>
        <w:tc>
          <w:tcPr>
            <w:tcW w:w="4700" w:type="dxa"/>
            <w:vAlign w:val="center"/>
          </w:tcPr>
          <w:p w:rsidR="002440B9" w:rsidRPr="002A2C4E" w:rsidRDefault="00016E48">
            <w:pPr>
              <w:snapToGrid w:val="0"/>
              <w:spacing w:line="440" w:lineRule="exact"/>
              <w:jc w:val="left"/>
              <w:rPr>
                <w:rFonts w:ascii="宋体" w:hAnsi="宋体"/>
                <w:color w:val="000000" w:themeColor="text1"/>
                <w:sz w:val="24"/>
                <w:szCs w:val="28"/>
              </w:rPr>
            </w:pPr>
            <w:r w:rsidRPr="002A2C4E">
              <w:rPr>
                <w:rFonts w:ascii="宋体" w:hAnsi="宋体" w:hint="eastAsia"/>
                <w:color w:val="000000" w:themeColor="text1"/>
                <w:sz w:val="24"/>
                <w:szCs w:val="28"/>
              </w:rPr>
              <w:t>设计人完成并提交中期成果10个工作日内</w:t>
            </w:r>
          </w:p>
        </w:tc>
      </w:tr>
      <w:tr w:rsidR="002440B9" w:rsidRPr="002A2C4E">
        <w:tc>
          <w:tcPr>
            <w:tcW w:w="817" w:type="dxa"/>
            <w:vAlign w:val="center"/>
          </w:tcPr>
          <w:p w:rsidR="002440B9" w:rsidRPr="002A2C4E" w:rsidRDefault="00016E48">
            <w:pPr>
              <w:snapToGrid w:val="0"/>
              <w:spacing w:line="440" w:lineRule="exact"/>
              <w:ind w:firstLine="200"/>
              <w:jc w:val="left"/>
              <w:rPr>
                <w:rFonts w:ascii="宋体" w:hAnsi="宋体"/>
                <w:b/>
                <w:color w:val="000000" w:themeColor="text1"/>
                <w:sz w:val="24"/>
                <w:szCs w:val="28"/>
              </w:rPr>
            </w:pPr>
            <w:r w:rsidRPr="002A2C4E">
              <w:rPr>
                <w:rFonts w:ascii="宋体" w:hAnsi="宋体" w:hint="eastAsia"/>
                <w:b/>
                <w:color w:val="000000" w:themeColor="text1"/>
                <w:sz w:val="24"/>
                <w:szCs w:val="28"/>
              </w:rPr>
              <w:t>3</w:t>
            </w:r>
          </w:p>
        </w:tc>
        <w:tc>
          <w:tcPr>
            <w:tcW w:w="2297" w:type="dxa"/>
            <w:vAlign w:val="center"/>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color w:val="000000" w:themeColor="text1"/>
                <w:sz w:val="24"/>
                <w:szCs w:val="28"/>
              </w:rPr>
              <w:t>2</w:t>
            </w:r>
            <w:r w:rsidRPr="002A2C4E">
              <w:rPr>
                <w:rFonts w:ascii="宋体" w:hAnsi="宋体" w:hint="eastAsia"/>
                <w:color w:val="000000" w:themeColor="text1"/>
                <w:sz w:val="24"/>
                <w:szCs w:val="28"/>
              </w:rPr>
              <w:t>0</w:t>
            </w:r>
            <w:r w:rsidRPr="002A2C4E">
              <w:rPr>
                <w:rFonts w:ascii="宋体" w:hAnsi="宋体"/>
                <w:color w:val="000000" w:themeColor="text1"/>
                <w:sz w:val="24"/>
                <w:szCs w:val="28"/>
              </w:rPr>
              <w:t>%</w:t>
            </w:r>
          </w:p>
        </w:tc>
        <w:tc>
          <w:tcPr>
            <w:tcW w:w="170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szCs w:val="28"/>
              </w:rPr>
            </w:pPr>
          </w:p>
        </w:tc>
        <w:tc>
          <w:tcPr>
            <w:tcW w:w="4700" w:type="dxa"/>
            <w:vAlign w:val="center"/>
          </w:tcPr>
          <w:p w:rsidR="002440B9" w:rsidRPr="002A2C4E" w:rsidRDefault="00016E48">
            <w:pPr>
              <w:snapToGrid w:val="0"/>
              <w:spacing w:line="440" w:lineRule="exact"/>
              <w:jc w:val="left"/>
              <w:rPr>
                <w:rFonts w:ascii="宋体" w:hAnsi="宋体"/>
                <w:color w:val="000000" w:themeColor="text1"/>
                <w:sz w:val="24"/>
                <w:szCs w:val="28"/>
              </w:rPr>
            </w:pPr>
            <w:r w:rsidRPr="002A2C4E">
              <w:rPr>
                <w:rFonts w:ascii="宋体" w:hAnsi="宋体" w:cs="宋体" w:hint="eastAsia"/>
                <w:bCs/>
                <w:color w:val="000000" w:themeColor="text1"/>
                <w:sz w:val="24"/>
              </w:rPr>
              <w:t>规划通过专家评审后10个工作日内</w:t>
            </w:r>
          </w:p>
        </w:tc>
      </w:tr>
      <w:tr w:rsidR="002440B9" w:rsidRPr="002A2C4E">
        <w:tc>
          <w:tcPr>
            <w:tcW w:w="817" w:type="dxa"/>
            <w:vAlign w:val="center"/>
          </w:tcPr>
          <w:p w:rsidR="002440B9" w:rsidRPr="002A2C4E" w:rsidRDefault="00016E48">
            <w:pPr>
              <w:snapToGrid w:val="0"/>
              <w:spacing w:line="440" w:lineRule="exact"/>
              <w:ind w:firstLine="200"/>
              <w:jc w:val="left"/>
              <w:rPr>
                <w:rFonts w:ascii="宋体" w:hAnsi="宋体"/>
                <w:b/>
                <w:color w:val="000000" w:themeColor="text1"/>
                <w:sz w:val="24"/>
                <w:szCs w:val="28"/>
              </w:rPr>
            </w:pPr>
            <w:r w:rsidRPr="002A2C4E">
              <w:rPr>
                <w:rFonts w:ascii="宋体" w:hAnsi="宋体" w:hint="eastAsia"/>
                <w:b/>
                <w:color w:val="000000" w:themeColor="text1"/>
                <w:sz w:val="24"/>
                <w:szCs w:val="28"/>
              </w:rPr>
              <w:lastRenderedPageBreak/>
              <w:t>4</w:t>
            </w:r>
          </w:p>
        </w:tc>
        <w:tc>
          <w:tcPr>
            <w:tcW w:w="2297" w:type="dxa"/>
            <w:vAlign w:val="center"/>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color w:val="000000" w:themeColor="text1"/>
                <w:sz w:val="24"/>
                <w:szCs w:val="28"/>
              </w:rPr>
              <w:t>45%</w:t>
            </w:r>
          </w:p>
        </w:tc>
        <w:tc>
          <w:tcPr>
            <w:tcW w:w="1701"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szCs w:val="28"/>
              </w:rPr>
            </w:pPr>
          </w:p>
        </w:tc>
        <w:tc>
          <w:tcPr>
            <w:tcW w:w="4700" w:type="dxa"/>
            <w:vAlign w:val="center"/>
          </w:tcPr>
          <w:p w:rsidR="002440B9" w:rsidRPr="002A2C4E" w:rsidRDefault="00016E48">
            <w:pPr>
              <w:snapToGrid w:val="0"/>
              <w:spacing w:line="440" w:lineRule="exact"/>
              <w:jc w:val="left"/>
              <w:rPr>
                <w:rFonts w:ascii="宋体" w:hAnsi="宋体"/>
                <w:color w:val="000000" w:themeColor="text1"/>
                <w:sz w:val="24"/>
                <w:szCs w:val="28"/>
              </w:rPr>
            </w:pPr>
            <w:r w:rsidRPr="002A2C4E">
              <w:rPr>
                <w:rFonts w:ascii="宋体" w:hAnsi="宋体" w:cs="宋体" w:hint="eastAsia"/>
                <w:bCs/>
                <w:color w:val="000000" w:themeColor="text1"/>
                <w:sz w:val="24"/>
              </w:rPr>
              <w:t>设计人</w:t>
            </w:r>
            <w:r w:rsidRPr="002A2C4E">
              <w:rPr>
                <w:rFonts w:ascii="宋体" w:hAnsi="宋体" w:cs="宋体"/>
                <w:bCs/>
                <w:color w:val="000000" w:themeColor="text1"/>
                <w:sz w:val="24"/>
              </w:rPr>
              <w:t>根据专家评审意见修改完善</w:t>
            </w:r>
            <w:r w:rsidRPr="002A2C4E">
              <w:rPr>
                <w:rFonts w:ascii="宋体" w:hAnsi="宋体" w:cs="宋体" w:hint="eastAsia"/>
                <w:bCs/>
                <w:color w:val="000000" w:themeColor="text1"/>
                <w:sz w:val="24"/>
              </w:rPr>
              <w:t>并</w:t>
            </w:r>
            <w:r w:rsidRPr="002A2C4E">
              <w:rPr>
                <w:rFonts w:ascii="宋体" w:hAnsi="宋体" w:cs="宋体"/>
                <w:bCs/>
                <w:color w:val="000000" w:themeColor="text1"/>
                <w:sz w:val="24"/>
              </w:rPr>
              <w:t>提交成果</w:t>
            </w:r>
            <w:r w:rsidRPr="002A2C4E">
              <w:rPr>
                <w:rFonts w:ascii="宋体" w:hAnsi="宋体" w:cs="宋体" w:hint="eastAsia"/>
                <w:bCs/>
                <w:color w:val="000000" w:themeColor="text1"/>
                <w:sz w:val="24"/>
              </w:rPr>
              <w:t>，待甲方收到相关资金后1</w:t>
            </w:r>
            <w:r w:rsidRPr="002A2C4E">
              <w:rPr>
                <w:rFonts w:ascii="宋体" w:hAnsi="宋体" w:cs="宋体"/>
                <w:bCs/>
                <w:color w:val="000000" w:themeColor="text1"/>
                <w:sz w:val="24"/>
              </w:rPr>
              <w:t>0</w:t>
            </w:r>
            <w:r w:rsidRPr="002A2C4E">
              <w:rPr>
                <w:rFonts w:ascii="宋体" w:hAnsi="宋体" w:cs="宋体" w:hint="eastAsia"/>
                <w:bCs/>
                <w:color w:val="000000" w:themeColor="text1"/>
                <w:sz w:val="24"/>
              </w:rPr>
              <w:t>个工作日内</w:t>
            </w:r>
          </w:p>
        </w:tc>
      </w:tr>
      <w:tr w:rsidR="002440B9" w:rsidRPr="002A2C4E">
        <w:tc>
          <w:tcPr>
            <w:tcW w:w="817" w:type="dxa"/>
            <w:vAlign w:val="center"/>
          </w:tcPr>
          <w:p w:rsidR="002440B9" w:rsidRPr="002A2C4E" w:rsidRDefault="002440B9">
            <w:pPr>
              <w:snapToGrid w:val="0"/>
              <w:spacing w:line="440" w:lineRule="exact"/>
              <w:ind w:firstLineChars="200" w:firstLine="482"/>
              <w:jc w:val="left"/>
              <w:rPr>
                <w:rFonts w:ascii="宋体" w:hAnsi="宋体"/>
                <w:b/>
                <w:color w:val="000000" w:themeColor="text1"/>
                <w:sz w:val="24"/>
                <w:szCs w:val="28"/>
              </w:rPr>
            </w:pPr>
          </w:p>
        </w:tc>
        <w:tc>
          <w:tcPr>
            <w:tcW w:w="2297" w:type="dxa"/>
            <w:vAlign w:val="center"/>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hint="eastAsia"/>
                <w:color w:val="000000" w:themeColor="text1"/>
                <w:sz w:val="24"/>
                <w:szCs w:val="28"/>
              </w:rPr>
              <w:t>合计</w:t>
            </w:r>
          </w:p>
        </w:tc>
        <w:tc>
          <w:tcPr>
            <w:tcW w:w="1701" w:type="dxa"/>
            <w:vAlign w:val="center"/>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hint="eastAsia"/>
                <w:color w:val="000000" w:themeColor="text1"/>
                <w:sz w:val="24"/>
                <w:szCs w:val="28"/>
              </w:rPr>
              <w:t>——</w:t>
            </w:r>
          </w:p>
        </w:tc>
        <w:tc>
          <w:tcPr>
            <w:tcW w:w="4700" w:type="dxa"/>
            <w:vAlign w:val="center"/>
          </w:tcPr>
          <w:p w:rsidR="002440B9" w:rsidRPr="002A2C4E" w:rsidRDefault="002440B9">
            <w:pPr>
              <w:snapToGrid w:val="0"/>
              <w:spacing w:line="440" w:lineRule="exact"/>
              <w:ind w:firstLineChars="200" w:firstLine="480"/>
              <w:jc w:val="left"/>
              <w:rPr>
                <w:rFonts w:ascii="宋体" w:hAnsi="宋体"/>
                <w:color w:val="000000" w:themeColor="text1"/>
                <w:sz w:val="24"/>
                <w:szCs w:val="28"/>
              </w:rPr>
            </w:pPr>
          </w:p>
        </w:tc>
      </w:tr>
      <w:tr w:rsidR="002440B9" w:rsidRPr="002A2C4E">
        <w:tc>
          <w:tcPr>
            <w:tcW w:w="817" w:type="dxa"/>
          </w:tcPr>
          <w:p w:rsidR="002440B9" w:rsidRPr="002A2C4E" w:rsidRDefault="00016E48">
            <w:pPr>
              <w:snapToGrid w:val="0"/>
              <w:spacing w:line="440" w:lineRule="exact"/>
              <w:jc w:val="left"/>
              <w:rPr>
                <w:rFonts w:ascii="宋体" w:hAnsi="宋体"/>
                <w:b/>
                <w:color w:val="000000" w:themeColor="text1"/>
                <w:sz w:val="24"/>
                <w:szCs w:val="28"/>
              </w:rPr>
            </w:pPr>
            <w:r w:rsidRPr="002A2C4E">
              <w:rPr>
                <w:rFonts w:ascii="宋体" w:hAnsi="宋体" w:hint="eastAsia"/>
                <w:b/>
                <w:color w:val="000000" w:themeColor="text1"/>
                <w:sz w:val="24"/>
                <w:szCs w:val="28"/>
              </w:rPr>
              <w:t>说明</w:t>
            </w:r>
          </w:p>
        </w:tc>
        <w:tc>
          <w:tcPr>
            <w:tcW w:w="8698" w:type="dxa"/>
            <w:gridSpan w:val="3"/>
          </w:tcPr>
          <w:p w:rsidR="002440B9" w:rsidRPr="002A2C4E" w:rsidRDefault="00016E48">
            <w:pPr>
              <w:snapToGrid w:val="0"/>
              <w:spacing w:line="440" w:lineRule="exact"/>
              <w:ind w:firstLineChars="200" w:firstLine="480"/>
              <w:jc w:val="left"/>
              <w:rPr>
                <w:rFonts w:ascii="宋体" w:hAnsi="宋体"/>
                <w:color w:val="000000" w:themeColor="text1"/>
                <w:sz w:val="24"/>
                <w:szCs w:val="28"/>
              </w:rPr>
            </w:pPr>
            <w:r w:rsidRPr="002A2C4E">
              <w:rPr>
                <w:rFonts w:ascii="宋体" w:hAnsi="宋体" w:hint="eastAsia"/>
                <w:color w:val="000000" w:themeColor="text1"/>
                <w:sz w:val="24"/>
              </w:rPr>
              <w:t>甲方付款后五日内，乙方开具正式足额发票给甲方。</w:t>
            </w:r>
          </w:p>
        </w:tc>
      </w:tr>
    </w:tbl>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8.1</w:t>
      </w:r>
      <w:r w:rsidRPr="002A2C4E">
        <w:rPr>
          <w:rFonts w:ascii="宋体" w:hAnsi="宋体"/>
          <w:color w:val="000000" w:themeColor="text1"/>
          <w:sz w:val="24"/>
        </w:rPr>
        <w:t xml:space="preserve"> 双方委托银行代付代收有关费用。</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8.2</w:t>
      </w:r>
      <w:r w:rsidRPr="002A2C4E">
        <w:rPr>
          <w:rFonts w:ascii="宋体" w:hAnsi="宋体"/>
          <w:color w:val="000000" w:themeColor="text1"/>
          <w:sz w:val="24"/>
        </w:rPr>
        <w:t xml:space="preserve"> </w:t>
      </w:r>
      <w:r w:rsidRPr="002A2C4E">
        <w:rPr>
          <w:rFonts w:ascii="宋体" w:hAnsi="宋体" w:hint="eastAsia"/>
          <w:color w:val="000000" w:themeColor="text1"/>
          <w:sz w:val="24"/>
        </w:rPr>
        <w:t>非因设计人编制成果质量问题，发包人对编制文件不审批或缓慢审批超过半年的，发包人均应按照合同进度支付设计费。</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8.3 </w:t>
      </w:r>
      <w:r w:rsidRPr="002A2C4E">
        <w:rPr>
          <w:rFonts w:ascii="宋体" w:hAnsi="宋体" w:hint="eastAsia"/>
          <w:color w:val="000000" w:themeColor="text1"/>
          <w:sz w:val="24"/>
        </w:rPr>
        <w:t>设计人在收到设计费</w:t>
      </w:r>
      <w:r w:rsidRPr="002A2C4E">
        <w:rPr>
          <w:rFonts w:ascii="宋体" w:hAnsi="宋体"/>
          <w:color w:val="000000" w:themeColor="text1"/>
          <w:sz w:val="24"/>
        </w:rPr>
        <w:t xml:space="preserve">  10  </w:t>
      </w:r>
      <w:r w:rsidRPr="002A2C4E">
        <w:rPr>
          <w:rFonts w:ascii="宋体" w:hAnsi="宋体" w:hint="eastAsia"/>
          <w:color w:val="000000" w:themeColor="text1"/>
          <w:sz w:val="24"/>
        </w:rPr>
        <w:t>日内开具</w:t>
      </w:r>
      <w:r w:rsidRPr="002A2C4E">
        <w:rPr>
          <w:rFonts w:ascii="宋体" w:hAnsi="宋体"/>
          <w:color w:val="000000" w:themeColor="text1"/>
          <w:sz w:val="24"/>
        </w:rPr>
        <w:t xml:space="preserve"> </w:t>
      </w:r>
      <w:r w:rsidRPr="002A2C4E">
        <w:rPr>
          <w:rFonts w:ascii="宋体" w:hAnsi="宋体" w:hint="eastAsia"/>
          <w:color w:val="000000" w:themeColor="text1"/>
          <w:sz w:val="24"/>
        </w:rPr>
        <w:t>□增值税专用发票</w:t>
      </w:r>
      <w:r w:rsidRPr="002A2C4E">
        <w:rPr>
          <w:rFonts w:ascii="宋体" w:hAnsi="宋体"/>
          <w:color w:val="000000" w:themeColor="text1"/>
          <w:sz w:val="24"/>
        </w:rPr>
        <w:t xml:space="preserve">  </w:t>
      </w:r>
      <w:r w:rsidRPr="002A2C4E">
        <w:rPr>
          <w:rFonts w:ascii="宋体" w:hAnsi="宋体" w:hint="eastAsia"/>
          <w:color w:val="000000" w:themeColor="text1"/>
          <w:sz w:val="24"/>
        </w:rPr>
        <w:t>□增值税普通发票（两种发票选择其中一种）给发包人。发包人必须提供其纳税人识别号或统一社会信用代码、户名、账号、开户行、地址、税务登记证号码等信息，并提供以上信息的电子版本。如要求开具增值税专用发票的，必须提供能证明其为增值税一般纳税人的税务登记证复印件（加盖公章）。</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第九条　双方责任</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9.1　</w:t>
      </w:r>
      <w:r w:rsidRPr="002A2C4E">
        <w:rPr>
          <w:rFonts w:ascii="宋体" w:hAnsi="宋体" w:hint="eastAsia"/>
          <w:color w:val="000000" w:themeColor="text1"/>
          <w:sz w:val="24"/>
        </w:rPr>
        <w:t>发包人责任</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9.1.1　</w:t>
      </w:r>
      <w:r w:rsidRPr="002A2C4E">
        <w:rPr>
          <w:rFonts w:ascii="宋体" w:hAnsi="宋体" w:hint="eastAsia"/>
          <w:color w:val="000000" w:themeColor="text1"/>
          <w:sz w:val="24"/>
        </w:rPr>
        <w:t>发包人按本合同第五条规定的内容，在规定的时间内向设计人提交基础资料及文件，并对其完整性、正确性及有效性负责。发包人不得要求设计人违反国家有关标准进行设计。</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发包人提交上述资料及文件超过规定期限</w:t>
      </w:r>
      <w:r w:rsidRPr="002A2C4E">
        <w:rPr>
          <w:rFonts w:ascii="宋体" w:hAnsi="宋体"/>
          <w:color w:val="000000" w:themeColor="text1"/>
          <w:sz w:val="24"/>
        </w:rPr>
        <w:t>10</w:t>
      </w:r>
      <w:r w:rsidRPr="002A2C4E">
        <w:rPr>
          <w:rFonts w:ascii="宋体" w:hAnsi="宋体" w:hint="eastAsia"/>
          <w:color w:val="000000" w:themeColor="text1"/>
          <w:sz w:val="24"/>
        </w:rPr>
        <w:t>天以内，设计人按本合同第六条规定的交付设计文件时间顺延；发包人交付上述资料及文件超过规定期限</w:t>
      </w:r>
      <w:r w:rsidRPr="002A2C4E">
        <w:rPr>
          <w:rFonts w:ascii="宋体" w:hAnsi="宋体"/>
          <w:color w:val="000000" w:themeColor="text1"/>
          <w:sz w:val="24"/>
        </w:rPr>
        <w:t>10</w:t>
      </w:r>
      <w:r w:rsidRPr="002A2C4E">
        <w:rPr>
          <w:rFonts w:ascii="宋体" w:hAnsi="宋体" w:hint="eastAsia"/>
          <w:color w:val="000000" w:themeColor="text1"/>
          <w:sz w:val="24"/>
        </w:rPr>
        <w:t>天以上时，设计人有权重新确定提交设计文件的时间。</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9.1.2　</w:t>
      </w:r>
      <w:r w:rsidRPr="002A2C4E">
        <w:rPr>
          <w:rFonts w:ascii="宋体" w:hAnsi="宋体" w:hint="eastAsia"/>
          <w:color w:val="000000" w:themeColor="text1"/>
          <w:sz w:val="24"/>
        </w:rPr>
        <w:t>发包人变更委托设计项目、规模、条件或因提交的资料错误，或所提交资料作较大修改，以致造成设计人设计返工时，双方除另行协商签订补充协议（或另订合同）、重新明确有关条款外，发包人应按设计人所耗工作量向设计人支付返工费。</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在未签订合同前，设计人为发包人所做的各项设计工作，发包人应支付相应设计费。</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9.1.3　</w:t>
      </w:r>
      <w:r w:rsidRPr="002A2C4E">
        <w:rPr>
          <w:rFonts w:ascii="宋体" w:hAnsi="宋体" w:hint="eastAsia"/>
          <w:color w:val="000000" w:themeColor="text1"/>
          <w:sz w:val="24"/>
        </w:rPr>
        <w:t>在合同履行期间，发包人要求终止或解除合同，设计人未开始设计工作的，不退还发包人已付的预付款；已开始设计工作的，发包人应</w:t>
      </w:r>
      <w:r w:rsidR="00487A1F" w:rsidRPr="002A2C4E">
        <w:rPr>
          <w:rFonts w:ascii="宋体" w:hAnsi="宋体" w:hint="eastAsia"/>
          <w:color w:val="000000" w:themeColor="text1"/>
          <w:sz w:val="24"/>
        </w:rPr>
        <w:t>按设计人完成的实际工作量支付相应的设计费</w:t>
      </w:r>
      <w:r w:rsidRPr="002A2C4E">
        <w:rPr>
          <w:rFonts w:ascii="宋体" w:hAnsi="宋体" w:hint="eastAsia"/>
          <w:color w:val="000000" w:themeColor="text1"/>
          <w:sz w:val="24"/>
        </w:rPr>
        <w:t>。</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9.1.4　</w:t>
      </w:r>
      <w:r w:rsidRPr="002A2C4E">
        <w:rPr>
          <w:rFonts w:ascii="宋体" w:hAnsi="宋体" w:hint="eastAsia"/>
          <w:color w:val="000000" w:themeColor="text1"/>
          <w:sz w:val="24"/>
        </w:rPr>
        <w:t>发包人必须按合同规定支付预付款，收到预付款作为设计人设计开工的标志。未收到预付款，设计人有权推迟设计工作的开工时间，且交付文件的时间顺延。</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9.1.5　</w:t>
      </w:r>
      <w:r w:rsidRPr="002A2C4E">
        <w:rPr>
          <w:rFonts w:ascii="宋体" w:hAnsi="宋体" w:hint="eastAsia"/>
          <w:color w:val="000000" w:themeColor="text1"/>
          <w:sz w:val="24"/>
        </w:rPr>
        <w:t>发包人要求设计人比合同规定时间提前交付设计文件时，须征得设计人同意，不得严重背离合理设计周期，且发包人应支付赶工费。</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lastRenderedPageBreak/>
        <w:t xml:space="preserve">9.2　</w:t>
      </w:r>
      <w:r w:rsidRPr="002A2C4E">
        <w:rPr>
          <w:rFonts w:ascii="宋体" w:hAnsi="宋体" w:hint="eastAsia"/>
          <w:color w:val="000000" w:themeColor="text1"/>
          <w:sz w:val="24"/>
        </w:rPr>
        <w:t>设计人责任</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9.2.1</w:t>
      </w:r>
      <w:r w:rsidRPr="002A2C4E">
        <w:rPr>
          <w:rFonts w:ascii="宋体" w:hAnsi="宋体" w:hint="eastAsia"/>
          <w:color w:val="000000" w:themeColor="text1"/>
          <w:sz w:val="24"/>
        </w:rPr>
        <w:t xml:space="preserve">　设计人应按国家规定和合同约定的技术规范、标准和规程进行设计，按本合同第六条规定的内容、时间及份数向发包人交付设计文件（出现</w:t>
      </w:r>
      <w:r w:rsidRPr="002A2C4E">
        <w:rPr>
          <w:rFonts w:ascii="宋体" w:hAnsi="宋体"/>
          <w:color w:val="000000" w:themeColor="text1"/>
          <w:sz w:val="24"/>
        </w:rPr>
        <w:t>9.1.1、9.1.2、9.1.4、9.1.5规定有关交付设计文件顺延的情况除外），并对提交的设计文件的质量负责。设计人指派</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担任本项目的负责人。</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9.2.2　</w:t>
      </w:r>
      <w:r w:rsidRPr="002A2C4E">
        <w:rPr>
          <w:rFonts w:ascii="宋体" w:hAnsi="宋体" w:hint="eastAsia"/>
          <w:color w:val="000000" w:themeColor="text1"/>
          <w:sz w:val="24"/>
        </w:rPr>
        <w:t>设计人对规划设计文件在规划编制过程期间出现的遗漏或错误负责修改或补充，造成发包人损失负责赔偿。</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9.2.3　</w:t>
      </w:r>
      <w:r w:rsidRPr="002A2C4E">
        <w:rPr>
          <w:rFonts w:ascii="宋体" w:hAnsi="宋体" w:hint="eastAsia"/>
          <w:color w:val="000000" w:themeColor="text1"/>
          <w:sz w:val="24"/>
        </w:rPr>
        <w:t>合同生效后，设计人因自身单方原因无故要求终止或解除合同，设计人应返还发包人已支付的预付款。</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9.2.4</w:t>
      </w:r>
      <w:r w:rsidRPr="002A2C4E">
        <w:rPr>
          <w:rFonts w:ascii="宋体" w:hAnsi="宋体" w:hint="eastAsia"/>
          <w:color w:val="000000" w:themeColor="text1"/>
          <w:sz w:val="24"/>
        </w:rPr>
        <w:t xml:space="preserve">　设计人交付设计文件后，按规定参加有关上级的设计审查，并根据审查结论负责不超出原定范围的内容做必要调整补充。</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第十条　违约责任</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10.1　</w:t>
      </w:r>
      <w:r w:rsidRPr="002A2C4E">
        <w:rPr>
          <w:rFonts w:ascii="宋体" w:hAnsi="宋体" w:hint="eastAsia"/>
          <w:color w:val="000000" w:themeColor="text1"/>
          <w:sz w:val="24"/>
        </w:rPr>
        <w:t>发包人应按本合同规定的金额和日期向设计人支付设计费，每逾期支付</w:t>
      </w:r>
      <w:r w:rsidRPr="002A2C4E">
        <w:rPr>
          <w:rFonts w:ascii="宋体" w:hAnsi="宋体"/>
          <w:color w:val="000000" w:themeColor="text1"/>
          <w:sz w:val="24"/>
        </w:rPr>
        <w:t>1天，应承担应支付金额2‰</w:t>
      </w:r>
      <w:r w:rsidRPr="002A2C4E">
        <w:rPr>
          <w:rFonts w:ascii="宋体" w:hAnsi="宋体" w:hint="eastAsia"/>
          <w:color w:val="000000" w:themeColor="text1"/>
          <w:sz w:val="24"/>
        </w:rPr>
        <w:t>的逾期违约金，且设计人提交设计文件的时间顺延，即每逾期付款一天，提交设计文件的时间顺延一天。逾期超过</w:t>
      </w:r>
      <w:r w:rsidRPr="002A2C4E">
        <w:rPr>
          <w:rFonts w:ascii="宋体" w:hAnsi="宋体"/>
          <w:color w:val="000000" w:themeColor="text1"/>
          <w:sz w:val="24"/>
        </w:rPr>
        <w:t>30天以上时，设计人有权暂停履行下阶段工作，并书面通知发包人。发包人的上级或规划编制审批部门对规划设计文件不审批或本合同项目停缓建，发包人按9.1.3条规定支付设计费。</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10.2 </w:t>
      </w:r>
      <w:r w:rsidRPr="002A2C4E">
        <w:rPr>
          <w:rFonts w:ascii="宋体" w:hAnsi="宋体"/>
          <w:color w:val="000000" w:themeColor="text1"/>
          <w:sz w:val="24"/>
        </w:rPr>
        <w:t xml:space="preserve"> 设计人应按本合同规定的时间向发包人提交设计成果，由于设计人自身原因，延误了本合同第六条规定的设计资料及设计文件的交付时间，每延误1天，应减收该项目应收设计费的2‰</w:t>
      </w:r>
      <w:r w:rsidRPr="002A2C4E">
        <w:rPr>
          <w:rFonts w:ascii="宋体" w:hAnsi="宋体" w:hint="eastAsia"/>
          <w:color w:val="000000" w:themeColor="text1"/>
          <w:sz w:val="24"/>
        </w:rPr>
        <w:t>；</w:t>
      </w:r>
      <w:r w:rsidRPr="002A2C4E">
        <w:rPr>
          <w:rFonts w:ascii="宋体" w:hAnsi="宋体"/>
          <w:color w:val="000000" w:themeColor="text1"/>
          <w:sz w:val="24"/>
        </w:rPr>
        <w:t>如</w:t>
      </w:r>
      <w:r w:rsidRPr="002A2C4E">
        <w:rPr>
          <w:rFonts w:ascii="宋体" w:hAnsi="宋体" w:hint="eastAsia"/>
          <w:color w:val="000000" w:themeColor="text1"/>
          <w:sz w:val="24"/>
        </w:rPr>
        <w:t>逾期超过30天以上，发包人有权解除合同，并要求设计人退回已付设计费</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第十一条　保密</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第十二条　仲裁</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本设计合同发生争议，发包人与设计人应及时协商解决。调解不成时，可向合同签订地即</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有管辖权的人民法院起诉。</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第十三条</w:t>
      </w:r>
      <w:r w:rsidRPr="002A2C4E">
        <w:rPr>
          <w:rFonts w:ascii="宋体" w:hAnsi="宋体"/>
          <w:b/>
          <w:color w:val="000000" w:themeColor="text1"/>
          <w:sz w:val="24"/>
        </w:rPr>
        <w:t xml:space="preserve"> </w:t>
      </w:r>
      <w:r w:rsidRPr="002A2C4E">
        <w:rPr>
          <w:rFonts w:ascii="宋体" w:hAnsi="宋体" w:hint="eastAsia"/>
          <w:b/>
          <w:color w:val="000000" w:themeColor="text1"/>
          <w:sz w:val="24"/>
        </w:rPr>
        <w:t>通知与送达</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13.1</w:t>
      </w:r>
      <w:r w:rsidRPr="002A2C4E">
        <w:rPr>
          <w:rFonts w:ascii="宋体" w:hAnsi="宋体" w:hint="eastAsia"/>
          <w:color w:val="000000" w:themeColor="text1"/>
          <w:sz w:val="24"/>
        </w:rPr>
        <w:t>双方约定，双方的业务联系一般情况下应通过双方所指定的工作联系人进行，具体为：</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甲方指定的工作联系单位和联系人为：</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lastRenderedPageBreak/>
        <w:t>姓名：</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电话：</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手机：</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传真：</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电子信箱：</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通信地址：</w:t>
      </w:r>
      <w:r w:rsidRPr="002A2C4E">
        <w:rPr>
          <w:rFonts w:ascii="宋体" w:hAnsi="宋体"/>
          <w:color w:val="000000" w:themeColor="text1"/>
          <w:sz w:val="24"/>
        </w:rPr>
        <w:t xml:space="preserve"> </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乙方指定日常联系人联系方式：</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姓名：</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电话：</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手机：</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传真：</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电子信箱：</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0"/>
        <w:jc w:val="left"/>
        <w:rPr>
          <w:rFonts w:ascii="宋体" w:hAnsi="宋体"/>
          <w:color w:val="000000" w:themeColor="text1"/>
          <w:sz w:val="24"/>
          <w:u w:val="single"/>
        </w:rPr>
      </w:pPr>
      <w:r w:rsidRPr="002A2C4E">
        <w:rPr>
          <w:rFonts w:ascii="宋体" w:hAnsi="宋体" w:hint="eastAsia"/>
          <w:color w:val="000000" w:themeColor="text1"/>
          <w:sz w:val="24"/>
        </w:rPr>
        <w:t>通信地址：</w:t>
      </w:r>
      <w:r w:rsidRPr="002A2C4E">
        <w:rPr>
          <w:rFonts w:ascii="宋体" w:hAnsi="宋体"/>
          <w:color w:val="000000" w:themeColor="text1"/>
          <w:sz w:val="24"/>
          <w:u w:val="single"/>
        </w:rPr>
        <w:t xml:space="preserve">                                  </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13.2</w:t>
      </w:r>
      <w:r w:rsidRPr="002A2C4E">
        <w:rPr>
          <w:rFonts w:ascii="宋体" w:hAnsi="宋体"/>
          <w:color w:val="000000" w:themeColor="text1"/>
          <w:sz w:val="24"/>
        </w:rPr>
        <w:t xml:space="preserve"> 与签订及履行本合同有关的一切通知、函件或其他法律文件，甲乙双方均应向上述指定联系人及地址送达。以专人送达的，由指定联系人签字之日为送达日；以信件或快递方式送达的，以发邮后第三日为送达日；以电子邮件或手机信息方式送达的，以发送一方系统显示的发送成功之日为送达日。</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13.3</w:t>
      </w:r>
      <w:r w:rsidRPr="002A2C4E">
        <w:rPr>
          <w:rFonts w:ascii="宋体" w:hAnsi="宋体"/>
          <w:color w:val="000000" w:themeColor="text1"/>
          <w:sz w:val="24"/>
        </w:rPr>
        <w:t xml:space="preserve"> 任何一方变更上述联系信息的，应提前告知对方，在变更信息有效送达对方之前，对方按原联系方式发送的通知、函件等法律文件仍视为有效。</w:t>
      </w:r>
    </w:p>
    <w:p w:rsidR="002440B9" w:rsidRPr="002A2C4E" w:rsidRDefault="00016E48">
      <w:pPr>
        <w:snapToGrid w:val="0"/>
        <w:spacing w:line="440" w:lineRule="exact"/>
        <w:ind w:firstLineChars="200" w:firstLine="482"/>
        <w:jc w:val="left"/>
        <w:outlineLvl w:val="0"/>
        <w:rPr>
          <w:rFonts w:ascii="宋体" w:hAnsi="宋体"/>
          <w:b/>
          <w:color w:val="000000" w:themeColor="text1"/>
          <w:sz w:val="24"/>
        </w:rPr>
      </w:pPr>
      <w:r w:rsidRPr="002A2C4E">
        <w:rPr>
          <w:rFonts w:ascii="宋体" w:hAnsi="宋体" w:hint="eastAsia"/>
          <w:b/>
          <w:color w:val="000000" w:themeColor="text1"/>
          <w:sz w:val="24"/>
        </w:rPr>
        <w:t>第十四条</w:t>
      </w:r>
      <w:r w:rsidRPr="002A2C4E">
        <w:rPr>
          <w:rFonts w:ascii="宋体" w:hAnsi="宋体"/>
          <w:b/>
          <w:color w:val="000000" w:themeColor="text1"/>
          <w:sz w:val="24"/>
        </w:rPr>
        <w:t xml:space="preserve"> </w:t>
      </w:r>
      <w:r w:rsidRPr="002A2C4E">
        <w:rPr>
          <w:rFonts w:ascii="宋体" w:hAnsi="宋体" w:hint="eastAsia"/>
          <w:b/>
          <w:color w:val="000000" w:themeColor="text1"/>
          <w:sz w:val="24"/>
        </w:rPr>
        <w:t>合同生效及其他</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 xml:space="preserve">14.1　</w:t>
      </w:r>
      <w:r w:rsidRPr="002A2C4E">
        <w:rPr>
          <w:rFonts w:ascii="宋体" w:hAnsi="宋体" w:hint="eastAsia"/>
          <w:color w:val="000000" w:themeColor="text1"/>
          <w:sz w:val="24"/>
        </w:rPr>
        <w:t>发包人要求设计人派专人长期驻施工现场进行配合与解决有关问题时，双方应另行签订技术咨询服务合同。</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14.2</w:t>
      </w:r>
      <w:r w:rsidRPr="002A2C4E">
        <w:rPr>
          <w:rFonts w:ascii="宋体" w:hAnsi="宋体" w:hint="eastAsia"/>
          <w:b/>
          <w:color w:val="000000" w:themeColor="text1"/>
          <w:sz w:val="24"/>
        </w:rPr>
        <w:t xml:space="preserve">　</w:t>
      </w:r>
      <w:r w:rsidRPr="002A2C4E">
        <w:rPr>
          <w:rFonts w:ascii="宋体" w:hAnsi="宋体" w:hint="eastAsia"/>
          <w:color w:val="000000" w:themeColor="text1"/>
          <w:sz w:val="24"/>
        </w:rPr>
        <w:t>发包人委托设计人承担本合同内容以外的工作服务，另行签订协议并支付费用。</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14.3</w:t>
      </w:r>
      <w:r w:rsidRPr="002A2C4E">
        <w:rPr>
          <w:rFonts w:ascii="宋体" w:hAnsi="宋体" w:hint="eastAsia"/>
          <w:b/>
          <w:color w:val="000000" w:themeColor="text1"/>
          <w:sz w:val="24"/>
        </w:rPr>
        <w:t xml:space="preserve">　</w:t>
      </w:r>
      <w:r w:rsidRPr="002A2C4E">
        <w:rPr>
          <w:rFonts w:ascii="宋体" w:hAnsi="宋体" w:hint="eastAsia"/>
          <w:color w:val="000000" w:themeColor="text1"/>
          <w:sz w:val="24"/>
        </w:rPr>
        <w:t>由于不可抗力因素致使合同无法履行时，双方应及时协商解决。</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14.4</w:t>
      </w:r>
      <w:r w:rsidRPr="002A2C4E">
        <w:rPr>
          <w:rFonts w:ascii="宋体" w:hAnsi="宋体" w:hint="eastAsia"/>
          <w:b/>
          <w:color w:val="000000" w:themeColor="text1"/>
          <w:sz w:val="24"/>
        </w:rPr>
        <w:t xml:space="preserve">　</w:t>
      </w:r>
      <w:r w:rsidRPr="002A2C4E">
        <w:rPr>
          <w:rFonts w:ascii="宋体" w:hAnsi="宋体" w:hint="eastAsia"/>
          <w:color w:val="000000" w:themeColor="text1"/>
          <w:sz w:val="24"/>
        </w:rPr>
        <w:t>本合同双方签字盖章即生效，一式</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份，发包人</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份，设计人</w:t>
      </w:r>
      <w:r w:rsidRPr="002A2C4E">
        <w:rPr>
          <w:rFonts w:ascii="宋体" w:hAnsi="宋体"/>
          <w:color w:val="000000" w:themeColor="text1"/>
          <w:sz w:val="24"/>
          <w:u w:val="single"/>
        </w:rPr>
        <w:t xml:space="preserve"> 伍</w:t>
      </w:r>
      <w:r w:rsidRPr="002A2C4E">
        <w:rPr>
          <w:rFonts w:ascii="宋体" w:hAnsi="宋体"/>
          <w:color w:val="000000" w:themeColor="text1"/>
          <w:sz w:val="24"/>
        </w:rPr>
        <w:t xml:space="preserve"> 份。</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b/>
          <w:color w:val="000000" w:themeColor="text1"/>
          <w:sz w:val="24"/>
        </w:rPr>
        <w:t>14.5</w:t>
      </w:r>
      <w:r w:rsidRPr="002A2C4E">
        <w:rPr>
          <w:rFonts w:ascii="宋体" w:hAnsi="宋体" w:hint="eastAsia"/>
          <w:b/>
          <w:color w:val="000000" w:themeColor="text1"/>
          <w:sz w:val="24"/>
        </w:rPr>
        <w:t xml:space="preserve">　</w:t>
      </w:r>
      <w:r w:rsidRPr="002A2C4E">
        <w:rPr>
          <w:rFonts w:ascii="宋体" w:hAnsi="宋体" w:hint="eastAsia"/>
          <w:color w:val="000000" w:themeColor="text1"/>
          <w:sz w:val="24"/>
        </w:rPr>
        <w:t>双方认可的来往传真、电报、会议纪要等，均为合同的组成部分，与本合同具有同等法律效力。</w:t>
      </w:r>
    </w:p>
    <w:p w:rsidR="002440B9" w:rsidRPr="002A2C4E" w:rsidRDefault="00016E48">
      <w:pPr>
        <w:snapToGrid w:val="0"/>
        <w:spacing w:line="440" w:lineRule="exact"/>
        <w:ind w:firstLineChars="200" w:firstLine="482"/>
        <w:jc w:val="left"/>
        <w:rPr>
          <w:rFonts w:ascii="宋体" w:hAnsi="宋体"/>
          <w:b/>
          <w:color w:val="000000" w:themeColor="text1"/>
          <w:sz w:val="24"/>
        </w:rPr>
      </w:pPr>
      <w:r w:rsidRPr="002A2C4E">
        <w:rPr>
          <w:rFonts w:ascii="宋体" w:hAnsi="宋体"/>
          <w:b/>
          <w:color w:val="000000" w:themeColor="text1"/>
          <w:sz w:val="24"/>
        </w:rPr>
        <w:t>14.6</w:t>
      </w:r>
      <w:r w:rsidRPr="002A2C4E">
        <w:rPr>
          <w:rFonts w:ascii="宋体" w:hAnsi="宋体" w:hint="eastAsia"/>
          <w:color w:val="000000" w:themeColor="text1"/>
          <w:sz w:val="24"/>
        </w:rPr>
        <w:t xml:space="preserve">　发生争议，双方友好解决，协商不了则向发包人住所地法院诉讼解决纠纷。</w:t>
      </w:r>
    </w:p>
    <w:p w:rsidR="002440B9" w:rsidRPr="002A2C4E" w:rsidRDefault="00016E48">
      <w:pPr>
        <w:snapToGrid w:val="0"/>
        <w:spacing w:line="440" w:lineRule="exact"/>
        <w:ind w:firstLineChars="200" w:firstLine="482"/>
        <w:jc w:val="left"/>
        <w:rPr>
          <w:rFonts w:ascii="宋体" w:hAnsi="宋体"/>
          <w:color w:val="000000" w:themeColor="text1"/>
          <w:sz w:val="24"/>
        </w:rPr>
      </w:pPr>
      <w:r w:rsidRPr="002A2C4E">
        <w:rPr>
          <w:rFonts w:ascii="宋体" w:hAnsi="宋体" w:hint="eastAsia"/>
          <w:b/>
          <w:color w:val="000000" w:themeColor="text1"/>
          <w:sz w:val="24"/>
        </w:rPr>
        <w:t>14.7</w:t>
      </w:r>
      <w:r w:rsidRPr="002A2C4E">
        <w:rPr>
          <w:rFonts w:ascii="宋体" w:hAnsi="宋体" w:hint="eastAsia"/>
          <w:color w:val="000000" w:themeColor="text1"/>
          <w:sz w:val="24"/>
        </w:rPr>
        <w:t>未尽事宜，经双方协商一致，签订补充协议，补充协议与本合同具有同等效力。</w:t>
      </w:r>
    </w:p>
    <w:p w:rsidR="002440B9" w:rsidRPr="002A2C4E" w:rsidRDefault="002440B9">
      <w:pPr>
        <w:pStyle w:val="af5"/>
        <w:snapToGrid w:val="0"/>
        <w:spacing w:before="0" w:beforeAutospacing="0" w:after="0" w:afterAutospacing="0" w:line="440" w:lineRule="exact"/>
        <w:rPr>
          <w:color w:val="000000" w:themeColor="text1"/>
        </w:rPr>
      </w:pPr>
    </w:p>
    <w:p w:rsidR="002440B9" w:rsidRPr="002A2C4E" w:rsidRDefault="002440B9">
      <w:pPr>
        <w:pStyle w:val="af5"/>
        <w:snapToGrid w:val="0"/>
        <w:spacing w:before="0" w:beforeAutospacing="0" w:after="0" w:afterAutospacing="0" w:line="440" w:lineRule="exact"/>
        <w:rPr>
          <w:color w:val="000000" w:themeColor="text1"/>
        </w:rPr>
      </w:pPr>
    </w:p>
    <w:tbl>
      <w:tblPr>
        <w:tblW w:w="0" w:type="auto"/>
        <w:tblInd w:w="-743" w:type="dxa"/>
        <w:tblLayout w:type="fixed"/>
        <w:tblLook w:val="04A0" w:firstRow="1" w:lastRow="0" w:firstColumn="1" w:lastColumn="0" w:noHBand="0" w:noVBand="1"/>
      </w:tblPr>
      <w:tblGrid>
        <w:gridCol w:w="4962"/>
        <w:gridCol w:w="5245"/>
      </w:tblGrid>
      <w:tr w:rsidR="002440B9" w:rsidRPr="002A2C4E">
        <w:tc>
          <w:tcPr>
            <w:tcW w:w="4962" w:type="dxa"/>
          </w:tcPr>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发包人名称：（盖章）</w:t>
            </w:r>
          </w:p>
          <w:p w:rsidR="002440B9" w:rsidRPr="002A2C4E"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rPr>
            </w:pPr>
          </w:p>
          <w:p w:rsidR="002440B9" w:rsidRPr="002A2C4E"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rPr>
            </w:pP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法定代表人或其委托代理人</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（签字）</w:t>
            </w:r>
          </w:p>
          <w:p w:rsidR="002440B9" w:rsidRPr="002A2C4E" w:rsidRDefault="00016E48" w:rsidP="00487A1F">
            <w:pPr>
              <w:snapToGrid w:val="0"/>
              <w:spacing w:before="48" w:line="440" w:lineRule="exact"/>
              <w:ind w:firstLineChars="367" w:firstLine="881"/>
              <w:rPr>
                <w:rFonts w:ascii="宋体" w:hAnsi="宋体"/>
                <w:color w:val="000000" w:themeColor="text1"/>
                <w:sz w:val="24"/>
              </w:rPr>
            </w:pPr>
            <w:r w:rsidRPr="002A2C4E">
              <w:rPr>
                <w:rFonts w:ascii="宋体" w:hAnsi="宋体" w:hint="eastAsia"/>
                <w:color w:val="000000" w:themeColor="text1"/>
                <w:sz w:val="24"/>
              </w:rPr>
              <w:lastRenderedPageBreak/>
              <w:t>住　　所：</w:t>
            </w:r>
          </w:p>
          <w:p w:rsidR="002440B9" w:rsidRPr="002A2C4E" w:rsidRDefault="002440B9" w:rsidP="00487A1F">
            <w:pPr>
              <w:snapToGrid w:val="0"/>
              <w:spacing w:before="48" w:line="440" w:lineRule="exact"/>
              <w:ind w:firstLineChars="367" w:firstLine="881"/>
              <w:rPr>
                <w:rFonts w:ascii="宋体" w:hAnsi="宋体"/>
                <w:color w:val="000000" w:themeColor="text1"/>
                <w:sz w:val="24"/>
              </w:rPr>
            </w:pPr>
          </w:p>
          <w:p w:rsidR="002440B9" w:rsidRPr="002A2C4E" w:rsidRDefault="00016E48" w:rsidP="00487A1F">
            <w:pPr>
              <w:snapToGrid w:val="0"/>
              <w:spacing w:line="440" w:lineRule="exact"/>
              <w:ind w:firstLineChars="367" w:firstLine="881"/>
              <w:rPr>
                <w:rFonts w:ascii="宋体" w:hAnsi="宋体"/>
                <w:color w:val="000000" w:themeColor="text1"/>
                <w:sz w:val="24"/>
              </w:rPr>
            </w:pPr>
            <w:r w:rsidRPr="002A2C4E">
              <w:rPr>
                <w:rFonts w:ascii="宋体" w:hAnsi="宋体" w:hint="eastAsia"/>
                <w:color w:val="000000" w:themeColor="text1"/>
                <w:sz w:val="24"/>
              </w:rPr>
              <w:t>邮政编码：</w:t>
            </w:r>
          </w:p>
          <w:p w:rsidR="002440B9" w:rsidRPr="002A2C4E" w:rsidRDefault="00016E48" w:rsidP="00487A1F">
            <w:pPr>
              <w:snapToGrid w:val="0"/>
              <w:spacing w:line="440" w:lineRule="exact"/>
              <w:ind w:firstLineChars="367" w:firstLine="881"/>
              <w:rPr>
                <w:rFonts w:ascii="宋体" w:hAnsi="宋体"/>
                <w:color w:val="000000" w:themeColor="text1"/>
                <w:sz w:val="24"/>
              </w:rPr>
            </w:pPr>
            <w:r w:rsidRPr="002A2C4E">
              <w:rPr>
                <w:rFonts w:ascii="宋体" w:hAnsi="宋体" w:hint="eastAsia"/>
                <w:color w:val="000000" w:themeColor="text1"/>
                <w:sz w:val="24"/>
              </w:rPr>
              <w:t>电</w:t>
            </w:r>
            <w:r w:rsidRPr="002A2C4E">
              <w:rPr>
                <w:rFonts w:ascii="宋体" w:hAnsi="宋体"/>
                <w:color w:val="000000" w:themeColor="text1"/>
                <w:sz w:val="24"/>
              </w:rPr>
              <w:t xml:space="preserve">    </w:t>
            </w:r>
            <w:r w:rsidRPr="002A2C4E">
              <w:rPr>
                <w:rFonts w:ascii="宋体" w:hAnsi="宋体" w:hint="eastAsia"/>
                <w:color w:val="000000" w:themeColor="text1"/>
                <w:sz w:val="24"/>
              </w:rPr>
              <w:t>话</w:t>
            </w:r>
            <w:r w:rsidRPr="002A2C4E">
              <w:rPr>
                <w:rFonts w:ascii="宋体" w:hAnsi="宋体"/>
                <w:color w:val="000000" w:themeColor="text1"/>
                <w:sz w:val="24"/>
              </w:rPr>
              <w:t>:</w:t>
            </w:r>
          </w:p>
          <w:p w:rsidR="002440B9" w:rsidRPr="002A2C4E" w:rsidRDefault="00016E48" w:rsidP="00487A1F">
            <w:pPr>
              <w:snapToGrid w:val="0"/>
              <w:spacing w:line="440" w:lineRule="exact"/>
              <w:ind w:firstLineChars="367" w:firstLine="881"/>
              <w:rPr>
                <w:rFonts w:ascii="宋体" w:hAnsi="宋体"/>
                <w:color w:val="000000" w:themeColor="text1"/>
                <w:sz w:val="24"/>
              </w:rPr>
            </w:pPr>
            <w:r w:rsidRPr="002A2C4E">
              <w:rPr>
                <w:rFonts w:ascii="宋体" w:hAnsi="宋体" w:hint="eastAsia"/>
                <w:color w:val="000000" w:themeColor="text1"/>
                <w:sz w:val="24"/>
              </w:rPr>
              <w:t>传</w:t>
            </w:r>
            <w:r w:rsidRPr="002A2C4E">
              <w:rPr>
                <w:rFonts w:ascii="宋体" w:hAnsi="宋体"/>
                <w:color w:val="000000" w:themeColor="text1"/>
                <w:sz w:val="24"/>
              </w:rPr>
              <w:t xml:space="preserve">    </w:t>
            </w:r>
            <w:r w:rsidRPr="002A2C4E">
              <w:rPr>
                <w:rFonts w:ascii="宋体" w:hAnsi="宋体" w:hint="eastAsia"/>
                <w:color w:val="000000" w:themeColor="text1"/>
                <w:sz w:val="24"/>
              </w:rPr>
              <w:t>真：</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单位名称：</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开户名称：</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开户银行：</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银行帐号：</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u w:val="single"/>
              </w:rPr>
              <w:t xml:space="preserve">　　</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年</w:t>
            </w:r>
            <w:r w:rsidRPr="002A2C4E">
              <w:rPr>
                <w:rFonts w:ascii="宋体" w:hAnsi="宋体" w:hint="eastAsia"/>
                <w:color w:val="000000" w:themeColor="text1"/>
                <w:sz w:val="24"/>
                <w:u w:val="single"/>
              </w:rPr>
              <w:t xml:space="preserve">　　</w:t>
            </w:r>
            <w:r w:rsidRPr="002A2C4E">
              <w:rPr>
                <w:rFonts w:ascii="宋体" w:hAnsi="宋体" w:hint="eastAsia"/>
                <w:color w:val="000000" w:themeColor="text1"/>
                <w:sz w:val="24"/>
              </w:rPr>
              <w:t>月</w:t>
            </w:r>
            <w:r w:rsidRPr="002A2C4E">
              <w:rPr>
                <w:rFonts w:ascii="宋体" w:hAnsi="宋体" w:hint="eastAsia"/>
                <w:color w:val="000000" w:themeColor="text1"/>
                <w:sz w:val="24"/>
                <w:u w:val="single"/>
              </w:rPr>
              <w:t xml:space="preserve">　　</w:t>
            </w:r>
            <w:r w:rsidRPr="002A2C4E">
              <w:rPr>
                <w:rFonts w:ascii="宋体" w:hAnsi="宋体" w:hint="eastAsia"/>
                <w:color w:val="000000" w:themeColor="text1"/>
                <w:sz w:val="24"/>
              </w:rPr>
              <w:t>日</w:t>
            </w:r>
          </w:p>
        </w:tc>
        <w:tc>
          <w:tcPr>
            <w:tcW w:w="5245" w:type="dxa"/>
          </w:tcPr>
          <w:p w:rsidR="002440B9" w:rsidRPr="002A2C4E" w:rsidRDefault="00016E48" w:rsidP="00487A1F">
            <w:pPr>
              <w:autoSpaceDE w:val="0"/>
              <w:autoSpaceDN w:val="0"/>
              <w:adjustRightInd w:val="0"/>
              <w:snapToGrid w:val="0"/>
              <w:spacing w:line="440" w:lineRule="exact"/>
              <w:ind w:leftChars="4" w:left="8" w:rightChars="-190" w:right="-399" w:firstLineChars="367" w:firstLine="881"/>
              <w:jc w:val="left"/>
              <w:rPr>
                <w:rFonts w:ascii="宋体" w:hAnsi="宋体"/>
                <w:color w:val="000000" w:themeColor="text1"/>
                <w:sz w:val="24"/>
              </w:rPr>
            </w:pPr>
            <w:r w:rsidRPr="002A2C4E">
              <w:rPr>
                <w:rFonts w:ascii="宋体" w:hAnsi="宋体" w:hint="eastAsia"/>
                <w:color w:val="000000" w:themeColor="text1"/>
                <w:sz w:val="24"/>
              </w:rPr>
              <w:lastRenderedPageBreak/>
              <w:t>设计人名称：（盖章）</w:t>
            </w:r>
          </w:p>
          <w:p w:rsidR="002440B9"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rPr>
            </w:pPr>
          </w:p>
          <w:p w:rsidR="009F22E5" w:rsidRPr="002A2C4E" w:rsidRDefault="009F22E5" w:rsidP="00487A1F">
            <w:pPr>
              <w:autoSpaceDE w:val="0"/>
              <w:autoSpaceDN w:val="0"/>
              <w:adjustRightInd w:val="0"/>
              <w:snapToGrid w:val="0"/>
              <w:spacing w:line="440" w:lineRule="exact"/>
              <w:ind w:firstLineChars="367" w:firstLine="881"/>
              <w:jc w:val="left"/>
              <w:rPr>
                <w:rFonts w:ascii="宋体" w:hAnsi="宋体"/>
                <w:color w:val="000000" w:themeColor="text1"/>
                <w:sz w:val="24"/>
              </w:rPr>
            </w:pP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法定代表人或其委托代理人</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（签字）</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lastRenderedPageBreak/>
              <w:t>住　　所：</w:t>
            </w:r>
            <w:r w:rsidRPr="002A2C4E">
              <w:rPr>
                <w:rFonts w:ascii="宋体" w:hAnsi="宋体"/>
                <w:color w:val="000000" w:themeColor="text1"/>
                <w:sz w:val="24"/>
              </w:rPr>
              <w:t xml:space="preserve"> </w:t>
            </w:r>
          </w:p>
          <w:p w:rsidR="002440B9" w:rsidRPr="002A2C4E"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rPr>
            </w:pP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邮政编码：</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电　　话：</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传　　真：</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单位名称：</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开户名称：</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开户银行：</w:t>
            </w:r>
            <w:r w:rsidRPr="002A2C4E">
              <w:rPr>
                <w:rFonts w:ascii="宋体" w:hAnsi="宋体"/>
                <w:color w:val="000000" w:themeColor="text1"/>
                <w:sz w:val="24"/>
              </w:rPr>
              <w:t xml:space="preserve"> </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rPr>
            </w:pPr>
            <w:r w:rsidRPr="002A2C4E">
              <w:rPr>
                <w:rFonts w:ascii="宋体" w:hAnsi="宋体" w:hint="eastAsia"/>
                <w:color w:val="000000" w:themeColor="text1"/>
                <w:sz w:val="24"/>
              </w:rPr>
              <w:t>银行帐号：</w:t>
            </w:r>
          </w:p>
          <w:p w:rsidR="002440B9" w:rsidRPr="002A2C4E" w:rsidRDefault="00016E48" w:rsidP="00487A1F">
            <w:pPr>
              <w:autoSpaceDE w:val="0"/>
              <w:autoSpaceDN w:val="0"/>
              <w:adjustRightInd w:val="0"/>
              <w:snapToGrid w:val="0"/>
              <w:spacing w:line="440" w:lineRule="exact"/>
              <w:ind w:firstLineChars="367" w:firstLine="881"/>
              <w:jc w:val="left"/>
              <w:rPr>
                <w:rFonts w:ascii="宋体" w:hAnsi="宋体"/>
                <w:color w:val="000000" w:themeColor="text1"/>
                <w:sz w:val="24"/>
                <w:szCs w:val="28"/>
              </w:rPr>
            </w:pPr>
            <w:r w:rsidRPr="002A2C4E">
              <w:rPr>
                <w:rFonts w:ascii="宋体" w:hAnsi="宋体" w:hint="eastAsia"/>
                <w:color w:val="000000" w:themeColor="text1"/>
                <w:sz w:val="24"/>
                <w:u w:val="single"/>
              </w:rPr>
              <w:t xml:space="preserve">　　</w:t>
            </w:r>
            <w:r w:rsidRPr="002A2C4E">
              <w:rPr>
                <w:rFonts w:ascii="宋体" w:hAnsi="宋体"/>
                <w:color w:val="000000" w:themeColor="text1"/>
                <w:sz w:val="24"/>
                <w:u w:val="single"/>
              </w:rPr>
              <w:t xml:space="preserve"> </w:t>
            </w:r>
            <w:r w:rsidRPr="002A2C4E">
              <w:rPr>
                <w:rFonts w:ascii="宋体" w:hAnsi="宋体" w:hint="eastAsia"/>
                <w:color w:val="000000" w:themeColor="text1"/>
                <w:sz w:val="24"/>
              </w:rPr>
              <w:t>年</w:t>
            </w:r>
            <w:r w:rsidRPr="002A2C4E">
              <w:rPr>
                <w:rFonts w:ascii="宋体" w:hAnsi="宋体" w:hint="eastAsia"/>
                <w:color w:val="000000" w:themeColor="text1"/>
                <w:sz w:val="24"/>
                <w:u w:val="single"/>
              </w:rPr>
              <w:t xml:space="preserve">　　</w:t>
            </w:r>
            <w:r w:rsidRPr="002A2C4E">
              <w:rPr>
                <w:rFonts w:ascii="宋体" w:hAnsi="宋体" w:hint="eastAsia"/>
                <w:color w:val="000000" w:themeColor="text1"/>
                <w:sz w:val="24"/>
              </w:rPr>
              <w:t>月</w:t>
            </w:r>
            <w:r w:rsidRPr="002A2C4E">
              <w:rPr>
                <w:rFonts w:ascii="宋体" w:hAnsi="宋体" w:hint="eastAsia"/>
                <w:color w:val="000000" w:themeColor="text1"/>
                <w:sz w:val="24"/>
                <w:u w:val="single"/>
              </w:rPr>
              <w:t xml:space="preserve">　　</w:t>
            </w:r>
            <w:r w:rsidRPr="002A2C4E">
              <w:rPr>
                <w:rFonts w:ascii="宋体" w:hAnsi="宋体" w:hint="eastAsia"/>
                <w:color w:val="000000" w:themeColor="text1"/>
                <w:sz w:val="24"/>
              </w:rPr>
              <w:t>日</w:t>
            </w:r>
          </w:p>
          <w:p w:rsidR="002440B9" w:rsidRPr="002A2C4E"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szCs w:val="28"/>
              </w:rPr>
            </w:pPr>
          </w:p>
          <w:p w:rsidR="002440B9" w:rsidRPr="002A2C4E"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szCs w:val="28"/>
              </w:rPr>
            </w:pPr>
          </w:p>
          <w:p w:rsidR="002440B9" w:rsidRPr="002A2C4E" w:rsidRDefault="002440B9" w:rsidP="00487A1F">
            <w:pPr>
              <w:autoSpaceDE w:val="0"/>
              <w:autoSpaceDN w:val="0"/>
              <w:adjustRightInd w:val="0"/>
              <w:snapToGrid w:val="0"/>
              <w:spacing w:line="440" w:lineRule="exact"/>
              <w:ind w:firstLineChars="367" w:firstLine="881"/>
              <w:jc w:val="left"/>
              <w:rPr>
                <w:rFonts w:ascii="宋体" w:hAnsi="宋体"/>
                <w:color w:val="000000" w:themeColor="text1"/>
                <w:sz w:val="24"/>
                <w:szCs w:val="28"/>
              </w:rPr>
            </w:pPr>
          </w:p>
        </w:tc>
      </w:tr>
    </w:tbl>
    <w:p w:rsidR="002440B9" w:rsidRPr="002A2C4E" w:rsidRDefault="002440B9">
      <w:pPr>
        <w:snapToGrid w:val="0"/>
        <w:spacing w:line="440" w:lineRule="exact"/>
        <w:rPr>
          <w:rFonts w:ascii="宋体" w:hAnsi="宋体" w:cs="宋体"/>
          <w:b/>
          <w:color w:val="000000" w:themeColor="text1"/>
          <w:sz w:val="22"/>
        </w:rPr>
      </w:pPr>
    </w:p>
    <w:p w:rsidR="002440B9" w:rsidRPr="002A2C4E" w:rsidRDefault="00016E48">
      <w:pPr>
        <w:snapToGrid w:val="0"/>
        <w:spacing w:line="440" w:lineRule="exact"/>
        <w:rPr>
          <w:rFonts w:ascii="宋体" w:hAnsi="宋体" w:cs="宋体"/>
          <w:b/>
          <w:color w:val="000000" w:themeColor="text1"/>
          <w:sz w:val="22"/>
        </w:rPr>
      </w:pPr>
      <w:r w:rsidRPr="002A2C4E">
        <w:rPr>
          <w:rFonts w:ascii="宋体" w:hAnsi="宋体" w:cs="宋体"/>
          <w:b/>
          <w:color w:val="000000" w:themeColor="text1"/>
          <w:sz w:val="22"/>
        </w:rPr>
        <w:br w:type="page"/>
      </w: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24"/>
        </w:rPr>
      </w:pPr>
    </w:p>
    <w:p w:rsidR="002440B9" w:rsidRPr="002A2C4E" w:rsidRDefault="002440B9">
      <w:pPr>
        <w:rPr>
          <w:rFonts w:ascii="宋体" w:hAnsi="宋体" w:cs="宋体"/>
          <w:b/>
          <w:color w:val="000000" w:themeColor="text1"/>
          <w:sz w:val="44"/>
          <w:szCs w:val="44"/>
        </w:rPr>
      </w:pPr>
    </w:p>
    <w:p w:rsidR="002440B9" w:rsidRPr="002A2C4E" w:rsidRDefault="002440B9">
      <w:pPr>
        <w:pStyle w:val="ad"/>
        <w:snapToGrid w:val="0"/>
        <w:jc w:val="center"/>
        <w:rPr>
          <w:rFonts w:hAnsi="宋体" w:cs="宋体"/>
          <w:b/>
          <w:color w:val="000000" w:themeColor="text1"/>
          <w:sz w:val="44"/>
          <w:szCs w:val="44"/>
        </w:rPr>
      </w:pPr>
    </w:p>
    <w:p w:rsidR="002440B9" w:rsidRPr="002A2C4E" w:rsidRDefault="00016E48">
      <w:pPr>
        <w:pStyle w:val="aff9"/>
        <w:widowControl w:val="0"/>
        <w:spacing w:afterLines="0" w:after="0"/>
        <w:ind w:firstLine="883"/>
        <w:jc w:val="center"/>
        <w:outlineLvl w:val="0"/>
        <w:rPr>
          <w:rFonts w:ascii="宋体" w:hAnsi="宋体" w:cs="宋体"/>
          <w:b/>
          <w:color w:val="000000" w:themeColor="text1"/>
          <w:sz w:val="44"/>
          <w:szCs w:val="44"/>
        </w:rPr>
      </w:pPr>
      <w:bookmarkStart w:id="176" w:name="_Toc494352138"/>
      <w:bookmarkStart w:id="177" w:name="_Toc13506"/>
      <w:bookmarkStart w:id="178" w:name="_Toc9187"/>
      <w:bookmarkStart w:id="179" w:name="_Toc2394"/>
      <w:bookmarkStart w:id="180" w:name="_Toc6302521"/>
      <w:bookmarkStart w:id="181" w:name="_Toc20102"/>
      <w:r w:rsidRPr="002A2C4E">
        <w:rPr>
          <w:rFonts w:ascii="宋体" w:hAnsi="宋体" w:cs="宋体" w:hint="eastAsia"/>
          <w:b/>
          <w:color w:val="000000" w:themeColor="text1"/>
          <w:sz w:val="44"/>
          <w:szCs w:val="44"/>
        </w:rPr>
        <w:t>第五章  投标文件（格式</w:t>
      </w:r>
      <w:bookmarkEnd w:id="176"/>
      <w:r w:rsidRPr="002A2C4E">
        <w:rPr>
          <w:rFonts w:ascii="宋体" w:hAnsi="宋体" w:cs="宋体" w:hint="eastAsia"/>
          <w:b/>
          <w:color w:val="000000" w:themeColor="text1"/>
          <w:sz w:val="44"/>
          <w:szCs w:val="44"/>
        </w:rPr>
        <w:t>）</w:t>
      </w:r>
      <w:bookmarkEnd w:id="177"/>
      <w:bookmarkEnd w:id="178"/>
      <w:bookmarkEnd w:id="179"/>
      <w:bookmarkEnd w:id="180"/>
      <w:bookmarkEnd w:id="181"/>
    </w:p>
    <w:p w:rsidR="002440B9" w:rsidRPr="002A2C4E" w:rsidRDefault="002440B9">
      <w:pPr>
        <w:rPr>
          <w:rFonts w:ascii="宋体" w:hAnsi="宋体" w:cs="宋体"/>
          <w:color w:val="000000" w:themeColor="text1"/>
          <w:sz w:val="32"/>
          <w:szCs w:val="20"/>
        </w:rPr>
      </w:pPr>
    </w:p>
    <w:p w:rsidR="002440B9" w:rsidRPr="002A2C4E" w:rsidRDefault="002440B9">
      <w:pPr>
        <w:rPr>
          <w:rFonts w:ascii="宋体" w:hAnsi="宋体" w:cs="宋体"/>
          <w:b/>
          <w:bCs/>
          <w:color w:val="000000" w:themeColor="text1"/>
          <w:szCs w:val="21"/>
        </w:rPr>
      </w:pPr>
      <w:bookmarkStart w:id="182" w:name="_Toc254970556"/>
      <w:bookmarkStart w:id="183" w:name="_Toc254970697"/>
    </w:p>
    <w:p w:rsidR="002440B9" w:rsidRPr="002A2C4E" w:rsidRDefault="002440B9">
      <w:pPr>
        <w:rPr>
          <w:rFonts w:ascii="宋体" w:hAnsi="宋体" w:cs="宋体"/>
          <w:b/>
          <w:bCs/>
          <w:color w:val="000000" w:themeColor="text1"/>
          <w:szCs w:val="21"/>
        </w:rPr>
      </w:pPr>
    </w:p>
    <w:p w:rsidR="002440B9" w:rsidRPr="002A2C4E" w:rsidRDefault="002440B9">
      <w:pPr>
        <w:rPr>
          <w:rFonts w:ascii="宋体" w:hAnsi="宋体" w:cs="宋体"/>
          <w:b/>
          <w:bCs/>
          <w:color w:val="000000" w:themeColor="text1"/>
          <w:szCs w:val="21"/>
        </w:rPr>
      </w:pPr>
    </w:p>
    <w:p w:rsidR="002440B9" w:rsidRPr="002A2C4E" w:rsidRDefault="002440B9">
      <w:pPr>
        <w:rPr>
          <w:rFonts w:ascii="宋体" w:hAnsi="宋体" w:cs="宋体"/>
          <w:b/>
          <w:bCs/>
          <w:color w:val="000000" w:themeColor="text1"/>
          <w:szCs w:val="21"/>
        </w:rPr>
      </w:pPr>
    </w:p>
    <w:p w:rsidR="002440B9" w:rsidRPr="002A2C4E" w:rsidRDefault="002440B9">
      <w:pPr>
        <w:rPr>
          <w:rFonts w:ascii="宋体" w:hAnsi="宋体" w:cs="宋体"/>
          <w:b/>
          <w:bCs/>
          <w:color w:val="000000" w:themeColor="text1"/>
          <w:szCs w:val="21"/>
        </w:rPr>
      </w:pPr>
    </w:p>
    <w:p w:rsidR="002440B9" w:rsidRPr="002A2C4E" w:rsidRDefault="002440B9">
      <w:pPr>
        <w:rPr>
          <w:rFonts w:ascii="宋体" w:hAnsi="宋体" w:cs="宋体"/>
          <w:b/>
          <w:bCs/>
          <w:color w:val="000000" w:themeColor="text1"/>
          <w:szCs w:val="21"/>
        </w:rPr>
      </w:pPr>
    </w:p>
    <w:p w:rsidR="002440B9" w:rsidRPr="002A2C4E" w:rsidRDefault="002440B9">
      <w:pPr>
        <w:rPr>
          <w:rFonts w:ascii="宋体" w:hAnsi="宋体" w:cs="宋体"/>
          <w:b/>
          <w:bCs/>
          <w:color w:val="000000" w:themeColor="text1"/>
          <w:szCs w:val="21"/>
        </w:rPr>
      </w:pPr>
    </w:p>
    <w:p w:rsidR="002440B9" w:rsidRPr="002A2C4E" w:rsidRDefault="002440B9">
      <w:pPr>
        <w:rPr>
          <w:rFonts w:ascii="宋体" w:hAnsi="宋体" w:cs="宋体"/>
          <w:b/>
          <w:bCs/>
          <w:color w:val="000000" w:themeColor="text1"/>
          <w:szCs w:val="21"/>
        </w:rPr>
      </w:pPr>
    </w:p>
    <w:bookmarkEnd w:id="182"/>
    <w:bookmarkEnd w:id="183"/>
    <w:p w:rsidR="002440B9" w:rsidRPr="002A2C4E" w:rsidRDefault="00016E48">
      <w:pPr>
        <w:ind w:firstLineChars="200" w:firstLine="420"/>
        <w:rPr>
          <w:rFonts w:ascii="宋体" w:hAnsi="宋体" w:cs="宋体"/>
          <w:color w:val="000000" w:themeColor="text1"/>
        </w:rPr>
      </w:pPr>
      <w:r w:rsidRPr="002A2C4E">
        <w:rPr>
          <w:rFonts w:ascii="宋体" w:hAnsi="宋体" w:cs="宋体" w:hint="eastAsia"/>
          <w:color w:val="000000" w:themeColor="text1"/>
        </w:rPr>
        <w:br w:type="page"/>
      </w:r>
    </w:p>
    <w:p w:rsidR="002440B9" w:rsidRPr="002A2C4E" w:rsidRDefault="00016E48">
      <w:pPr>
        <w:ind w:firstLineChars="200" w:firstLine="482"/>
        <w:rPr>
          <w:rFonts w:ascii="宋体" w:hAnsi="宋体" w:cs="宋体"/>
          <w:b/>
          <w:color w:val="000000" w:themeColor="text1"/>
          <w:sz w:val="24"/>
        </w:rPr>
      </w:pPr>
      <w:r w:rsidRPr="002A2C4E">
        <w:rPr>
          <w:rFonts w:ascii="宋体" w:hAnsi="宋体" w:cs="宋体" w:hint="eastAsia"/>
          <w:b/>
          <w:color w:val="000000" w:themeColor="text1"/>
          <w:sz w:val="24"/>
        </w:rPr>
        <w:lastRenderedPageBreak/>
        <w:t>说明：</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1.外包装要求：开标一览表、投标文件均要求单独包装、密封递交。</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2.投标文件装订要求：投标人应将投标文件装订成册（开标一览表可以不装订成册），按开标一览表、投标文件两个部分分别装到不同的文件袋中加以密封（要求文件袋无明显缝隙露出袋内文件）。投标文件的包装封面上应注明投标人名称、投标人地址、投标标段、投标文件名称（开标一览表、投标文件）、投标项目名称、项目编号、并加盖投标人公章，并注明“开标时才能启封”。活页装订的投标文件将被拒绝。</w:t>
      </w:r>
    </w:p>
    <w:p w:rsidR="002440B9" w:rsidRPr="002A2C4E" w:rsidRDefault="00016E48">
      <w:pPr>
        <w:snapToGrid w:val="0"/>
        <w:spacing w:line="440" w:lineRule="exact"/>
        <w:ind w:firstLineChars="200" w:firstLine="482"/>
        <w:jc w:val="left"/>
        <w:rPr>
          <w:rFonts w:ascii="宋体" w:hAnsi="宋体" w:cs="宋体"/>
          <w:b/>
          <w:color w:val="000000" w:themeColor="text1"/>
          <w:sz w:val="24"/>
        </w:rPr>
      </w:pPr>
      <w:r w:rsidRPr="002A2C4E">
        <w:rPr>
          <w:rFonts w:ascii="宋体" w:hAnsi="宋体" w:cs="宋体" w:hint="eastAsia"/>
          <w:b/>
          <w:color w:val="000000" w:themeColor="text1"/>
          <w:sz w:val="24"/>
        </w:rPr>
        <w:t>3.投标文件均应设置正文前目录并有页码。</w:t>
      </w:r>
    </w:p>
    <w:p w:rsidR="002440B9" w:rsidRPr="002A2C4E" w:rsidRDefault="002440B9">
      <w:pPr>
        <w:snapToGrid w:val="0"/>
        <w:spacing w:line="440" w:lineRule="exact"/>
        <w:ind w:firstLineChars="200" w:firstLine="420"/>
        <w:jc w:val="left"/>
        <w:rPr>
          <w:rFonts w:ascii="宋体" w:hAnsi="宋体" w:cs="宋体"/>
          <w:color w:val="000000" w:themeColor="text1"/>
          <w:szCs w:val="21"/>
        </w:rPr>
      </w:pPr>
    </w:p>
    <w:p w:rsidR="002440B9" w:rsidRPr="002A2C4E" w:rsidRDefault="002440B9">
      <w:pPr>
        <w:rPr>
          <w:rFonts w:ascii="宋体" w:hAnsi="宋体" w:cs="宋体"/>
          <w:b/>
          <w:bCs/>
          <w:color w:val="000000" w:themeColor="text1"/>
          <w:sz w:val="32"/>
          <w:szCs w:val="32"/>
        </w:rPr>
      </w:pPr>
    </w:p>
    <w:p w:rsidR="002440B9" w:rsidRPr="002A2C4E" w:rsidRDefault="002440B9">
      <w:pPr>
        <w:rPr>
          <w:rFonts w:ascii="宋体" w:hAnsi="宋体" w:cs="宋体"/>
          <w:b/>
          <w:bCs/>
          <w:color w:val="000000" w:themeColor="text1"/>
          <w:szCs w:val="21"/>
        </w:rPr>
      </w:pPr>
    </w:p>
    <w:p w:rsidR="002440B9" w:rsidRPr="002A2C4E" w:rsidRDefault="00016E48">
      <w:pPr>
        <w:pStyle w:val="ad"/>
        <w:ind w:firstLineChars="200" w:firstLine="482"/>
        <w:jc w:val="center"/>
        <w:outlineLvl w:val="1"/>
        <w:rPr>
          <w:rFonts w:hAnsi="宋体" w:cs="宋体"/>
          <w:b/>
          <w:bCs/>
          <w:color w:val="000000" w:themeColor="text1"/>
          <w:kern w:val="0"/>
          <w:sz w:val="24"/>
          <w:szCs w:val="20"/>
        </w:rPr>
      </w:pPr>
      <w:bookmarkStart w:id="184" w:name="_Toc18320"/>
      <w:bookmarkStart w:id="185" w:name="_Toc8147"/>
      <w:bookmarkStart w:id="186" w:name="_Toc7039"/>
      <w:bookmarkStart w:id="187" w:name="_Toc26153"/>
      <w:bookmarkStart w:id="188" w:name="_Toc6302522"/>
      <w:r w:rsidRPr="002A2C4E">
        <w:rPr>
          <w:rFonts w:hAnsi="宋体" w:cs="宋体" w:hint="eastAsia"/>
          <w:b/>
          <w:bCs/>
          <w:color w:val="000000" w:themeColor="text1"/>
          <w:kern w:val="0"/>
          <w:sz w:val="24"/>
          <w:szCs w:val="20"/>
        </w:rPr>
        <w:t>第一部分  开标一览表文件（格式）</w:t>
      </w:r>
      <w:bookmarkEnd w:id="184"/>
      <w:bookmarkEnd w:id="185"/>
      <w:bookmarkEnd w:id="186"/>
      <w:bookmarkEnd w:id="187"/>
      <w:bookmarkEnd w:id="188"/>
    </w:p>
    <w:p w:rsidR="002440B9" w:rsidRPr="002A2C4E" w:rsidRDefault="002440B9">
      <w:pPr>
        <w:snapToGrid w:val="0"/>
        <w:spacing w:line="360" w:lineRule="exact"/>
        <w:rPr>
          <w:rFonts w:ascii="宋体" w:hAnsi="宋体" w:cs="宋体"/>
          <w:b/>
          <w:color w:val="000000" w:themeColor="text1"/>
          <w:szCs w:val="21"/>
        </w:rPr>
      </w:pPr>
    </w:p>
    <w:p w:rsidR="002440B9" w:rsidRPr="002A2C4E" w:rsidRDefault="00016E48">
      <w:pPr>
        <w:pStyle w:val="16"/>
        <w:spacing w:line="400" w:lineRule="exact"/>
        <w:ind w:firstLineChars="200" w:firstLine="482"/>
        <w:outlineLvl w:val="2"/>
        <w:rPr>
          <w:rFonts w:hAnsi="宋体" w:cs="宋体"/>
          <w:b/>
          <w:color w:val="000000" w:themeColor="text1"/>
          <w:sz w:val="24"/>
          <w:szCs w:val="24"/>
        </w:rPr>
      </w:pPr>
      <w:bookmarkStart w:id="189" w:name="_Toc25968"/>
      <w:bookmarkStart w:id="190" w:name="_Toc2088"/>
      <w:bookmarkStart w:id="191" w:name="_Toc26059"/>
      <w:bookmarkStart w:id="192" w:name="_Toc17645"/>
      <w:bookmarkStart w:id="193" w:name="_Toc6302523"/>
      <w:r w:rsidRPr="002A2C4E">
        <w:rPr>
          <w:rFonts w:hAnsi="宋体" w:cs="宋体" w:hint="eastAsia"/>
          <w:b/>
          <w:color w:val="000000" w:themeColor="text1"/>
          <w:sz w:val="24"/>
          <w:szCs w:val="24"/>
        </w:rPr>
        <w:t>（一）外包装封面（格式 ）</w:t>
      </w:r>
      <w:bookmarkEnd w:id="189"/>
      <w:bookmarkEnd w:id="190"/>
      <w:bookmarkEnd w:id="191"/>
      <w:bookmarkEnd w:id="192"/>
      <w:bookmarkEnd w:id="193"/>
    </w:p>
    <w:p w:rsidR="002440B9" w:rsidRPr="002A2C4E" w:rsidRDefault="002440B9">
      <w:pPr>
        <w:snapToGrid w:val="0"/>
        <w:spacing w:line="400" w:lineRule="exact"/>
        <w:rPr>
          <w:rFonts w:ascii="宋体" w:hAnsi="宋体" w:cs="宋体"/>
          <w:b/>
          <w:bCs/>
          <w:color w:val="000000" w:themeColor="text1"/>
          <w:sz w:val="32"/>
          <w:szCs w:val="32"/>
        </w:rPr>
      </w:pPr>
    </w:p>
    <w:p w:rsidR="002440B9" w:rsidRPr="002A2C4E" w:rsidRDefault="002440B9">
      <w:pPr>
        <w:rPr>
          <w:rFonts w:ascii="宋体" w:hAnsi="宋体" w:cs="宋体"/>
          <w:b/>
          <w:color w:val="000000" w:themeColor="text1"/>
          <w:szCs w:val="21"/>
        </w:rPr>
      </w:pPr>
    </w:p>
    <w:p w:rsidR="002440B9" w:rsidRPr="002A2C4E" w:rsidRDefault="00016E48">
      <w:pPr>
        <w:snapToGrid w:val="0"/>
        <w:spacing w:line="400" w:lineRule="exact"/>
        <w:ind w:firstLineChars="200" w:firstLine="643"/>
        <w:jc w:val="center"/>
        <w:rPr>
          <w:rFonts w:ascii="宋体" w:hAnsi="宋体" w:cs="宋体"/>
          <w:b/>
          <w:bCs/>
          <w:color w:val="000000" w:themeColor="text1"/>
          <w:sz w:val="32"/>
          <w:szCs w:val="32"/>
        </w:rPr>
      </w:pPr>
      <w:r w:rsidRPr="002A2C4E">
        <w:rPr>
          <w:rFonts w:ascii="宋体" w:hAnsi="宋体" w:cs="宋体" w:hint="eastAsia"/>
          <w:b/>
          <w:bCs/>
          <w:color w:val="000000" w:themeColor="text1"/>
          <w:sz w:val="32"/>
          <w:szCs w:val="32"/>
        </w:rPr>
        <w:t>开标一览表文件</w:t>
      </w:r>
    </w:p>
    <w:p w:rsidR="002440B9" w:rsidRPr="002A2C4E" w:rsidRDefault="002440B9">
      <w:pPr>
        <w:snapToGrid w:val="0"/>
        <w:spacing w:line="400" w:lineRule="exact"/>
        <w:ind w:firstLineChars="200" w:firstLine="480"/>
        <w:rPr>
          <w:rFonts w:ascii="宋体" w:hAnsi="宋体" w:cs="宋体"/>
          <w:bCs/>
          <w:color w:val="000000" w:themeColor="text1"/>
          <w:sz w:val="24"/>
        </w:rPr>
      </w:pP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 xml:space="preserve">项目名称： </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项目编号：</w:t>
      </w:r>
    </w:p>
    <w:p w:rsidR="002440B9" w:rsidRPr="002A2C4E" w:rsidRDefault="00016E48">
      <w:pPr>
        <w:pStyle w:val="a0"/>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投标标段：</w:t>
      </w:r>
    </w:p>
    <w:p w:rsidR="002440B9" w:rsidRPr="002A2C4E" w:rsidRDefault="00016E48">
      <w:pPr>
        <w:pStyle w:val="a0"/>
        <w:snapToGrid w:val="0"/>
        <w:spacing w:line="400" w:lineRule="exact"/>
        <w:ind w:firstLineChars="200" w:firstLine="480"/>
        <w:rPr>
          <w:rFonts w:ascii="宋体" w:hAnsi="宋体" w:cs="宋体"/>
          <w:bCs/>
          <w:color w:val="000000" w:themeColor="text1"/>
          <w:sz w:val="24"/>
          <w:szCs w:val="24"/>
        </w:rPr>
      </w:pPr>
      <w:r w:rsidRPr="002A2C4E">
        <w:rPr>
          <w:rFonts w:ascii="宋体" w:hAnsi="宋体" w:cs="宋体" w:hint="eastAsia"/>
          <w:bCs/>
          <w:color w:val="000000" w:themeColor="text1"/>
          <w:sz w:val="24"/>
          <w:szCs w:val="24"/>
        </w:rPr>
        <w:t>投标人名称：（盖章）</w:t>
      </w:r>
    </w:p>
    <w:p w:rsidR="002440B9" w:rsidRPr="002A2C4E" w:rsidRDefault="00016E48">
      <w:pPr>
        <w:pStyle w:val="a0"/>
        <w:snapToGrid w:val="0"/>
        <w:spacing w:line="400" w:lineRule="exact"/>
        <w:ind w:firstLineChars="200" w:firstLine="480"/>
        <w:rPr>
          <w:rFonts w:ascii="宋体" w:hAnsi="宋体" w:cs="宋体"/>
          <w:bCs/>
          <w:color w:val="000000" w:themeColor="text1"/>
          <w:sz w:val="24"/>
          <w:szCs w:val="24"/>
        </w:rPr>
      </w:pPr>
      <w:r w:rsidRPr="002A2C4E">
        <w:rPr>
          <w:rFonts w:ascii="宋体" w:hAnsi="宋体" w:cs="宋体" w:hint="eastAsia"/>
          <w:bCs/>
          <w:color w:val="000000" w:themeColor="text1"/>
          <w:sz w:val="24"/>
          <w:szCs w:val="24"/>
        </w:rPr>
        <w:t>投标人地址：</w:t>
      </w:r>
    </w:p>
    <w:p w:rsidR="002440B9" w:rsidRPr="002A2C4E" w:rsidRDefault="00016E48">
      <w:pPr>
        <w:pStyle w:val="a0"/>
        <w:snapToGrid w:val="0"/>
        <w:spacing w:line="400" w:lineRule="exact"/>
        <w:ind w:firstLineChars="200" w:firstLine="480"/>
        <w:rPr>
          <w:rFonts w:ascii="宋体" w:hAnsi="宋体" w:cs="宋体"/>
          <w:bCs/>
          <w:color w:val="000000" w:themeColor="text1"/>
          <w:sz w:val="24"/>
          <w:szCs w:val="24"/>
        </w:rPr>
      </w:pPr>
      <w:r w:rsidRPr="002A2C4E">
        <w:rPr>
          <w:rFonts w:ascii="宋体" w:hAnsi="宋体" w:cs="宋体" w:hint="eastAsia"/>
          <w:bCs/>
          <w:color w:val="000000" w:themeColor="text1"/>
          <w:sz w:val="24"/>
          <w:szCs w:val="24"/>
        </w:rPr>
        <w:t xml:space="preserve">在  </w:t>
      </w:r>
      <w:r w:rsidRPr="002A2C4E">
        <w:rPr>
          <w:rFonts w:ascii="宋体" w:hAnsi="宋体" w:cs="宋体" w:hint="eastAsia"/>
          <w:color w:val="000000" w:themeColor="text1"/>
          <w:sz w:val="24"/>
          <w:szCs w:val="24"/>
        </w:rPr>
        <w:t>×年×月×日×时×分前</w:t>
      </w:r>
      <w:r w:rsidRPr="002A2C4E">
        <w:rPr>
          <w:rFonts w:ascii="宋体" w:hAnsi="宋体" w:cs="宋体" w:hint="eastAsia"/>
          <w:bCs/>
          <w:color w:val="000000" w:themeColor="text1"/>
          <w:sz w:val="24"/>
          <w:szCs w:val="24"/>
        </w:rPr>
        <w:t>不得启封（开标时才能启封）</w:t>
      </w:r>
    </w:p>
    <w:p w:rsidR="002440B9" w:rsidRPr="002A2C4E" w:rsidRDefault="002440B9">
      <w:pPr>
        <w:pStyle w:val="a0"/>
        <w:snapToGrid w:val="0"/>
        <w:spacing w:line="400" w:lineRule="exact"/>
        <w:ind w:firstLineChars="200" w:firstLine="480"/>
        <w:rPr>
          <w:rFonts w:ascii="宋体" w:hAnsi="宋体" w:cs="宋体"/>
          <w:bCs/>
          <w:color w:val="000000" w:themeColor="text1"/>
          <w:sz w:val="24"/>
          <w:szCs w:val="24"/>
        </w:rPr>
      </w:pPr>
    </w:p>
    <w:p w:rsidR="002440B9" w:rsidRPr="002A2C4E" w:rsidRDefault="00016E48">
      <w:pPr>
        <w:pStyle w:val="a0"/>
        <w:snapToGrid w:val="0"/>
        <w:spacing w:line="400" w:lineRule="exact"/>
        <w:ind w:firstLineChars="200" w:firstLine="480"/>
        <w:rPr>
          <w:rFonts w:ascii="宋体" w:hAnsi="宋体" w:cs="宋体"/>
          <w:b/>
          <w:color w:val="000000" w:themeColor="text1"/>
        </w:rPr>
      </w:pPr>
      <w:r w:rsidRPr="002A2C4E">
        <w:rPr>
          <w:rFonts w:ascii="宋体" w:hAnsi="宋体" w:cs="宋体" w:hint="eastAsia"/>
          <w:bCs/>
          <w:color w:val="000000" w:themeColor="text1"/>
          <w:sz w:val="24"/>
          <w:szCs w:val="24"/>
        </w:rPr>
        <w:br w:type="page"/>
      </w:r>
      <w:r w:rsidRPr="002A2C4E">
        <w:rPr>
          <w:rFonts w:ascii="宋体" w:hAnsi="宋体" w:cs="宋体" w:hint="eastAsia"/>
          <w:b/>
          <w:color w:val="000000" w:themeColor="text1"/>
        </w:rPr>
        <w:lastRenderedPageBreak/>
        <w:t>（二）投标文件（格式）</w:t>
      </w: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016E48">
      <w:pPr>
        <w:pStyle w:val="a0"/>
        <w:snapToGrid w:val="0"/>
        <w:spacing w:line="400" w:lineRule="exact"/>
        <w:ind w:firstLineChars="200" w:firstLine="723"/>
        <w:jc w:val="center"/>
        <w:rPr>
          <w:rFonts w:ascii="宋体" w:hAnsi="宋体" w:cs="宋体"/>
          <w:bCs/>
          <w:color w:val="000000" w:themeColor="text1"/>
          <w:szCs w:val="21"/>
        </w:rPr>
      </w:pPr>
      <w:r w:rsidRPr="002A2C4E">
        <w:rPr>
          <w:rFonts w:ascii="宋体" w:hAnsi="宋体" w:cs="宋体" w:hint="eastAsia"/>
          <w:b/>
          <w:color w:val="000000" w:themeColor="text1"/>
          <w:sz w:val="36"/>
          <w:szCs w:val="36"/>
        </w:rPr>
        <w:t>开标一览表（格式）</w:t>
      </w:r>
    </w:p>
    <w:p w:rsidR="002440B9" w:rsidRPr="002A2C4E" w:rsidRDefault="002440B9">
      <w:pPr>
        <w:pStyle w:val="ad"/>
        <w:spacing w:line="360" w:lineRule="auto"/>
        <w:ind w:leftChars="200" w:left="630" w:hangingChars="100" w:hanging="210"/>
        <w:rPr>
          <w:rFonts w:hAnsi="宋体" w:cs="宋体"/>
          <w:color w:val="000000" w:themeColor="text1"/>
        </w:rPr>
      </w:pPr>
    </w:p>
    <w:p w:rsidR="002440B9" w:rsidRPr="002A2C4E" w:rsidRDefault="00016E48">
      <w:pPr>
        <w:pStyle w:val="ad"/>
        <w:spacing w:line="360" w:lineRule="auto"/>
        <w:ind w:leftChars="200" w:left="420" w:firstLineChars="200" w:firstLine="480"/>
        <w:rPr>
          <w:rFonts w:hAnsi="宋体" w:cs="宋体"/>
          <w:color w:val="000000" w:themeColor="text1"/>
          <w:sz w:val="24"/>
          <w:szCs w:val="24"/>
        </w:rPr>
      </w:pPr>
      <w:r w:rsidRPr="002A2C4E">
        <w:rPr>
          <w:rFonts w:hAnsi="宋体" w:cs="宋体" w:hint="eastAsia"/>
          <w:color w:val="000000" w:themeColor="text1"/>
          <w:sz w:val="24"/>
          <w:szCs w:val="24"/>
        </w:rPr>
        <w:t>项目名称：</w:t>
      </w:r>
      <w:r w:rsidRPr="002A2C4E">
        <w:rPr>
          <w:rFonts w:hAnsi="宋体" w:cs="宋体" w:hint="eastAsia"/>
          <w:color w:val="000000" w:themeColor="text1"/>
          <w:sz w:val="24"/>
          <w:szCs w:val="24"/>
          <w:u w:val="single"/>
        </w:rPr>
        <w:t xml:space="preserve">                            </w:t>
      </w:r>
    </w:p>
    <w:p w:rsidR="002440B9" w:rsidRPr="002A2C4E" w:rsidRDefault="00016E48">
      <w:pPr>
        <w:pStyle w:val="ad"/>
        <w:spacing w:line="360" w:lineRule="auto"/>
        <w:ind w:leftChars="200" w:left="420"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项目编号：</w:t>
      </w:r>
      <w:r w:rsidRPr="002A2C4E">
        <w:rPr>
          <w:rFonts w:hAnsi="宋体" w:cs="宋体" w:hint="eastAsia"/>
          <w:color w:val="000000" w:themeColor="text1"/>
          <w:sz w:val="24"/>
          <w:szCs w:val="24"/>
          <w:u w:val="single"/>
        </w:rPr>
        <w:t xml:space="preserve">                            </w:t>
      </w:r>
    </w:p>
    <w:p w:rsidR="002440B9" w:rsidRPr="002A2C4E" w:rsidRDefault="00016E48">
      <w:pPr>
        <w:pStyle w:val="ad"/>
        <w:spacing w:line="360" w:lineRule="auto"/>
        <w:ind w:leftChars="200" w:left="420"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 xml:space="preserve">投标标段： </w:t>
      </w:r>
      <w:r w:rsidRPr="002A2C4E">
        <w:rPr>
          <w:rFonts w:hAnsi="宋体" w:cs="宋体" w:hint="eastAsia"/>
          <w:color w:val="000000" w:themeColor="text1"/>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31"/>
        <w:gridCol w:w="4429"/>
        <w:gridCol w:w="1260"/>
      </w:tblGrid>
      <w:tr w:rsidR="002440B9" w:rsidRPr="002A2C4E">
        <w:trPr>
          <w:cantSplit/>
          <w:trHeight w:val="595"/>
          <w:jc w:val="center"/>
        </w:trPr>
        <w:tc>
          <w:tcPr>
            <w:tcW w:w="828" w:type="dxa"/>
            <w:vAlign w:val="center"/>
          </w:tcPr>
          <w:p w:rsidR="002440B9" w:rsidRPr="002A2C4E" w:rsidRDefault="00016E48">
            <w:pPr>
              <w:rPr>
                <w:rFonts w:ascii="宋体" w:hAnsi="宋体" w:cs="宋体"/>
                <w:b/>
                <w:color w:val="000000" w:themeColor="text1"/>
                <w:sz w:val="24"/>
              </w:rPr>
            </w:pPr>
            <w:r w:rsidRPr="002A2C4E">
              <w:rPr>
                <w:rFonts w:ascii="宋体" w:hAnsi="宋体" w:cs="宋体" w:hint="eastAsia"/>
                <w:b/>
                <w:color w:val="000000" w:themeColor="text1"/>
                <w:sz w:val="24"/>
              </w:rPr>
              <w:t>序号</w:t>
            </w:r>
          </w:p>
        </w:tc>
        <w:tc>
          <w:tcPr>
            <w:tcW w:w="2731" w:type="dxa"/>
            <w:vAlign w:val="center"/>
          </w:tcPr>
          <w:p w:rsidR="002440B9" w:rsidRPr="002A2C4E" w:rsidRDefault="00016E48">
            <w:pPr>
              <w:ind w:leftChars="67" w:left="141" w:firstLineChars="49" w:firstLine="118"/>
              <w:jc w:val="center"/>
              <w:rPr>
                <w:rFonts w:ascii="宋体" w:hAnsi="宋体" w:cs="宋体"/>
                <w:b/>
                <w:color w:val="000000" w:themeColor="text1"/>
                <w:sz w:val="24"/>
              </w:rPr>
            </w:pPr>
            <w:r w:rsidRPr="002A2C4E">
              <w:rPr>
                <w:rFonts w:ascii="宋体" w:hAnsi="宋体" w:cs="宋体" w:hint="eastAsia"/>
                <w:b/>
                <w:color w:val="000000" w:themeColor="text1"/>
                <w:sz w:val="24"/>
              </w:rPr>
              <w:t>项  目</w:t>
            </w:r>
          </w:p>
        </w:tc>
        <w:tc>
          <w:tcPr>
            <w:tcW w:w="4429" w:type="dxa"/>
            <w:vAlign w:val="center"/>
          </w:tcPr>
          <w:p w:rsidR="002440B9" w:rsidRPr="002A2C4E" w:rsidRDefault="00016E48">
            <w:pPr>
              <w:jc w:val="center"/>
              <w:rPr>
                <w:rFonts w:ascii="宋体" w:hAnsi="宋体" w:cs="宋体"/>
                <w:b/>
                <w:color w:val="000000" w:themeColor="text1"/>
                <w:sz w:val="24"/>
              </w:rPr>
            </w:pPr>
            <w:r w:rsidRPr="002A2C4E">
              <w:rPr>
                <w:rFonts w:ascii="宋体" w:hAnsi="宋体" w:cs="宋体" w:hint="eastAsia"/>
                <w:b/>
                <w:color w:val="000000" w:themeColor="text1"/>
                <w:sz w:val="24"/>
              </w:rPr>
              <w:t>内  容</w:t>
            </w:r>
          </w:p>
        </w:tc>
        <w:tc>
          <w:tcPr>
            <w:tcW w:w="1260" w:type="dxa"/>
            <w:vAlign w:val="center"/>
          </w:tcPr>
          <w:p w:rsidR="002440B9" w:rsidRPr="002A2C4E" w:rsidRDefault="00016E48">
            <w:pPr>
              <w:jc w:val="center"/>
              <w:rPr>
                <w:rFonts w:ascii="宋体" w:hAnsi="宋体" w:cs="宋体"/>
                <w:b/>
                <w:color w:val="000000" w:themeColor="text1"/>
                <w:sz w:val="24"/>
              </w:rPr>
            </w:pPr>
            <w:r w:rsidRPr="002A2C4E">
              <w:rPr>
                <w:rFonts w:ascii="宋体" w:hAnsi="宋体" w:cs="宋体" w:hint="eastAsia"/>
                <w:b/>
                <w:color w:val="000000" w:themeColor="text1"/>
                <w:sz w:val="24"/>
              </w:rPr>
              <w:t>备  注</w:t>
            </w:r>
          </w:p>
        </w:tc>
      </w:tr>
      <w:tr w:rsidR="002440B9" w:rsidRPr="002A2C4E">
        <w:trPr>
          <w:cantSplit/>
          <w:trHeight w:val="617"/>
          <w:jc w:val="center"/>
        </w:trPr>
        <w:tc>
          <w:tcPr>
            <w:tcW w:w="828" w:type="dxa"/>
            <w:vAlign w:val="center"/>
          </w:tcPr>
          <w:p w:rsidR="002440B9" w:rsidRPr="002A2C4E" w:rsidRDefault="00016E48">
            <w:pPr>
              <w:jc w:val="center"/>
              <w:rPr>
                <w:rFonts w:ascii="宋体" w:hAnsi="宋体" w:cs="宋体"/>
                <w:b/>
                <w:color w:val="000000" w:themeColor="text1"/>
                <w:sz w:val="24"/>
              </w:rPr>
            </w:pPr>
            <w:r w:rsidRPr="002A2C4E">
              <w:rPr>
                <w:rFonts w:ascii="宋体" w:hAnsi="宋体" w:cs="宋体" w:hint="eastAsia"/>
                <w:b/>
                <w:color w:val="000000" w:themeColor="text1"/>
                <w:sz w:val="24"/>
              </w:rPr>
              <w:t>1</w:t>
            </w:r>
          </w:p>
        </w:tc>
        <w:tc>
          <w:tcPr>
            <w:tcW w:w="2731" w:type="dxa"/>
            <w:vAlign w:val="center"/>
          </w:tcPr>
          <w:p w:rsidR="002440B9" w:rsidRPr="002A2C4E" w:rsidRDefault="00016E48">
            <w:pPr>
              <w:rPr>
                <w:rFonts w:ascii="宋体" w:hAnsi="宋体" w:cs="宋体"/>
                <w:b/>
                <w:color w:val="000000" w:themeColor="text1"/>
                <w:sz w:val="24"/>
              </w:rPr>
            </w:pPr>
            <w:r w:rsidRPr="002A2C4E">
              <w:rPr>
                <w:rFonts w:ascii="宋体" w:hAnsi="宋体" w:cs="宋体" w:hint="eastAsia"/>
                <w:b/>
                <w:color w:val="000000" w:themeColor="text1"/>
                <w:sz w:val="24"/>
              </w:rPr>
              <w:t>投标保证金（元）</w:t>
            </w:r>
          </w:p>
        </w:tc>
        <w:tc>
          <w:tcPr>
            <w:tcW w:w="4429" w:type="dxa"/>
            <w:vAlign w:val="center"/>
          </w:tcPr>
          <w:p w:rsidR="002440B9" w:rsidRPr="002A2C4E" w:rsidRDefault="002440B9">
            <w:pPr>
              <w:jc w:val="center"/>
              <w:rPr>
                <w:rFonts w:ascii="宋体" w:hAnsi="宋体" w:cs="宋体"/>
                <w:color w:val="000000" w:themeColor="text1"/>
                <w:sz w:val="24"/>
              </w:rPr>
            </w:pPr>
          </w:p>
        </w:tc>
        <w:tc>
          <w:tcPr>
            <w:tcW w:w="1260" w:type="dxa"/>
            <w:vMerge w:val="restart"/>
            <w:vAlign w:val="center"/>
          </w:tcPr>
          <w:p w:rsidR="002440B9" w:rsidRPr="002A2C4E" w:rsidRDefault="002440B9">
            <w:pPr>
              <w:jc w:val="center"/>
              <w:rPr>
                <w:rFonts w:ascii="宋体" w:hAnsi="宋体" w:cs="宋体"/>
                <w:color w:val="000000" w:themeColor="text1"/>
                <w:sz w:val="24"/>
              </w:rPr>
            </w:pPr>
          </w:p>
        </w:tc>
      </w:tr>
      <w:tr w:rsidR="002440B9" w:rsidRPr="002A2C4E">
        <w:trPr>
          <w:cantSplit/>
          <w:trHeight w:val="615"/>
          <w:jc w:val="center"/>
        </w:trPr>
        <w:tc>
          <w:tcPr>
            <w:tcW w:w="828" w:type="dxa"/>
            <w:vMerge w:val="restart"/>
            <w:vAlign w:val="center"/>
          </w:tcPr>
          <w:p w:rsidR="002440B9" w:rsidRPr="002A2C4E" w:rsidRDefault="00016E48">
            <w:pPr>
              <w:jc w:val="center"/>
              <w:rPr>
                <w:rFonts w:ascii="宋体" w:hAnsi="宋体" w:cs="宋体"/>
                <w:b/>
                <w:color w:val="000000" w:themeColor="text1"/>
                <w:sz w:val="24"/>
              </w:rPr>
            </w:pPr>
            <w:r w:rsidRPr="002A2C4E">
              <w:rPr>
                <w:rFonts w:ascii="宋体" w:hAnsi="宋体" w:cs="宋体" w:hint="eastAsia"/>
                <w:b/>
                <w:color w:val="000000" w:themeColor="text1"/>
                <w:sz w:val="24"/>
              </w:rPr>
              <w:t>2</w:t>
            </w:r>
          </w:p>
        </w:tc>
        <w:tc>
          <w:tcPr>
            <w:tcW w:w="2731" w:type="dxa"/>
            <w:vMerge w:val="restart"/>
            <w:vAlign w:val="center"/>
          </w:tcPr>
          <w:p w:rsidR="002440B9" w:rsidRPr="002A2C4E" w:rsidRDefault="00016E48">
            <w:pPr>
              <w:rPr>
                <w:rFonts w:ascii="宋体" w:hAnsi="宋体" w:cs="宋体"/>
                <w:b/>
                <w:color w:val="000000" w:themeColor="text1"/>
                <w:sz w:val="24"/>
              </w:rPr>
            </w:pPr>
            <w:r w:rsidRPr="002A2C4E">
              <w:rPr>
                <w:rFonts w:ascii="宋体" w:hAnsi="宋体" w:cs="宋体" w:hint="eastAsia"/>
                <w:b/>
                <w:color w:val="000000" w:themeColor="text1"/>
                <w:sz w:val="24"/>
              </w:rPr>
              <w:t>投标总报价（元）</w:t>
            </w:r>
          </w:p>
        </w:tc>
        <w:tc>
          <w:tcPr>
            <w:tcW w:w="4429" w:type="dxa"/>
            <w:vAlign w:val="center"/>
          </w:tcPr>
          <w:p w:rsidR="002440B9" w:rsidRPr="002A2C4E" w:rsidRDefault="00016E48">
            <w:pPr>
              <w:rPr>
                <w:rFonts w:ascii="宋体" w:hAnsi="宋体" w:cs="宋体"/>
                <w:b/>
                <w:color w:val="000000" w:themeColor="text1"/>
                <w:sz w:val="24"/>
              </w:rPr>
            </w:pPr>
            <w:r w:rsidRPr="002A2C4E">
              <w:rPr>
                <w:rFonts w:ascii="宋体" w:hAnsi="宋体" w:cs="宋体" w:hint="eastAsia"/>
                <w:b/>
                <w:color w:val="000000" w:themeColor="text1"/>
                <w:sz w:val="24"/>
              </w:rPr>
              <w:t>（大写）</w:t>
            </w:r>
          </w:p>
        </w:tc>
        <w:tc>
          <w:tcPr>
            <w:tcW w:w="1260" w:type="dxa"/>
            <w:vMerge/>
          </w:tcPr>
          <w:p w:rsidR="002440B9" w:rsidRPr="002A2C4E" w:rsidRDefault="002440B9">
            <w:pPr>
              <w:jc w:val="center"/>
              <w:rPr>
                <w:rFonts w:ascii="宋体" w:hAnsi="宋体" w:cs="宋体"/>
                <w:b/>
                <w:color w:val="000000" w:themeColor="text1"/>
                <w:sz w:val="24"/>
              </w:rPr>
            </w:pPr>
          </w:p>
        </w:tc>
      </w:tr>
      <w:tr w:rsidR="002440B9" w:rsidRPr="002A2C4E">
        <w:trPr>
          <w:cantSplit/>
          <w:trHeight w:val="1240"/>
          <w:jc w:val="center"/>
        </w:trPr>
        <w:tc>
          <w:tcPr>
            <w:tcW w:w="828" w:type="dxa"/>
            <w:vMerge/>
            <w:vAlign w:val="center"/>
          </w:tcPr>
          <w:p w:rsidR="002440B9" w:rsidRPr="002A2C4E" w:rsidRDefault="002440B9">
            <w:pPr>
              <w:jc w:val="center"/>
              <w:rPr>
                <w:rFonts w:ascii="宋体" w:hAnsi="宋体" w:cs="宋体"/>
                <w:b/>
                <w:color w:val="000000" w:themeColor="text1"/>
                <w:sz w:val="24"/>
              </w:rPr>
            </w:pPr>
          </w:p>
        </w:tc>
        <w:tc>
          <w:tcPr>
            <w:tcW w:w="2731" w:type="dxa"/>
            <w:vMerge/>
            <w:vAlign w:val="center"/>
          </w:tcPr>
          <w:p w:rsidR="002440B9" w:rsidRPr="002A2C4E" w:rsidRDefault="002440B9">
            <w:pPr>
              <w:rPr>
                <w:rFonts w:ascii="宋体" w:hAnsi="宋体" w:cs="宋体"/>
                <w:color w:val="000000" w:themeColor="text1"/>
                <w:sz w:val="24"/>
              </w:rPr>
            </w:pPr>
          </w:p>
        </w:tc>
        <w:tc>
          <w:tcPr>
            <w:tcW w:w="4429" w:type="dxa"/>
            <w:vAlign w:val="center"/>
          </w:tcPr>
          <w:p w:rsidR="002440B9" w:rsidRPr="002A2C4E" w:rsidRDefault="00016E48">
            <w:pPr>
              <w:rPr>
                <w:rFonts w:ascii="宋体" w:hAnsi="宋体" w:cs="宋体"/>
                <w:color w:val="000000" w:themeColor="text1"/>
                <w:sz w:val="24"/>
              </w:rPr>
            </w:pPr>
            <w:r w:rsidRPr="002A2C4E">
              <w:rPr>
                <w:rFonts w:ascii="宋体" w:hAnsi="宋体" w:cs="宋体" w:hint="eastAsia"/>
                <w:color w:val="000000" w:themeColor="text1"/>
                <w:sz w:val="24"/>
              </w:rPr>
              <w:t>（￥</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w:t>
            </w:r>
          </w:p>
        </w:tc>
        <w:tc>
          <w:tcPr>
            <w:tcW w:w="1260" w:type="dxa"/>
            <w:vMerge/>
            <w:vAlign w:val="center"/>
          </w:tcPr>
          <w:p w:rsidR="002440B9" w:rsidRPr="002A2C4E" w:rsidRDefault="002440B9">
            <w:pPr>
              <w:jc w:val="center"/>
              <w:rPr>
                <w:rFonts w:ascii="宋体" w:hAnsi="宋体" w:cs="宋体"/>
                <w:color w:val="000000" w:themeColor="text1"/>
                <w:sz w:val="24"/>
              </w:rPr>
            </w:pPr>
          </w:p>
        </w:tc>
      </w:tr>
      <w:tr w:rsidR="002440B9" w:rsidRPr="002A2C4E">
        <w:trPr>
          <w:cantSplit/>
          <w:trHeight w:val="615"/>
          <w:jc w:val="center"/>
        </w:trPr>
        <w:tc>
          <w:tcPr>
            <w:tcW w:w="828" w:type="dxa"/>
            <w:vAlign w:val="center"/>
          </w:tcPr>
          <w:p w:rsidR="002440B9" w:rsidRPr="002A2C4E" w:rsidRDefault="00016E48">
            <w:pPr>
              <w:jc w:val="center"/>
              <w:rPr>
                <w:rFonts w:ascii="宋体" w:hAnsi="宋体" w:cs="宋体"/>
                <w:b/>
                <w:color w:val="000000" w:themeColor="text1"/>
                <w:sz w:val="24"/>
              </w:rPr>
            </w:pPr>
            <w:r w:rsidRPr="002A2C4E">
              <w:rPr>
                <w:rFonts w:ascii="宋体" w:hAnsi="宋体" w:cs="宋体" w:hint="eastAsia"/>
                <w:b/>
                <w:color w:val="000000" w:themeColor="text1"/>
                <w:sz w:val="24"/>
              </w:rPr>
              <w:t>3</w:t>
            </w:r>
          </w:p>
        </w:tc>
        <w:tc>
          <w:tcPr>
            <w:tcW w:w="2731" w:type="dxa"/>
            <w:vAlign w:val="center"/>
          </w:tcPr>
          <w:p w:rsidR="002440B9" w:rsidRPr="002A2C4E" w:rsidRDefault="00016E48">
            <w:pPr>
              <w:rPr>
                <w:rFonts w:ascii="宋体" w:hAnsi="宋体" w:cs="宋体"/>
                <w:color w:val="000000" w:themeColor="text1"/>
                <w:sz w:val="24"/>
              </w:rPr>
            </w:pPr>
            <w:r w:rsidRPr="002A2C4E">
              <w:rPr>
                <w:rFonts w:ascii="宋体" w:hAnsi="宋体" w:cs="宋体" w:hint="eastAsia"/>
                <w:b/>
                <w:color w:val="000000" w:themeColor="text1"/>
                <w:sz w:val="24"/>
              </w:rPr>
              <w:t>成果提交时间</w:t>
            </w:r>
          </w:p>
        </w:tc>
        <w:tc>
          <w:tcPr>
            <w:tcW w:w="4429" w:type="dxa"/>
            <w:vAlign w:val="center"/>
          </w:tcPr>
          <w:p w:rsidR="002440B9" w:rsidRPr="002A2C4E" w:rsidRDefault="00016E48">
            <w:pPr>
              <w:snapToGrid w:val="0"/>
              <w:spacing w:line="440" w:lineRule="exact"/>
              <w:jc w:val="left"/>
              <w:rPr>
                <w:rFonts w:ascii="宋体" w:hAnsi="宋体" w:cs="宋体"/>
                <w:color w:val="000000" w:themeColor="text1"/>
                <w:sz w:val="24"/>
              </w:rPr>
            </w:pPr>
            <w:r w:rsidRPr="002A2C4E">
              <w:rPr>
                <w:rFonts w:ascii="宋体" w:hAnsi="宋体" w:cs="宋体" w:hint="eastAsia"/>
                <w:color w:val="000000" w:themeColor="text1"/>
                <w:sz w:val="24"/>
              </w:rPr>
              <w:t>签订合同后开始规划编制工作，在</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完成设计成果并</w:t>
            </w:r>
            <w:r w:rsidRPr="002A2C4E">
              <w:rPr>
                <w:rFonts w:ascii="宋体" w:hAnsi="宋体" w:hint="eastAsia"/>
                <w:color w:val="000000" w:themeColor="text1"/>
                <w:sz w:val="24"/>
              </w:rPr>
              <w:t>通过</w:t>
            </w:r>
            <w:r w:rsidRPr="002A2C4E">
              <w:rPr>
                <w:rFonts w:ascii="宋体" w:hAnsi="宋体" w:cs="宋体" w:hint="eastAsia"/>
                <w:color w:val="000000" w:themeColor="text1"/>
                <w:sz w:val="24"/>
              </w:rPr>
              <w:t>专家评审，</w:t>
            </w:r>
            <w:r w:rsidRPr="002A2C4E">
              <w:rPr>
                <w:rFonts w:ascii="宋体" w:hAnsi="宋体" w:cs="宋体"/>
                <w:color w:val="000000" w:themeColor="text1"/>
                <w:sz w:val="24"/>
              </w:rPr>
              <w:t>提交成果</w:t>
            </w:r>
            <w:r w:rsidRPr="002A2C4E">
              <w:rPr>
                <w:rFonts w:ascii="宋体" w:hAnsi="宋体" w:cs="宋体" w:hint="eastAsia"/>
                <w:color w:val="000000" w:themeColor="text1"/>
                <w:sz w:val="24"/>
              </w:rPr>
              <w:t>。</w:t>
            </w:r>
          </w:p>
        </w:tc>
        <w:tc>
          <w:tcPr>
            <w:tcW w:w="1260" w:type="dxa"/>
            <w:vMerge/>
            <w:vAlign w:val="center"/>
          </w:tcPr>
          <w:p w:rsidR="002440B9" w:rsidRPr="002A2C4E" w:rsidRDefault="002440B9">
            <w:pPr>
              <w:jc w:val="center"/>
              <w:rPr>
                <w:rFonts w:ascii="宋体" w:hAnsi="宋体" w:cs="宋体"/>
                <w:color w:val="000000" w:themeColor="text1"/>
                <w:sz w:val="24"/>
              </w:rPr>
            </w:pPr>
          </w:p>
        </w:tc>
      </w:tr>
    </w:tbl>
    <w:p w:rsidR="002440B9" w:rsidRPr="002A2C4E" w:rsidRDefault="002440B9">
      <w:pPr>
        <w:pStyle w:val="ad"/>
        <w:rPr>
          <w:rFonts w:hAnsi="宋体" w:cs="宋体"/>
          <w:color w:val="000000" w:themeColor="text1"/>
          <w:sz w:val="24"/>
          <w:szCs w:val="24"/>
        </w:rPr>
      </w:pPr>
    </w:p>
    <w:p w:rsidR="002440B9" w:rsidRPr="002A2C4E" w:rsidRDefault="00016E48">
      <w:pPr>
        <w:pStyle w:val="ad"/>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如为联合体投标，联合体双方均应加盖公章</w:t>
      </w:r>
    </w:p>
    <w:p w:rsidR="002440B9" w:rsidRPr="002A2C4E" w:rsidRDefault="002440B9">
      <w:pPr>
        <w:rPr>
          <w:rFonts w:ascii="宋体" w:hAnsi="宋体"/>
          <w:b/>
          <w:bCs/>
          <w:color w:val="000000" w:themeColor="text1"/>
        </w:rPr>
      </w:pPr>
    </w:p>
    <w:p w:rsidR="002440B9" w:rsidRPr="002A2C4E" w:rsidRDefault="00016E48">
      <w:pPr>
        <w:pStyle w:val="ad"/>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投标人（公章）</w:t>
      </w:r>
      <w:r w:rsidRPr="002A2C4E">
        <w:rPr>
          <w:rFonts w:hAnsi="宋体" w:cs="宋体" w:hint="eastAsia"/>
          <w:color w:val="000000" w:themeColor="text1"/>
          <w:sz w:val="24"/>
          <w:szCs w:val="24"/>
          <w:u w:val="single"/>
        </w:rPr>
        <w:t xml:space="preserve">                                 </w:t>
      </w:r>
      <w:r w:rsidRPr="002A2C4E">
        <w:rPr>
          <w:rFonts w:hAnsi="宋体" w:cs="宋体" w:hint="eastAsia"/>
          <w:color w:val="000000" w:themeColor="text1"/>
          <w:sz w:val="24"/>
          <w:szCs w:val="24"/>
        </w:rPr>
        <w:t xml:space="preserve">                              </w:t>
      </w:r>
    </w:p>
    <w:p w:rsidR="002440B9" w:rsidRPr="002A2C4E" w:rsidRDefault="002440B9">
      <w:pPr>
        <w:pStyle w:val="ad"/>
        <w:rPr>
          <w:rFonts w:hAnsi="宋体" w:cs="宋体"/>
          <w:color w:val="000000" w:themeColor="text1"/>
          <w:sz w:val="24"/>
          <w:szCs w:val="24"/>
        </w:rPr>
      </w:pPr>
    </w:p>
    <w:p w:rsidR="002440B9" w:rsidRPr="002A2C4E" w:rsidRDefault="00016E48">
      <w:pPr>
        <w:pStyle w:val="ad"/>
        <w:ind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法定代表人或委托代理人（签字或盖章）</w:t>
      </w:r>
      <w:r w:rsidRPr="002A2C4E">
        <w:rPr>
          <w:rFonts w:hAnsi="宋体" w:cs="宋体" w:hint="eastAsia"/>
          <w:color w:val="000000" w:themeColor="text1"/>
          <w:sz w:val="24"/>
          <w:szCs w:val="24"/>
          <w:u w:val="single"/>
        </w:rPr>
        <w:t xml:space="preserve">                   </w:t>
      </w:r>
    </w:p>
    <w:p w:rsidR="002440B9" w:rsidRPr="002A2C4E" w:rsidRDefault="002440B9">
      <w:pPr>
        <w:pStyle w:val="ad"/>
        <w:rPr>
          <w:rFonts w:hAnsi="宋体" w:cs="宋体"/>
          <w:color w:val="000000" w:themeColor="text1"/>
          <w:sz w:val="24"/>
          <w:szCs w:val="24"/>
          <w:u w:val="single"/>
        </w:rPr>
      </w:pPr>
    </w:p>
    <w:p w:rsidR="002440B9" w:rsidRPr="002A2C4E" w:rsidRDefault="00016E48">
      <w:pPr>
        <w:pStyle w:val="ad"/>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投标日期：</w:t>
      </w:r>
      <w:r w:rsidRPr="002A2C4E">
        <w:rPr>
          <w:rFonts w:hAnsi="宋体" w:cs="宋体" w:hint="eastAsia"/>
          <w:color w:val="000000" w:themeColor="text1"/>
          <w:sz w:val="24"/>
          <w:szCs w:val="24"/>
          <w:u w:val="single"/>
        </w:rPr>
        <w:t xml:space="preserve">       </w:t>
      </w:r>
      <w:r w:rsidRPr="002A2C4E">
        <w:rPr>
          <w:rFonts w:hAnsi="宋体" w:cs="宋体" w:hint="eastAsia"/>
          <w:color w:val="000000" w:themeColor="text1"/>
          <w:sz w:val="24"/>
          <w:szCs w:val="24"/>
        </w:rPr>
        <w:t>年</w:t>
      </w:r>
      <w:r w:rsidRPr="002A2C4E">
        <w:rPr>
          <w:rFonts w:hAnsi="宋体" w:cs="宋体" w:hint="eastAsia"/>
          <w:color w:val="000000" w:themeColor="text1"/>
          <w:sz w:val="24"/>
          <w:szCs w:val="24"/>
          <w:u w:val="single"/>
        </w:rPr>
        <w:t xml:space="preserve">    </w:t>
      </w:r>
      <w:r w:rsidRPr="002A2C4E">
        <w:rPr>
          <w:rFonts w:hAnsi="宋体" w:cs="宋体" w:hint="eastAsia"/>
          <w:color w:val="000000" w:themeColor="text1"/>
          <w:sz w:val="24"/>
          <w:szCs w:val="24"/>
        </w:rPr>
        <w:t>月</w:t>
      </w:r>
      <w:r w:rsidRPr="002A2C4E">
        <w:rPr>
          <w:rFonts w:hAnsi="宋体" w:cs="宋体" w:hint="eastAsia"/>
          <w:color w:val="000000" w:themeColor="text1"/>
          <w:sz w:val="24"/>
          <w:szCs w:val="24"/>
          <w:u w:val="single"/>
        </w:rPr>
        <w:t xml:space="preserve">    </w:t>
      </w:r>
      <w:r w:rsidRPr="002A2C4E">
        <w:rPr>
          <w:rFonts w:hAnsi="宋体" w:cs="宋体" w:hint="eastAsia"/>
          <w:color w:val="000000" w:themeColor="text1"/>
          <w:sz w:val="24"/>
          <w:szCs w:val="24"/>
        </w:rPr>
        <w:t>日</w:t>
      </w:r>
    </w:p>
    <w:p w:rsidR="002440B9" w:rsidRPr="002A2C4E" w:rsidRDefault="002440B9">
      <w:pPr>
        <w:pStyle w:val="ad"/>
        <w:rPr>
          <w:rFonts w:hAnsi="宋体" w:cs="宋体"/>
          <w:color w:val="000000" w:themeColor="text1"/>
          <w:sz w:val="24"/>
          <w:szCs w:val="24"/>
        </w:rPr>
      </w:pPr>
    </w:p>
    <w:p w:rsidR="002440B9" w:rsidRPr="002A2C4E" w:rsidRDefault="00016E48">
      <w:pPr>
        <w:pStyle w:val="ad"/>
        <w:snapToGrid w:val="0"/>
        <w:spacing w:line="440" w:lineRule="exact"/>
        <w:ind w:firstLineChars="200" w:firstLine="480"/>
        <w:jc w:val="left"/>
        <w:rPr>
          <w:rFonts w:hAnsi="宋体" w:cs="宋体"/>
          <w:color w:val="000000" w:themeColor="text1"/>
          <w:sz w:val="24"/>
          <w:szCs w:val="24"/>
        </w:rPr>
      </w:pPr>
      <w:r w:rsidRPr="002A2C4E">
        <w:rPr>
          <w:rFonts w:hAnsi="宋体" w:cs="宋体" w:hint="eastAsia"/>
          <w:color w:val="000000" w:themeColor="text1"/>
          <w:sz w:val="24"/>
          <w:szCs w:val="24"/>
        </w:rPr>
        <w:t>注：1、投标报价</w:t>
      </w:r>
      <w:r w:rsidRPr="002A2C4E">
        <w:rPr>
          <w:rFonts w:hAnsi="宋体" w:cs="宋体" w:hint="eastAsia"/>
          <w:bCs/>
          <w:color w:val="000000" w:themeColor="text1"/>
          <w:sz w:val="24"/>
          <w:szCs w:val="24"/>
        </w:rPr>
        <w:t>已包括了实施和完成服务所需的各种费用及合同包含的所有风险、责任等各项应有的费用，除非上述费用在合同中另有说明。合同期内，价格不再调整</w:t>
      </w:r>
      <w:r w:rsidRPr="002A2C4E">
        <w:rPr>
          <w:rFonts w:hAnsi="宋体" w:cs="宋体" w:hint="eastAsia"/>
          <w:b/>
          <w:color w:val="000000" w:themeColor="text1"/>
          <w:sz w:val="24"/>
          <w:szCs w:val="24"/>
        </w:rPr>
        <w:t>。</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2、开标一览表一经涂改，应在涂改处加盖单位公章或者由法定代表人或授权委托人签字或盖章，否则其投标作无效标处理。</w:t>
      </w:r>
    </w:p>
    <w:p w:rsidR="002440B9" w:rsidRPr="002A2C4E" w:rsidRDefault="00016E48">
      <w:pPr>
        <w:snapToGrid w:val="0"/>
        <w:spacing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3、此表要求单独包装、密封、递交，信封封面请注明项目名称、项目编号、投标标段、投标人名称、及“开标一览表”字样。注明“开标时才能启封”。</w:t>
      </w:r>
    </w:p>
    <w:p w:rsidR="002440B9" w:rsidRPr="002A2C4E" w:rsidRDefault="002440B9">
      <w:pPr>
        <w:pStyle w:val="23"/>
        <w:spacing w:after="0" w:line="440" w:lineRule="exact"/>
        <w:rPr>
          <w:rFonts w:ascii="宋体" w:hAnsi="宋体" w:cs="宋体"/>
          <w:color w:val="000000" w:themeColor="text1"/>
          <w:szCs w:val="21"/>
        </w:rPr>
      </w:pPr>
    </w:p>
    <w:p w:rsidR="00016E48" w:rsidRPr="002A2C4E" w:rsidRDefault="00016E48">
      <w:pPr>
        <w:pStyle w:val="ad"/>
        <w:ind w:firstLineChars="200" w:firstLine="482"/>
        <w:jc w:val="center"/>
        <w:outlineLvl w:val="1"/>
        <w:rPr>
          <w:rFonts w:hAnsi="宋体" w:cs="宋体"/>
          <w:b/>
          <w:bCs/>
          <w:color w:val="000000" w:themeColor="text1"/>
          <w:kern w:val="0"/>
          <w:sz w:val="24"/>
          <w:szCs w:val="20"/>
        </w:rPr>
      </w:pPr>
      <w:bookmarkStart w:id="194" w:name="_Toc494352142"/>
      <w:bookmarkStart w:id="195" w:name="_Toc28992"/>
      <w:bookmarkStart w:id="196" w:name="_Toc21542"/>
      <w:bookmarkStart w:id="197" w:name="_Toc11147"/>
      <w:bookmarkStart w:id="198" w:name="_Toc6302524"/>
      <w:bookmarkStart w:id="199" w:name="_Toc6988"/>
      <w:r w:rsidRPr="002A2C4E">
        <w:rPr>
          <w:rFonts w:hAnsi="宋体" w:cs="宋体"/>
          <w:b/>
          <w:bCs/>
          <w:color w:val="000000" w:themeColor="text1"/>
          <w:kern w:val="0"/>
          <w:sz w:val="24"/>
          <w:szCs w:val="20"/>
        </w:rPr>
        <w:br w:type="page"/>
      </w:r>
    </w:p>
    <w:p w:rsidR="002440B9" w:rsidRPr="002A2C4E" w:rsidRDefault="00016E48">
      <w:pPr>
        <w:pStyle w:val="ad"/>
        <w:ind w:firstLineChars="200" w:firstLine="482"/>
        <w:jc w:val="center"/>
        <w:outlineLvl w:val="1"/>
        <w:rPr>
          <w:rFonts w:hAnsi="宋体" w:cs="宋体"/>
          <w:b/>
          <w:bCs/>
          <w:color w:val="000000" w:themeColor="text1"/>
          <w:kern w:val="0"/>
          <w:sz w:val="24"/>
          <w:szCs w:val="20"/>
        </w:rPr>
      </w:pPr>
      <w:r w:rsidRPr="002A2C4E">
        <w:rPr>
          <w:rFonts w:hAnsi="宋体" w:cs="宋体" w:hint="eastAsia"/>
          <w:b/>
          <w:bCs/>
          <w:color w:val="000000" w:themeColor="text1"/>
          <w:kern w:val="0"/>
          <w:sz w:val="24"/>
          <w:szCs w:val="20"/>
        </w:rPr>
        <w:lastRenderedPageBreak/>
        <w:t>第二部分  投标文件（格式</w:t>
      </w:r>
      <w:bookmarkEnd w:id="194"/>
      <w:r w:rsidRPr="002A2C4E">
        <w:rPr>
          <w:rFonts w:hAnsi="宋体" w:cs="宋体" w:hint="eastAsia"/>
          <w:b/>
          <w:bCs/>
          <w:color w:val="000000" w:themeColor="text1"/>
          <w:kern w:val="0"/>
          <w:sz w:val="24"/>
          <w:szCs w:val="20"/>
        </w:rPr>
        <w:t>）</w:t>
      </w:r>
      <w:bookmarkEnd w:id="195"/>
      <w:bookmarkEnd w:id="196"/>
      <w:bookmarkEnd w:id="197"/>
      <w:bookmarkEnd w:id="198"/>
      <w:bookmarkEnd w:id="199"/>
    </w:p>
    <w:p w:rsidR="002440B9" w:rsidRPr="002A2C4E" w:rsidRDefault="002440B9">
      <w:pPr>
        <w:rPr>
          <w:rFonts w:ascii="宋体" w:hAnsi="宋体" w:cs="宋体"/>
          <w:b/>
          <w:color w:val="000000" w:themeColor="text1"/>
          <w:szCs w:val="21"/>
        </w:rPr>
      </w:pPr>
    </w:p>
    <w:p w:rsidR="002440B9" w:rsidRPr="002A2C4E" w:rsidRDefault="00016E48">
      <w:pPr>
        <w:pStyle w:val="16"/>
        <w:spacing w:line="400" w:lineRule="exact"/>
        <w:ind w:firstLineChars="200" w:firstLine="422"/>
        <w:outlineLvl w:val="2"/>
        <w:rPr>
          <w:rFonts w:hAnsi="宋体" w:cs="宋体"/>
          <w:b/>
          <w:color w:val="000000" w:themeColor="text1"/>
        </w:rPr>
      </w:pPr>
      <w:bookmarkStart w:id="200" w:name="_Toc6302525"/>
      <w:bookmarkStart w:id="201" w:name="_Toc23816"/>
      <w:bookmarkStart w:id="202" w:name="_Toc19910"/>
      <w:bookmarkStart w:id="203" w:name="_Toc21278"/>
      <w:bookmarkStart w:id="204" w:name="_Toc2189"/>
      <w:r w:rsidRPr="002A2C4E">
        <w:rPr>
          <w:rFonts w:hAnsi="宋体" w:cs="宋体" w:hint="eastAsia"/>
          <w:b/>
          <w:color w:val="000000" w:themeColor="text1"/>
        </w:rPr>
        <w:t>（一）外包装封面（格式 ）</w:t>
      </w:r>
      <w:bookmarkEnd w:id="200"/>
      <w:bookmarkEnd w:id="201"/>
      <w:bookmarkEnd w:id="202"/>
      <w:bookmarkEnd w:id="203"/>
      <w:bookmarkEnd w:id="204"/>
    </w:p>
    <w:p w:rsidR="002440B9" w:rsidRPr="002A2C4E" w:rsidRDefault="002440B9">
      <w:pPr>
        <w:rPr>
          <w:rFonts w:ascii="宋体" w:hAnsi="宋体" w:cs="宋体"/>
          <w:b/>
          <w:color w:val="000000" w:themeColor="text1"/>
          <w:szCs w:val="21"/>
        </w:rPr>
      </w:pPr>
    </w:p>
    <w:p w:rsidR="002440B9" w:rsidRPr="002A2C4E" w:rsidRDefault="002440B9">
      <w:pPr>
        <w:pStyle w:val="a0"/>
        <w:snapToGrid w:val="0"/>
        <w:spacing w:line="400" w:lineRule="exact"/>
        <w:ind w:firstLineChars="200"/>
        <w:rPr>
          <w:rFonts w:ascii="宋体" w:hAnsi="宋体" w:cs="宋体"/>
          <w:bCs/>
          <w:color w:val="000000" w:themeColor="text1"/>
          <w:szCs w:val="21"/>
        </w:rPr>
      </w:pPr>
    </w:p>
    <w:p w:rsidR="002440B9" w:rsidRPr="002A2C4E" w:rsidRDefault="00016E48">
      <w:pPr>
        <w:snapToGrid w:val="0"/>
        <w:spacing w:line="400" w:lineRule="exact"/>
        <w:ind w:firstLineChars="200" w:firstLine="643"/>
        <w:jc w:val="center"/>
        <w:rPr>
          <w:rFonts w:ascii="宋体" w:hAnsi="宋体" w:cs="宋体"/>
          <w:color w:val="000000" w:themeColor="text1"/>
          <w:szCs w:val="21"/>
        </w:rPr>
      </w:pPr>
      <w:r w:rsidRPr="002A2C4E">
        <w:rPr>
          <w:rFonts w:ascii="宋体" w:hAnsi="宋体" w:cs="宋体" w:hint="eastAsia"/>
          <w:b/>
          <w:bCs/>
          <w:color w:val="000000" w:themeColor="text1"/>
          <w:sz w:val="32"/>
          <w:szCs w:val="32"/>
        </w:rPr>
        <w:t>投标文件</w:t>
      </w:r>
    </w:p>
    <w:p w:rsidR="002440B9" w:rsidRPr="002A2C4E" w:rsidRDefault="002440B9">
      <w:pPr>
        <w:pStyle w:val="a0"/>
        <w:snapToGrid w:val="0"/>
        <w:spacing w:line="400" w:lineRule="exact"/>
        <w:ind w:firstLine="0"/>
        <w:jc w:val="center"/>
        <w:rPr>
          <w:rFonts w:ascii="宋体" w:hAnsi="宋体" w:cs="宋体"/>
          <w:b/>
          <w:bCs/>
          <w:color w:val="000000" w:themeColor="text1"/>
          <w:sz w:val="24"/>
          <w:szCs w:val="24"/>
        </w:rPr>
      </w:pPr>
    </w:p>
    <w:p w:rsidR="002440B9" w:rsidRPr="002A2C4E" w:rsidRDefault="00016E48">
      <w:pPr>
        <w:pStyle w:val="a0"/>
        <w:snapToGrid w:val="0"/>
        <w:spacing w:line="400" w:lineRule="exact"/>
        <w:ind w:firstLineChars="200" w:firstLine="482"/>
        <w:jc w:val="center"/>
        <w:rPr>
          <w:rFonts w:ascii="宋体" w:hAnsi="宋体" w:cs="宋体"/>
          <w:b/>
          <w:bCs/>
          <w:color w:val="000000" w:themeColor="text1"/>
          <w:sz w:val="24"/>
          <w:szCs w:val="24"/>
        </w:rPr>
      </w:pPr>
      <w:r w:rsidRPr="002A2C4E">
        <w:rPr>
          <w:rFonts w:ascii="宋体" w:hAnsi="宋体" w:cs="宋体" w:hint="eastAsia"/>
          <w:b/>
          <w:bCs/>
          <w:color w:val="000000" w:themeColor="text1"/>
          <w:sz w:val="24"/>
          <w:szCs w:val="24"/>
        </w:rPr>
        <w:t>投标文件</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 xml:space="preserve">项目名称： </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项目编号：</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 xml:space="preserve">投标标段：  </w:t>
      </w:r>
    </w:p>
    <w:p w:rsidR="002440B9" w:rsidRPr="002A2C4E" w:rsidRDefault="00016E48">
      <w:pPr>
        <w:pStyle w:val="a0"/>
        <w:snapToGrid w:val="0"/>
        <w:spacing w:line="400" w:lineRule="exact"/>
        <w:ind w:firstLineChars="200" w:firstLine="480"/>
        <w:rPr>
          <w:rFonts w:ascii="宋体" w:hAnsi="宋体" w:cs="宋体"/>
          <w:bCs/>
          <w:color w:val="000000" w:themeColor="text1"/>
          <w:sz w:val="24"/>
          <w:szCs w:val="24"/>
        </w:rPr>
      </w:pPr>
      <w:r w:rsidRPr="002A2C4E">
        <w:rPr>
          <w:rFonts w:ascii="宋体" w:hAnsi="宋体" w:cs="宋体" w:hint="eastAsia"/>
          <w:bCs/>
          <w:color w:val="000000" w:themeColor="text1"/>
          <w:sz w:val="24"/>
          <w:szCs w:val="24"/>
        </w:rPr>
        <w:t>投标人名称：（盖章）</w:t>
      </w:r>
    </w:p>
    <w:p w:rsidR="002440B9" w:rsidRPr="002A2C4E" w:rsidRDefault="00016E48">
      <w:pPr>
        <w:pStyle w:val="a0"/>
        <w:snapToGrid w:val="0"/>
        <w:spacing w:line="400" w:lineRule="exact"/>
        <w:ind w:firstLineChars="200" w:firstLine="480"/>
        <w:rPr>
          <w:rFonts w:ascii="宋体" w:hAnsi="宋体" w:cs="宋体"/>
          <w:bCs/>
          <w:color w:val="000000" w:themeColor="text1"/>
          <w:sz w:val="24"/>
          <w:szCs w:val="24"/>
        </w:rPr>
      </w:pPr>
      <w:r w:rsidRPr="002A2C4E">
        <w:rPr>
          <w:rFonts w:ascii="宋体" w:hAnsi="宋体" w:cs="宋体" w:hint="eastAsia"/>
          <w:bCs/>
          <w:color w:val="000000" w:themeColor="text1"/>
          <w:sz w:val="24"/>
          <w:szCs w:val="24"/>
        </w:rPr>
        <w:t>投标人地址：</w:t>
      </w:r>
    </w:p>
    <w:p w:rsidR="002440B9" w:rsidRPr="002A2C4E" w:rsidRDefault="00016E48">
      <w:pPr>
        <w:pStyle w:val="a0"/>
        <w:snapToGrid w:val="0"/>
        <w:spacing w:line="400" w:lineRule="exact"/>
        <w:ind w:firstLineChars="200" w:firstLine="480"/>
        <w:rPr>
          <w:rFonts w:ascii="宋体" w:hAnsi="宋体" w:cs="宋体"/>
          <w:bCs/>
          <w:color w:val="000000" w:themeColor="text1"/>
          <w:sz w:val="24"/>
          <w:szCs w:val="24"/>
        </w:rPr>
      </w:pPr>
      <w:r w:rsidRPr="002A2C4E">
        <w:rPr>
          <w:rFonts w:ascii="宋体" w:hAnsi="宋体" w:cs="宋体" w:hint="eastAsia"/>
          <w:bCs/>
          <w:color w:val="000000" w:themeColor="text1"/>
          <w:sz w:val="24"/>
          <w:szCs w:val="24"/>
        </w:rPr>
        <w:t xml:space="preserve">在  </w:t>
      </w:r>
      <w:r w:rsidRPr="002A2C4E">
        <w:rPr>
          <w:rFonts w:ascii="宋体" w:hAnsi="宋体" w:cs="宋体" w:hint="eastAsia"/>
          <w:color w:val="000000" w:themeColor="text1"/>
          <w:sz w:val="24"/>
          <w:szCs w:val="24"/>
        </w:rPr>
        <w:t>×年×月×日×时×分前</w:t>
      </w:r>
      <w:r w:rsidRPr="002A2C4E">
        <w:rPr>
          <w:rFonts w:ascii="宋体" w:hAnsi="宋体" w:cs="宋体" w:hint="eastAsia"/>
          <w:bCs/>
          <w:color w:val="000000" w:themeColor="text1"/>
          <w:sz w:val="24"/>
          <w:szCs w:val="24"/>
        </w:rPr>
        <w:t>不得启封（开标时才能启封）</w:t>
      </w:r>
    </w:p>
    <w:p w:rsidR="002440B9" w:rsidRPr="002A2C4E" w:rsidRDefault="002440B9">
      <w:pPr>
        <w:snapToGrid w:val="0"/>
        <w:spacing w:line="400" w:lineRule="exact"/>
        <w:ind w:firstLineChars="200" w:firstLine="420"/>
        <w:rPr>
          <w:rFonts w:ascii="宋体" w:hAnsi="宋体" w:cs="宋体"/>
          <w:color w:val="000000" w:themeColor="text1"/>
          <w:szCs w:val="21"/>
        </w:rPr>
      </w:pPr>
    </w:p>
    <w:p w:rsidR="002440B9" w:rsidRPr="002A2C4E" w:rsidRDefault="002440B9">
      <w:pPr>
        <w:snapToGrid w:val="0"/>
        <w:spacing w:line="400" w:lineRule="exact"/>
        <w:ind w:firstLineChars="200" w:firstLine="420"/>
        <w:rPr>
          <w:rFonts w:ascii="宋体" w:hAnsi="宋体" w:cs="宋体"/>
          <w:color w:val="000000" w:themeColor="text1"/>
          <w:szCs w:val="21"/>
        </w:rPr>
      </w:pPr>
    </w:p>
    <w:p w:rsidR="002440B9" w:rsidRPr="002A2C4E" w:rsidRDefault="002440B9">
      <w:pPr>
        <w:snapToGrid w:val="0"/>
        <w:spacing w:line="400" w:lineRule="exact"/>
        <w:ind w:firstLineChars="200" w:firstLine="420"/>
        <w:rPr>
          <w:rFonts w:ascii="宋体" w:hAnsi="宋体" w:cs="宋体"/>
          <w:color w:val="000000" w:themeColor="text1"/>
          <w:szCs w:val="21"/>
        </w:rPr>
      </w:pPr>
    </w:p>
    <w:p w:rsidR="002440B9" w:rsidRPr="002A2C4E" w:rsidRDefault="00016E48">
      <w:pPr>
        <w:pStyle w:val="16"/>
        <w:spacing w:line="400" w:lineRule="exact"/>
        <w:ind w:firstLineChars="200" w:firstLine="422"/>
        <w:outlineLvl w:val="2"/>
        <w:rPr>
          <w:rFonts w:hAnsi="宋体" w:cs="宋体"/>
          <w:b/>
          <w:color w:val="000000" w:themeColor="text1"/>
        </w:rPr>
      </w:pPr>
      <w:bookmarkStart w:id="205" w:name="_Toc23947"/>
      <w:bookmarkStart w:id="206" w:name="_Toc19665"/>
      <w:bookmarkStart w:id="207" w:name="_Toc7458"/>
      <w:bookmarkStart w:id="208" w:name="_Toc6302526"/>
      <w:bookmarkStart w:id="209" w:name="_Toc15476"/>
      <w:r w:rsidRPr="002A2C4E">
        <w:rPr>
          <w:rFonts w:hAnsi="宋体" w:cs="宋体" w:hint="eastAsia"/>
          <w:b/>
          <w:color w:val="000000" w:themeColor="text1"/>
        </w:rPr>
        <w:t>（二）投标文件封面（格式 ）</w:t>
      </w:r>
      <w:bookmarkEnd w:id="205"/>
      <w:bookmarkEnd w:id="206"/>
      <w:bookmarkEnd w:id="207"/>
      <w:bookmarkEnd w:id="208"/>
      <w:bookmarkEnd w:id="209"/>
    </w:p>
    <w:p w:rsidR="002440B9" w:rsidRPr="002A2C4E" w:rsidRDefault="002440B9">
      <w:pPr>
        <w:snapToGrid w:val="0"/>
        <w:spacing w:line="400" w:lineRule="exact"/>
        <w:ind w:firstLineChars="200" w:firstLine="480"/>
        <w:rPr>
          <w:rFonts w:ascii="宋体" w:hAnsi="宋体" w:cs="宋体"/>
          <w:color w:val="000000" w:themeColor="text1"/>
          <w:sz w:val="24"/>
        </w:rPr>
      </w:pPr>
    </w:p>
    <w:p w:rsidR="002440B9" w:rsidRPr="002A2C4E" w:rsidRDefault="00016E48">
      <w:pPr>
        <w:snapToGrid w:val="0"/>
        <w:spacing w:line="400" w:lineRule="exact"/>
        <w:ind w:firstLineChars="200" w:firstLine="422"/>
        <w:rPr>
          <w:rFonts w:ascii="宋体" w:hAnsi="宋体" w:cs="宋体"/>
          <w:bCs/>
          <w:color w:val="000000" w:themeColor="text1"/>
          <w:sz w:val="24"/>
        </w:rPr>
      </w:pPr>
      <w:r w:rsidRPr="002A2C4E">
        <w:rPr>
          <w:rFonts w:ascii="宋体" w:hAnsi="宋体" w:cs="宋体" w:hint="eastAsia"/>
          <w:b/>
          <w:bCs/>
          <w:color w:val="000000" w:themeColor="text1"/>
          <w:szCs w:val="21"/>
        </w:rPr>
        <w:t>（正\副本）</w:t>
      </w:r>
    </w:p>
    <w:p w:rsidR="002440B9" w:rsidRPr="002A2C4E" w:rsidRDefault="00016E48">
      <w:pPr>
        <w:snapToGrid w:val="0"/>
        <w:spacing w:line="400" w:lineRule="exact"/>
        <w:ind w:firstLineChars="200" w:firstLine="643"/>
        <w:jc w:val="center"/>
        <w:rPr>
          <w:rFonts w:ascii="宋体" w:hAnsi="宋体" w:cs="宋体"/>
          <w:b/>
          <w:bCs/>
          <w:color w:val="000000" w:themeColor="text1"/>
          <w:sz w:val="32"/>
          <w:szCs w:val="32"/>
        </w:rPr>
      </w:pPr>
      <w:r w:rsidRPr="002A2C4E">
        <w:rPr>
          <w:rFonts w:ascii="宋体" w:hAnsi="宋体" w:cs="宋体" w:hint="eastAsia"/>
          <w:b/>
          <w:bCs/>
          <w:color w:val="000000" w:themeColor="text1"/>
          <w:sz w:val="32"/>
          <w:szCs w:val="32"/>
        </w:rPr>
        <w:t>投标文件</w:t>
      </w:r>
    </w:p>
    <w:p w:rsidR="002440B9" w:rsidRPr="002A2C4E" w:rsidRDefault="002440B9">
      <w:pPr>
        <w:pStyle w:val="a0"/>
        <w:snapToGrid w:val="0"/>
        <w:spacing w:line="400" w:lineRule="exact"/>
        <w:ind w:firstLine="0"/>
        <w:jc w:val="center"/>
        <w:rPr>
          <w:rFonts w:ascii="宋体" w:hAnsi="宋体" w:cs="宋体"/>
          <w:b/>
          <w:bCs/>
          <w:color w:val="000000" w:themeColor="text1"/>
          <w:sz w:val="24"/>
          <w:szCs w:val="24"/>
        </w:rPr>
      </w:pPr>
    </w:p>
    <w:p w:rsidR="002440B9" w:rsidRPr="002A2C4E" w:rsidRDefault="002440B9">
      <w:pPr>
        <w:snapToGrid w:val="0"/>
        <w:spacing w:line="400" w:lineRule="exact"/>
        <w:ind w:firstLineChars="200" w:firstLine="480"/>
        <w:rPr>
          <w:rFonts w:ascii="宋体" w:hAnsi="宋体" w:cs="宋体"/>
          <w:bCs/>
          <w:color w:val="000000" w:themeColor="text1"/>
          <w:sz w:val="24"/>
        </w:rPr>
      </w:pP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 xml:space="preserve">项目名称： </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 xml:space="preserve">项目编号： </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 xml:space="preserve">投标标段：  </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投标人名称：（盖章）</w:t>
      </w:r>
    </w:p>
    <w:p w:rsidR="002440B9" w:rsidRPr="002A2C4E" w:rsidRDefault="00016E48">
      <w:pPr>
        <w:snapToGrid w:val="0"/>
        <w:spacing w:line="400" w:lineRule="exact"/>
        <w:ind w:firstLineChars="200" w:firstLine="480"/>
        <w:rPr>
          <w:rFonts w:ascii="宋体" w:hAnsi="宋体" w:cs="宋体"/>
          <w:bCs/>
          <w:color w:val="000000" w:themeColor="text1"/>
          <w:sz w:val="24"/>
        </w:rPr>
      </w:pPr>
      <w:r w:rsidRPr="002A2C4E">
        <w:rPr>
          <w:rFonts w:ascii="宋体" w:hAnsi="宋体" w:cs="宋体" w:hint="eastAsia"/>
          <w:bCs/>
          <w:color w:val="000000" w:themeColor="text1"/>
          <w:sz w:val="24"/>
        </w:rPr>
        <w:t>投标人地址：</w:t>
      </w:r>
    </w:p>
    <w:p w:rsidR="002440B9" w:rsidRPr="002A2C4E" w:rsidRDefault="00016E48">
      <w:pPr>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年  月  日</w:t>
      </w:r>
    </w:p>
    <w:p w:rsidR="002440B9" w:rsidRPr="002A2C4E" w:rsidRDefault="002440B9">
      <w:pPr>
        <w:rPr>
          <w:rFonts w:ascii="宋体" w:hAnsi="宋体" w:cs="宋体"/>
          <w:bCs/>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016E48">
      <w:pPr>
        <w:pStyle w:val="16"/>
        <w:numPr>
          <w:ilvl w:val="0"/>
          <w:numId w:val="5"/>
        </w:numPr>
        <w:spacing w:line="312" w:lineRule="auto"/>
        <w:ind w:firstLineChars="200" w:firstLine="482"/>
        <w:jc w:val="center"/>
        <w:outlineLvl w:val="2"/>
        <w:rPr>
          <w:rFonts w:hAnsi="宋体"/>
          <w:color w:val="000000" w:themeColor="text1"/>
        </w:rPr>
      </w:pPr>
      <w:bookmarkStart w:id="210" w:name="_Toc6302527"/>
      <w:bookmarkStart w:id="211" w:name="_Toc1174"/>
      <w:bookmarkStart w:id="212" w:name="_Toc7671"/>
      <w:bookmarkStart w:id="213" w:name="_Toc6453"/>
      <w:bookmarkStart w:id="214" w:name="_Toc16515"/>
      <w:r w:rsidRPr="002A2C4E">
        <w:rPr>
          <w:rFonts w:hAnsi="宋体" w:cs="宋体" w:hint="eastAsia"/>
          <w:b/>
          <w:color w:val="000000" w:themeColor="text1"/>
          <w:sz w:val="24"/>
          <w:szCs w:val="24"/>
        </w:rPr>
        <w:lastRenderedPageBreak/>
        <w:t>投标文件（格式）</w:t>
      </w:r>
      <w:bookmarkStart w:id="215" w:name="_Toc19699"/>
      <w:bookmarkStart w:id="216" w:name="_Toc19106"/>
      <w:bookmarkEnd w:id="210"/>
      <w:bookmarkEnd w:id="211"/>
      <w:bookmarkEnd w:id="212"/>
      <w:bookmarkEnd w:id="213"/>
      <w:bookmarkEnd w:id="214"/>
    </w:p>
    <w:p w:rsidR="002440B9" w:rsidRPr="002A2C4E" w:rsidRDefault="00016E48">
      <w:pPr>
        <w:snapToGrid w:val="0"/>
        <w:spacing w:beforeLines="50" w:before="156" w:line="420" w:lineRule="exact"/>
        <w:jc w:val="left"/>
        <w:outlineLvl w:val="2"/>
        <w:rPr>
          <w:rFonts w:ascii="宋体" w:hAnsi="宋体" w:cs="宋体"/>
          <w:color w:val="000000" w:themeColor="text1"/>
          <w:sz w:val="24"/>
        </w:rPr>
      </w:pPr>
      <w:bookmarkStart w:id="217" w:name="_Toc16335"/>
      <w:r w:rsidRPr="002A2C4E">
        <w:rPr>
          <w:rFonts w:ascii="宋体" w:hAnsi="宋体" w:cs="宋体" w:hint="eastAsia"/>
          <w:b/>
          <w:color w:val="000000" w:themeColor="text1"/>
          <w:sz w:val="28"/>
          <w:szCs w:val="28"/>
        </w:rPr>
        <w:t>1.资信及商务文件：</w:t>
      </w:r>
      <w:bookmarkEnd w:id="215"/>
      <w:bookmarkEnd w:id="216"/>
      <w:bookmarkEnd w:id="217"/>
    </w:p>
    <w:p w:rsidR="002440B9" w:rsidRPr="002A2C4E" w:rsidRDefault="00016E48">
      <w:pPr>
        <w:snapToGrid w:val="0"/>
        <w:spacing w:before="50" w:afterLines="50" w:after="156" w:line="440" w:lineRule="exact"/>
        <w:outlineLvl w:val="3"/>
        <w:rPr>
          <w:rFonts w:ascii="宋体" w:hAnsi="宋体" w:cs="宋体"/>
          <w:b/>
          <w:color w:val="000000" w:themeColor="text1"/>
          <w:sz w:val="24"/>
        </w:rPr>
      </w:pPr>
      <w:r w:rsidRPr="002A2C4E">
        <w:rPr>
          <w:rFonts w:ascii="宋体" w:hAnsi="宋体" w:cs="宋体" w:hint="eastAsia"/>
          <w:b/>
          <w:color w:val="000000" w:themeColor="text1"/>
          <w:sz w:val="24"/>
        </w:rPr>
        <w:t>（1）授权委托书和委托代理人身份证复印件（委托代理时必须提供）</w:t>
      </w:r>
    </w:p>
    <w:p w:rsidR="002440B9" w:rsidRPr="002A2C4E" w:rsidRDefault="002440B9">
      <w:pPr>
        <w:snapToGrid w:val="0"/>
        <w:spacing w:before="50" w:afterLines="50" w:after="156" w:line="40" w:lineRule="exact"/>
        <w:jc w:val="left"/>
        <w:rPr>
          <w:rFonts w:ascii="宋体" w:hAnsi="宋体" w:cs="宋体"/>
          <w:b/>
          <w:color w:val="000000" w:themeColor="text1"/>
          <w:sz w:val="24"/>
        </w:rPr>
      </w:pPr>
    </w:p>
    <w:p w:rsidR="002440B9" w:rsidRPr="002A2C4E" w:rsidRDefault="00016E48">
      <w:pPr>
        <w:snapToGrid w:val="0"/>
        <w:spacing w:beforeLines="50" w:before="156" w:after="50" w:line="440" w:lineRule="exact"/>
        <w:ind w:firstLineChars="200" w:firstLine="482"/>
        <w:jc w:val="center"/>
        <w:rPr>
          <w:rFonts w:ascii="宋体" w:hAnsi="宋体" w:cs="宋体"/>
          <w:b/>
          <w:color w:val="000000" w:themeColor="text1"/>
          <w:sz w:val="24"/>
        </w:rPr>
      </w:pPr>
      <w:r w:rsidRPr="002A2C4E">
        <w:rPr>
          <w:rFonts w:ascii="宋体" w:hAnsi="宋体" w:cs="宋体" w:hint="eastAsia"/>
          <w:b/>
          <w:color w:val="000000" w:themeColor="text1"/>
          <w:sz w:val="24"/>
        </w:rPr>
        <w:t>授权委托书（格式，非联合体适用）</w:t>
      </w:r>
    </w:p>
    <w:p w:rsidR="002440B9" w:rsidRPr="002A2C4E" w:rsidRDefault="002440B9">
      <w:pPr>
        <w:snapToGrid w:val="0"/>
        <w:spacing w:beforeLines="50" w:before="156" w:after="50" w:line="300" w:lineRule="exact"/>
        <w:rPr>
          <w:rFonts w:ascii="宋体" w:hAnsi="宋体"/>
          <w:color w:val="000000" w:themeColor="text1"/>
          <w:sz w:val="28"/>
        </w:rPr>
      </w:pPr>
    </w:p>
    <w:p w:rsidR="002440B9" w:rsidRPr="002A2C4E" w:rsidRDefault="00016E48">
      <w:pPr>
        <w:snapToGrid w:val="0"/>
        <w:spacing w:line="500" w:lineRule="exact"/>
        <w:rPr>
          <w:rFonts w:ascii="宋体" w:hAnsi="宋体" w:cs="宋体"/>
          <w:b/>
          <w:bCs/>
          <w:color w:val="000000" w:themeColor="text1"/>
          <w:sz w:val="24"/>
        </w:rPr>
      </w:pPr>
      <w:r w:rsidRPr="002A2C4E">
        <w:rPr>
          <w:rFonts w:ascii="宋体" w:hAnsi="宋体" w:cs="宋体" w:hint="eastAsia"/>
          <w:bCs/>
          <w:color w:val="000000" w:themeColor="text1"/>
          <w:sz w:val="24"/>
        </w:rPr>
        <w:t>致：</w:t>
      </w:r>
      <w:r w:rsidRPr="002A2C4E">
        <w:rPr>
          <w:rFonts w:ascii="宋体" w:hAnsi="宋体" w:cs="宋体" w:hint="eastAsia"/>
          <w:color w:val="000000" w:themeColor="text1"/>
          <w:sz w:val="24"/>
        </w:rPr>
        <w:t xml:space="preserve"> </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（招标人名称）：</w:t>
      </w:r>
    </w:p>
    <w:p w:rsidR="002440B9" w:rsidRPr="002A2C4E" w:rsidRDefault="00016E48">
      <w:pPr>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我 </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xml:space="preserve">（姓名）系 </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xml:space="preserve">（投标人名称）的法定代表人（单位负责人），现授权委托本单位在职职工 </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（姓名）以我方的名义参加</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项目</w:t>
      </w:r>
      <w:r w:rsidRPr="002A2C4E">
        <w:rPr>
          <w:rFonts w:ascii="宋体" w:hAnsi="宋体" w:cs="宋体" w:hint="eastAsia"/>
          <w:color w:val="000000" w:themeColor="text1"/>
          <w:sz w:val="24"/>
          <w:u w:val="single"/>
        </w:rPr>
        <w:t xml:space="preserve">   （标段）   </w:t>
      </w:r>
      <w:r w:rsidRPr="002A2C4E">
        <w:rPr>
          <w:rFonts w:ascii="宋体" w:hAnsi="宋体" w:cs="宋体" w:hint="eastAsia"/>
          <w:color w:val="000000" w:themeColor="text1"/>
          <w:sz w:val="24"/>
        </w:rPr>
        <w:t>的投标活动，并代表我方全权办理针对上述项目的投标、开标、评标、签约等具体事务和签署相关文件。</w:t>
      </w:r>
    </w:p>
    <w:p w:rsidR="002440B9" w:rsidRPr="002A2C4E" w:rsidRDefault="00016E48">
      <w:pPr>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我方对被授权人的签名事项负全部责任。</w:t>
      </w:r>
    </w:p>
    <w:p w:rsidR="002440B9" w:rsidRPr="002A2C4E" w:rsidRDefault="00016E48">
      <w:pPr>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rPr>
        <w:t>在撤销授权的书面通知以前，本授权书一直有效。</w:t>
      </w:r>
      <w:r w:rsidRPr="002A2C4E">
        <w:rPr>
          <w:rFonts w:ascii="宋体" w:hAnsi="宋体" w:cs="宋体" w:hint="eastAsia"/>
          <w:color w:val="000000" w:themeColor="text1"/>
          <w:sz w:val="24"/>
        </w:rPr>
        <w:t>被授权人在授权书有效期内签署的所有文件不因授权的撤销而失效。</w:t>
      </w:r>
    </w:p>
    <w:p w:rsidR="002440B9" w:rsidRPr="002A2C4E" w:rsidRDefault="00016E48">
      <w:pPr>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被授权人无转委托权，特此委托。</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u w:val="single"/>
        </w:rPr>
      </w:pPr>
      <w:r w:rsidRPr="002A2C4E">
        <w:rPr>
          <w:rFonts w:ascii="宋体" w:hAnsi="宋体" w:cs="宋体" w:hint="eastAsia"/>
          <w:color w:val="000000" w:themeColor="text1"/>
          <w:sz w:val="24"/>
        </w:rPr>
        <w:t>被授权人签名：</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xml:space="preserve">         法定代表人（签字或盖章</w:t>
      </w:r>
      <w:r w:rsidRPr="002A2C4E">
        <w:rPr>
          <w:rFonts w:ascii="宋体" w:hAnsi="宋体" w:cs="宋体"/>
          <w:color w:val="000000" w:themeColor="text1"/>
          <w:sz w:val="24"/>
        </w:rPr>
        <w:t>）</w:t>
      </w:r>
      <w:r w:rsidRPr="002A2C4E">
        <w:rPr>
          <w:rFonts w:ascii="宋体" w:hAnsi="宋体" w:cs="宋体" w:hint="eastAsia"/>
          <w:color w:val="000000" w:themeColor="text1"/>
          <w:sz w:val="24"/>
        </w:rPr>
        <w:t>：</w:t>
      </w:r>
      <w:r w:rsidRPr="002A2C4E">
        <w:rPr>
          <w:rFonts w:ascii="宋体" w:hAnsi="宋体" w:cs="宋体" w:hint="eastAsia"/>
          <w:color w:val="000000" w:themeColor="text1"/>
          <w:sz w:val="24"/>
          <w:u w:val="single"/>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所在部门职务：</w:t>
      </w:r>
      <w:r w:rsidRPr="002A2C4E">
        <w:rPr>
          <w:rFonts w:ascii="宋体" w:hAnsi="宋体" w:cs="宋体" w:hint="eastAsia"/>
          <w:color w:val="000000" w:themeColor="text1"/>
          <w:sz w:val="24"/>
          <w:u w:val="single"/>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被授权人身份证号码：</w:t>
      </w:r>
      <w:r w:rsidRPr="002A2C4E">
        <w:rPr>
          <w:rFonts w:ascii="宋体" w:hAnsi="宋体" w:cs="宋体" w:hint="eastAsia"/>
          <w:color w:val="000000" w:themeColor="text1"/>
          <w:sz w:val="24"/>
          <w:u w:val="single"/>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投标人公章：</w:t>
      </w:r>
      <w:r w:rsidRPr="002A2C4E">
        <w:rPr>
          <w:rFonts w:ascii="宋体" w:hAnsi="宋体" w:cs="宋体" w:hint="eastAsia"/>
          <w:color w:val="000000" w:themeColor="text1"/>
          <w:sz w:val="24"/>
          <w:u w:val="single"/>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授权委托日期：</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年</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月</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日</w:t>
      </w:r>
    </w:p>
    <w:p w:rsidR="002440B9" w:rsidRPr="002A2C4E" w:rsidRDefault="00016E48">
      <w:pPr>
        <w:snapToGrid w:val="0"/>
        <w:spacing w:beforeLines="50" w:before="156" w:after="50" w:line="440" w:lineRule="exact"/>
        <w:ind w:firstLineChars="200" w:firstLine="482"/>
        <w:rPr>
          <w:rFonts w:ascii="宋体" w:hAnsi="宋体" w:cs="宋体"/>
          <w:b/>
          <w:bCs/>
          <w:color w:val="000000" w:themeColor="text1"/>
          <w:sz w:val="24"/>
        </w:rPr>
      </w:pPr>
      <w:r w:rsidRPr="002A2C4E">
        <w:rPr>
          <w:rFonts w:ascii="宋体" w:hAnsi="宋体" w:cs="宋体" w:hint="eastAsia"/>
          <w:b/>
          <w:bCs/>
          <w:color w:val="000000" w:themeColor="text1"/>
          <w:sz w:val="24"/>
        </w:rPr>
        <w:t>投标人委托代理人身份证复印件（双面复印，加盖公章）：</w:t>
      </w:r>
    </w:p>
    <w:p w:rsidR="002440B9" w:rsidRPr="002A2C4E" w:rsidRDefault="00016E48">
      <w:pPr>
        <w:snapToGrid w:val="0"/>
        <w:spacing w:beforeLines="50" w:before="156" w:after="50" w:line="440" w:lineRule="exact"/>
        <w:ind w:firstLineChars="200" w:firstLine="560"/>
        <w:rPr>
          <w:rFonts w:ascii="宋体" w:hAnsi="宋体" w:cs="宋体"/>
          <w:color w:val="000000" w:themeColor="text1"/>
          <w:sz w:val="24"/>
        </w:rPr>
      </w:pPr>
      <w:r w:rsidRPr="002A2C4E">
        <w:rPr>
          <w:rFonts w:ascii="宋体" w:hAnsi="宋体" w:cs="宋体" w:hint="eastAsia"/>
          <w:noProof/>
          <w:color w:val="000000" w:themeColor="text1"/>
          <w:sz w:val="28"/>
          <w:szCs w:val="28"/>
        </w:rPr>
        <mc:AlternateContent>
          <mc:Choice Requires="wps">
            <w:drawing>
              <wp:anchor distT="0" distB="0" distL="114300" distR="114300" simplePos="0" relativeHeight="251656192" behindDoc="0" locked="0" layoutInCell="1" allowOverlap="1" wp14:anchorId="717F3654" wp14:editId="38541CD1">
                <wp:simplePos x="0" y="0"/>
                <wp:positionH relativeFrom="column">
                  <wp:posOffset>472440</wp:posOffset>
                </wp:positionH>
                <wp:positionV relativeFrom="paragraph">
                  <wp:posOffset>193675</wp:posOffset>
                </wp:positionV>
                <wp:extent cx="5331460" cy="2028825"/>
                <wp:effectExtent l="5715" t="12700" r="6350" b="6350"/>
                <wp:wrapNone/>
                <wp:docPr id="4"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1460" cy="2028825"/>
                        </a:xfrm>
                        <a:prstGeom prst="rect">
                          <a:avLst/>
                        </a:prstGeom>
                        <a:solidFill>
                          <a:srgbClr val="FFFFFF">
                            <a:alpha val="0"/>
                          </a:srgbClr>
                        </a:solidFill>
                        <a:ln w="9525">
                          <a:solidFill>
                            <a:srgbClr val="000000"/>
                          </a:solidFill>
                          <a:miter lim="800000"/>
                        </a:ln>
                        <a:effectLst/>
                      </wps:spPr>
                      <wps:txbx>
                        <w:txbxContent>
                          <w:p w:rsidR="001519D6" w:rsidRDefault="001519D6">
                            <w:pPr>
                              <w:snapToGrid w:val="0"/>
                              <w:spacing w:before="50" w:afterLines="50" w:after="156" w:line="440" w:lineRule="exact"/>
                              <w:rPr>
                                <w:rFonts w:ascii="仿宋_GB2312" w:eastAsia="仿宋_GB2312" w:hAnsi="宋体"/>
                                <w:b/>
                                <w:sz w:val="24"/>
                              </w:rPr>
                            </w:pPr>
                          </w:p>
                          <w:p w:rsidR="001519D6" w:rsidRDefault="001519D6">
                            <w:pPr>
                              <w:snapToGrid w:val="0"/>
                              <w:spacing w:before="50" w:afterLines="50" w:after="156" w:line="440" w:lineRule="exact"/>
                              <w:jc w:val="center"/>
                              <w:rPr>
                                <w:rFonts w:ascii="仿宋_GB2312" w:eastAsia="仿宋_GB2312" w:hAnsi="宋体"/>
                                <w:b/>
                                <w:sz w:val="24"/>
                              </w:rPr>
                            </w:pPr>
                            <w:r>
                              <w:rPr>
                                <w:rFonts w:ascii="仿宋_GB2312" w:eastAsia="仿宋_GB2312" w:hAnsi="宋体"/>
                                <w:b/>
                                <w:sz w:val="24"/>
                              </w:rPr>
                              <w:t>委托代理人身份证复印件</w:t>
                            </w:r>
                          </w:p>
                          <w:p w:rsidR="001519D6" w:rsidRDefault="001519D6">
                            <w:pPr>
                              <w:snapToGrid w:val="0"/>
                              <w:spacing w:before="50" w:afterLines="50" w:after="156" w:line="440" w:lineRule="exact"/>
                              <w:jc w:val="center"/>
                              <w:rPr>
                                <w:rFonts w:ascii="Calibri" w:eastAsia="仿宋_GB2312" w:hAnsi="Calibri"/>
                                <w:b/>
                                <w:sz w:val="24"/>
                              </w:rPr>
                            </w:pPr>
                            <w:r>
                              <w:rPr>
                                <w:rFonts w:ascii="仿宋_GB2312" w:eastAsia="仿宋_GB2312" w:hAnsi="宋体" w:hint="eastAsia"/>
                                <w:b/>
                                <w:sz w:val="24"/>
                              </w:rPr>
                              <w:t>（双面复印，加盖公章）</w:t>
                            </w:r>
                          </w:p>
                        </w:txbxContent>
                      </wps:txbx>
                      <wps:bodyPr rot="0" vert="horz" wrap="square" lIns="91440" tIns="45720" rIns="91440" bIns="45720" anchor="t" anchorCtr="0" upright="1">
                        <a:noAutofit/>
                      </wps:bodyPr>
                    </wps:wsp>
                  </a:graphicData>
                </a:graphic>
              </wp:anchor>
            </w:drawing>
          </mc:Choice>
          <mc:Fallback>
            <w:pict>
              <v:rect id="矩形 3" o:spid="_x0000_s1027" style="position:absolute;left:0;text-align:left;margin-left:37.2pt;margin-top:15.25pt;width:419.8pt;height:159.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">
                <v:fill opacity="0"/>
                <v:textbox>
                  <w:txbxContent>
                    <w:p w:rsidR="001519D6" w:rsidRDefault="001519D6">
                      <w:pPr>
                        <w:snapToGrid w:val="0"/>
                        <w:spacing w:before="50" w:afterLines="50" w:after="156" w:line="440" w:lineRule="exact"/>
                        <w:rPr>
                          <w:rFonts w:ascii="仿宋_GB2312" w:eastAsia="仿宋_GB2312" w:hAnsi="宋体"/>
                          <w:b/>
                          <w:sz w:val="24"/>
                        </w:rPr>
                      </w:pPr>
                    </w:p>
                    <w:p w:rsidR="001519D6" w:rsidRDefault="001519D6">
                      <w:pPr>
                        <w:snapToGrid w:val="0"/>
                        <w:spacing w:before="50" w:afterLines="50" w:after="156" w:line="440" w:lineRule="exact"/>
                        <w:jc w:val="center"/>
                        <w:rPr>
                          <w:rFonts w:ascii="仿宋_GB2312" w:eastAsia="仿宋_GB2312" w:hAnsi="宋体"/>
                          <w:b/>
                          <w:sz w:val="24"/>
                        </w:rPr>
                      </w:pPr>
                      <w:r>
                        <w:rPr>
                          <w:rFonts w:ascii="仿宋_GB2312" w:eastAsia="仿宋_GB2312" w:hAnsi="宋体"/>
                          <w:b/>
                          <w:sz w:val="24"/>
                        </w:rPr>
                        <w:t>委托代理人身份证复印件</w:t>
                      </w:r>
                    </w:p>
                    <w:p w:rsidR="001519D6" w:rsidRDefault="001519D6">
                      <w:pPr>
                        <w:snapToGrid w:val="0"/>
                        <w:spacing w:before="50" w:afterLines="50" w:after="156" w:line="440" w:lineRule="exact"/>
                        <w:jc w:val="center"/>
                        <w:rPr>
                          <w:rFonts w:ascii="Calibri" w:eastAsia="仿宋_GB2312" w:hAnsi="Calibri"/>
                          <w:b/>
                          <w:sz w:val="24"/>
                        </w:rPr>
                      </w:pPr>
                      <w:r>
                        <w:rPr>
                          <w:rFonts w:ascii="仿宋_GB2312" w:eastAsia="仿宋_GB2312" w:hAnsi="宋体" w:hint="eastAsia"/>
                          <w:b/>
                          <w:sz w:val="24"/>
                        </w:rPr>
                        <w:t>（双面复印，加盖公章）</w:t>
                      </w:r>
                    </w:p>
                  </w:txbxContent>
                </v:textbox>
              </v:rect>
            </w:pict>
          </mc:Fallback>
        </mc:AlternateContent>
      </w:r>
      <w:r w:rsidRPr="002A2C4E">
        <w:rPr>
          <w:rFonts w:ascii="宋体" w:hAnsi="宋体" w:cs="宋体" w:hint="eastAsia"/>
          <w:color w:val="000000" w:themeColor="text1"/>
          <w:sz w:val="24"/>
        </w:rPr>
        <w:t xml:space="preserve">  </w:t>
      </w:r>
    </w:p>
    <w:p w:rsidR="002440B9" w:rsidRPr="002A2C4E" w:rsidRDefault="002440B9">
      <w:pPr>
        <w:snapToGrid w:val="0"/>
        <w:spacing w:beforeLines="50" w:before="156" w:after="50" w:line="440" w:lineRule="exact"/>
        <w:ind w:firstLineChars="200" w:firstLine="480"/>
        <w:rPr>
          <w:rFonts w:ascii="宋体" w:hAnsi="宋体" w:cs="宋体"/>
          <w:color w:val="000000" w:themeColor="text1"/>
          <w:sz w:val="24"/>
        </w:rPr>
      </w:pPr>
    </w:p>
    <w:p w:rsidR="002440B9" w:rsidRPr="002A2C4E" w:rsidRDefault="002440B9">
      <w:pPr>
        <w:snapToGrid w:val="0"/>
        <w:spacing w:beforeLines="50" w:before="156" w:after="50" w:line="440" w:lineRule="exact"/>
        <w:rPr>
          <w:rFonts w:ascii="宋体" w:hAnsi="宋体" w:cs="宋体"/>
          <w:color w:val="000000" w:themeColor="text1"/>
          <w:sz w:val="24"/>
        </w:rPr>
      </w:pPr>
    </w:p>
    <w:p w:rsidR="002440B9" w:rsidRPr="002A2C4E" w:rsidRDefault="002440B9">
      <w:pPr>
        <w:snapToGrid w:val="0"/>
        <w:spacing w:beforeLines="50" w:before="156" w:after="50" w:line="440" w:lineRule="exact"/>
        <w:ind w:firstLineChars="200" w:firstLine="560"/>
        <w:rPr>
          <w:rFonts w:ascii="宋体" w:hAnsi="宋体" w:cs="宋体"/>
          <w:color w:val="000000" w:themeColor="text1"/>
          <w:sz w:val="28"/>
          <w:szCs w:val="28"/>
        </w:rPr>
      </w:pPr>
    </w:p>
    <w:p w:rsidR="002440B9" w:rsidRPr="002A2C4E" w:rsidRDefault="002440B9">
      <w:pPr>
        <w:snapToGrid w:val="0"/>
        <w:spacing w:beforeLines="50" w:before="156" w:after="50" w:line="440" w:lineRule="exact"/>
        <w:rPr>
          <w:rFonts w:ascii="宋体" w:hAnsi="宋体" w:cs="宋体"/>
          <w:color w:val="000000" w:themeColor="text1"/>
          <w:sz w:val="28"/>
          <w:szCs w:val="28"/>
        </w:rPr>
      </w:pPr>
    </w:p>
    <w:p w:rsidR="002440B9" w:rsidRPr="002A2C4E" w:rsidRDefault="002440B9">
      <w:pPr>
        <w:snapToGrid w:val="0"/>
        <w:spacing w:before="50" w:afterLines="50" w:after="156" w:line="440" w:lineRule="exact"/>
        <w:jc w:val="left"/>
        <w:rPr>
          <w:rFonts w:ascii="宋体" w:hAnsi="宋体" w:cs="宋体"/>
          <w:b/>
          <w:color w:val="000000" w:themeColor="text1"/>
          <w:sz w:val="24"/>
        </w:rPr>
      </w:pPr>
    </w:p>
    <w:p w:rsidR="002440B9" w:rsidRPr="002A2C4E" w:rsidRDefault="00016E48">
      <w:pPr>
        <w:snapToGrid w:val="0"/>
        <w:spacing w:beforeLines="50" w:before="156" w:after="50" w:line="440" w:lineRule="exact"/>
        <w:ind w:firstLineChars="200" w:firstLine="482"/>
        <w:jc w:val="center"/>
        <w:rPr>
          <w:rFonts w:ascii="宋体" w:hAnsi="宋体" w:cs="宋体"/>
          <w:b/>
          <w:color w:val="000000" w:themeColor="text1"/>
          <w:sz w:val="24"/>
        </w:rPr>
      </w:pPr>
      <w:bookmarkStart w:id="218" w:name="_Toc16825"/>
      <w:r w:rsidRPr="002A2C4E">
        <w:rPr>
          <w:rFonts w:ascii="宋体" w:hAnsi="宋体" w:cs="仿宋_GB2312"/>
          <w:b/>
          <w:color w:val="000000" w:themeColor="text1"/>
          <w:sz w:val="24"/>
          <w:lang w:bidi="ar"/>
        </w:rPr>
        <w:lastRenderedPageBreak/>
        <w:t>授权委托书（格式，联合体适用）</w:t>
      </w:r>
    </w:p>
    <w:p w:rsidR="002440B9" w:rsidRPr="002A2C4E" w:rsidRDefault="002440B9">
      <w:pPr>
        <w:snapToGrid w:val="0"/>
        <w:spacing w:beforeLines="50" w:before="156" w:after="50" w:line="300" w:lineRule="exact"/>
        <w:rPr>
          <w:rFonts w:ascii="宋体" w:hAnsi="宋体"/>
          <w:color w:val="000000" w:themeColor="text1"/>
          <w:sz w:val="28"/>
        </w:rPr>
      </w:pPr>
    </w:p>
    <w:p w:rsidR="002440B9" w:rsidRPr="002A2C4E" w:rsidRDefault="00016E48">
      <w:pPr>
        <w:autoSpaceDE w:val="0"/>
        <w:snapToGrid w:val="0"/>
        <w:spacing w:line="500" w:lineRule="exact"/>
        <w:rPr>
          <w:rFonts w:ascii="宋体" w:hAnsi="宋体" w:cs="宋体"/>
          <w:b/>
          <w:color w:val="000000" w:themeColor="text1"/>
          <w:sz w:val="24"/>
        </w:rPr>
      </w:pPr>
      <w:r w:rsidRPr="002A2C4E">
        <w:rPr>
          <w:rFonts w:ascii="宋体" w:hAnsi="宋体" w:cs="宋体" w:hint="eastAsia"/>
          <w:color w:val="000000" w:themeColor="text1"/>
          <w:sz w:val="24"/>
          <w:lang w:bidi="ar"/>
        </w:rPr>
        <w:t xml:space="preserve">致：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（招标人名称）：</w:t>
      </w:r>
    </w:p>
    <w:p w:rsidR="002440B9" w:rsidRPr="002A2C4E" w:rsidRDefault="00016E48">
      <w:pPr>
        <w:autoSpaceDE w:val="0"/>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 xml:space="preserve">我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（姓名）系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（联合体牵头人）的法定代表人（单位负责人），我</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（姓名）系</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（联合体成员）的法定代表人（单位负责人），现共同授权委托</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（单位名称）的在职员工</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（姓名）为我联合体签署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项目</w:t>
      </w:r>
      <w:r w:rsidRPr="002A2C4E">
        <w:rPr>
          <w:rFonts w:ascii="宋体" w:hAnsi="宋体" w:cs="宋体" w:hint="eastAsia"/>
          <w:color w:val="000000" w:themeColor="text1"/>
          <w:sz w:val="24"/>
          <w:u w:val="single"/>
          <w:lang w:bidi="ar"/>
        </w:rPr>
        <w:t xml:space="preserve">   （标段）  </w:t>
      </w:r>
      <w:r w:rsidRPr="002A2C4E">
        <w:rPr>
          <w:rFonts w:ascii="宋体" w:hAnsi="宋体" w:cs="宋体" w:hint="eastAsia"/>
          <w:color w:val="000000" w:themeColor="text1"/>
          <w:sz w:val="24"/>
          <w:lang w:bidi="ar"/>
        </w:rPr>
        <w:t>的授权委托人，以我方的名义参加</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项目</w:t>
      </w:r>
      <w:r w:rsidRPr="002A2C4E">
        <w:rPr>
          <w:rFonts w:ascii="宋体" w:hAnsi="宋体" w:cs="宋体" w:hint="eastAsia"/>
          <w:color w:val="000000" w:themeColor="text1"/>
          <w:sz w:val="24"/>
          <w:u w:val="single"/>
          <w:lang w:bidi="ar"/>
        </w:rPr>
        <w:t xml:space="preserve">   （标段）   </w:t>
      </w:r>
      <w:r w:rsidRPr="002A2C4E">
        <w:rPr>
          <w:rFonts w:ascii="宋体" w:hAnsi="宋体" w:cs="宋体" w:hint="eastAsia"/>
          <w:color w:val="000000" w:themeColor="text1"/>
          <w:sz w:val="24"/>
          <w:lang w:bidi="ar"/>
        </w:rPr>
        <w:t>的投标活动，并代表我方全权办理针对上述项目的投标、开标、评标、签约等具体事务和签署相关文件。</w:t>
      </w:r>
    </w:p>
    <w:p w:rsidR="002440B9" w:rsidRPr="002A2C4E" w:rsidRDefault="00016E48">
      <w:pPr>
        <w:autoSpaceDE w:val="0"/>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我方对被授权人的签名事项负全部责任。</w:t>
      </w:r>
    </w:p>
    <w:p w:rsidR="002440B9" w:rsidRPr="002A2C4E" w:rsidRDefault="00016E48">
      <w:pPr>
        <w:autoSpaceDE w:val="0"/>
        <w:snapToGrid w:val="0"/>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lang w:bidi="ar"/>
        </w:rPr>
        <w:t>在撤销授权的书面通知以前，本授权书一直有效。</w:t>
      </w:r>
      <w:r w:rsidRPr="002A2C4E">
        <w:rPr>
          <w:rFonts w:ascii="宋体" w:hAnsi="宋体" w:cs="宋体" w:hint="eastAsia"/>
          <w:color w:val="000000" w:themeColor="text1"/>
          <w:sz w:val="24"/>
          <w:lang w:bidi="ar"/>
        </w:rPr>
        <w:t>被授权人在授权书有效期内签署的所有文件不因授权的撤销而失效。</w:t>
      </w:r>
    </w:p>
    <w:p w:rsidR="002440B9" w:rsidRPr="002A2C4E" w:rsidRDefault="00016E48">
      <w:pPr>
        <w:autoSpaceDE w:val="0"/>
        <w:snapToGrid w:val="0"/>
        <w:spacing w:line="500" w:lineRule="exact"/>
        <w:ind w:firstLineChars="200" w:firstLine="480"/>
        <w:rPr>
          <w:rFonts w:ascii="宋体" w:hAnsi="宋体" w:cs="宋体"/>
          <w:color w:val="000000" w:themeColor="text1"/>
          <w:sz w:val="24"/>
          <w:lang w:bidi="ar"/>
        </w:rPr>
      </w:pPr>
      <w:r w:rsidRPr="002A2C4E">
        <w:rPr>
          <w:rFonts w:ascii="宋体" w:hAnsi="宋体" w:cs="宋体" w:hint="eastAsia"/>
          <w:color w:val="000000" w:themeColor="text1"/>
          <w:sz w:val="24"/>
          <w:lang w:bidi="ar"/>
        </w:rPr>
        <w:t>被授权人无转委托权，特此委托。</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u w:val="single"/>
        </w:rPr>
      </w:pPr>
      <w:r w:rsidRPr="002A2C4E">
        <w:rPr>
          <w:rFonts w:ascii="宋体" w:hAnsi="宋体" w:cs="宋体" w:hint="eastAsia"/>
          <w:color w:val="000000" w:themeColor="text1"/>
          <w:sz w:val="24"/>
          <w:lang w:bidi="ar"/>
        </w:rPr>
        <w:t>被授权人签名：</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所在部门职务：</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Lines="50" w:before="156" w:after="50" w:line="440" w:lineRule="exact"/>
        <w:rPr>
          <w:rFonts w:ascii="宋体" w:hAnsi="宋体" w:cs="宋体"/>
          <w:b/>
          <w:color w:val="000000" w:themeColor="text1"/>
          <w:sz w:val="24"/>
          <w:u w:val="single"/>
        </w:rPr>
      </w:pPr>
      <w:r w:rsidRPr="002A2C4E">
        <w:rPr>
          <w:rFonts w:ascii="宋体" w:hAnsi="宋体" w:cs="宋体" w:hint="eastAsia"/>
          <w:color w:val="000000" w:themeColor="text1"/>
          <w:sz w:val="24"/>
          <w:lang w:bidi="ar"/>
        </w:rPr>
        <w:t xml:space="preserve">    被授权人身份证号码：</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w:t>
      </w:r>
    </w:p>
    <w:p w:rsidR="002440B9" w:rsidRPr="002A2C4E" w:rsidRDefault="00016E48">
      <w:pPr>
        <w:autoSpaceDE w:val="0"/>
        <w:spacing w:line="600" w:lineRule="exact"/>
        <w:rPr>
          <w:rFonts w:ascii="宋体" w:hAnsi="宋体" w:cs="宋体"/>
          <w:color w:val="000000" w:themeColor="text1"/>
          <w:sz w:val="24"/>
        </w:rPr>
      </w:pPr>
      <w:r w:rsidRPr="002A2C4E">
        <w:rPr>
          <w:rFonts w:ascii="宋体" w:hAnsi="宋体" w:cs="宋体" w:hint="eastAsia"/>
          <w:color w:val="000000" w:themeColor="text1"/>
          <w:sz w:val="24"/>
          <w:lang w:bidi="ar"/>
        </w:rPr>
        <w:t xml:space="preserve">    投标人（牵头人）：</w:t>
      </w:r>
      <w:r w:rsidRPr="002A2C4E">
        <w:rPr>
          <w:rFonts w:ascii="宋体" w:hAnsi="宋体" w:cs="宋体" w:hint="eastAsia"/>
          <w:color w:val="000000" w:themeColor="text1"/>
          <w:sz w:val="24"/>
          <w:u w:val="single"/>
          <w:lang w:bidi="ar"/>
        </w:rPr>
        <w:t xml:space="preserve">  </w:t>
      </w:r>
      <w:r w:rsidRPr="002A2C4E">
        <w:rPr>
          <w:rFonts w:ascii="宋体" w:hAnsi="宋体" w:cs="宋体" w:hint="eastAsia"/>
          <w:b/>
          <w:color w:val="000000" w:themeColor="text1"/>
          <w:sz w:val="24"/>
          <w:u w:val="single"/>
          <w:lang w:bidi="ar"/>
        </w:rPr>
        <w:t xml:space="preserve">                          </w:t>
      </w:r>
      <w:r w:rsidRPr="002A2C4E">
        <w:rPr>
          <w:rFonts w:ascii="宋体" w:hAnsi="宋体" w:cs="宋体" w:hint="eastAsia"/>
          <w:color w:val="000000" w:themeColor="text1"/>
          <w:sz w:val="24"/>
          <w:u w:val="single"/>
          <w:lang w:bidi="ar"/>
        </w:rPr>
        <w:t xml:space="preserve"> （盖单位章）</w:t>
      </w:r>
    </w:p>
    <w:p w:rsidR="002440B9" w:rsidRPr="002A2C4E" w:rsidRDefault="00016E48">
      <w:pPr>
        <w:autoSpaceDE w:val="0"/>
        <w:spacing w:line="600" w:lineRule="exact"/>
        <w:rPr>
          <w:rFonts w:ascii="宋体" w:hAnsi="宋体" w:cs="宋体"/>
          <w:color w:val="000000" w:themeColor="text1"/>
          <w:sz w:val="24"/>
          <w:u w:val="single"/>
        </w:rPr>
      </w:pPr>
      <w:r w:rsidRPr="002A2C4E">
        <w:rPr>
          <w:rFonts w:ascii="宋体" w:hAnsi="宋体" w:cs="宋体" w:hint="eastAsia"/>
          <w:color w:val="000000" w:themeColor="text1"/>
          <w:sz w:val="24"/>
          <w:lang w:bidi="ar"/>
        </w:rPr>
        <w:t xml:space="preserve">    法定代表人（牵头人）：</w:t>
      </w:r>
      <w:r w:rsidRPr="002A2C4E">
        <w:rPr>
          <w:rFonts w:ascii="宋体" w:hAnsi="宋体" w:cs="宋体" w:hint="eastAsia"/>
          <w:color w:val="000000" w:themeColor="text1"/>
          <w:sz w:val="24"/>
          <w:u w:val="single"/>
          <w:lang w:bidi="ar"/>
        </w:rPr>
        <w:t xml:space="preserve">                       （签字或盖章）</w:t>
      </w:r>
    </w:p>
    <w:p w:rsidR="002440B9" w:rsidRPr="002A2C4E" w:rsidRDefault="00016E48">
      <w:pPr>
        <w:autoSpaceDE w:val="0"/>
        <w:spacing w:line="600" w:lineRule="exact"/>
        <w:rPr>
          <w:rFonts w:ascii="宋体" w:hAnsi="宋体" w:cs="宋体"/>
          <w:color w:val="000000" w:themeColor="text1"/>
          <w:sz w:val="24"/>
        </w:rPr>
      </w:pPr>
      <w:r w:rsidRPr="002A2C4E">
        <w:rPr>
          <w:rFonts w:ascii="宋体" w:hAnsi="宋体" w:cs="宋体" w:hint="eastAsia"/>
          <w:color w:val="000000" w:themeColor="text1"/>
          <w:sz w:val="24"/>
          <w:lang w:bidi="ar"/>
        </w:rPr>
        <w:t xml:space="preserve">    投标人（联合体成员）：</w:t>
      </w:r>
      <w:r w:rsidRPr="002A2C4E">
        <w:rPr>
          <w:rFonts w:ascii="宋体" w:hAnsi="宋体" w:cs="宋体" w:hint="eastAsia"/>
          <w:b/>
          <w:color w:val="000000" w:themeColor="text1"/>
          <w:sz w:val="24"/>
          <w:u w:val="single"/>
          <w:lang w:bidi="ar"/>
        </w:rPr>
        <w:t xml:space="preserve">                         </w:t>
      </w:r>
      <w:r w:rsidRPr="002A2C4E">
        <w:rPr>
          <w:rFonts w:ascii="宋体" w:hAnsi="宋体" w:cs="宋体" w:hint="eastAsia"/>
          <w:color w:val="000000" w:themeColor="text1"/>
          <w:sz w:val="24"/>
          <w:u w:val="single"/>
          <w:lang w:bidi="ar"/>
        </w:rPr>
        <w:t>（盖单位章）</w:t>
      </w:r>
    </w:p>
    <w:p w:rsidR="002440B9" w:rsidRPr="002A2C4E" w:rsidRDefault="00016E48">
      <w:pPr>
        <w:autoSpaceDE w:val="0"/>
        <w:spacing w:line="600" w:lineRule="exact"/>
        <w:rPr>
          <w:rFonts w:ascii="宋体" w:hAnsi="宋体" w:cs="宋体"/>
          <w:color w:val="000000" w:themeColor="text1"/>
          <w:sz w:val="24"/>
          <w:u w:val="single"/>
          <w:lang w:bidi="ar"/>
        </w:rPr>
      </w:pPr>
      <w:r w:rsidRPr="002A2C4E">
        <w:rPr>
          <w:rFonts w:ascii="宋体" w:hAnsi="宋体" w:cs="宋体" w:hint="eastAsia"/>
          <w:color w:val="000000" w:themeColor="text1"/>
          <w:sz w:val="24"/>
          <w:lang w:bidi="ar"/>
        </w:rPr>
        <w:t xml:space="preserve">    法定代表人（联合体成员）：</w:t>
      </w:r>
      <w:r w:rsidRPr="002A2C4E">
        <w:rPr>
          <w:rFonts w:ascii="宋体" w:hAnsi="宋体" w:cs="宋体" w:hint="eastAsia"/>
          <w:color w:val="000000" w:themeColor="text1"/>
          <w:sz w:val="24"/>
          <w:u w:val="single"/>
          <w:lang w:bidi="ar"/>
        </w:rPr>
        <w:t xml:space="preserve">                   （签字或盖章）</w:t>
      </w:r>
    </w:p>
    <w:p w:rsidR="002440B9" w:rsidRPr="002A2C4E" w:rsidRDefault="00016E48">
      <w:pPr>
        <w:autoSpaceDE w:val="0"/>
        <w:spacing w:line="600" w:lineRule="exact"/>
        <w:rPr>
          <w:rFonts w:ascii="宋体" w:hAnsi="宋体" w:cs="宋体"/>
          <w:color w:val="000000" w:themeColor="text1"/>
          <w:sz w:val="24"/>
          <w:lang w:bidi="ar"/>
        </w:rPr>
      </w:pPr>
      <w:r w:rsidRPr="002A2C4E">
        <w:rPr>
          <w:rFonts w:ascii="宋体" w:hAnsi="宋体" w:cs="宋体" w:hint="eastAsia"/>
          <w:color w:val="000000" w:themeColor="text1"/>
          <w:sz w:val="24"/>
          <w:lang w:bidi="ar"/>
        </w:rPr>
        <w:t xml:space="preserve">    授权委托日期：</w:t>
      </w:r>
      <w:r w:rsidRPr="002A2C4E">
        <w:rPr>
          <w:rFonts w:ascii="宋体" w:hAnsi="宋体" w:cs="宋体" w:hint="eastAsia"/>
          <w:color w:val="000000" w:themeColor="text1"/>
          <w:sz w:val="24"/>
          <w:u w:val="single"/>
          <w:lang w:bidi="ar"/>
        </w:rPr>
        <w:t xml:space="preserve"> </w:t>
      </w:r>
      <w:r w:rsidRPr="002A2C4E">
        <w:rPr>
          <w:rFonts w:ascii="宋体" w:hAnsi="宋体" w:cs="宋体" w:hint="eastAsia"/>
          <w:b/>
          <w:color w:val="000000" w:themeColor="text1"/>
          <w:sz w:val="24"/>
          <w:u w:val="single"/>
          <w:lang w:bidi="ar"/>
        </w:rPr>
        <w:t xml:space="preserve">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年</w:t>
      </w:r>
      <w:r w:rsidRPr="002A2C4E">
        <w:rPr>
          <w:rFonts w:ascii="宋体" w:hAnsi="宋体" w:cs="宋体" w:hint="eastAsia"/>
          <w:color w:val="000000" w:themeColor="text1"/>
          <w:sz w:val="24"/>
          <w:u w:val="single"/>
          <w:lang w:bidi="ar"/>
        </w:rPr>
        <w:t xml:space="preserve">  </w:t>
      </w:r>
      <w:r w:rsidRPr="002A2C4E">
        <w:rPr>
          <w:rFonts w:ascii="宋体" w:hAnsi="宋体" w:cs="宋体" w:hint="eastAsia"/>
          <w:b/>
          <w:color w:val="000000" w:themeColor="text1"/>
          <w:sz w:val="24"/>
          <w:u w:val="single"/>
          <w:lang w:bidi="ar"/>
        </w:rPr>
        <w:t xml:space="preserve">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月</w:t>
      </w:r>
      <w:r w:rsidRPr="002A2C4E">
        <w:rPr>
          <w:rFonts w:ascii="宋体" w:hAnsi="宋体" w:cs="宋体" w:hint="eastAsia"/>
          <w:b/>
          <w:color w:val="000000" w:themeColor="text1"/>
          <w:sz w:val="24"/>
          <w:u w:val="single"/>
          <w:lang w:bidi="ar"/>
        </w:rPr>
        <w:t xml:space="preserve">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日</w:t>
      </w:r>
    </w:p>
    <w:p w:rsidR="002440B9" w:rsidRPr="002A2C4E" w:rsidRDefault="00016E48">
      <w:pPr>
        <w:snapToGrid w:val="0"/>
        <w:spacing w:beforeLines="50" w:before="156" w:after="50" w:line="440" w:lineRule="exact"/>
        <w:ind w:firstLineChars="200" w:firstLine="482"/>
        <w:rPr>
          <w:rFonts w:ascii="宋体" w:hAnsi="宋体" w:cs="宋体"/>
          <w:b/>
          <w:color w:val="000000" w:themeColor="text1"/>
          <w:sz w:val="24"/>
        </w:rPr>
      </w:pPr>
      <w:r w:rsidRPr="002A2C4E">
        <w:rPr>
          <w:rFonts w:ascii="宋体" w:hAnsi="宋体" w:cs="宋体" w:hint="eastAsia"/>
          <w:b/>
          <w:color w:val="000000" w:themeColor="text1"/>
          <w:sz w:val="24"/>
          <w:lang w:bidi="ar"/>
        </w:rPr>
        <w:t>投标人委托代理人身份证复印件（双面复印，加盖公章）：</w:t>
      </w:r>
    </w:p>
    <w:p w:rsidR="002440B9" w:rsidRPr="002A2C4E" w:rsidRDefault="00016E48">
      <w:pPr>
        <w:snapToGrid w:val="0"/>
        <w:spacing w:beforeLines="50" w:before="156" w:after="50" w:line="440" w:lineRule="exact"/>
        <w:ind w:firstLineChars="200" w:firstLine="420"/>
        <w:rPr>
          <w:rFonts w:ascii="宋体" w:hAnsi="宋体" w:cs="宋体"/>
          <w:color w:val="000000" w:themeColor="text1"/>
          <w:sz w:val="24"/>
        </w:rPr>
      </w:pPr>
      <w:r w:rsidRPr="002A2C4E">
        <w:rPr>
          <w:rFonts w:ascii="宋体" w:hAnsi="宋体" w:cs="仿宋_GB2312"/>
          <w:noProof/>
          <w:color w:val="000000" w:themeColor="text1"/>
          <w:szCs w:val="21"/>
        </w:rPr>
        <w:drawing>
          <wp:anchor distT="0" distB="0" distL="114300" distR="114300" simplePos="0" relativeHeight="251657216" behindDoc="0" locked="0" layoutInCell="1" allowOverlap="1" wp14:anchorId="0DE251C6" wp14:editId="3E67D639">
            <wp:simplePos x="0" y="0"/>
            <wp:positionH relativeFrom="column">
              <wp:posOffset>254000</wp:posOffset>
            </wp:positionH>
            <wp:positionV relativeFrom="paragraph">
              <wp:posOffset>91440</wp:posOffset>
            </wp:positionV>
            <wp:extent cx="5343525" cy="1812290"/>
            <wp:effectExtent l="0" t="0" r="0" b="0"/>
            <wp:wrapNone/>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43525" cy="1812290"/>
                    </a:xfrm>
                    <a:prstGeom prst="rect">
                      <a:avLst/>
                    </a:prstGeom>
                    <a:noFill/>
                    <a:ln>
                      <a:noFill/>
                    </a:ln>
                    <a:effectLst/>
                  </pic:spPr>
                </pic:pic>
              </a:graphicData>
            </a:graphic>
          </wp:anchor>
        </w:drawing>
      </w:r>
      <w:r w:rsidRPr="002A2C4E">
        <w:rPr>
          <w:rFonts w:ascii="宋体" w:hAnsi="宋体" w:cs="宋体"/>
          <w:color w:val="000000" w:themeColor="text1"/>
          <w:sz w:val="24"/>
          <w:lang w:bidi="ar"/>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rPr>
      </w:pPr>
      <w:r w:rsidRPr="002A2C4E">
        <w:rPr>
          <w:rFonts w:ascii="宋体" w:hAnsi="宋体" w:cs="宋体"/>
          <w:color w:val="000000" w:themeColor="text1"/>
          <w:sz w:val="24"/>
          <w:lang w:bidi="ar"/>
        </w:rPr>
        <w:t xml:space="preserve"> </w:t>
      </w:r>
    </w:p>
    <w:p w:rsidR="002440B9" w:rsidRPr="002A2C4E" w:rsidRDefault="00016E48">
      <w:pPr>
        <w:snapToGrid w:val="0"/>
        <w:spacing w:beforeLines="50" w:before="156" w:after="50" w:line="440" w:lineRule="exact"/>
        <w:rPr>
          <w:rFonts w:ascii="宋体" w:hAnsi="宋体" w:cs="宋体"/>
          <w:color w:val="000000" w:themeColor="text1"/>
          <w:sz w:val="24"/>
          <w:lang w:bidi="ar"/>
        </w:rPr>
      </w:pPr>
      <w:r w:rsidRPr="002A2C4E">
        <w:rPr>
          <w:rFonts w:ascii="宋体" w:hAnsi="宋体" w:cs="宋体"/>
          <w:color w:val="000000" w:themeColor="text1"/>
          <w:sz w:val="24"/>
          <w:lang w:bidi="ar"/>
        </w:rPr>
        <w:t xml:space="preserve"> </w:t>
      </w:r>
    </w:p>
    <w:p w:rsidR="002440B9" w:rsidRPr="002A2C4E" w:rsidRDefault="002440B9">
      <w:pPr>
        <w:snapToGrid w:val="0"/>
        <w:spacing w:beforeLines="50" w:before="156" w:after="50" w:line="440" w:lineRule="exact"/>
        <w:rPr>
          <w:rFonts w:ascii="宋体" w:hAnsi="宋体" w:cs="宋体"/>
          <w:color w:val="000000" w:themeColor="text1"/>
          <w:sz w:val="24"/>
          <w:lang w:bidi="ar"/>
        </w:rPr>
      </w:pPr>
    </w:p>
    <w:p w:rsidR="002440B9" w:rsidRPr="002A2C4E" w:rsidRDefault="002440B9">
      <w:pPr>
        <w:snapToGrid w:val="0"/>
        <w:spacing w:beforeLines="50" w:before="156" w:after="50" w:line="440" w:lineRule="exact"/>
        <w:rPr>
          <w:rFonts w:ascii="宋体" w:hAnsi="宋体" w:cs="宋体"/>
          <w:color w:val="000000" w:themeColor="text1"/>
          <w:sz w:val="24"/>
          <w:lang w:bidi="ar"/>
        </w:rPr>
      </w:pPr>
    </w:p>
    <w:p w:rsidR="002440B9" w:rsidRPr="002A2C4E" w:rsidRDefault="002440B9">
      <w:pPr>
        <w:autoSpaceDE w:val="0"/>
        <w:snapToGrid w:val="0"/>
        <w:spacing w:line="490" w:lineRule="exact"/>
        <w:ind w:firstLineChars="200" w:firstLine="482"/>
        <w:jc w:val="left"/>
        <w:rPr>
          <w:rFonts w:ascii="宋体" w:hAnsi="宋体" w:cs="宋体"/>
          <w:b/>
          <w:color w:val="000000" w:themeColor="text1"/>
          <w:sz w:val="24"/>
          <w:lang w:bidi="ar"/>
        </w:rPr>
      </w:pPr>
    </w:p>
    <w:p w:rsidR="002440B9" w:rsidRPr="002A2C4E" w:rsidRDefault="00016E48">
      <w:pPr>
        <w:autoSpaceDE w:val="0"/>
        <w:snapToGrid w:val="0"/>
        <w:spacing w:line="490" w:lineRule="exact"/>
        <w:ind w:firstLineChars="200" w:firstLine="482"/>
        <w:jc w:val="left"/>
        <w:outlineLvl w:val="3"/>
        <w:rPr>
          <w:rFonts w:ascii="宋体" w:hAnsi="宋体" w:cs="宋体"/>
          <w:color w:val="000000" w:themeColor="text1"/>
          <w:sz w:val="24"/>
        </w:rPr>
      </w:pPr>
      <w:r w:rsidRPr="002A2C4E">
        <w:rPr>
          <w:rFonts w:ascii="宋体" w:hAnsi="宋体" w:cs="宋体" w:hint="eastAsia"/>
          <w:b/>
          <w:color w:val="000000" w:themeColor="text1"/>
          <w:sz w:val="24"/>
          <w:lang w:bidi="ar"/>
        </w:rPr>
        <w:lastRenderedPageBreak/>
        <w:t>（2）投标人法定代表人（单位负责人）身份证明文件（若为联合体投标，联合体成员均应提供并加盖公章）；</w:t>
      </w:r>
    </w:p>
    <w:p w:rsidR="002440B9" w:rsidRPr="002A2C4E" w:rsidRDefault="00016E48">
      <w:pPr>
        <w:snapToGrid w:val="0"/>
        <w:spacing w:before="50" w:afterLines="50" w:after="156" w:line="440" w:lineRule="exact"/>
        <w:ind w:firstLineChars="200" w:firstLine="482"/>
        <w:jc w:val="center"/>
        <w:rPr>
          <w:rFonts w:ascii="宋体" w:hAnsi="宋体" w:cs="宋体"/>
          <w:color w:val="000000" w:themeColor="text1"/>
          <w:sz w:val="24"/>
        </w:rPr>
      </w:pPr>
      <w:r w:rsidRPr="002A2C4E">
        <w:rPr>
          <w:rFonts w:ascii="宋体" w:hAnsi="宋体" w:cs="宋体" w:hint="eastAsia"/>
          <w:b/>
          <w:color w:val="000000" w:themeColor="text1"/>
          <w:sz w:val="24"/>
          <w:lang w:bidi="ar"/>
        </w:rPr>
        <w:t>投标人法定代表人（单位负责人）身份证明文件（格式）</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u w:val="single"/>
        </w:rPr>
      </w:pPr>
      <w:r w:rsidRPr="002A2C4E">
        <w:rPr>
          <w:rFonts w:ascii="宋体" w:hAnsi="宋体" w:cs="宋体" w:hint="eastAsia"/>
          <w:color w:val="000000" w:themeColor="text1"/>
          <w:sz w:val="24"/>
          <w:lang w:bidi="ar"/>
        </w:rPr>
        <w:t>投标人名称：</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u w:val="single"/>
        </w:rPr>
      </w:pPr>
      <w:r w:rsidRPr="002A2C4E">
        <w:rPr>
          <w:rFonts w:ascii="宋体" w:hAnsi="宋体" w:cs="宋体" w:hint="eastAsia"/>
          <w:color w:val="000000" w:themeColor="text1"/>
          <w:sz w:val="24"/>
          <w:lang w:bidi="ar"/>
        </w:rPr>
        <w:t>投标单位性质：</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u w:val="single"/>
        </w:rPr>
      </w:pPr>
      <w:r w:rsidRPr="002A2C4E">
        <w:rPr>
          <w:rFonts w:ascii="宋体" w:hAnsi="宋体" w:cs="宋体" w:hint="eastAsia"/>
          <w:color w:val="000000" w:themeColor="text1"/>
          <w:sz w:val="24"/>
          <w:lang w:bidi="ar"/>
        </w:rPr>
        <w:t>地     址：</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u w:val="single"/>
        </w:rPr>
      </w:pPr>
      <w:r w:rsidRPr="002A2C4E">
        <w:rPr>
          <w:rFonts w:ascii="宋体" w:hAnsi="宋体" w:cs="宋体" w:hint="eastAsia"/>
          <w:color w:val="000000" w:themeColor="text1"/>
          <w:sz w:val="24"/>
          <w:lang w:bidi="ar"/>
        </w:rPr>
        <w:t>成立时间：</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经营期限：</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u w:val="single"/>
        </w:rPr>
      </w:pPr>
      <w:r w:rsidRPr="002A2C4E">
        <w:rPr>
          <w:rFonts w:ascii="宋体" w:hAnsi="宋体" w:cs="宋体" w:hint="eastAsia"/>
          <w:color w:val="000000" w:themeColor="text1"/>
          <w:sz w:val="24"/>
          <w:lang w:bidi="ar"/>
        </w:rPr>
        <w:t>姓名：</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性别：</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年龄：</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职务：</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系</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（投标人名称）        </w:t>
      </w:r>
      <w:r w:rsidRPr="002A2C4E">
        <w:rPr>
          <w:rFonts w:ascii="宋体" w:hAnsi="宋体" w:cs="宋体" w:hint="eastAsia"/>
          <w:color w:val="000000" w:themeColor="text1"/>
          <w:sz w:val="24"/>
          <w:lang w:bidi="ar"/>
        </w:rPr>
        <w:t xml:space="preserve">的法定代表人（单位负责人）。 </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特此证明。</w:t>
      </w:r>
    </w:p>
    <w:p w:rsidR="002440B9" w:rsidRPr="002A2C4E" w:rsidRDefault="00016E48">
      <w:pPr>
        <w:snapToGrid w:val="0"/>
        <w:spacing w:before="50" w:afterLines="50" w:after="156" w:line="440" w:lineRule="exact"/>
        <w:jc w:val="left"/>
        <w:rPr>
          <w:rFonts w:ascii="宋体" w:hAnsi="宋体" w:cs="宋体"/>
          <w:b/>
          <w:color w:val="000000" w:themeColor="text1"/>
          <w:sz w:val="24"/>
        </w:rPr>
      </w:pPr>
      <w:r w:rsidRPr="002A2C4E">
        <w:rPr>
          <w:rFonts w:ascii="宋体" w:hAnsi="宋体" w:cs="宋体" w:hint="eastAsia"/>
          <w:b/>
          <w:color w:val="000000" w:themeColor="text1"/>
          <w:sz w:val="24"/>
          <w:lang w:bidi="ar"/>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u w:val="single"/>
        </w:rPr>
      </w:pPr>
      <w:r w:rsidRPr="002A2C4E">
        <w:rPr>
          <w:rFonts w:ascii="宋体" w:hAnsi="宋体" w:cs="宋体" w:hint="eastAsia"/>
          <w:color w:val="000000" w:themeColor="text1"/>
          <w:sz w:val="24"/>
          <w:lang w:bidi="ar"/>
        </w:rPr>
        <w:t>投标人公章：</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Lines="50" w:before="156" w:after="50" w:line="440" w:lineRule="exact"/>
        <w:ind w:firstLineChars="200" w:firstLine="480"/>
        <w:rPr>
          <w:rFonts w:ascii="宋体" w:hAnsi="宋体" w:cs="宋体"/>
          <w:color w:val="000000" w:themeColor="text1"/>
          <w:sz w:val="24"/>
          <w:u w:val="single"/>
        </w:rPr>
      </w:pPr>
      <w:r w:rsidRPr="002A2C4E">
        <w:rPr>
          <w:rFonts w:ascii="宋体" w:hAnsi="宋体" w:cs="宋体" w:hint="eastAsia"/>
          <w:color w:val="000000" w:themeColor="text1"/>
          <w:sz w:val="24"/>
          <w:lang w:bidi="ar"/>
        </w:rPr>
        <w:t>法定代表人</w:t>
      </w:r>
      <w:r w:rsidRPr="002A2C4E">
        <w:rPr>
          <w:rFonts w:ascii="宋体" w:hAnsi="宋体" w:cs="宋体" w:hint="eastAsia"/>
          <w:color w:val="000000" w:themeColor="text1"/>
          <w:sz w:val="24"/>
        </w:rPr>
        <w:t>（签字或盖章</w:t>
      </w:r>
      <w:r w:rsidRPr="002A2C4E">
        <w:rPr>
          <w:rFonts w:ascii="宋体" w:hAnsi="宋体" w:cs="宋体"/>
          <w:color w:val="000000" w:themeColor="text1"/>
          <w:sz w:val="24"/>
        </w:rPr>
        <w:t>）</w:t>
      </w:r>
      <w:r w:rsidRPr="002A2C4E">
        <w:rPr>
          <w:rFonts w:ascii="宋体" w:hAnsi="宋体" w:cs="宋体" w:hint="eastAsia"/>
          <w:color w:val="000000" w:themeColor="text1"/>
          <w:sz w:val="24"/>
          <w:lang w:bidi="ar"/>
        </w:rPr>
        <w:t>：</w:t>
      </w:r>
      <w:r w:rsidRPr="002A2C4E">
        <w:rPr>
          <w:rFonts w:ascii="宋体" w:hAnsi="宋体" w:cs="宋体" w:hint="eastAsia"/>
          <w:color w:val="000000" w:themeColor="text1"/>
          <w:sz w:val="24"/>
          <w:u w:val="single"/>
          <w:lang w:bidi="ar"/>
        </w:rPr>
        <w:t xml:space="preserve">                </w:t>
      </w:r>
    </w:p>
    <w:p w:rsidR="002440B9" w:rsidRPr="002A2C4E" w:rsidRDefault="00016E48">
      <w:pPr>
        <w:snapToGrid w:val="0"/>
        <w:spacing w:beforeLines="50" w:before="156" w:after="50" w:line="440" w:lineRule="exact"/>
        <w:ind w:firstLineChars="200" w:firstLine="480"/>
        <w:rPr>
          <w:rFonts w:ascii="宋体" w:hAnsi="宋体" w:cs="宋体"/>
          <w:b/>
          <w:color w:val="000000" w:themeColor="text1"/>
          <w:sz w:val="24"/>
        </w:rPr>
      </w:pPr>
      <w:r w:rsidRPr="002A2C4E">
        <w:rPr>
          <w:rFonts w:ascii="宋体" w:hAnsi="宋体" w:cs="宋体" w:hint="eastAsia"/>
          <w:color w:val="000000" w:themeColor="text1"/>
          <w:sz w:val="24"/>
          <w:lang w:bidi="ar"/>
        </w:rPr>
        <w:t>日期：    年    月    日</w:t>
      </w:r>
    </w:p>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lang w:bidi="ar"/>
        </w:rPr>
      </w:pPr>
      <w:r w:rsidRPr="002A2C4E">
        <w:rPr>
          <w:rFonts w:ascii="宋体" w:hAnsi="宋体" w:cs="宋体" w:hint="eastAsia"/>
          <w:color w:val="000000" w:themeColor="text1"/>
          <w:sz w:val="24"/>
          <w:lang w:bidi="ar"/>
        </w:rPr>
        <w:t>附：法定代表人（单位负责人）身份证复印件（双面复印，加盖公章）：</w:t>
      </w:r>
    </w:p>
    <w:p w:rsidR="002440B9" w:rsidRPr="002A2C4E" w:rsidRDefault="00016E48">
      <w:pPr>
        <w:snapToGrid w:val="0"/>
        <w:spacing w:before="50" w:afterLines="50" w:after="156" w:line="440" w:lineRule="exact"/>
        <w:ind w:firstLineChars="200" w:firstLine="420"/>
        <w:jc w:val="left"/>
        <w:rPr>
          <w:rFonts w:ascii="宋体" w:hAnsi="宋体" w:cs="宋体"/>
          <w:color w:val="000000" w:themeColor="text1"/>
          <w:sz w:val="24"/>
          <w:lang w:bidi="ar"/>
        </w:rPr>
      </w:pPr>
      <w:r w:rsidRPr="002A2C4E">
        <w:rPr>
          <w:rFonts w:ascii="宋体" w:hAnsi="宋体"/>
          <w:noProof/>
          <w:color w:val="000000" w:themeColor="text1"/>
          <w:szCs w:val="21"/>
        </w:rPr>
        <w:drawing>
          <wp:anchor distT="0" distB="0" distL="114300" distR="114300" simplePos="0" relativeHeight="251658240" behindDoc="0" locked="0" layoutInCell="1" allowOverlap="1" wp14:anchorId="30921283" wp14:editId="6EDD0234">
            <wp:simplePos x="0" y="0"/>
            <wp:positionH relativeFrom="column">
              <wp:posOffset>252095</wp:posOffset>
            </wp:positionH>
            <wp:positionV relativeFrom="paragraph">
              <wp:posOffset>81280</wp:posOffset>
            </wp:positionV>
            <wp:extent cx="5400675" cy="1805940"/>
            <wp:effectExtent l="0" t="0" r="0" b="0"/>
            <wp:wrapNone/>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675" cy="1805940"/>
                    </a:xfrm>
                    <a:prstGeom prst="rect">
                      <a:avLst/>
                    </a:prstGeom>
                    <a:noFill/>
                    <a:ln>
                      <a:noFill/>
                    </a:ln>
                    <a:effectLst/>
                  </pic:spPr>
                </pic:pic>
              </a:graphicData>
            </a:graphic>
          </wp:anchor>
        </w:drawing>
      </w:r>
    </w:p>
    <w:p w:rsidR="002440B9" w:rsidRPr="002A2C4E" w:rsidRDefault="002440B9">
      <w:pPr>
        <w:snapToGrid w:val="0"/>
        <w:spacing w:before="50" w:afterLines="50" w:after="156" w:line="440" w:lineRule="exact"/>
        <w:ind w:firstLineChars="200" w:firstLine="480"/>
        <w:jc w:val="left"/>
        <w:rPr>
          <w:rFonts w:ascii="宋体" w:hAnsi="宋体" w:cs="宋体"/>
          <w:color w:val="000000" w:themeColor="text1"/>
          <w:sz w:val="24"/>
        </w:rPr>
      </w:pPr>
    </w:p>
    <w:bookmarkEnd w:id="218"/>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016E48">
      <w:pPr>
        <w:snapToGrid w:val="0"/>
        <w:spacing w:line="49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lastRenderedPageBreak/>
        <w:t>（3）联合体协议书（联合体投标必须提供，且联合体成员均应加盖公章）；联合体协议书（格式，联合体投标人适用）</w:t>
      </w: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联合体牵头人名称：</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法定住所：</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联合体成员名称：</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法定住所：</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鉴于上述各成员单位经过友好协商，自愿组成</w:t>
      </w:r>
      <w:r w:rsidRPr="002A2C4E">
        <w:rPr>
          <w:rFonts w:ascii="宋体" w:hAnsi="宋体" w:cs="宋体" w:hint="eastAsia"/>
          <w:color w:val="000000" w:themeColor="text1"/>
          <w:sz w:val="24"/>
          <w:u w:val="single"/>
          <w:lang w:bidi="ar"/>
        </w:rPr>
        <w:t xml:space="preserve">（联合体名称）    </w:t>
      </w:r>
      <w:r w:rsidRPr="002A2C4E">
        <w:rPr>
          <w:rFonts w:ascii="宋体" w:hAnsi="宋体" w:cs="宋体" w:hint="eastAsia"/>
          <w:color w:val="000000" w:themeColor="text1"/>
          <w:sz w:val="24"/>
          <w:lang w:bidi="ar"/>
        </w:rPr>
        <w:t>联合体，共同参加</w:t>
      </w:r>
      <w:r w:rsidRPr="002A2C4E">
        <w:rPr>
          <w:rFonts w:ascii="宋体" w:hAnsi="宋体" w:cs="宋体" w:hint="eastAsia"/>
          <w:color w:val="000000" w:themeColor="text1"/>
          <w:sz w:val="24"/>
          <w:u w:val="single"/>
          <w:lang w:bidi="ar"/>
        </w:rPr>
        <w:t xml:space="preserve">       </w:t>
      </w:r>
    </w:p>
    <w:p w:rsidR="002440B9" w:rsidRPr="002A2C4E" w:rsidRDefault="00016E48">
      <w:pPr>
        <w:autoSpaceDE w:val="0"/>
        <w:spacing w:line="420" w:lineRule="exact"/>
        <w:ind w:right="-176"/>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       （招标人名称）（以下简称招标人）   </w:t>
      </w:r>
      <w:r w:rsidRPr="002A2C4E">
        <w:rPr>
          <w:rFonts w:ascii="宋体" w:hAnsi="宋体" w:cs="宋体" w:hint="eastAsia"/>
          <w:color w:val="000000" w:themeColor="text1"/>
          <w:sz w:val="24"/>
          <w:lang w:bidi="ar"/>
        </w:rPr>
        <w:t>的</w:t>
      </w:r>
      <w:r w:rsidRPr="002A2C4E">
        <w:rPr>
          <w:rFonts w:ascii="宋体" w:hAnsi="宋体" w:cs="宋体" w:hint="eastAsia"/>
          <w:color w:val="000000" w:themeColor="text1"/>
          <w:sz w:val="24"/>
          <w:u w:val="single"/>
          <w:lang w:bidi="ar"/>
        </w:rPr>
        <w:t xml:space="preserve">       （项目名称及标段）（以下简称本项目）</w:t>
      </w:r>
      <w:r w:rsidRPr="002A2C4E">
        <w:rPr>
          <w:rFonts w:ascii="宋体" w:hAnsi="宋体" w:cs="宋体" w:hint="eastAsia"/>
          <w:color w:val="000000" w:themeColor="text1"/>
          <w:sz w:val="24"/>
          <w:lang w:bidi="ar"/>
        </w:rPr>
        <w:t>项目投标并争取赢得本项目承包合同（以下简称合同）。现就联合体投标事宜订立如下协议：</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1.</w:t>
      </w:r>
      <w:r w:rsidRPr="002A2C4E">
        <w:rPr>
          <w:rFonts w:ascii="宋体" w:hAnsi="宋体" w:cs="宋体" w:hint="eastAsia"/>
          <w:color w:val="000000" w:themeColor="text1"/>
          <w:sz w:val="24"/>
          <w:u w:val="single"/>
          <w:lang w:bidi="ar"/>
        </w:rPr>
        <w:t xml:space="preserve">（某成员单位名称）      </w:t>
      </w:r>
      <w:r w:rsidRPr="002A2C4E">
        <w:rPr>
          <w:rFonts w:ascii="宋体" w:hAnsi="宋体" w:cs="宋体" w:hint="eastAsia"/>
          <w:color w:val="000000" w:themeColor="text1"/>
          <w:sz w:val="24"/>
          <w:lang w:bidi="ar"/>
        </w:rPr>
        <w:t>为</w:t>
      </w:r>
      <w:r w:rsidRPr="002A2C4E">
        <w:rPr>
          <w:rFonts w:ascii="宋体" w:hAnsi="宋体" w:cs="宋体" w:hint="eastAsia"/>
          <w:color w:val="000000" w:themeColor="text1"/>
          <w:sz w:val="24"/>
          <w:u w:val="single"/>
          <w:lang w:bidi="ar"/>
        </w:rPr>
        <w:t xml:space="preserve">（联合体名称）          </w:t>
      </w:r>
      <w:r w:rsidRPr="002A2C4E">
        <w:rPr>
          <w:rFonts w:ascii="宋体" w:hAnsi="宋体" w:cs="宋体" w:hint="eastAsia"/>
          <w:color w:val="000000" w:themeColor="text1"/>
          <w:sz w:val="24"/>
          <w:lang w:bidi="ar"/>
        </w:rPr>
        <w:t>的牵头人。</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4．联合体各成员单位内部的职责分工如下：</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（联合体牵头人），主要负责</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工作；</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（联合体成员），主要负责 </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工作。                                                                  </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5．投标工作和联合体在中标后实施过程中的有关费用按各自承担的工作量分摊。</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6．联合体中标后，本联合体协议是合同的附件，对联合体各成员单位有合同约束力。</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7．本协议书自签署之日起生效，联合体未中标或者中标时合同履行完毕后自动失效。</w:t>
      </w:r>
    </w:p>
    <w:p w:rsidR="002440B9" w:rsidRPr="002A2C4E" w:rsidRDefault="00016E48">
      <w:pPr>
        <w:autoSpaceDE w:val="0"/>
        <w:spacing w:line="420" w:lineRule="exact"/>
        <w:ind w:right="-176"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8．本协议书一式陆份，联合体各成员和招标人各执贰份。</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联合体牵头人名称：</w:t>
      </w:r>
      <w:r w:rsidRPr="002A2C4E">
        <w:rPr>
          <w:rFonts w:ascii="宋体" w:hAnsi="宋体" w:cs="宋体" w:hint="eastAsia"/>
          <w:color w:val="000000" w:themeColor="text1"/>
          <w:sz w:val="24"/>
          <w:u w:val="single"/>
          <w:lang w:bidi="ar"/>
        </w:rPr>
        <w:t xml:space="preserve">                  （盖单位章）</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法定代表人（单位负责人）或其委托代理人：</w:t>
      </w:r>
      <w:r w:rsidRPr="002A2C4E">
        <w:rPr>
          <w:rFonts w:ascii="宋体" w:hAnsi="宋体" w:cs="宋体" w:hint="eastAsia"/>
          <w:color w:val="000000" w:themeColor="text1"/>
          <w:sz w:val="24"/>
          <w:u w:val="single"/>
          <w:lang w:bidi="ar"/>
        </w:rPr>
        <w:t xml:space="preserve">               （签字或签章）</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 xml:space="preserve"> </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联合体成员名称：</w:t>
      </w:r>
      <w:r w:rsidRPr="002A2C4E">
        <w:rPr>
          <w:rFonts w:ascii="宋体" w:hAnsi="宋体" w:cs="宋体" w:hint="eastAsia"/>
          <w:color w:val="000000" w:themeColor="text1"/>
          <w:sz w:val="24"/>
          <w:u w:val="single"/>
          <w:lang w:bidi="ar"/>
        </w:rPr>
        <w:t xml:space="preserve">                    （盖单位章）</w:t>
      </w:r>
    </w:p>
    <w:p w:rsidR="002440B9" w:rsidRPr="002A2C4E" w:rsidRDefault="00016E48">
      <w:pPr>
        <w:autoSpaceDE w:val="0"/>
        <w:spacing w:line="420" w:lineRule="exact"/>
        <w:ind w:right="-176"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法定代表人（单位负责人）或其委托代理人：</w:t>
      </w:r>
      <w:r w:rsidRPr="002A2C4E">
        <w:rPr>
          <w:rFonts w:ascii="宋体" w:hAnsi="宋体" w:cs="宋体" w:hint="eastAsia"/>
          <w:color w:val="000000" w:themeColor="text1"/>
          <w:sz w:val="24"/>
          <w:u w:val="single"/>
          <w:lang w:bidi="ar"/>
        </w:rPr>
        <w:t xml:space="preserve">                （签字或签章）</w:t>
      </w:r>
    </w:p>
    <w:p w:rsidR="002440B9" w:rsidRPr="002A2C4E" w:rsidRDefault="00016E48">
      <w:pPr>
        <w:ind w:firstLineChars="700" w:firstLine="1680"/>
        <w:rPr>
          <w:rFonts w:ascii="宋体" w:hAnsi="宋体" w:cs="宋体"/>
          <w:color w:val="000000" w:themeColor="text1"/>
          <w:sz w:val="24"/>
          <w:lang w:bidi="ar"/>
        </w:rPr>
      </w:pPr>
      <w:r w:rsidRPr="002A2C4E">
        <w:rPr>
          <w:rFonts w:ascii="宋体" w:hAnsi="宋体" w:cs="宋体" w:hint="eastAsia"/>
          <w:color w:val="000000" w:themeColor="text1"/>
          <w:sz w:val="24"/>
          <w:lang w:bidi="ar"/>
        </w:rPr>
        <w:t>年    月     日</w:t>
      </w:r>
    </w:p>
    <w:p w:rsidR="002440B9" w:rsidRPr="002A2C4E" w:rsidRDefault="002440B9">
      <w:pPr>
        <w:ind w:firstLineChars="700" w:firstLine="1680"/>
        <w:rPr>
          <w:rFonts w:ascii="宋体" w:hAnsi="宋体" w:cs="宋体"/>
          <w:color w:val="000000" w:themeColor="text1"/>
          <w:sz w:val="24"/>
          <w:lang w:bidi="ar"/>
        </w:rPr>
      </w:pPr>
    </w:p>
    <w:p w:rsidR="002440B9" w:rsidRPr="002A2C4E" w:rsidRDefault="00016E48">
      <w:pPr>
        <w:autoSpaceDE w:val="0"/>
        <w:snapToGrid w:val="0"/>
        <w:spacing w:line="312" w:lineRule="auto"/>
        <w:ind w:firstLineChars="200" w:firstLine="482"/>
        <w:jc w:val="left"/>
        <w:outlineLvl w:val="3"/>
        <w:rPr>
          <w:rFonts w:ascii="宋体" w:hAnsi="宋体" w:cs="宋体"/>
          <w:b/>
          <w:color w:val="000000" w:themeColor="text1"/>
          <w:sz w:val="24"/>
          <w:u w:val="single"/>
        </w:rPr>
      </w:pPr>
      <w:r w:rsidRPr="002A2C4E">
        <w:rPr>
          <w:rFonts w:ascii="宋体" w:hAnsi="宋体" w:cs="宋体" w:hint="eastAsia"/>
          <w:b/>
          <w:color w:val="000000" w:themeColor="text1"/>
          <w:sz w:val="24"/>
          <w:lang w:bidi="ar"/>
        </w:rPr>
        <w:lastRenderedPageBreak/>
        <w:t>（4）投标声明书</w:t>
      </w:r>
      <w:r w:rsidRPr="002A2C4E">
        <w:rPr>
          <w:rFonts w:ascii="宋体" w:hAnsi="宋体" w:cs="宋体" w:hint="eastAsia"/>
          <w:b/>
          <w:color w:val="000000" w:themeColor="text1"/>
          <w:sz w:val="24"/>
          <w:u w:val="single"/>
          <w:lang w:bidi="ar"/>
        </w:rPr>
        <w:t>（必须提供，若为联合体，则由联合体牵头人提供）</w:t>
      </w:r>
      <w:r w:rsidRPr="002A2C4E">
        <w:rPr>
          <w:rFonts w:ascii="宋体" w:hAnsi="宋体" w:cs="宋体" w:hint="eastAsia"/>
          <w:b/>
          <w:color w:val="000000" w:themeColor="text1"/>
          <w:sz w:val="24"/>
          <w:lang w:bidi="ar"/>
        </w:rPr>
        <w:t>；</w:t>
      </w:r>
    </w:p>
    <w:p w:rsidR="002440B9" w:rsidRPr="002A2C4E" w:rsidRDefault="00016E48">
      <w:pPr>
        <w:pStyle w:val="af5"/>
        <w:widowControl w:val="0"/>
        <w:spacing w:before="0" w:beforeAutospacing="0" w:after="0" w:afterAutospacing="0"/>
        <w:jc w:val="both"/>
        <w:rPr>
          <w:rFonts w:cs="宋体"/>
          <w:color w:val="000000" w:themeColor="text1"/>
          <w:kern w:val="2"/>
          <w:sz w:val="21"/>
          <w:szCs w:val="21"/>
        </w:rPr>
      </w:pPr>
      <w:r w:rsidRPr="002A2C4E">
        <w:rPr>
          <w:rFonts w:cs="宋体" w:hint="eastAsia"/>
          <w:color w:val="000000" w:themeColor="text1"/>
          <w:kern w:val="2"/>
          <w:sz w:val="21"/>
          <w:szCs w:val="21"/>
          <w:lang w:bidi="ar"/>
        </w:rPr>
        <w:t xml:space="preserve"> </w:t>
      </w:r>
    </w:p>
    <w:p w:rsidR="002440B9" w:rsidRPr="002A2C4E" w:rsidRDefault="00016E48">
      <w:pPr>
        <w:snapToGrid w:val="0"/>
        <w:spacing w:line="400" w:lineRule="exact"/>
        <w:ind w:firstLineChars="200" w:firstLine="602"/>
        <w:jc w:val="center"/>
        <w:rPr>
          <w:rFonts w:ascii="宋体" w:hAnsi="宋体" w:cs="宋体"/>
          <w:b/>
          <w:color w:val="000000" w:themeColor="text1"/>
          <w:sz w:val="30"/>
          <w:szCs w:val="30"/>
        </w:rPr>
      </w:pPr>
      <w:r w:rsidRPr="002A2C4E">
        <w:rPr>
          <w:rFonts w:ascii="宋体" w:hAnsi="宋体" w:cs="宋体" w:hint="eastAsia"/>
          <w:b/>
          <w:color w:val="000000" w:themeColor="text1"/>
          <w:sz w:val="30"/>
          <w:szCs w:val="30"/>
          <w:lang w:bidi="ar"/>
        </w:rPr>
        <w:t>投标声明书（格式）</w:t>
      </w:r>
    </w:p>
    <w:p w:rsidR="002440B9" w:rsidRPr="002A2C4E" w:rsidRDefault="00016E48">
      <w:pPr>
        <w:snapToGrid w:val="0"/>
        <w:spacing w:line="400" w:lineRule="exact"/>
        <w:ind w:firstLineChars="200" w:firstLine="420"/>
        <w:rPr>
          <w:rFonts w:ascii="宋体" w:hAnsi="宋体" w:cs="宋体"/>
          <w:color w:val="000000" w:themeColor="text1"/>
          <w:szCs w:val="21"/>
        </w:rPr>
      </w:pPr>
      <w:r w:rsidRPr="002A2C4E">
        <w:rPr>
          <w:rFonts w:ascii="宋体" w:hAnsi="宋体" w:cs="宋体" w:hint="eastAsia"/>
          <w:color w:val="000000" w:themeColor="text1"/>
          <w:szCs w:val="21"/>
          <w:lang w:bidi="ar"/>
        </w:rPr>
        <w:t xml:space="preserve"> </w:t>
      </w: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lang w:bidi="ar"/>
        </w:rPr>
        <w:t>致：</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（招标人）：</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u w:val="single"/>
          <w:lang w:bidi="ar"/>
        </w:rPr>
        <w:t xml:space="preserve">（投标人名称）           </w:t>
      </w:r>
      <w:r w:rsidRPr="002A2C4E">
        <w:rPr>
          <w:rFonts w:ascii="宋体" w:hAnsi="宋体" w:cs="宋体" w:hint="eastAsia"/>
          <w:color w:val="000000" w:themeColor="text1"/>
          <w:sz w:val="24"/>
          <w:lang w:bidi="ar"/>
        </w:rPr>
        <w:t>系中华人民共和国合法企业，经营地址</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我</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（姓名）系</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（投标人名称）的法定代表人，我方愿意参加贵方组织的</w:t>
      </w:r>
      <w:r w:rsidRPr="002A2C4E">
        <w:rPr>
          <w:rFonts w:ascii="宋体" w:hAnsi="宋体" w:cs="宋体" w:hint="eastAsia"/>
          <w:color w:val="000000" w:themeColor="text1"/>
          <w:sz w:val="24"/>
          <w:u w:val="single"/>
          <w:lang w:bidi="ar"/>
        </w:rPr>
        <w:t xml:space="preserve">    （项目名称）     </w:t>
      </w:r>
      <w:r w:rsidRPr="002A2C4E">
        <w:rPr>
          <w:rFonts w:ascii="宋体" w:hAnsi="宋体" w:cs="宋体" w:hint="eastAsia"/>
          <w:color w:val="000000" w:themeColor="text1"/>
          <w:sz w:val="24"/>
          <w:lang w:bidi="ar"/>
        </w:rPr>
        <w:t>项目</w:t>
      </w:r>
      <w:r w:rsidRPr="002A2C4E">
        <w:rPr>
          <w:rFonts w:ascii="宋体" w:hAnsi="宋体" w:cs="宋体" w:hint="eastAsia"/>
          <w:color w:val="000000" w:themeColor="text1"/>
          <w:sz w:val="24"/>
          <w:u w:val="single"/>
          <w:lang w:bidi="ar"/>
        </w:rPr>
        <w:t xml:space="preserve">      （标段）  </w:t>
      </w:r>
      <w:r w:rsidRPr="002A2C4E">
        <w:rPr>
          <w:rFonts w:ascii="宋体" w:hAnsi="宋体" w:cs="宋体" w:hint="eastAsia"/>
          <w:color w:val="000000" w:themeColor="text1"/>
          <w:sz w:val="24"/>
          <w:lang w:bidi="ar"/>
        </w:rPr>
        <w:t>的投标，为便于贵方公正、择优地确定中标人及其服务，我方就本次投标有关事项郑重声明如下：</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1、我方向贵方提交的所有投标文件、资料都是准确的和真实的。</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2、我方不是招标人的附属机构；在获知本项目采购信息后，与招标人聘请的为此项目提供咨询服务的公司及其附属机构没有任何联系。</w:t>
      </w:r>
    </w:p>
    <w:p w:rsidR="002440B9" w:rsidRPr="002A2C4E" w:rsidRDefault="00016E48">
      <w:pPr>
        <w:spacing w:line="400" w:lineRule="exact"/>
        <w:ind w:firstLineChars="200" w:firstLine="480"/>
        <w:rPr>
          <w:rFonts w:ascii="宋体" w:hAnsi="宋体" w:cs="宋体"/>
          <w:color w:val="000000" w:themeColor="text1"/>
          <w:sz w:val="24"/>
          <w:u w:val="single"/>
        </w:rPr>
      </w:pPr>
      <w:r w:rsidRPr="002A2C4E">
        <w:rPr>
          <w:rFonts w:ascii="宋体" w:hAnsi="宋体" w:cs="宋体" w:hint="eastAsia"/>
          <w:color w:val="000000" w:themeColor="text1"/>
          <w:sz w:val="24"/>
          <w:lang w:bidi="ar"/>
        </w:rPr>
        <w:t>3、我方参加政府采购活动前三年内在经营活动中重大违法记录和不良信用记录情况：</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4、以上事项如有虚假或隐瞒，我方愿意承担一切后果。</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 xml:space="preserve"> </w:t>
      </w:r>
    </w:p>
    <w:p w:rsidR="002440B9" w:rsidRPr="002A2C4E" w:rsidRDefault="00016E48">
      <w:pPr>
        <w:snapToGrid w:val="0"/>
        <w:spacing w:line="400" w:lineRule="exact"/>
        <w:ind w:firstLineChars="200" w:firstLine="560"/>
        <w:jc w:val="left"/>
        <w:rPr>
          <w:rFonts w:ascii="宋体" w:hAnsi="宋体" w:cs="宋体"/>
          <w:color w:val="000000" w:themeColor="text1"/>
          <w:spacing w:val="20"/>
          <w:sz w:val="24"/>
        </w:rPr>
      </w:pPr>
      <w:r w:rsidRPr="002A2C4E">
        <w:rPr>
          <w:rFonts w:ascii="宋体" w:hAnsi="宋体" w:cs="宋体" w:hint="eastAsia"/>
          <w:color w:val="000000" w:themeColor="text1"/>
          <w:spacing w:val="20"/>
          <w:sz w:val="24"/>
          <w:lang w:bidi="ar"/>
        </w:rPr>
        <w:t>投标人：</w:t>
      </w:r>
      <w:r w:rsidRPr="002A2C4E">
        <w:rPr>
          <w:rFonts w:ascii="宋体" w:hAnsi="宋体" w:cs="宋体" w:hint="eastAsia"/>
          <w:color w:val="000000" w:themeColor="text1"/>
          <w:spacing w:val="20"/>
          <w:sz w:val="24"/>
          <w:u w:val="single"/>
          <w:lang w:bidi="ar"/>
        </w:rPr>
        <w:t xml:space="preserve">             （盖章）</w:t>
      </w:r>
      <w:r w:rsidRPr="002A2C4E">
        <w:rPr>
          <w:rFonts w:ascii="宋体" w:hAnsi="宋体" w:cs="宋体" w:hint="eastAsia"/>
          <w:color w:val="000000" w:themeColor="text1"/>
          <w:spacing w:val="20"/>
          <w:sz w:val="24"/>
          <w:lang w:bidi="ar"/>
        </w:rPr>
        <w:t xml:space="preserve">            </w:t>
      </w:r>
    </w:p>
    <w:p w:rsidR="002440B9" w:rsidRPr="002A2C4E" w:rsidRDefault="00016E48">
      <w:pPr>
        <w:snapToGrid w:val="0"/>
        <w:spacing w:line="40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lang w:bidi="ar"/>
        </w:rPr>
        <w:t xml:space="preserve"> </w:t>
      </w:r>
    </w:p>
    <w:p w:rsidR="002440B9" w:rsidRPr="002A2C4E" w:rsidRDefault="00016E48">
      <w:pPr>
        <w:snapToGrid w:val="0"/>
        <w:spacing w:line="400" w:lineRule="exact"/>
        <w:ind w:firstLineChars="200" w:firstLine="480"/>
        <w:jc w:val="left"/>
        <w:rPr>
          <w:rFonts w:ascii="宋体" w:hAnsi="宋体" w:cs="宋体"/>
          <w:color w:val="000000" w:themeColor="text1"/>
          <w:spacing w:val="20"/>
          <w:sz w:val="24"/>
          <w:u w:val="single"/>
        </w:rPr>
      </w:pPr>
      <w:r w:rsidRPr="002A2C4E">
        <w:rPr>
          <w:rFonts w:ascii="宋体" w:hAnsi="宋体" w:cs="宋体" w:hint="eastAsia"/>
          <w:color w:val="000000" w:themeColor="text1"/>
          <w:sz w:val="24"/>
          <w:lang w:bidi="ar"/>
        </w:rPr>
        <w:t>法定代表人或委托代理人</w:t>
      </w:r>
      <w:r w:rsidRPr="002A2C4E">
        <w:rPr>
          <w:rFonts w:ascii="宋体" w:hAnsi="宋体" w:cs="宋体" w:hint="eastAsia"/>
          <w:color w:val="000000" w:themeColor="text1"/>
          <w:spacing w:val="20"/>
          <w:sz w:val="24"/>
          <w:lang w:bidi="ar"/>
        </w:rPr>
        <w:t>：</w:t>
      </w:r>
      <w:r w:rsidRPr="002A2C4E">
        <w:rPr>
          <w:rFonts w:ascii="宋体" w:hAnsi="宋体" w:cs="宋体" w:hint="eastAsia"/>
          <w:color w:val="000000" w:themeColor="text1"/>
          <w:spacing w:val="20"/>
          <w:sz w:val="24"/>
          <w:u w:val="single"/>
          <w:lang w:bidi="ar"/>
        </w:rPr>
        <w:t xml:space="preserve">      （签字或盖章）</w:t>
      </w:r>
    </w:p>
    <w:p w:rsidR="002440B9" w:rsidRPr="002A2C4E" w:rsidRDefault="002440B9">
      <w:pPr>
        <w:snapToGrid w:val="0"/>
        <w:spacing w:line="400" w:lineRule="exact"/>
        <w:jc w:val="left"/>
        <w:rPr>
          <w:rFonts w:ascii="宋体" w:hAnsi="宋体" w:cs="宋体"/>
          <w:color w:val="000000" w:themeColor="text1"/>
          <w:spacing w:val="20"/>
          <w:sz w:val="24"/>
          <w:u w:val="single"/>
        </w:rPr>
      </w:pPr>
    </w:p>
    <w:p w:rsidR="002440B9" w:rsidRPr="002A2C4E" w:rsidRDefault="00016E48">
      <w:pPr>
        <w:snapToGrid w:val="0"/>
        <w:spacing w:line="400" w:lineRule="exact"/>
        <w:ind w:firstLineChars="200" w:firstLine="560"/>
        <w:jc w:val="left"/>
        <w:rPr>
          <w:rFonts w:ascii="宋体" w:hAnsi="宋体" w:cs="宋体"/>
          <w:color w:val="000000" w:themeColor="text1"/>
          <w:sz w:val="24"/>
        </w:rPr>
      </w:pPr>
      <w:r w:rsidRPr="002A2C4E">
        <w:rPr>
          <w:rFonts w:ascii="宋体" w:hAnsi="宋体" w:cs="宋体" w:hint="eastAsia"/>
          <w:color w:val="000000" w:themeColor="text1"/>
          <w:spacing w:val="20"/>
          <w:sz w:val="24"/>
          <w:lang w:bidi="ar"/>
        </w:rPr>
        <w:t>日 期：  年  月  日</w:t>
      </w:r>
      <w:r w:rsidRPr="002A2C4E">
        <w:rPr>
          <w:rFonts w:ascii="宋体" w:hAnsi="宋体" w:cs="宋体" w:hint="eastAsia"/>
          <w:color w:val="000000" w:themeColor="text1"/>
          <w:spacing w:val="20"/>
          <w:sz w:val="24"/>
          <w:u w:val="single"/>
          <w:lang w:bidi="ar"/>
        </w:rPr>
        <w:t xml:space="preserve">            </w:t>
      </w:r>
    </w:p>
    <w:p w:rsidR="002440B9" w:rsidRPr="002A2C4E" w:rsidRDefault="002440B9">
      <w:pPr>
        <w:widowControl/>
        <w:spacing w:line="400" w:lineRule="exact"/>
        <w:ind w:firstLineChars="200" w:firstLine="480"/>
        <w:jc w:val="left"/>
        <w:rPr>
          <w:rFonts w:ascii="宋体" w:hAnsi="宋体" w:cs="宋体"/>
          <w:color w:val="000000" w:themeColor="text1"/>
          <w:sz w:val="24"/>
          <w:u w:val="single"/>
          <w:lang w:bidi="ar"/>
        </w:rPr>
      </w:pPr>
    </w:p>
    <w:p w:rsidR="002440B9" w:rsidRPr="002A2C4E" w:rsidRDefault="00016E48">
      <w:pPr>
        <w:widowControl/>
        <w:spacing w:line="400" w:lineRule="exact"/>
        <w:ind w:firstLineChars="200" w:firstLine="480"/>
        <w:jc w:val="left"/>
        <w:rPr>
          <w:rFonts w:ascii="宋体" w:hAnsi="宋体" w:cs="宋体"/>
          <w:color w:val="000000" w:themeColor="text1"/>
          <w:sz w:val="24"/>
          <w:u w:val="single"/>
        </w:rPr>
      </w:pPr>
      <w:r w:rsidRPr="002A2C4E">
        <w:rPr>
          <w:rFonts w:ascii="宋体" w:hAnsi="宋体" w:cs="宋体" w:hint="eastAsia"/>
          <w:color w:val="000000" w:themeColor="text1"/>
          <w:sz w:val="24"/>
          <w:u w:val="single"/>
          <w:lang w:bidi="ar"/>
        </w:rPr>
        <w:t>重大违法记录，是指供应商因违法经营受到刑事处罚或者责令停产停业、吊销许可证或者执照、较大数额罚款等行政处罚。</w:t>
      </w: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016E48">
      <w:pPr>
        <w:autoSpaceDE w:val="0"/>
        <w:snapToGrid w:val="0"/>
        <w:spacing w:line="440" w:lineRule="exact"/>
        <w:ind w:firstLineChars="200" w:firstLine="482"/>
        <w:jc w:val="left"/>
        <w:outlineLvl w:val="3"/>
        <w:rPr>
          <w:rFonts w:ascii="宋体" w:hAnsi="宋体" w:cs="宋体"/>
          <w:color w:val="000000" w:themeColor="text1"/>
          <w:sz w:val="24"/>
        </w:rPr>
      </w:pPr>
      <w:r w:rsidRPr="002A2C4E">
        <w:rPr>
          <w:rFonts w:ascii="宋体" w:hAnsi="宋体" w:cs="宋体" w:hint="eastAsia"/>
          <w:b/>
          <w:color w:val="000000" w:themeColor="text1"/>
          <w:kern w:val="0"/>
          <w:sz w:val="24"/>
          <w:lang w:bidi="ar"/>
        </w:rPr>
        <w:lastRenderedPageBreak/>
        <w:t>（5）</w:t>
      </w:r>
      <w:r w:rsidRPr="002A2C4E">
        <w:rPr>
          <w:rFonts w:ascii="宋体" w:hAnsi="宋体" w:cs="宋体" w:hint="eastAsia"/>
          <w:b/>
          <w:color w:val="000000" w:themeColor="text1"/>
          <w:sz w:val="24"/>
          <w:lang w:bidi="ar"/>
        </w:rPr>
        <w:t>投标保证金的相关证明（复印件，若为联合体，则由联合体牵头人提供）；</w:t>
      </w: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016E48">
      <w:pPr>
        <w:snapToGrid w:val="0"/>
        <w:spacing w:line="490" w:lineRule="exact"/>
        <w:ind w:firstLineChars="200" w:firstLine="480"/>
        <w:jc w:val="left"/>
        <w:outlineLvl w:val="3"/>
        <w:rPr>
          <w:rFonts w:ascii="宋体" w:hAnsi="宋体" w:cs="宋体"/>
          <w:b/>
          <w:bCs/>
          <w:color w:val="000000" w:themeColor="text1"/>
          <w:sz w:val="24"/>
        </w:rPr>
      </w:pPr>
      <w:r w:rsidRPr="002A2C4E">
        <w:rPr>
          <w:rFonts w:ascii="宋体" w:hAnsi="宋体" w:cs="宋体" w:hint="eastAsia"/>
          <w:color w:val="000000" w:themeColor="text1"/>
          <w:sz w:val="24"/>
        </w:rPr>
        <w:t>（6）投标人有效的“企业营业执照”副本（非法人的其他组织证照）复印件或“事业单位法人证书”复印件，税务登记证副本复印件、由国家质量技术监督局颁发的有效的中华人民共和国组织机构代码证副本复印件；（已实行“三证合一”的，提供含统一社会信用代码的营业执照副本复印件）</w:t>
      </w:r>
      <w:r w:rsidRPr="002A2C4E">
        <w:rPr>
          <w:rFonts w:ascii="宋体" w:hAnsi="宋体" w:cs="宋体" w:hint="eastAsia"/>
          <w:b/>
          <w:bCs/>
          <w:color w:val="000000" w:themeColor="text1"/>
          <w:sz w:val="24"/>
        </w:rPr>
        <w:t>（必须提供，如为联合体投标，联合体成员均应提供并加盖公章）</w:t>
      </w:r>
    </w:p>
    <w:p w:rsidR="002440B9" w:rsidRPr="002A2C4E" w:rsidRDefault="002440B9">
      <w:pPr>
        <w:snapToGrid w:val="0"/>
        <w:spacing w:line="490" w:lineRule="exact"/>
        <w:ind w:firstLineChars="200" w:firstLine="482"/>
        <w:jc w:val="left"/>
        <w:rPr>
          <w:rFonts w:ascii="宋体" w:hAnsi="宋体" w:cs="宋体"/>
          <w:b/>
          <w:bCs/>
          <w:color w:val="000000" w:themeColor="text1"/>
          <w:sz w:val="24"/>
        </w:rPr>
      </w:pPr>
    </w:p>
    <w:p w:rsidR="002440B9" w:rsidRPr="002A2C4E" w:rsidRDefault="00016E48">
      <w:pPr>
        <w:snapToGrid w:val="0"/>
        <w:spacing w:line="490" w:lineRule="exact"/>
        <w:ind w:firstLineChars="200" w:firstLine="480"/>
        <w:jc w:val="left"/>
        <w:outlineLvl w:val="3"/>
        <w:rPr>
          <w:rFonts w:ascii="宋体" w:hAnsi="宋体" w:cs="宋体"/>
          <w:b/>
          <w:bCs/>
          <w:color w:val="000000" w:themeColor="text1"/>
          <w:sz w:val="24"/>
        </w:rPr>
      </w:pPr>
      <w:r w:rsidRPr="002A2C4E">
        <w:rPr>
          <w:rFonts w:ascii="宋体" w:hAnsi="宋体" w:cs="宋体" w:hint="eastAsia"/>
          <w:color w:val="000000" w:themeColor="text1"/>
          <w:sz w:val="24"/>
        </w:rPr>
        <w:t>（7）具备有效的土地规划乙级和城乡规划乙级或以上资质证书复印件</w:t>
      </w:r>
      <w:r w:rsidRPr="002A2C4E">
        <w:rPr>
          <w:rFonts w:ascii="宋体" w:hAnsi="宋体" w:cs="宋体" w:hint="eastAsia"/>
          <w:b/>
          <w:bCs/>
          <w:color w:val="000000" w:themeColor="text1"/>
          <w:sz w:val="24"/>
        </w:rPr>
        <w:t>（如为联合体投标，由联合体成员联合提供并加盖公章）</w:t>
      </w:r>
    </w:p>
    <w:p w:rsidR="002440B9" w:rsidRPr="002A2C4E" w:rsidRDefault="002440B9">
      <w:pPr>
        <w:snapToGrid w:val="0"/>
        <w:spacing w:line="490" w:lineRule="exact"/>
        <w:ind w:firstLineChars="200" w:firstLine="482"/>
        <w:jc w:val="left"/>
        <w:rPr>
          <w:rFonts w:ascii="宋体" w:hAnsi="宋体" w:cs="宋体"/>
          <w:b/>
          <w:bCs/>
          <w:color w:val="000000" w:themeColor="text1"/>
          <w:sz w:val="24"/>
        </w:rPr>
      </w:pPr>
    </w:p>
    <w:p w:rsidR="002440B9" w:rsidRPr="002A2C4E" w:rsidRDefault="00016E48">
      <w:pPr>
        <w:snapToGrid w:val="0"/>
        <w:spacing w:line="490" w:lineRule="exact"/>
        <w:ind w:firstLineChars="200" w:firstLine="480"/>
        <w:jc w:val="left"/>
        <w:outlineLvl w:val="3"/>
        <w:rPr>
          <w:rFonts w:ascii="宋体" w:hAnsi="宋体" w:cs="宋体"/>
          <w:color w:val="000000" w:themeColor="text1"/>
          <w:sz w:val="24"/>
        </w:rPr>
      </w:pPr>
      <w:r w:rsidRPr="002A2C4E">
        <w:rPr>
          <w:rFonts w:ascii="宋体" w:hAnsi="宋体" w:cs="宋体" w:hint="eastAsia"/>
          <w:color w:val="000000" w:themeColor="text1"/>
          <w:sz w:val="24"/>
        </w:rPr>
        <w:t>（8）</w:t>
      </w:r>
      <w:r w:rsidRPr="002A2C4E">
        <w:rPr>
          <w:rFonts w:ascii="宋体" w:hAnsi="宋体" w:cs="宋体" w:hint="eastAsia"/>
          <w:b/>
          <w:color w:val="000000" w:themeColor="text1"/>
          <w:sz w:val="24"/>
        </w:rPr>
        <w:t>投标人</w:t>
      </w:r>
      <w:r w:rsidRPr="002A2C4E">
        <w:rPr>
          <w:rFonts w:ascii="宋体" w:hAnsi="宋体" w:cs="宋体" w:hint="eastAsia"/>
          <w:b/>
          <w:bCs/>
          <w:color w:val="000000" w:themeColor="text1"/>
          <w:sz w:val="24"/>
        </w:rPr>
        <w:t>提供投标截止时间前6个月内，</w:t>
      </w:r>
      <w:r w:rsidRPr="002A2C4E">
        <w:rPr>
          <w:rFonts w:ascii="宋体" w:hAnsi="宋体" w:cs="宋体" w:hint="eastAsia"/>
          <w:b/>
          <w:color w:val="000000" w:themeColor="text1"/>
          <w:sz w:val="24"/>
        </w:rPr>
        <w:t>投标人连续三个月</w:t>
      </w:r>
      <w:r w:rsidRPr="002A2C4E">
        <w:rPr>
          <w:rFonts w:ascii="宋体" w:hAnsi="宋体" w:cs="宋体" w:hint="eastAsia"/>
          <w:b/>
          <w:bCs/>
          <w:color w:val="000000" w:themeColor="text1"/>
          <w:sz w:val="24"/>
        </w:rPr>
        <w:t>的</w:t>
      </w:r>
      <w:r w:rsidRPr="002A2C4E">
        <w:rPr>
          <w:rFonts w:ascii="宋体" w:hAnsi="宋体" w:cs="宋体" w:hint="eastAsia"/>
          <w:b/>
          <w:color w:val="000000" w:themeColor="text1"/>
          <w:sz w:val="24"/>
        </w:rPr>
        <w:t>依法缴纳社保费的缴费凭证复印件（格式自拟，必须提供）</w:t>
      </w:r>
      <w:r w:rsidRPr="002A2C4E">
        <w:rPr>
          <w:rFonts w:ascii="宋体" w:hAnsi="宋体" w:cs="宋体" w:hint="eastAsia"/>
          <w:color w:val="000000" w:themeColor="text1"/>
          <w:sz w:val="24"/>
        </w:rPr>
        <w:t>；无缴费记录的，应提供由投标人所在地社保部门出具的《依法缴纳或依法免缴社保费证明》（格式自拟，复印件）（</w:t>
      </w:r>
      <w:r w:rsidRPr="002A2C4E">
        <w:rPr>
          <w:rFonts w:ascii="宋体" w:hAnsi="宋体" w:cs="宋体" w:hint="eastAsia"/>
          <w:b/>
          <w:bCs/>
          <w:color w:val="000000" w:themeColor="text1"/>
          <w:sz w:val="24"/>
        </w:rPr>
        <w:t>必须提供，如为联合体投标，联合体成员均应提供并加盖公章</w:t>
      </w:r>
      <w:r w:rsidRPr="002A2C4E">
        <w:rPr>
          <w:rFonts w:ascii="宋体" w:hAnsi="宋体" w:cs="宋体" w:hint="eastAsia"/>
          <w:color w:val="000000" w:themeColor="text1"/>
          <w:sz w:val="24"/>
        </w:rPr>
        <w:t>）</w:t>
      </w: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016E48">
      <w:pPr>
        <w:snapToGrid w:val="0"/>
        <w:spacing w:line="490" w:lineRule="exact"/>
        <w:ind w:firstLineChars="200" w:firstLine="480"/>
        <w:jc w:val="left"/>
        <w:outlineLvl w:val="3"/>
        <w:rPr>
          <w:rFonts w:ascii="宋体" w:hAnsi="宋体" w:cs="宋体"/>
          <w:color w:val="000000" w:themeColor="text1"/>
          <w:sz w:val="24"/>
        </w:rPr>
      </w:pPr>
      <w:r w:rsidRPr="002A2C4E">
        <w:rPr>
          <w:rFonts w:ascii="宋体" w:hAnsi="宋体" w:cs="宋体" w:hint="eastAsia"/>
          <w:color w:val="000000" w:themeColor="text1"/>
          <w:sz w:val="24"/>
        </w:rPr>
        <w:t>（9）</w:t>
      </w:r>
      <w:r w:rsidRPr="002A2C4E">
        <w:rPr>
          <w:rFonts w:ascii="宋体" w:hAnsi="宋体" w:cs="宋体" w:hint="eastAsia"/>
          <w:b/>
          <w:color w:val="000000" w:themeColor="text1"/>
          <w:sz w:val="24"/>
        </w:rPr>
        <w:t>投标截止之日前半年内投标人连续三个月的依法缴纳税费或依法免缴税费的证明（格式自拟，复印件）；</w:t>
      </w:r>
      <w:r w:rsidRPr="002A2C4E">
        <w:rPr>
          <w:rFonts w:ascii="宋体" w:hAnsi="宋体" w:cs="宋体" w:hint="eastAsia"/>
          <w:color w:val="000000" w:themeColor="text1"/>
          <w:sz w:val="24"/>
        </w:rPr>
        <w:t>无纳税记录的，应提供由投标人所在地主管国税或地税部门出具的《依法纳税或依法免税证明》（格式自拟，复印件）（</w:t>
      </w:r>
      <w:r w:rsidRPr="002A2C4E">
        <w:rPr>
          <w:rFonts w:ascii="宋体" w:hAnsi="宋体" w:cs="宋体" w:hint="eastAsia"/>
          <w:b/>
          <w:bCs/>
          <w:color w:val="000000" w:themeColor="text1"/>
          <w:sz w:val="24"/>
        </w:rPr>
        <w:t>必须提供，如为联合体投标，联合体成员均应提供并加盖公章</w:t>
      </w:r>
      <w:r w:rsidRPr="002A2C4E">
        <w:rPr>
          <w:rFonts w:ascii="宋体" w:hAnsi="宋体" w:cs="宋体" w:hint="eastAsia"/>
          <w:color w:val="000000" w:themeColor="text1"/>
          <w:sz w:val="24"/>
        </w:rPr>
        <w:t>）</w:t>
      </w:r>
    </w:p>
    <w:p w:rsidR="002440B9" w:rsidRPr="002A2C4E" w:rsidRDefault="002440B9">
      <w:pPr>
        <w:snapToGrid w:val="0"/>
        <w:spacing w:line="490" w:lineRule="exact"/>
        <w:ind w:firstLineChars="200" w:firstLine="480"/>
        <w:jc w:val="left"/>
        <w:rPr>
          <w:rFonts w:ascii="宋体" w:hAnsi="宋体" w:cs="宋体"/>
          <w:color w:val="000000" w:themeColor="text1"/>
          <w:sz w:val="24"/>
        </w:rPr>
      </w:pPr>
    </w:p>
    <w:p w:rsidR="002440B9" w:rsidRPr="002A2C4E" w:rsidRDefault="00016E48">
      <w:pPr>
        <w:pStyle w:val="16"/>
        <w:spacing w:line="400" w:lineRule="exact"/>
        <w:ind w:firstLineChars="200" w:firstLine="482"/>
        <w:outlineLvl w:val="3"/>
        <w:rPr>
          <w:rFonts w:hAnsi="宋体" w:cs="宋体"/>
          <w:b/>
          <w:bCs/>
          <w:color w:val="000000" w:themeColor="text1"/>
          <w:sz w:val="24"/>
          <w:szCs w:val="24"/>
        </w:rPr>
      </w:pPr>
      <w:bookmarkStart w:id="219" w:name="_Toc4462"/>
      <w:bookmarkStart w:id="220" w:name="_Toc888"/>
      <w:bookmarkStart w:id="221" w:name="_Toc21952"/>
      <w:r w:rsidRPr="002A2C4E">
        <w:rPr>
          <w:rFonts w:hAnsi="宋体" w:cs="宋体" w:hint="eastAsia"/>
          <w:b/>
          <w:bCs/>
          <w:color w:val="000000" w:themeColor="text1"/>
          <w:sz w:val="24"/>
          <w:szCs w:val="24"/>
        </w:rPr>
        <w:t>（10）信用记录书面截图</w:t>
      </w:r>
      <w:r w:rsidRPr="002A2C4E">
        <w:rPr>
          <w:rFonts w:hAnsi="宋体" w:cs="宋体" w:hint="eastAsia"/>
          <w:color w:val="000000" w:themeColor="text1"/>
          <w:sz w:val="24"/>
          <w:szCs w:val="24"/>
        </w:rPr>
        <w:t>（</w:t>
      </w:r>
      <w:r w:rsidRPr="002A2C4E">
        <w:rPr>
          <w:rFonts w:hAnsi="宋体" w:cs="宋体" w:hint="eastAsia"/>
          <w:b/>
          <w:bCs/>
          <w:color w:val="000000" w:themeColor="text1"/>
          <w:sz w:val="24"/>
          <w:szCs w:val="24"/>
        </w:rPr>
        <w:t>必须提供，，如为联合体投标，联合体成员均应提供并加盖公章）</w:t>
      </w:r>
      <w:bookmarkEnd w:id="219"/>
      <w:bookmarkEnd w:id="220"/>
      <w:bookmarkEnd w:id="221"/>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投标人在“信用中国”网站（www.creditchina.gov.cn）、中国政府采购网（www.ccgp.gov.cn）查询相关投标人主体信用记录，将查询结果截图加盖公章提交。</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信用中国”网站须提供投标人在“失信被执行人、重大税收违法案件当事人名单、政府采购严重违法失信行为记录名单”3个页面下的截图，网页截图须显示投标人名称以及查询结果。页面显示的查询时间为本项目投标报名之日起至投标截止时间中任意一天。</w:t>
      </w:r>
    </w:p>
    <w:p w:rsidR="002440B9" w:rsidRPr="002A2C4E" w:rsidRDefault="00016E48">
      <w:pPr>
        <w:snapToGrid w:val="0"/>
        <w:spacing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“中国政府采购网”须提供投标人在“政府采购严重违法失信行为信息记录”页面下的截图，网页截图须显示投标人名称以及查询结果。页面中的处罚日期不允许设置起始时</w:t>
      </w:r>
      <w:r w:rsidRPr="002A2C4E">
        <w:rPr>
          <w:rFonts w:ascii="宋体" w:hAnsi="宋体" w:cs="宋体" w:hint="eastAsia"/>
          <w:color w:val="000000" w:themeColor="text1"/>
          <w:sz w:val="24"/>
        </w:rPr>
        <w:lastRenderedPageBreak/>
        <w:t>间，只能设置截止时间，截止时间为本项目投标报名之日起至投标截止时间中任意一天。</w:t>
      </w:r>
    </w:p>
    <w:p w:rsidR="002440B9" w:rsidRPr="002A2C4E" w:rsidRDefault="00016E48">
      <w:pPr>
        <w:snapToGrid w:val="0"/>
        <w:spacing w:line="440" w:lineRule="exact"/>
        <w:ind w:firstLineChars="200" w:firstLine="482"/>
        <w:jc w:val="left"/>
        <w:outlineLvl w:val="3"/>
        <w:rPr>
          <w:rFonts w:ascii="宋体" w:hAnsi="宋体" w:cs="宋体"/>
          <w:b/>
          <w:bCs/>
          <w:color w:val="000000" w:themeColor="text1"/>
          <w:sz w:val="24"/>
        </w:rPr>
      </w:pPr>
      <w:r w:rsidRPr="002A2C4E">
        <w:rPr>
          <w:rFonts w:ascii="宋体" w:hAnsi="宋体" w:hint="eastAsia"/>
          <w:b/>
          <w:color w:val="000000" w:themeColor="text1"/>
          <w:sz w:val="24"/>
        </w:rPr>
        <w:t>（</w:t>
      </w:r>
      <w:r w:rsidRPr="002A2C4E">
        <w:rPr>
          <w:rFonts w:ascii="宋体" w:hAnsi="宋体"/>
          <w:b/>
          <w:color w:val="000000" w:themeColor="text1"/>
          <w:sz w:val="24"/>
        </w:rPr>
        <w:t>11）投标人质量管理</w:t>
      </w:r>
      <w:r w:rsidRPr="002A2C4E">
        <w:rPr>
          <w:rFonts w:ascii="宋体" w:hAnsi="宋体" w:hint="eastAsia"/>
          <w:b/>
          <w:color w:val="000000" w:themeColor="text1"/>
          <w:sz w:val="24"/>
        </w:rPr>
        <w:t>、环境管理、职业健康安全管理体系等方面的认证证书复印件（如有，请提供；如为联合体投标，按联合体牵头方认证情况计分）；</w:t>
      </w:r>
      <w:r w:rsidRPr="002A2C4E">
        <w:rPr>
          <w:rFonts w:ascii="宋体" w:hAnsi="宋体" w:cs="宋体" w:hint="eastAsia"/>
          <w:b/>
          <w:bCs/>
          <w:color w:val="000000" w:themeColor="text1"/>
          <w:sz w:val="24"/>
        </w:rPr>
        <w:t xml:space="preserve"> </w:t>
      </w:r>
    </w:p>
    <w:p w:rsidR="002440B9" w:rsidRPr="002A2C4E" w:rsidRDefault="002440B9">
      <w:pPr>
        <w:snapToGrid w:val="0"/>
        <w:spacing w:line="440" w:lineRule="exact"/>
        <w:ind w:firstLineChars="200" w:firstLine="482"/>
        <w:jc w:val="left"/>
        <w:rPr>
          <w:rFonts w:ascii="宋体" w:hAnsi="宋体" w:cs="宋体"/>
          <w:b/>
          <w:bCs/>
          <w:color w:val="000000" w:themeColor="text1"/>
          <w:sz w:val="24"/>
        </w:rPr>
      </w:pPr>
    </w:p>
    <w:p w:rsidR="002440B9" w:rsidRPr="002A2C4E" w:rsidRDefault="00016E48">
      <w:pPr>
        <w:spacing w:line="394" w:lineRule="exact"/>
        <w:ind w:firstLineChars="200" w:firstLine="482"/>
        <w:outlineLvl w:val="3"/>
        <w:rPr>
          <w:rFonts w:ascii="宋体" w:hAnsi="宋体" w:cs="宋体"/>
          <w:b/>
          <w:bCs/>
          <w:color w:val="000000" w:themeColor="text1"/>
          <w:sz w:val="24"/>
        </w:rPr>
      </w:pPr>
      <w:r w:rsidRPr="002A2C4E">
        <w:rPr>
          <w:rFonts w:ascii="宋体" w:hAnsi="宋体" w:cs="宋体" w:hint="eastAsia"/>
          <w:b/>
          <w:bCs/>
          <w:color w:val="000000" w:themeColor="text1"/>
          <w:sz w:val="24"/>
        </w:rPr>
        <w:t>（12）投标人2019年度财务报表或财务审计报告复印件(如有规定，则必须提供)。</w:t>
      </w:r>
    </w:p>
    <w:p w:rsidR="002440B9" w:rsidRPr="002A2C4E" w:rsidRDefault="002440B9">
      <w:pPr>
        <w:spacing w:line="394" w:lineRule="exact"/>
        <w:ind w:firstLineChars="200" w:firstLine="482"/>
        <w:rPr>
          <w:rFonts w:ascii="宋体" w:hAnsi="宋体" w:cs="宋体"/>
          <w:b/>
          <w:bCs/>
          <w:color w:val="000000" w:themeColor="text1"/>
          <w:sz w:val="24"/>
        </w:rPr>
      </w:pPr>
    </w:p>
    <w:p w:rsidR="002440B9" w:rsidRPr="002A2C4E" w:rsidRDefault="002440B9">
      <w:pPr>
        <w:spacing w:line="394" w:lineRule="exact"/>
        <w:ind w:firstLineChars="200" w:firstLine="482"/>
        <w:rPr>
          <w:rFonts w:ascii="宋体" w:hAnsi="宋体" w:cs="宋体"/>
          <w:b/>
          <w:bCs/>
          <w:color w:val="000000" w:themeColor="text1"/>
          <w:sz w:val="24"/>
        </w:rPr>
      </w:pPr>
    </w:p>
    <w:p w:rsidR="002440B9" w:rsidRPr="002A2C4E" w:rsidRDefault="00016E48">
      <w:pPr>
        <w:pStyle w:val="16"/>
        <w:spacing w:line="400" w:lineRule="exact"/>
        <w:ind w:firstLineChars="200" w:firstLine="562"/>
        <w:outlineLvl w:val="2"/>
        <w:rPr>
          <w:rFonts w:hAnsi="宋体" w:cs="宋体"/>
          <w:b/>
          <w:color w:val="000000" w:themeColor="text1"/>
          <w:sz w:val="24"/>
        </w:rPr>
      </w:pPr>
      <w:bookmarkStart w:id="222" w:name="_Toc5050"/>
      <w:bookmarkStart w:id="223" w:name="_Toc31872"/>
      <w:r w:rsidRPr="002A2C4E">
        <w:rPr>
          <w:rFonts w:hAnsi="宋体" w:cs="宋体" w:hint="eastAsia"/>
          <w:b/>
          <w:color w:val="000000" w:themeColor="text1"/>
          <w:sz w:val="28"/>
          <w:szCs w:val="28"/>
        </w:rPr>
        <w:t>2.技术文件</w:t>
      </w:r>
      <w:bookmarkEnd w:id="222"/>
      <w:bookmarkEnd w:id="223"/>
    </w:p>
    <w:p w:rsidR="002440B9" w:rsidRPr="002A2C4E" w:rsidRDefault="00016E48">
      <w:pPr>
        <w:numPr>
          <w:ilvl w:val="0"/>
          <w:numId w:val="6"/>
        </w:numPr>
        <w:snapToGrid w:val="0"/>
        <w:spacing w:line="44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 xml:space="preserve">投标人针对项目制订的技术方案（格式自拟，必须提供，如为联合体投标，联合体成员均应加盖公章)。 </w:t>
      </w:r>
    </w:p>
    <w:p w:rsidR="002440B9" w:rsidRPr="002A2C4E" w:rsidRDefault="002440B9">
      <w:pPr>
        <w:snapToGrid w:val="0"/>
        <w:spacing w:line="440" w:lineRule="exact"/>
        <w:jc w:val="left"/>
        <w:rPr>
          <w:rFonts w:ascii="宋体" w:hAnsi="宋体" w:cs="宋体"/>
          <w:b/>
          <w:bCs/>
          <w:color w:val="000000" w:themeColor="text1"/>
          <w:sz w:val="24"/>
        </w:rPr>
      </w:pPr>
    </w:p>
    <w:p w:rsidR="002440B9" w:rsidRPr="002A2C4E" w:rsidRDefault="00016E48">
      <w:pPr>
        <w:numPr>
          <w:ilvl w:val="0"/>
          <w:numId w:val="6"/>
        </w:numPr>
        <w:snapToGrid w:val="0"/>
        <w:spacing w:line="440" w:lineRule="exact"/>
        <w:ind w:firstLine="482"/>
        <w:jc w:val="left"/>
        <w:outlineLvl w:val="3"/>
        <w:rPr>
          <w:rFonts w:ascii="宋体" w:hAnsi="宋体"/>
          <w:b/>
          <w:color w:val="000000" w:themeColor="text1"/>
          <w:sz w:val="24"/>
        </w:rPr>
      </w:pPr>
      <w:r w:rsidRPr="002A2C4E">
        <w:rPr>
          <w:rFonts w:ascii="宋体" w:hAnsi="宋体" w:hint="eastAsia"/>
          <w:b/>
          <w:color w:val="000000" w:themeColor="text1"/>
          <w:sz w:val="24"/>
        </w:rPr>
        <w:t>投标人项目实施人员资质及分配（必须提供，如为联合体投标，请按联合体协议明确的分工内容来对应配置符合招标文件需求的人员，按牵头方人员计分）。</w:t>
      </w:r>
    </w:p>
    <w:p w:rsidR="002440B9" w:rsidRPr="002A2C4E" w:rsidRDefault="00016E48">
      <w:pPr>
        <w:snapToGrid w:val="0"/>
        <w:spacing w:before="50" w:afterLines="50" w:after="156" w:line="440" w:lineRule="exact"/>
        <w:ind w:firstLineChars="200" w:firstLine="480"/>
        <w:jc w:val="left"/>
        <w:rPr>
          <w:rFonts w:ascii="宋体" w:hAnsi="宋体"/>
          <w:color w:val="000000" w:themeColor="text1"/>
          <w:sz w:val="24"/>
        </w:rPr>
      </w:pPr>
      <w:r w:rsidRPr="002A2C4E">
        <w:rPr>
          <w:rFonts w:ascii="宋体" w:hAnsi="宋体" w:hint="eastAsia"/>
          <w:color w:val="000000" w:themeColor="text1"/>
          <w:sz w:val="24"/>
        </w:rPr>
        <w:t>项目实施人员（主要从业人员及其技术资格）一览表</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64"/>
        <w:gridCol w:w="1096"/>
        <w:gridCol w:w="1816"/>
        <w:gridCol w:w="1377"/>
        <w:gridCol w:w="1768"/>
        <w:gridCol w:w="1627"/>
        <w:gridCol w:w="780"/>
      </w:tblGrid>
      <w:tr w:rsidR="002440B9" w:rsidRPr="002A2C4E">
        <w:trPr>
          <w:jc w:val="center"/>
        </w:trPr>
        <w:tc>
          <w:tcPr>
            <w:tcW w:w="604"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olor w:val="000000" w:themeColor="text1"/>
                <w:sz w:val="24"/>
              </w:rPr>
            </w:pPr>
            <w:r w:rsidRPr="002A2C4E">
              <w:rPr>
                <w:rFonts w:ascii="宋体" w:hAnsi="宋体" w:hint="eastAsia"/>
                <w:color w:val="000000" w:themeColor="text1"/>
                <w:sz w:val="24"/>
              </w:rPr>
              <w:t>姓名</w:t>
            </w:r>
          </w:p>
        </w:tc>
        <w:tc>
          <w:tcPr>
            <w:tcW w:w="569"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olor w:val="000000" w:themeColor="text1"/>
                <w:sz w:val="24"/>
              </w:rPr>
            </w:pPr>
            <w:r w:rsidRPr="002A2C4E">
              <w:rPr>
                <w:rFonts w:ascii="宋体" w:hAnsi="宋体" w:hint="eastAsia"/>
                <w:color w:val="000000" w:themeColor="text1"/>
                <w:sz w:val="24"/>
              </w:rPr>
              <w:t>职务</w:t>
            </w:r>
          </w:p>
        </w:tc>
        <w:tc>
          <w:tcPr>
            <w:tcW w:w="943"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olor w:val="000000" w:themeColor="text1"/>
                <w:sz w:val="24"/>
              </w:rPr>
            </w:pPr>
            <w:r w:rsidRPr="002A2C4E">
              <w:rPr>
                <w:rFonts w:ascii="宋体" w:hAnsi="宋体" w:hint="eastAsia"/>
                <w:color w:val="000000" w:themeColor="text1"/>
                <w:sz w:val="24"/>
              </w:rPr>
              <w:t>学历</w:t>
            </w:r>
          </w:p>
        </w:tc>
        <w:tc>
          <w:tcPr>
            <w:tcW w:w="715"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olor w:val="000000" w:themeColor="text1"/>
                <w:sz w:val="24"/>
              </w:rPr>
            </w:pPr>
            <w:r w:rsidRPr="002A2C4E">
              <w:rPr>
                <w:rFonts w:ascii="宋体" w:hAnsi="宋体" w:hint="eastAsia"/>
                <w:color w:val="000000" w:themeColor="text1"/>
                <w:sz w:val="24"/>
              </w:rPr>
              <w:t>专业技术资格</w:t>
            </w:r>
          </w:p>
        </w:tc>
        <w:tc>
          <w:tcPr>
            <w:tcW w:w="918"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olor w:val="000000" w:themeColor="text1"/>
                <w:sz w:val="24"/>
              </w:rPr>
            </w:pPr>
            <w:r w:rsidRPr="002A2C4E">
              <w:rPr>
                <w:rFonts w:ascii="宋体" w:hAnsi="宋体" w:hint="eastAsia"/>
                <w:color w:val="000000" w:themeColor="text1"/>
                <w:sz w:val="24"/>
              </w:rPr>
              <w:t>职称</w:t>
            </w:r>
          </w:p>
        </w:tc>
        <w:tc>
          <w:tcPr>
            <w:tcW w:w="845"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olor w:val="000000" w:themeColor="text1"/>
                <w:sz w:val="24"/>
              </w:rPr>
            </w:pPr>
            <w:r w:rsidRPr="002A2C4E">
              <w:rPr>
                <w:rFonts w:ascii="宋体" w:hAnsi="宋体" w:hint="eastAsia"/>
                <w:color w:val="000000" w:themeColor="text1"/>
                <w:sz w:val="24"/>
              </w:rPr>
              <w:t>工作单位</w:t>
            </w:r>
          </w:p>
        </w:tc>
        <w:tc>
          <w:tcPr>
            <w:tcW w:w="405" w:type="pct"/>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Lines="50" w:after="156" w:line="440" w:lineRule="exact"/>
              <w:jc w:val="center"/>
              <w:rPr>
                <w:rFonts w:ascii="宋体" w:hAnsi="宋体" w:cs="宋体"/>
                <w:bCs/>
                <w:color w:val="000000" w:themeColor="text1"/>
                <w:sz w:val="24"/>
              </w:rPr>
            </w:pPr>
            <w:r w:rsidRPr="002A2C4E">
              <w:rPr>
                <w:rFonts w:ascii="宋体" w:hAnsi="宋体" w:hint="eastAsia"/>
                <w:color w:val="000000" w:themeColor="text1"/>
                <w:sz w:val="24"/>
              </w:rPr>
              <w:t>备注</w:t>
            </w:r>
          </w:p>
        </w:tc>
      </w:tr>
      <w:tr w:rsidR="002440B9" w:rsidRPr="002A2C4E">
        <w:trPr>
          <w:jc w:val="center"/>
        </w:trPr>
        <w:tc>
          <w:tcPr>
            <w:tcW w:w="604"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569"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943"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715"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918"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845"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405"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r>
      <w:tr w:rsidR="002440B9" w:rsidRPr="002A2C4E">
        <w:trPr>
          <w:jc w:val="center"/>
        </w:trPr>
        <w:tc>
          <w:tcPr>
            <w:tcW w:w="604"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569"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943"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715"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918"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845"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c>
          <w:tcPr>
            <w:tcW w:w="405" w:type="pct"/>
            <w:tcBorders>
              <w:top w:val="single" w:sz="4" w:space="0" w:color="auto"/>
              <w:left w:val="single" w:sz="4" w:space="0" w:color="auto"/>
              <w:bottom w:val="single" w:sz="4" w:space="0" w:color="auto"/>
              <w:right w:val="single" w:sz="4" w:space="0" w:color="auto"/>
            </w:tcBorders>
          </w:tcPr>
          <w:p w:rsidR="002440B9" w:rsidRPr="002A2C4E" w:rsidRDefault="002440B9">
            <w:pPr>
              <w:snapToGrid w:val="0"/>
              <w:spacing w:before="50" w:afterLines="50" w:after="156" w:line="440" w:lineRule="exact"/>
              <w:jc w:val="left"/>
              <w:rPr>
                <w:rFonts w:ascii="宋体" w:hAnsi="宋体" w:cs="宋体"/>
                <w:color w:val="000000" w:themeColor="text1"/>
                <w:sz w:val="24"/>
              </w:rPr>
            </w:pPr>
          </w:p>
        </w:tc>
      </w:tr>
    </w:tbl>
    <w:p w:rsidR="002440B9" w:rsidRPr="002A2C4E" w:rsidRDefault="00016E48">
      <w:pPr>
        <w:snapToGrid w:val="0"/>
        <w:spacing w:before="50" w:afterLines="50" w:after="156" w:line="440" w:lineRule="exact"/>
        <w:ind w:firstLineChars="200" w:firstLine="480"/>
        <w:jc w:val="left"/>
        <w:rPr>
          <w:rFonts w:ascii="宋体" w:hAnsi="宋体" w:cs="宋体"/>
          <w:color w:val="000000" w:themeColor="text1"/>
          <w:sz w:val="24"/>
        </w:rPr>
      </w:pPr>
      <w:r w:rsidRPr="002A2C4E">
        <w:rPr>
          <w:rFonts w:ascii="宋体" w:hAnsi="宋体" w:cs="宋体" w:hint="eastAsia"/>
          <w:color w:val="000000" w:themeColor="text1"/>
          <w:sz w:val="24"/>
        </w:rPr>
        <w:t>注：投标人可根据本表格式自行调整。</w:t>
      </w:r>
    </w:p>
    <w:p w:rsidR="002440B9" w:rsidRPr="002A2C4E" w:rsidRDefault="002440B9">
      <w:pPr>
        <w:snapToGrid w:val="0"/>
        <w:spacing w:before="50" w:afterLines="50" w:after="156" w:line="440" w:lineRule="exact"/>
        <w:ind w:firstLineChars="200" w:firstLine="480"/>
        <w:jc w:val="left"/>
        <w:rPr>
          <w:rFonts w:ascii="宋体" w:hAnsi="宋体" w:cs="宋体"/>
          <w:color w:val="000000" w:themeColor="text1"/>
          <w:sz w:val="24"/>
        </w:rPr>
      </w:pPr>
    </w:p>
    <w:p w:rsidR="002440B9" w:rsidRPr="002A2C4E" w:rsidRDefault="00016E48">
      <w:pPr>
        <w:pStyle w:val="ad"/>
        <w:spacing w:line="500" w:lineRule="exact"/>
        <w:ind w:right="420" w:firstLineChars="200" w:firstLine="480"/>
        <w:rPr>
          <w:rFonts w:hAnsi="宋体" w:cs="宋体"/>
          <w:bCs/>
          <w:color w:val="000000" w:themeColor="text1"/>
          <w:sz w:val="24"/>
          <w:szCs w:val="24"/>
        </w:rPr>
      </w:pPr>
      <w:r w:rsidRPr="002A2C4E">
        <w:rPr>
          <w:rFonts w:hAnsi="宋体" w:cs="宋体" w:hint="eastAsia"/>
          <w:color w:val="000000" w:themeColor="text1"/>
          <w:sz w:val="24"/>
          <w:szCs w:val="24"/>
        </w:rPr>
        <w:t>法定代表人</w:t>
      </w:r>
      <w:r w:rsidRPr="002A2C4E">
        <w:rPr>
          <w:rFonts w:hAnsi="宋体" w:cs="宋体" w:hint="eastAsia"/>
          <w:color w:val="000000" w:themeColor="text1"/>
          <w:sz w:val="24"/>
        </w:rPr>
        <w:t>（单位负责人）</w:t>
      </w:r>
      <w:r w:rsidRPr="002A2C4E">
        <w:rPr>
          <w:rFonts w:hAnsi="宋体" w:cs="宋体" w:hint="eastAsia"/>
          <w:color w:val="000000" w:themeColor="text1"/>
          <w:sz w:val="24"/>
          <w:szCs w:val="24"/>
        </w:rPr>
        <w:t>或委托代理人</w:t>
      </w:r>
      <w:r w:rsidRPr="002A2C4E">
        <w:rPr>
          <w:rFonts w:hAnsi="宋体" w:cs="宋体" w:hint="eastAsia"/>
          <w:bCs/>
          <w:color w:val="000000" w:themeColor="text1"/>
          <w:sz w:val="24"/>
          <w:szCs w:val="24"/>
        </w:rPr>
        <w:t>签字：</w:t>
      </w:r>
      <w:r w:rsidRPr="002A2C4E">
        <w:rPr>
          <w:rFonts w:hAnsi="宋体" w:cs="宋体" w:hint="eastAsia"/>
          <w:bCs/>
          <w:color w:val="000000" w:themeColor="text1"/>
          <w:sz w:val="24"/>
          <w:szCs w:val="24"/>
          <w:u w:val="single"/>
        </w:rPr>
        <w:t xml:space="preserve">          </w:t>
      </w:r>
    </w:p>
    <w:p w:rsidR="002440B9" w:rsidRPr="002A2C4E" w:rsidRDefault="00016E48">
      <w:pPr>
        <w:pStyle w:val="ad"/>
        <w:spacing w:line="500" w:lineRule="exact"/>
        <w:ind w:right="420"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投标人</w:t>
      </w:r>
      <w:r w:rsidRPr="002A2C4E">
        <w:rPr>
          <w:rFonts w:hAnsi="宋体" w:cs="宋体" w:hint="eastAsia"/>
          <w:bCs/>
          <w:color w:val="000000" w:themeColor="text1"/>
          <w:sz w:val="24"/>
          <w:szCs w:val="24"/>
        </w:rPr>
        <w:t>公章：</w:t>
      </w:r>
      <w:r w:rsidRPr="002A2C4E">
        <w:rPr>
          <w:rFonts w:hAnsi="宋体" w:cs="宋体" w:hint="eastAsia"/>
          <w:color w:val="000000" w:themeColor="text1"/>
          <w:sz w:val="24"/>
          <w:szCs w:val="24"/>
          <w:u w:val="single"/>
        </w:rPr>
        <w:t xml:space="preserve">                     </w:t>
      </w:r>
    </w:p>
    <w:p w:rsidR="002440B9" w:rsidRPr="002A2C4E" w:rsidRDefault="00016E48">
      <w:pPr>
        <w:pStyle w:val="ad"/>
        <w:ind w:right="420"/>
        <w:rPr>
          <w:rFonts w:hAnsi="宋体" w:cs="宋体"/>
          <w:bCs/>
          <w:color w:val="000000" w:themeColor="text1"/>
          <w:sz w:val="24"/>
          <w:szCs w:val="24"/>
        </w:rPr>
      </w:pPr>
      <w:r w:rsidRPr="002A2C4E">
        <w:rPr>
          <w:rFonts w:hAnsi="宋体" w:cs="宋体" w:hint="eastAsia"/>
          <w:bCs/>
          <w:color w:val="000000" w:themeColor="text1"/>
          <w:sz w:val="24"/>
          <w:szCs w:val="24"/>
        </w:rPr>
        <w:t xml:space="preserve">    </w:t>
      </w:r>
    </w:p>
    <w:p w:rsidR="002440B9" w:rsidRPr="002A2C4E" w:rsidRDefault="00016E48">
      <w:pPr>
        <w:snapToGrid w:val="0"/>
        <w:spacing w:before="50" w:after="50"/>
        <w:ind w:firstLineChars="200" w:firstLine="480"/>
        <w:rPr>
          <w:rFonts w:ascii="宋体" w:hAnsi="宋体" w:cs="宋体"/>
          <w:b/>
          <w:bCs/>
          <w:color w:val="000000" w:themeColor="text1"/>
          <w:sz w:val="24"/>
        </w:rPr>
      </w:pPr>
      <w:r w:rsidRPr="002A2C4E">
        <w:rPr>
          <w:rFonts w:ascii="宋体" w:hAnsi="宋体" w:cs="宋体" w:hint="eastAsia"/>
          <w:bCs/>
          <w:color w:val="000000" w:themeColor="text1"/>
          <w:sz w:val="24"/>
        </w:rPr>
        <w:t>日      期：</w:t>
      </w:r>
      <w:r w:rsidRPr="002A2C4E">
        <w:rPr>
          <w:rFonts w:ascii="宋体" w:hAnsi="宋体" w:cs="宋体" w:hint="eastAsia"/>
          <w:color w:val="000000" w:themeColor="text1"/>
          <w:sz w:val="24"/>
          <w:u w:val="single"/>
        </w:rPr>
        <w:t xml:space="preserve">                      </w:t>
      </w:r>
    </w:p>
    <w:p w:rsidR="002440B9" w:rsidRPr="002A2C4E" w:rsidRDefault="002440B9">
      <w:pPr>
        <w:snapToGrid w:val="0"/>
        <w:spacing w:line="440" w:lineRule="exact"/>
        <w:jc w:val="left"/>
        <w:rPr>
          <w:rFonts w:ascii="宋体" w:hAnsi="宋体" w:cs="宋体"/>
          <w:color w:val="000000" w:themeColor="text1"/>
          <w:sz w:val="24"/>
        </w:rPr>
      </w:pPr>
    </w:p>
    <w:p w:rsidR="002440B9" w:rsidRPr="002A2C4E" w:rsidRDefault="00016E48">
      <w:pPr>
        <w:snapToGrid w:val="0"/>
        <w:spacing w:line="440" w:lineRule="exact"/>
        <w:ind w:firstLineChars="200" w:firstLine="482"/>
        <w:jc w:val="left"/>
        <w:rPr>
          <w:rFonts w:ascii="宋体" w:hAnsi="宋体"/>
          <w:b/>
          <w:color w:val="000000" w:themeColor="text1"/>
          <w:sz w:val="24"/>
        </w:rPr>
      </w:pPr>
      <w:r w:rsidRPr="002A2C4E">
        <w:rPr>
          <w:rFonts w:ascii="宋体" w:hAnsi="宋体" w:hint="eastAsia"/>
          <w:b/>
          <w:color w:val="000000" w:themeColor="text1"/>
          <w:sz w:val="24"/>
        </w:rPr>
        <w:t>注：附项目实施人员截标时间前半年内连续三个月在本单位的社会保险缴纳证明复印件、专业技术资格证书或职称证复印件以及投标人认为需要提供的其他证明材料。以上材料提供复印件并加盖单位公章，联合体成员联合提供的需加盖联合体双方公章。</w:t>
      </w:r>
    </w:p>
    <w:p w:rsidR="002440B9" w:rsidRPr="002A2C4E" w:rsidRDefault="002440B9">
      <w:pPr>
        <w:snapToGrid w:val="0"/>
        <w:spacing w:line="440" w:lineRule="exact"/>
        <w:ind w:firstLineChars="200" w:firstLine="480"/>
        <w:jc w:val="left"/>
        <w:rPr>
          <w:rFonts w:ascii="宋体" w:hAnsi="宋体" w:cs="宋体"/>
          <w:color w:val="000000" w:themeColor="text1"/>
          <w:sz w:val="24"/>
        </w:rPr>
      </w:pPr>
    </w:p>
    <w:p w:rsidR="002440B9" w:rsidRPr="002A2C4E" w:rsidRDefault="002440B9">
      <w:pPr>
        <w:snapToGrid w:val="0"/>
        <w:spacing w:line="440" w:lineRule="exact"/>
        <w:ind w:firstLineChars="200" w:firstLine="480"/>
        <w:jc w:val="left"/>
        <w:rPr>
          <w:rFonts w:ascii="宋体" w:hAnsi="宋体" w:cs="宋体"/>
          <w:color w:val="000000" w:themeColor="text1"/>
          <w:sz w:val="24"/>
        </w:rPr>
      </w:pPr>
    </w:p>
    <w:p w:rsidR="002440B9" w:rsidRPr="002A2C4E" w:rsidRDefault="002440B9">
      <w:pPr>
        <w:snapToGrid w:val="0"/>
        <w:spacing w:line="440" w:lineRule="exact"/>
        <w:ind w:firstLineChars="200" w:firstLine="480"/>
        <w:jc w:val="left"/>
        <w:rPr>
          <w:rFonts w:ascii="宋体" w:hAnsi="宋体" w:cs="宋体"/>
          <w:color w:val="000000" w:themeColor="text1"/>
          <w:sz w:val="24"/>
        </w:rPr>
      </w:pPr>
    </w:p>
    <w:p w:rsidR="002440B9" w:rsidRPr="002A2C4E" w:rsidRDefault="002440B9">
      <w:pPr>
        <w:snapToGrid w:val="0"/>
        <w:spacing w:line="440" w:lineRule="exact"/>
        <w:ind w:firstLineChars="200" w:firstLine="480"/>
        <w:jc w:val="left"/>
        <w:rPr>
          <w:rFonts w:ascii="宋体" w:hAnsi="宋体" w:cs="宋体"/>
          <w:color w:val="000000" w:themeColor="text1"/>
          <w:sz w:val="24"/>
        </w:rPr>
      </w:pPr>
    </w:p>
    <w:p w:rsidR="002440B9" w:rsidRPr="002A2C4E" w:rsidRDefault="00016E48">
      <w:pPr>
        <w:numPr>
          <w:ilvl w:val="0"/>
          <w:numId w:val="7"/>
        </w:numPr>
        <w:snapToGrid w:val="0"/>
        <w:spacing w:line="44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服务质量承诺书（格式自拟，可结合第六章评分标准拟定承诺书内容，如为联合体投标，联合体成员均应加盖公章）；</w:t>
      </w:r>
    </w:p>
    <w:p w:rsidR="002440B9" w:rsidRPr="002A2C4E" w:rsidRDefault="002440B9">
      <w:pPr>
        <w:snapToGrid w:val="0"/>
        <w:spacing w:line="440" w:lineRule="exact"/>
        <w:jc w:val="left"/>
        <w:rPr>
          <w:rFonts w:ascii="宋体" w:hAnsi="宋体" w:cs="宋体"/>
          <w:b/>
          <w:bCs/>
          <w:color w:val="000000" w:themeColor="text1"/>
          <w:sz w:val="24"/>
        </w:rPr>
      </w:pPr>
    </w:p>
    <w:p w:rsidR="002440B9" w:rsidRPr="002A2C4E" w:rsidRDefault="00016E48">
      <w:pPr>
        <w:snapToGrid w:val="0"/>
        <w:spacing w:line="440" w:lineRule="exact"/>
        <w:ind w:firstLineChars="200" w:firstLine="482"/>
        <w:jc w:val="left"/>
        <w:outlineLvl w:val="3"/>
        <w:rPr>
          <w:rFonts w:ascii="宋体" w:hAnsi="宋体"/>
          <w:b/>
          <w:color w:val="000000" w:themeColor="text1"/>
          <w:sz w:val="24"/>
        </w:rPr>
      </w:pPr>
      <w:r w:rsidRPr="002A2C4E">
        <w:rPr>
          <w:rFonts w:ascii="宋体" w:hAnsi="宋体" w:hint="eastAsia"/>
          <w:b/>
          <w:color w:val="000000" w:themeColor="text1"/>
          <w:sz w:val="24"/>
        </w:rPr>
        <w:t>（</w:t>
      </w:r>
      <w:r w:rsidRPr="002A2C4E">
        <w:rPr>
          <w:rFonts w:ascii="宋体" w:hAnsi="宋体"/>
          <w:b/>
          <w:color w:val="000000" w:themeColor="text1"/>
          <w:sz w:val="24"/>
        </w:rPr>
        <w:t>4）同类型（村庄规划）的项目业绩（如为联合体投标，按联合体牵头方同类型业绩</w:t>
      </w:r>
      <w:r w:rsidRPr="002A2C4E">
        <w:rPr>
          <w:rFonts w:ascii="宋体" w:hAnsi="宋体" w:hint="eastAsia"/>
          <w:b/>
          <w:color w:val="000000" w:themeColor="text1"/>
          <w:sz w:val="24"/>
        </w:rPr>
        <w:t>计分）；</w:t>
      </w:r>
    </w:p>
    <w:p w:rsidR="002440B9" w:rsidRPr="002A2C4E" w:rsidRDefault="002440B9">
      <w:pPr>
        <w:snapToGrid w:val="0"/>
        <w:spacing w:line="440" w:lineRule="exact"/>
        <w:ind w:firstLineChars="200" w:firstLine="482"/>
        <w:jc w:val="left"/>
        <w:rPr>
          <w:rFonts w:ascii="宋体" w:hAnsi="宋体"/>
          <w:b/>
          <w:color w:val="000000" w:themeColor="text1"/>
          <w:sz w:val="24"/>
        </w:rPr>
      </w:pPr>
    </w:p>
    <w:p w:rsidR="002440B9" w:rsidRPr="002A2C4E" w:rsidRDefault="00016E48">
      <w:pPr>
        <w:overflowPunct w:val="0"/>
        <w:spacing w:line="400" w:lineRule="exact"/>
        <w:ind w:firstLineChars="200" w:firstLine="562"/>
        <w:jc w:val="center"/>
        <w:rPr>
          <w:rFonts w:ascii="宋体" w:hAnsi="宋体"/>
          <w:b/>
          <w:color w:val="000000" w:themeColor="text1"/>
          <w:sz w:val="28"/>
        </w:rPr>
      </w:pPr>
      <w:r w:rsidRPr="002A2C4E">
        <w:rPr>
          <w:rFonts w:ascii="宋体" w:hAnsi="宋体" w:hint="eastAsia"/>
          <w:b/>
          <w:color w:val="000000" w:themeColor="text1"/>
          <w:sz w:val="28"/>
        </w:rPr>
        <w:t>同类型（村庄规划）项目业绩</w:t>
      </w:r>
    </w:p>
    <w:p w:rsidR="002440B9" w:rsidRPr="002A2C4E" w:rsidRDefault="002440B9">
      <w:pPr>
        <w:overflowPunct w:val="0"/>
        <w:spacing w:line="400" w:lineRule="exact"/>
        <w:ind w:firstLineChars="200" w:firstLine="643"/>
        <w:jc w:val="center"/>
        <w:rPr>
          <w:rFonts w:ascii="宋体" w:hAnsi="宋体"/>
          <w:b/>
          <w:color w:val="000000" w:themeColor="text1"/>
          <w:sz w:val="32"/>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1633"/>
        <w:gridCol w:w="2180"/>
        <w:gridCol w:w="2397"/>
        <w:gridCol w:w="2013"/>
        <w:gridCol w:w="1297"/>
      </w:tblGrid>
      <w:tr w:rsidR="002440B9" w:rsidRPr="002A2C4E">
        <w:trPr>
          <w:cantSplit/>
          <w:trHeight w:val="600"/>
          <w:jc w:val="center"/>
        </w:trPr>
        <w:tc>
          <w:tcPr>
            <w:tcW w:w="858" w:type="pct"/>
            <w:tcBorders>
              <w:top w:val="single" w:sz="4" w:space="0" w:color="auto"/>
              <w:left w:val="single" w:sz="4" w:space="0" w:color="auto"/>
              <w:bottom w:val="single" w:sz="6" w:space="0" w:color="auto"/>
              <w:right w:val="single" w:sz="6" w:space="0" w:color="auto"/>
            </w:tcBorders>
            <w:vAlign w:val="center"/>
          </w:tcPr>
          <w:p w:rsidR="002440B9" w:rsidRPr="002A2C4E" w:rsidRDefault="00016E48">
            <w:pPr>
              <w:spacing w:line="400" w:lineRule="exact"/>
              <w:ind w:firstLineChars="50" w:firstLine="105"/>
              <w:jc w:val="center"/>
              <w:rPr>
                <w:rFonts w:ascii="宋体" w:hAnsi="宋体"/>
                <w:b/>
                <w:color w:val="000000" w:themeColor="text1"/>
              </w:rPr>
            </w:pPr>
            <w:r w:rsidRPr="002A2C4E">
              <w:rPr>
                <w:rFonts w:ascii="宋体" w:hAnsi="宋体" w:hint="eastAsia"/>
                <w:b/>
                <w:color w:val="000000" w:themeColor="text1"/>
              </w:rPr>
              <w:t>序号</w:t>
            </w:r>
          </w:p>
        </w:tc>
        <w:tc>
          <w:tcPr>
            <w:tcW w:w="1145" w:type="pct"/>
            <w:tcBorders>
              <w:top w:val="single" w:sz="4" w:space="0" w:color="auto"/>
              <w:left w:val="single" w:sz="6" w:space="0" w:color="auto"/>
              <w:bottom w:val="single" w:sz="6" w:space="0" w:color="auto"/>
              <w:right w:val="single" w:sz="6" w:space="0" w:color="auto"/>
            </w:tcBorders>
            <w:vAlign w:val="center"/>
          </w:tcPr>
          <w:p w:rsidR="002440B9" w:rsidRPr="002A2C4E" w:rsidRDefault="00016E48">
            <w:pPr>
              <w:spacing w:line="400" w:lineRule="exact"/>
              <w:ind w:firstLineChars="50" w:firstLine="105"/>
              <w:jc w:val="center"/>
              <w:rPr>
                <w:rFonts w:ascii="宋体" w:hAnsi="宋体"/>
                <w:b/>
                <w:color w:val="000000" w:themeColor="text1"/>
              </w:rPr>
            </w:pPr>
            <w:r w:rsidRPr="002A2C4E">
              <w:rPr>
                <w:rFonts w:ascii="宋体" w:hAnsi="宋体" w:hint="eastAsia"/>
                <w:b/>
                <w:color w:val="000000" w:themeColor="text1"/>
              </w:rPr>
              <w:t>采购单位名称</w:t>
            </w:r>
          </w:p>
        </w:tc>
        <w:tc>
          <w:tcPr>
            <w:tcW w:w="1259" w:type="pct"/>
            <w:tcBorders>
              <w:top w:val="single" w:sz="4" w:space="0" w:color="auto"/>
              <w:left w:val="single" w:sz="6" w:space="0" w:color="auto"/>
              <w:bottom w:val="single" w:sz="6" w:space="0" w:color="auto"/>
              <w:right w:val="single" w:sz="6" w:space="0" w:color="auto"/>
            </w:tcBorders>
            <w:vAlign w:val="center"/>
          </w:tcPr>
          <w:p w:rsidR="002440B9" w:rsidRPr="002A2C4E" w:rsidRDefault="00016E48">
            <w:pPr>
              <w:spacing w:line="400" w:lineRule="exact"/>
              <w:jc w:val="center"/>
              <w:rPr>
                <w:rFonts w:ascii="宋体" w:hAnsi="宋体"/>
                <w:b/>
                <w:color w:val="000000" w:themeColor="text1"/>
              </w:rPr>
            </w:pPr>
            <w:r w:rsidRPr="002A2C4E">
              <w:rPr>
                <w:rFonts w:ascii="宋体" w:hAnsi="宋体" w:hint="eastAsia"/>
                <w:b/>
                <w:color w:val="000000" w:themeColor="text1"/>
              </w:rPr>
              <w:t>项目名称</w:t>
            </w:r>
          </w:p>
        </w:tc>
        <w:tc>
          <w:tcPr>
            <w:tcW w:w="1057" w:type="pct"/>
            <w:tcBorders>
              <w:top w:val="single" w:sz="4" w:space="0" w:color="auto"/>
              <w:left w:val="single" w:sz="6" w:space="0" w:color="auto"/>
              <w:bottom w:val="single" w:sz="6" w:space="0" w:color="auto"/>
              <w:right w:val="single" w:sz="4" w:space="0" w:color="auto"/>
            </w:tcBorders>
            <w:vAlign w:val="center"/>
          </w:tcPr>
          <w:p w:rsidR="002440B9" w:rsidRPr="002A2C4E" w:rsidRDefault="00016E48">
            <w:pPr>
              <w:spacing w:line="400" w:lineRule="exact"/>
              <w:jc w:val="center"/>
              <w:rPr>
                <w:rFonts w:ascii="宋体" w:hAnsi="宋体"/>
                <w:b/>
                <w:color w:val="000000" w:themeColor="text1"/>
              </w:rPr>
            </w:pPr>
            <w:r w:rsidRPr="002A2C4E">
              <w:rPr>
                <w:rFonts w:ascii="宋体" w:hAnsi="宋体" w:hint="eastAsia"/>
                <w:b/>
                <w:color w:val="000000" w:themeColor="text1"/>
              </w:rPr>
              <w:t>中标年份</w:t>
            </w:r>
          </w:p>
        </w:tc>
        <w:tc>
          <w:tcPr>
            <w:tcW w:w="681" w:type="pct"/>
            <w:tcBorders>
              <w:top w:val="single" w:sz="4" w:space="0" w:color="auto"/>
              <w:left w:val="single" w:sz="4" w:space="0" w:color="auto"/>
              <w:bottom w:val="single" w:sz="6" w:space="0" w:color="auto"/>
              <w:right w:val="single" w:sz="4" w:space="0" w:color="auto"/>
            </w:tcBorders>
            <w:vAlign w:val="center"/>
          </w:tcPr>
          <w:p w:rsidR="002440B9" w:rsidRPr="002A2C4E" w:rsidRDefault="00016E48">
            <w:pPr>
              <w:spacing w:line="400" w:lineRule="exact"/>
              <w:rPr>
                <w:rFonts w:ascii="宋体" w:hAnsi="宋体"/>
                <w:b/>
                <w:color w:val="000000" w:themeColor="text1"/>
              </w:rPr>
            </w:pPr>
            <w:r w:rsidRPr="002A2C4E">
              <w:rPr>
                <w:rFonts w:ascii="宋体" w:hAnsi="宋体" w:hint="eastAsia"/>
                <w:b/>
                <w:color w:val="000000" w:themeColor="text1"/>
              </w:rPr>
              <w:t>备注</w:t>
            </w:r>
          </w:p>
        </w:tc>
      </w:tr>
      <w:tr w:rsidR="002440B9" w:rsidRPr="002A2C4E">
        <w:trPr>
          <w:cantSplit/>
          <w:trHeight w:val="1181"/>
          <w:jc w:val="center"/>
        </w:trPr>
        <w:tc>
          <w:tcPr>
            <w:tcW w:w="858" w:type="pct"/>
            <w:tcBorders>
              <w:top w:val="single" w:sz="6" w:space="0" w:color="auto"/>
              <w:left w:val="single" w:sz="4" w:space="0" w:color="auto"/>
              <w:bottom w:val="single" w:sz="6" w:space="0" w:color="auto"/>
              <w:right w:val="single" w:sz="6" w:space="0" w:color="auto"/>
            </w:tcBorders>
            <w:vAlign w:val="center"/>
          </w:tcPr>
          <w:p w:rsidR="002440B9" w:rsidRPr="002A2C4E" w:rsidRDefault="00016E48">
            <w:pPr>
              <w:jc w:val="center"/>
              <w:rPr>
                <w:rFonts w:ascii="宋体" w:hAnsi="宋体"/>
                <w:color w:val="000000" w:themeColor="text1"/>
              </w:rPr>
            </w:pPr>
            <w:r w:rsidRPr="002A2C4E">
              <w:rPr>
                <w:rFonts w:ascii="宋体" w:hAnsi="宋体"/>
                <w:color w:val="000000" w:themeColor="text1"/>
              </w:rPr>
              <w:t>1</w:t>
            </w:r>
          </w:p>
        </w:tc>
        <w:tc>
          <w:tcPr>
            <w:tcW w:w="1145" w:type="pct"/>
            <w:tcBorders>
              <w:top w:val="single" w:sz="6" w:space="0" w:color="auto"/>
              <w:left w:val="single" w:sz="6" w:space="0" w:color="auto"/>
              <w:bottom w:val="single" w:sz="6" w:space="0" w:color="auto"/>
              <w:right w:val="single" w:sz="6" w:space="0" w:color="auto"/>
            </w:tcBorders>
            <w:vAlign w:val="center"/>
          </w:tcPr>
          <w:p w:rsidR="002440B9" w:rsidRPr="002A2C4E" w:rsidRDefault="002440B9">
            <w:pPr>
              <w:rPr>
                <w:rFonts w:ascii="宋体" w:hAnsi="宋体"/>
                <w:color w:val="000000" w:themeColor="text1"/>
              </w:rPr>
            </w:pPr>
          </w:p>
        </w:tc>
        <w:tc>
          <w:tcPr>
            <w:tcW w:w="1259" w:type="pct"/>
            <w:tcBorders>
              <w:top w:val="single" w:sz="6" w:space="0" w:color="auto"/>
              <w:left w:val="single" w:sz="6" w:space="0" w:color="auto"/>
              <w:bottom w:val="single" w:sz="6" w:space="0" w:color="auto"/>
              <w:right w:val="single" w:sz="6" w:space="0" w:color="auto"/>
            </w:tcBorders>
            <w:vAlign w:val="center"/>
          </w:tcPr>
          <w:p w:rsidR="002440B9" w:rsidRPr="002A2C4E" w:rsidRDefault="002440B9">
            <w:pPr>
              <w:rPr>
                <w:rFonts w:ascii="宋体" w:hAnsi="宋体"/>
                <w:color w:val="000000" w:themeColor="text1"/>
              </w:rPr>
            </w:pPr>
          </w:p>
        </w:tc>
        <w:tc>
          <w:tcPr>
            <w:tcW w:w="1057" w:type="pct"/>
            <w:tcBorders>
              <w:top w:val="single" w:sz="6" w:space="0" w:color="auto"/>
              <w:left w:val="single" w:sz="6" w:space="0" w:color="auto"/>
              <w:bottom w:val="single" w:sz="6" w:space="0" w:color="auto"/>
              <w:right w:val="single" w:sz="4" w:space="0" w:color="auto"/>
            </w:tcBorders>
            <w:vAlign w:val="center"/>
          </w:tcPr>
          <w:p w:rsidR="002440B9" w:rsidRPr="002A2C4E" w:rsidRDefault="002440B9">
            <w:pPr>
              <w:rPr>
                <w:rFonts w:ascii="宋体" w:hAnsi="宋体"/>
                <w:color w:val="000000" w:themeColor="text1"/>
              </w:rPr>
            </w:pPr>
          </w:p>
        </w:tc>
        <w:tc>
          <w:tcPr>
            <w:tcW w:w="681" w:type="pct"/>
            <w:tcBorders>
              <w:top w:val="single" w:sz="6" w:space="0" w:color="auto"/>
              <w:left w:val="single" w:sz="4" w:space="0" w:color="auto"/>
              <w:bottom w:val="single" w:sz="6" w:space="0" w:color="auto"/>
              <w:right w:val="single" w:sz="4" w:space="0" w:color="auto"/>
            </w:tcBorders>
            <w:vAlign w:val="center"/>
          </w:tcPr>
          <w:p w:rsidR="002440B9" w:rsidRPr="002A2C4E" w:rsidRDefault="002440B9">
            <w:pPr>
              <w:rPr>
                <w:rFonts w:ascii="宋体" w:hAnsi="宋体"/>
                <w:color w:val="000000" w:themeColor="text1"/>
              </w:rPr>
            </w:pPr>
          </w:p>
        </w:tc>
      </w:tr>
      <w:tr w:rsidR="002440B9" w:rsidRPr="002A2C4E">
        <w:trPr>
          <w:cantSplit/>
          <w:trHeight w:val="1181"/>
          <w:jc w:val="center"/>
        </w:trPr>
        <w:tc>
          <w:tcPr>
            <w:tcW w:w="858" w:type="pct"/>
            <w:tcBorders>
              <w:top w:val="single" w:sz="6" w:space="0" w:color="auto"/>
              <w:left w:val="single" w:sz="4" w:space="0" w:color="auto"/>
              <w:bottom w:val="single" w:sz="6" w:space="0" w:color="auto"/>
              <w:right w:val="single" w:sz="6" w:space="0" w:color="auto"/>
            </w:tcBorders>
            <w:vAlign w:val="center"/>
          </w:tcPr>
          <w:p w:rsidR="002440B9" w:rsidRPr="002A2C4E" w:rsidRDefault="00016E48">
            <w:pPr>
              <w:jc w:val="center"/>
              <w:rPr>
                <w:rFonts w:ascii="宋体" w:hAnsi="宋体"/>
                <w:color w:val="000000" w:themeColor="text1"/>
              </w:rPr>
            </w:pPr>
            <w:r w:rsidRPr="002A2C4E">
              <w:rPr>
                <w:rFonts w:ascii="宋体" w:hAnsi="宋体"/>
                <w:color w:val="000000" w:themeColor="text1"/>
              </w:rPr>
              <w:t>......</w:t>
            </w:r>
          </w:p>
        </w:tc>
        <w:tc>
          <w:tcPr>
            <w:tcW w:w="1145" w:type="pct"/>
            <w:tcBorders>
              <w:top w:val="single" w:sz="6" w:space="0" w:color="auto"/>
              <w:left w:val="single" w:sz="6" w:space="0" w:color="auto"/>
              <w:bottom w:val="single" w:sz="6" w:space="0" w:color="auto"/>
              <w:right w:val="single" w:sz="6" w:space="0" w:color="auto"/>
            </w:tcBorders>
            <w:vAlign w:val="center"/>
          </w:tcPr>
          <w:p w:rsidR="002440B9" w:rsidRPr="002A2C4E" w:rsidRDefault="002440B9">
            <w:pPr>
              <w:rPr>
                <w:rFonts w:ascii="宋体" w:hAnsi="宋体"/>
                <w:color w:val="000000" w:themeColor="text1"/>
              </w:rPr>
            </w:pPr>
          </w:p>
        </w:tc>
        <w:tc>
          <w:tcPr>
            <w:tcW w:w="1259" w:type="pct"/>
            <w:tcBorders>
              <w:top w:val="single" w:sz="6" w:space="0" w:color="auto"/>
              <w:left w:val="single" w:sz="6" w:space="0" w:color="auto"/>
              <w:bottom w:val="single" w:sz="6" w:space="0" w:color="auto"/>
              <w:right w:val="single" w:sz="6" w:space="0" w:color="auto"/>
            </w:tcBorders>
            <w:vAlign w:val="center"/>
          </w:tcPr>
          <w:p w:rsidR="002440B9" w:rsidRPr="002A2C4E" w:rsidRDefault="002440B9">
            <w:pPr>
              <w:rPr>
                <w:rFonts w:ascii="宋体" w:hAnsi="宋体"/>
                <w:color w:val="000000" w:themeColor="text1"/>
              </w:rPr>
            </w:pPr>
          </w:p>
        </w:tc>
        <w:tc>
          <w:tcPr>
            <w:tcW w:w="1057" w:type="pct"/>
            <w:tcBorders>
              <w:top w:val="single" w:sz="6" w:space="0" w:color="auto"/>
              <w:left w:val="single" w:sz="6" w:space="0" w:color="auto"/>
              <w:bottom w:val="single" w:sz="6" w:space="0" w:color="auto"/>
              <w:right w:val="single" w:sz="4" w:space="0" w:color="auto"/>
            </w:tcBorders>
            <w:vAlign w:val="center"/>
          </w:tcPr>
          <w:p w:rsidR="002440B9" w:rsidRPr="002A2C4E" w:rsidRDefault="002440B9">
            <w:pPr>
              <w:rPr>
                <w:rFonts w:ascii="宋体" w:hAnsi="宋体"/>
                <w:color w:val="000000" w:themeColor="text1"/>
              </w:rPr>
            </w:pPr>
          </w:p>
        </w:tc>
        <w:tc>
          <w:tcPr>
            <w:tcW w:w="681" w:type="pct"/>
            <w:tcBorders>
              <w:top w:val="single" w:sz="6" w:space="0" w:color="auto"/>
              <w:left w:val="single" w:sz="4" w:space="0" w:color="auto"/>
              <w:bottom w:val="single" w:sz="6" w:space="0" w:color="auto"/>
              <w:right w:val="single" w:sz="4" w:space="0" w:color="auto"/>
            </w:tcBorders>
            <w:vAlign w:val="center"/>
          </w:tcPr>
          <w:p w:rsidR="002440B9" w:rsidRPr="002A2C4E" w:rsidRDefault="002440B9">
            <w:pPr>
              <w:rPr>
                <w:rFonts w:ascii="宋体" w:hAnsi="宋体"/>
                <w:color w:val="000000" w:themeColor="text1"/>
              </w:rPr>
            </w:pPr>
          </w:p>
        </w:tc>
      </w:tr>
    </w:tbl>
    <w:p w:rsidR="002440B9" w:rsidRPr="002A2C4E" w:rsidRDefault="00016E48">
      <w:pPr>
        <w:tabs>
          <w:tab w:val="left" w:pos="555"/>
          <w:tab w:val="left" w:pos="2214"/>
          <w:tab w:val="left" w:pos="3774"/>
          <w:tab w:val="left" w:pos="4854"/>
          <w:tab w:val="left" w:pos="5934"/>
          <w:tab w:val="left" w:pos="7014"/>
          <w:tab w:val="left" w:pos="8214"/>
          <w:tab w:val="left" w:pos="10134"/>
          <w:tab w:val="left" w:pos="11124"/>
        </w:tabs>
        <w:spacing w:line="400" w:lineRule="exact"/>
        <w:ind w:leftChars="171" w:left="359" w:firstLineChars="200" w:firstLine="482"/>
        <w:rPr>
          <w:rFonts w:ascii="宋体" w:hAnsi="宋体" w:cs="宋体"/>
          <w:color w:val="000000" w:themeColor="text1"/>
          <w:sz w:val="24"/>
        </w:rPr>
      </w:pPr>
      <w:r w:rsidRPr="002A2C4E">
        <w:rPr>
          <w:rFonts w:ascii="宋体" w:hAnsi="宋体" w:hint="eastAsia"/>
          <w:b/>
          <w:color w:val="000000" w:themeColor="text1"/>
          <w:sz w:val="24"/>
        </w:rPr>
        <w:t>注：投标人（仅限于投标人自己实施的）业绩须提供合同或任务书或中标通知书复印件，并加盖公章</w:t>
      </w:r>
      <w:r w:rsidRPr="002A2C4E">
        <w:rPr>
          <w:rFonts w:ascii="宋体" w:hAnsi="宋体" w:hint="eastAsia"/>
          <w:color w:val="000000" w:themeColor="text1"/>
          <w:sz w:val="24"/>
        </w:rPr>
        <w:t>。投标人可自行调整格式。</w:t>
      </w:r>
    </w:p>
    <w:p w:rsidR="002440B9" w:rsidRPr="002A2C4E" w:rsidRDefault="002440B9">
      <w:pPr>
        <w:spacing w:line="400" w:lineRule="exact"/>
        <w:ind w:left="360"/>
        <w:jc w:val="center"/>
        <w:rPr>
          <w:rFonts w:ascii="宋体" w:hAnsi="宋体" w:cs="宋体"/>
          <w:color w:val="000000" w:themeColor="text1"/>
          <w:sz w:val="24"/>
        </w:rPr>
      </w:pPr>
    </w:p>
    <w:p w:rsidR="002440B9" w:rsidRPr="002A2C4E" w:rsidRDefault="00016E48">
      <w:pPr>
        <w:spacing w:line="5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投标人(公章) ：</w:t>
      </w:r>
    </w:p>
    <w:p w:rsidR="002440B9" w:rsidRPr="002A2C4E" w:rsidRDefault="00016E48">
      <w:pPr>
        <w:pStyle w:val="ad"/>
        <w:spacing w:line="500" w:lineRule="exact"/>
        <w:ind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法定代表人或负责人或相应的委托代理人（签字或盖章）：</w:t>
      </w:r>
      <w:r w:rsidRPr="002A2C4E">
        <w:rPr>
          <w:rFonts w:hAnsi="宋体" w:cs="宋体" w:hint="eastAsia"/>
          <w:color w:val="000000" w:themeColor="text1"/>
          <w:sz w:val="24"/>
          <w:szCs w:val="24"/>
          <w:u w:val="single"/>
        </w:rPr>
        <w:t xml:space="preserve">           </w:t>
      </w:r>
      <w:r w:rsidRPr="002A2C4E">
        <w:rPr>
          <w:rFonts w:hAnsi="宋体" w:cs="宋体" w:hint="eastAsia"/>
          <w:color w:val="000000" w:themeColor="text1"/>
          <w:sz w:val="24"/>
          <w:szCs w:val="24"/>
        </w:rPr>
        <w:t xml:space="preserve"> </w:t>
      </w:r>
    </w:p>
    <w:p w:rsidR="002440B9" w:rsidRPr="002A2C4E" w:rsidRDefault="00016E48">
      <w:pPr>
        <w:tabs>
          <w:tab w:val="left" w:pos="1305"/>
        </w:tabs>
        <w:spacing w:line="500" w:lineRule="exact"/>
        <w:ind w:firstLineChars="200" w:firstLine="480"/>
        <w:rPr>
          <w:rFonts w:ascii="宋体" w:hAnsi="宋体" w:cs="宋体"/>
          <w:b/>
          <w:color w:val="000000" w:themeColor="text1"/>
          <w:sz w:val="24"/>
        </w:rPr>
      </w:pPr>
      <w:r w:rsidRPr="002A2C4E">
        <w:rPr>
          <w:rFonts w:ascii="宋体" w:hAnsi="宋体" w:cs="宋体" w:hint="eastAsia"/>
          <w:color w:val="000000" w:themeColor="text1"/>
          <w:sz w:val="24"/>
        </w:rPr>
        <w:t>日期：</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年</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月</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日</w:t>
      </w:r>
    </w:p>
    <w:p w:rsidR="002440B9" w:rsidRPr="002A2C4E" w:rsidRDefault="002440B9">
      <w:pPr>
        <w:snapToGrid w:val="0"/>
        <w:spacing w:line="440" w:lineRule="exact"/>
        <w:jc w:val="left"/>
        <w:rPr>
          <w:rFonts w:ascii="宋体" w:hAnsi="宋体" w:cs="宋体"/>
          <w:b/>
          <w:bCs/>
          <w:color w:val="000000" w:themeColor="text1"/>
          <w:sz w:val="24"/>
        </w:rPr>
      </w:pPr>
    </w:p>
    <w:p w:rsidR="002440B9" w:rsidRPr="002A2C4E" w:rsidRDefault="00016E48">
      <w:pPr>
        <w:snapToGrid w:val="0"/>
        <w:spacing w:line="44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（5）投标人需要提供的其他文件和说明（格式自拟）。</w:t>
      </w: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2440B9">
      <w:pPr>
        <w:rPr>
          <w:rFonts w:ascii="宋体" w:hAnsi="宋体" w:cs="宋体"/>
          <w:b/>
          <w:color w:val="000000" w:themeColor="text1"/>
          <w:szCs w:val="21"/>
        </w:rPr>
      </w:pPr>
    </w:p>
    <w:p w:rsidR="002440B9" w:rsidRPr="002A2C4E" w:rsidRDefault="00016E48">
      <w:pPr>
        <w:pStyle w:val="16"/>
        <w:spacing w:line="400" w:lineRule="exact"/>
        <w:ind w:firstLineChars="200" w:firstLine="562"/>
        <w:outlineLvl w:val="2"/>
        <w:rPr>
          <w:rFonts w:hAnsi="宋体" w:cs="宋体"/>
          <w:b/>
          <w:color w:val="000000" w:themeColor="text1"/>
          <w:sz w:val="24"/>
        </w:rPr>
      </w:pPr>
      <w:bookmarkStart w:id="224" w:name="_Toc15641"/>
      <w:r w:rsidRPr="002A2C4E">
        <w:rPr>
          <w:rFonts w:hAnsi="宋体" w:cs="宋体" w:hint="eastAsia"/>
          <w:b/>
          <w:color w:val="000000" w:themeColor="text1"/>
          <w:sz w:val="28"/>
          <w:szCs w:val="28"/>
        </w:rPr>
        <w:t>3.投标报价文件：</w:t>
      </w:r>
      <w:bookmarkEnd w:id="224"/>
    </w:p>
    <w:p w:rsidR="002440B9" w:rsidRPr="002A2C4E" w:rsidRDefault="00016E48">
      <w:pPr>
        <w:tabs>
          <w:tab w:val="left" w:pos="3870"/>
          <w:tab w:val="left" w:pos="4085"/>
        </w:tabs>
        <w:snapToGrid w:val="0"/>
        <w:spacing w:line="440" w:lineRule="exact"/>
        <w:ind w:firstLineChars="400" w:firstLine="964"/>
        <w:outlineLvl w:val="3"/>
        <w:rPr>
          <w:rFonts w:ascii="宋体" w:hAnsi="宋体" w:cs="宋体"/>
          <w:b/>
          <w:bCs/>
          <w:color w:val="000000" w:themeColor="text1"/>
          <w:sz w:val="24"/>
        </w:rPr>
      </w:pPr>
      <w:r w:rsidRPr="002A2C4E">
        <w:rPr>
          <w:rFonts w:ascii="宋体" w:hAnsi="宋体" w:cs="宋体" w:hint="eastAsia"/>
          <w:b/>
          <w:bCs/>
          <w:color w:val="000000" w:themeColor="text1"/>
          <w:sz w:val="24"/>
        </w:rPr>
        <w:t>（1）投标函（</w:t>
      </w:r>
      <w:r w:rsidRPr="002A2C4E">
        <w:rPr>
          <w:rFonts w:ascii="宋体" w:hAnsi="宋体" w:cs="宋体" w:hint="eastAsia"/>
          <w:b/>
          <w:bCs/>
          <w:color w:val="000000" w:themeColor="text1"/>
          <w:sz w:val="24"/>
          <w:u w:val="single"/>
        </w:rPr>
        <w:t>必须提供</w:t>
      </w:r>
      <w:r w:rsidRPr="002A2C4E">
        <w:rPr>
          <w:rFonts w:ascii="宋体" w:hAnsi="宋体" w:cs="宋体" w:hint="eastAsia"/>
          <w:b/>
          <w:bCs/>
          <w:color w:val="000000" w:themeColor="text1"/>
          <w:sz w:val="24"/>
        </w:rPr>
        <w:t>）；</w:t>
      </w:r>
    </w:p>
    <w:p w:rsidR="002440B9" w:rsidRPr="002A2C4E" w:rsidRDefault="002440B9">
      <w:pPr>
        <w:pStyle w:val="16"/>
        <w:spacing w:line="400" w:lineRule="exact"/>
        <w:ind w:firstLineChars="200" w:firstLine="562"/>
        <w:jc w:val="center"/>
        <w:rPr>
          <w:rFonts w:hAnsi="宋体" w:cs="宋体"/>
          <w:b/>
          <w:bCs/>
          <w:color w:val="000000" w:themeColor="text1"/>
          <w:sz w:val="28"/>
          <w:szCs w:val="28"/>
        </w:rPr>
      </w:pPr>
      <w:bookmarkStart w:id="225" w:name="_Toc4348"/>
    </w:p>
    <w:p w:rsidR="002440B9" w:rsidRPr="002A2C4E" w:rsidRDefault="00016E48">
      <w:pPr>
        <w:pStyle w:val="16"/>
        <w:spacing w:line="400" w:lineRule="exact"/>
        <w:ind w:firstLineChars="200" w:firstLine="562"/>
        <w:jc w:val="center"/>
        <w:outlineLvl w:val="5"/>
        <w:rPr>
          <w:rFonts w:hAnsi="宋体" w:cs="宋体"/>
          <w:b/>
          <w:bCs/>
          <w:color w:val="000000" w:themeColor="text1"/>
          <w:sz w:val="28"/>
          <w:szCs w:val="28"/>
        </w:rPr>
      </w:pPr>
      <w:r w:rsidRPr="002A2C4E">
        <w:rPr>
          <w:rFonts w:hAnsi="宋体" w:cs="宋体" w:hint="eastAsia"/>
          <w:b/>
          <w:bCs/>
          <w:color w:val="000000" w:themeColor="text1"/>
          <w:sz w:val="28"/>
          <w:szCs w:val="28"/>
        </w:rPr>
        <w:t>投标函</w:t>
      </w:r>
      <w:bookmarkEnd w:id="225"/>
      <w:r w:rsidRPr="002A2C4E">
        <w:rPr>
          <w:rFonts w:hAnsi="宋体" w:cs="宋体" w:hint="eastAsia"/>
          <w:b/>
          <w:bCs/>
          <w:color w:val="000000" w:themeColor="text1"/>
          <w:sz w:val="28"/>
          <w:szCs w:val="28"/>
        </w:rPr>
        <w:t>（非联合体格式）</w:t>
      </w:r>
    </w:p>
    <w:p w:rsidR="002440B9" w:rsidRPr="002A2C4E" w:rsidRDefault="002440B9">
      <w:pPr>
        <w:pStyle w:val="ad"/>
        <w:rPr>
          <w:rFonts w:hAnsi="宋体"/>
          <w:color w:val="000000" w:themeColor="text1"/>
        </w:rPr>
      </w:pP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rPr>
        <w:t>致：</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（招标人）：</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根据贵方为</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项目的招标文件（项目编号：</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），签字代表</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（全名）经正式授权并代表投标人</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（投标人名称）提交投标文件(其中开标一览表</w:t>
      </w:r>
      <w:r w:rsidRPr="002A2C4E">
        <w:rPr>
          <w:rFonts w:ascii="宋体" w:hAnsi="宋体" w:cs="宋体" w:hint="eastAsia"/>
          <w:color w:val="000000" w:themeColor="text1"/>
          <w:sz w:val="24"/>
          <w:u w:val="single"/>
        </w:rPr>
        <w:t xml:space="preserve"> 壹 </w:t>
      </w:r>
      <w:r w:rsidRPr="002A2C4E">
        <w:rPr>
          <w:rFonts w:ascii="宋体" w:hAnsi="宋体" w:cs="宋体" w:hint="eastAsia"/>
          <w:color w:val="000000" w:themeColor="text1"/>
          <w:sz w:val="24"/>
        </w:rPr>
        <w:t xml:space="preserve">份；投标文件正本 </w:t>
      </w:r>
      <w:r w:rsidRPr="002A2C4E">
        <w:rPr>
          <w:rFonts w:ascii="宋体" w:hAnsi="宋体" w:cs="宋体" w:hint="eastAsia"/>
          <w:color w:val="000000" w:themeColor="text1"/>
          <w:sz w:val="24"/>
          <w:u w:val="single"/>
        </w:rPr>
        <w:t xml:space="preserve">壹 </w:t>
      </w:r>
      <w:r w:rsidRPr="002A2C4E">
        <w:rPr>
          <w:rFonts w:ascii="宋体" w:hAnsi="宋体" w:cs="宋体" w:hint="eastAsia"/>
          <w:color w:val="000000" w:themeColor="text1"/>
          <w:sz w:val="24"/>
        </w:rPr>
        <w:t>份、副本</w:t>
      </w:r>
      <w:r w:rsidRPr="002A2C4E">
        <w:rPr>
          <w:rFonts w:ascii="宋体" w:hAnsi="宋体" w:cs="宋体" w:hint="eastAsia"/>
          <w:color w:val="000000" w:themeColor="text1"/>
          <w:sz w:val="24"/>
          <w:u w:val="single"/>
        </w:rPr>
        <w:t xml:space="preserve"> 肆 </w:t>
      </w:r>
      <w:r w:rsidRPr="002A2C4E">
        <w:rPr>
          <w:rFonts w:ascii="宋体" w:hAnsi="宋体" w:cs="宋体" w:hint="eastAsia"/>
          <w:color w:val="000000" w:themeColor="text1"/>
          <w:sz w:val="24"/>
        </w:rPr>
        <w:t>份）。</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据此函，签字代表宣布同意如下：</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1.我方承诺已经具备《中华人民共和国政府采购法》中规定的参加政府采购活动的供应商应当具备的条件：</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（1）具有独立承担民事责任的能力；</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（2）具有良好的商业信誉和健全的财务会计制度；</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（3）具有履行合同所必需的设备和专业技术能力；</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（4）有依法缴纳税收和社会保障资金的良好记录；</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（5）参加此项采购活动前三年内，在经营活动中没有重大违法记录。</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2.我方已详细审查全部“招标文件”，包括修改文件（如有的话）以及全部参考资料和有关附件，已经了解贵方对于招标文件、采购过程、采购结果有依法进行询问、质疑、投诉的权利及相关渠道和要求。</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3.我方在投标之前已经与贵方进行了充分的沟通，完全理解并接受招标文件的各项规定和要求，对招标文件的合理性、合法性不再有异议。</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4.本投标有效期自开标日起60日（自然日）。</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5.如中标，本投标文件至本项目合同履行完毕止均保持有效，本投标人将按“招标文件”及政府采购法律、法规的规定履行合同责任和义务。</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6.投标人同意按照贵方要求提供与投标有关的一切数据或资料。</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7.与本投标有关的一切正式往来信函请寄：</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地址：</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邮编：__________   电话：______________</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传真：______________投标人代表姓名 ___________  职务：____________</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投标人名称(盖章)：___________________</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开户银行：</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xml:space="preserve">   银行帐号：</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xml:space="preserve"> </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 xml:space="preserve">法定代表人或委托代理人（签字或盖章）：___________              </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日期：_____年___月___日</w:t>
      </w:r>
    </w:p>
    <w:p w:rsidR="002440B9" w:rsidRPr="002A2C4E" w:rsidRDefault="002440B9">
      <w:pPr>
        <w:snapToGrid w:val="0"/>
        <w:spacing w:line="400" w:lineRule="exact"/>
        <w:ind w:firstLineChars="200" w:firstLine="480"/>
        <w:rPr>
          <w:rFonts w:ascii="宋体" w:hAnsi="宋体" w:cs="宋体"/>
          <w:color w:val="000000" w:themeColor="text1"/>
          <w:sz w:val="24"/>
        </w:rPr>
      </w:pPr>
    </w:p>
    <w:p w:rsidR="002440B9" w:rsidRPr="002A2C4E" w:rsidRDefault="002440B9">
      <w:pPr>
        <w:snapToGrid w:val="0"/>
        <w:spacing w:line="400" w:lineRule="exact"/>
        <w:ind w:firstLineChars="200" w:firstLine="480"/>
        <w:rPr>
          <w:rFonts w:ascii="宋体" w:hAnsi="宋体" w:cs="宋体"/>
          <w:color w:val="000000" w:themeColor="text1"/>
          <w:sz w:val="24"/>
        </w:rPr>
      </w:pPr>
    </w:p>
    <w:p w:rsidR="002440B9" w:rsidRPr="002A2C4E" w:rsidRDefault="00016E48">
      <w:pPr>
        <w:pStyle w:val="af5"/>
        <w:widowControl w:val="0"/>
        <w:spacing w:before="0" w:beforeAutospacing="0" w:after="0" w:afterAutospacing="0" w:line="400" w:lineRule="exact"/>
        <w:ind w:firstLineChars="200" w:firstLine="562"/>
        <w:jc w:val="center"/>
        <w:outlineLvl w:val="5"/>
        <w:rPr>
          <w:rFonts w:cs="宋体"/>
          <w:b/>
          <w:bCs/>
          <w:color w:val="000000" w:themeColor="text1"/>
          <w:kern w:val="2"/>
          <w:sz w:val="28"/>
          <w:szCs w:val="28"/>
        </w:rPr>
      </w:pPr>
      <w:r w:rsidRPr="002A2C4E">
        <w:rPr>
          <w:rFonts w:cs="宋体" w:hint="eastAsia"/>
          <w:b/>
          <w:bCs/>
          <w:color w:val="000000" w:themeColor="text1"/>
          <w:kern w:val="2"/>
          <w:sz w:val="28"/>
          <w:szCs w:val="28"/>
          <w:lang w:bidi="ar"/>
        </w:rPr>
        <w:lastRenderedPageBreak/>
        <w:t>投标函（联合体格式）</w:t>
      </w:r>
    </w:p>
    <w:p w:rsidR="002440B9" w:rsidRPr="002A2C4E" w:rsidRDefault="00016E48">
      <w:pPr>
        <w:pStyle w:val="af5"/>
        <w:widowControl w:val="0"/>
        <w:spacing w:before="0" w:beforeAutospacing="0" w:after="0" w:afterAutospacing="0"/>
        <w:jc w:val="both"/>
        <w:rPr>
          <w:rFonts w:cs="Courier New"/>
          <w:color w:val="000000" w:themeColor="text1"/>
          <w:kern w:val="2"/>
          <w:sz w:val="21"/>
          <w:szCs w:val="21"/>
        </w:rPr>
      </w:pPr>
      <w:r w:rsidRPr="002A2C4E">
        <w:rPr>
          <w:rFonts w:cs="Courier New" w:hint="eastAsia"/>
          <w:color w:val="000000" w:themeColor="text1"/>
          <w:kern w:val="2"/>
          <w:sz w:val="21"/>
          <w:szCs w:val="21"/>
          <w:lang w:bidi="ar"/>
        </w:rPr>
        <w:t xml:space="preserve"> </w:t>
      </w:r>
    </w:p>
    <w:p w:rsidR="002440B9" w:rsidRPr="002A2C4E" w:rsidRDefault="00016E48">
      <w:pPr>
        <w:snapToGrid w:val="0"/>
        <w:spacing w:line="400" w:lineRule="exact"/>
        <w:rPr>
          <w:rFonts w:ascii="宋体" w:hAnsi="宋体" w:cs="宋体"/>
          <w:color w:val="000000" w:themeColor="text1"/>
          <w:sz w:val="24"/>
        </w:rPr>
      </w:pPr>
      <w:r w:rsidRPr="002A2C4E">
        <w:rPr>
          <w:rFonts w:ascii="宋体" w:hAnsi="宋体" w:cs="宋体" w:hint="eastAsia"/>
          <w:color w:val="000000" w:themeColor="text1"/>
          <w:sz w:val="24"/>
          <w:lang w:bidi="ar"/>
        </w:rPr>
        <w:t>致：</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（招标人）：</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根据贵方为</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项目的招标文件（项目编号：</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），签字代表</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（全名）经正式授权并代表投标人</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（联合体名称）提交投标文件(其中开标一览表</w:t>
      </w:r>
      <w:r w:rsidRPr="002A2C4E">
        <w:rPr>
          <w:rFonts w:ascii="宋体" w:hAnsi="宋体" w:cs="宋体" w:hint="eastAsia"/>
          <w:color w:val="000000" w:themeColor="text1"/>
          <w:sz w:val="24"/>
          <w:u w:val="single"/>
          <w:lang w:bidi="ar"/>
        </w:rPr>
        <w:t xml:space="preserve"> 壹 </w:t>
      </w:r>
      <w:r w:rsidRPr="002A2C4E">
        <w:rPr>
          <w:rFonts w:ascii="宋体" w:hAnsi="宋体" w:cs="宋体" w:hint="eastAsia"/>
          <w:color w:val="000000" w:themeColor="text1"/>
          <w:sz w:val="24"/>
          <w:lang w:bidi="ar"/>
        </w:rPr>
        <w:t xml:space="preserve">份；投标文件正本 </w:t>
      </w:r>
      <w:r w:rsidRPr="002A2C4E">
        <w:rPr>
          <w:rFonts w:ascii="宋体" w:hAnsi="宋体" w:cs="宋体" w:hint="eastAsia"/>
          <w:color w:val="000000" w:themeColor="text1"/>
          <w:sz w:val="24"/>
          <w:u w:val="single"/>
          <w:lang w:bidi="ar"/>
        </w:rPr>
        <w:t xml:space="preserve">壹 </w:t>
      </w:r>
      <w:r w:rsidRPr="002A2C4E">
        <w:rPr>
          <w:rFonts w:ascii="宋体" w:hAnsi="宋体" w:cs="宋体" w:hint="eastAsia"/>
          <w:color w:val="000000" w:themeColor="text1"/>
          <w:sz w:val="24"/>
          <w:lang w:bidi="ar"/>
        </w:rPr>
        <w:t>份、副本</w:t>
      </w:r>
      <w:r w:rsidRPr="002A2C4E">
        <w:rPr>
          <w:rFonts w:ascii="宋体" w:hAnsi="宋体" w:cs="宋体" w:hint="eastAsia"/>
          <w:color w:val="000000" w:themeColor="text1"/>
          <w:sz w:val="24"/>
          <w:u w:val="single"/>
          <w:lang w:bidi="ar"/>
        </w:rPr>
        <w:t xml:space="preserve"> 肆 </w:t>
      </w:r>
      <w:r w:rsidRPr="002A2C4E">
        <w:rPr>
          <w:rFonts w:ascii="宋体" w:hAnsi="宋体" w:cs="宋体" w:hint="eastAsia"/>
          <w:color w:val="000000" w:themeColor="text1"/>
          <w:sz w:val="24"/>
          <w:lang w:bidi="ar"/>
        </w:rPr>
        <w:t>份）。</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据此函，签字代表宣布同意如下：</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1.我方承诺已经具备《中华人民共和国政府采购法》中规定的参加政府采购活动的供应商应当具备的条件：</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（1）具有独立承担民事责任的能力；</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（2）具有良好的商业信誉和健全的财务会计制度；</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（3）具有履行合同所必需的设备和专业技术能力；</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（4）有依法缴纳税收和社会保障资金的良好记录；</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（5）参加此项采购活动前三年内，在经营活动中没有重大违法记录。</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2.我方已详细审查全部“招标文件”，包括修改文件（如有的话）以及全部参考资料和有关附件，已经了解贵方对于招标文件、采购过程、采购结果有依法进行询问、质疑、投诉的权利及相关渠道和要求。</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3.我方在投标之前已经与贵方进行了充分的沟通，完全理解并接受招标文件的各项规定和要求，对招标文件的合理性、合法性不再有异议。</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4.本投标有效期自开标日起60日（自然日）。</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5.如中标，本投标文件至本项目合同履行完毕止均保持有效，本投标人将按“招标文件”及政府采购法律、法规的规定履行合同责任和义务。</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6.投标人同意按照贵方要求提供与投标有关的一切数据或资料。</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7.与本投标有关的一切正式往来信函请寄：</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地址：</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邮编：__________   电话：______________</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传真：______________投标人代表姓名 ___________  职务：____________</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投标人（联合体牵头人）(盖章)：___________________</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开户银行：</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银行帐号：</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 xml:space="preserve">法定代表人或委托代理人（签字或盖章）：___________              </w:t>
      </w:r>
    </w:p>
    <w:p w:rsidR="002440B9" w:rsidRPr="002A2C4E" w:rsidRDefault="002440B9">
      <w:pPr>
        <w:tabs>
          <w:tab w:val="left" w:pos="3870"/>
          <w:tab w:val="left" w:pos="4085"/>
        </w:tabs>
        <w:snapToGrid w:val="0"/>
        <w:spacing w:line="400" w:lineRule="exact"/>
        <w:jc w:val="left"/>
        <w:rPr>
          <w:rFonts w:ascii="宋体" w:hAnsi="宋体" w:cs="宋体"/>
          <w:color w:val="000000" w:themeColor="text1"/>
          <w:szCs w:val="21"/>
        </w:rPr>
      </w:pPr>
    </w:p>
    <w:p w:rsidR="002440B9" w:rsidRPr="002A2C4E" w:rsidRDefault="00016E48">
      <w:pPr>
        <w:snapToGrid w:val="0"/>
        <w:spacing w:line="400" w:lineRule="exact"/>
        <w:ind w:firstLineChars="200" w:firstLine="480"/>
        <w:rPr>
          <w:rFonts w:ascii="宋体" w:hAnsi="宋体" w:cs="宋体"/>
          <w:color w:val="000000" w:themeColor="text1"/>
          <w:sz w:val="24"/>
          <w:lang w:bidi="ar"/>
        </w:rPr>
      </w:pPr>
      <w:r w:rsidRPr="002A2C4E">
        <w:rPr>
          <w:rFonts w:ascii="宋体" w:hAnsi="宋体" w:cs="宋体" w:hint="eastAsia"/>
          <w:color w:val="000000" w:themeColor="text1"/>
          <w:sz w:val="24"/>
          <w:lang w:bidi="ar"/>
        </w:rPr>
        <w:t>地址：</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邮编：__________  </w:t>
      </w:r>
    </w:p>
    <w:p w:rsidR="002440B9" w:rsidRPr="002A2C4E" w:rsidRDefault="00016E48">
      <w:pPr>
        <w:snapToGrid w:val="0"/>
        <w:spacing w:line="400" w:lineRule="exact"/>
        <w:ind w:firstLineChars="200" w:firstLine="480"/>
        <w:rPr>
          <w:rFonts w:ascii="宋体" w:hAnsi="宋体" w:cs="宋体"/>
          <w:color w:val="000000" w:themeColor="text1"/>
          <w:sz w:val="24"/>
          <w:lang w:bidi="ar"/>
        </w:rPr>
      </w:pPr>
      <w:r w:rsidRPr="002A2C4E">
        <w:rPr>
          <w:rFonts w:ascii="宋体" w:hAnsi="宋体" w:cs="宋体" w:hint="eastAsia"/>
          <w:color w:val="000000" w:themeColor="text1"/>
          <w:sz w:val="24"/>
          <w:lang w:bidi="ar"/>
        </w:rPr>
        <w:t>电话：</w:t>
      </w:r>
      <w:r w:rsidRPr="002A2C4E">
        <w:rPr>
          <w:rFonts w:ascii="宋体" w:hAnsi="宋体" w:cs="宋体" w:hint="eastAsia"/>
          <w:color w:val="000000" w:themeColor="text1"/>
          <w:sz w:val="24"/>
          <w:u w:val="single"/>
          <w:lang w:bidi="ar"/>
        </w:rPr>
        <w:t xml:space="preserve">                           </w:t>
      </w:r>
      <w:r w:rsidRPr="002A2C4E">
        <w:rPr>
          <w:rFonts w:ascii="宋体" w:hAnsi="宋体" w:cs="宋体" w:hint="eastAsia"/>
          <w:color w:val="000000" w:themeColor="text1"/>
          <w:sz w:val="24"/>
          <w:lang w:bidi="ar"/>
        </w:rPr>
        <w:t xml:space="preserve"> 传真：______________ </w:t>
      </w:r>
    </w:p>
    <w:p w:rsidR="002440B9" w:rsidRPr="002A2C4E" w:rsidRDefault="00016E48">
      <w:pPr>
        <w:snapToGrid w:val="0"/>
        <w:spacing w:line="4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lang w:bidi="ar"/>
        </w:rPr>
        <w:t xml:space="preserve">投标人（联合体成员）(盖章)：___________________    </w:t>
      </w:r>
    </w:p>
    <w:p w:rsidR="002440B9" w:rsidRPr="002A2C4E" w:rsidRDefault="002440B9">
      <w:pPr>
        <w:ind w:firstLineChars="200" w:firstLine="480"/>
        <w:rPr>
          <w:rFonts w:ascii="宋体" w:hAnsi="宋体" w:cs="宋体"/>
          <w:color w:val="000000" w:themeColor="text1"/>
          <w:sz w:val="24"/>
          <w:lang w:bidi="ar"/>
        </w:rPr>
      </w:pPr>
    </w:p>
    <w:p w:rsidR="002440B9" w:rsidRPr="002A2C4E" w:rsidRDefault="00016E48">
      <w:pPr>
        <w:ind w:firstLineChars="200" w:firstLine="480"/>
        <w:rPr>
          <w:rFonts w:ascii="宋体" w:hAnsi="宋体" w:cs="宋体"/>
          <w:color w:val="000000" w:themeColor="text1"/>
          <w:sz w:val="24"/>
          <w:lang w:bidi="ar"/>
        </w:rPr>
      </w:pPr>
      <w:r w:rsidRPr="002A2C4E">
        <w:rPr>
          <w:rFonts w:ascii="宋体" w:hAnsi="宋体" w:cs="宋体" w:hint="eastAsia"/>
          <w:color w:val="000000" w:themeColor="text1"/>
          <w:sz w:val="24"/>
          <w:lang w:bidi="ar"/>
        </w:rPr>
        <w:t>日期：_____年___月___日</w:t>
      </w:r>
    </w:p>
    <w:p w:rsidR="002440B9" w:rsidRPr="002A2C4E" w:rsidRDefault="002440B9">
      <w:pPr>
        <w:ind w:firstLineChars="200" w:firstLine="480"/>
        <w:rPr>
          <w:rFonts w:ascii="宋体" w:hAnsi="宋体" w:cs="宋体"/>
          <w:color w:val="000000" w:themeColor="text1"/>
          <w:sz w:val="24"/>
          <w:lang w:bidi="ar"/>
        </w:rPr>
      </w:pPr>
    </w:p>
    <w:p w:rsidR="002440B9" w:rsidRPr="002A2C4E" w:rsidRDefault="00016E48">
      <w:pPr>
        <w:tabs>
          <w:tab w:val="left" w:pos="3870"/>
          <w:tab w:val="left" w:pos="4085"/>
        </w:tabs>
        <w:snapToGrid w:val="0"/>
        <w:spacing w:line="440" w:lineRule="exact"/>
        <w:ind w:firstLineChars="200" w:firstLine="482"/>
        <w:outlineLvl w:val="3"/>
        <w:rPr>
          <w:rFonts w:ascii="宋体" w:hAnsi="宋体" w:cs="宋体"/>
          <w:color w:val="000000" w:themeColor="text1"/>
          <w:sz w:val="24"/>
        </w:rPr>
      </w:pPr>
      <w:r w:rsidRPr="002A2C4E">
        <w:rPr>
          <w:rFonts w:ascii="宋体" w:hAnsi="宋体" w:cs="宋体" w:hint="eastAsia"/>
          <w:b/>
          <w:bCs/>
          <w:color w:val="000000" w:themeColor="text1"/>
          <w:sz w:val="24"/>
        </w:rPr>
        <w:lastRenderedPageBreak/>
        <w:t>（2）投标报价明细表（</w:t>
      </w:r>
      <w:r w:rsidRPr="002A2C4E">
        <w:rPr>
          <w:rFonts w:ascii="宋体" w:hAnsi="宋体" w:cs="宋体" w:hint="eastAsia"/>
          <w:b/>
          <w:bCs/>
          <w:color w:val="000000" w:themeColor="text1"/>
          <w:sz w:val="24"/>
          <w:u w:val="single"/>
        </w:rPr>
        <w:t>必须提供，如为联合体投标，联合体双方均应加盖公章</w:t>
      </w:r>
      <w:r w:rsidRPr="002A2C4E">
        <w:rPr>
          <w:rFonts w:ascii="宋体" w:hAnsi="宋体" w:cs="宋体" w:hint="eastAsia"/>
          <w:b/>
          <w:bCs/>
          <w:color w:val="000000" w:themeColor="text1"/>
          <w:sz w:val="24"/>
        </w:rPr>
        <w:t>）；</w:t>
      </w:r>
    </w:p>
    <w:p w:rsidR="002440B9" w:rsidRPr="002A2C4E" w:rsidRDefault="002440B9">
      <w:pPr>
        <w:pStyle w:val="16"/>
        <w:spacing w:line="400" w:lineRule="exact"/>
        <w:ind w:firstLineChars="200" w:firstLine="560"/>
        <w:jc w:val="center"/>
        <w:rPr>
          <w:rFonts w:hAnsi="宋体" w:cs="宋体"/>
          <w:color w:val="000000" w:themeColor="text1"/>
          <w:sz w:val="28"/>
          <w:szCs w:val="28"/>
        </w:rPr>
      </w:pPr>
    </w:p>
    <w:p w:rsidR="002440B9" w:rsidRPr="002A2C4E" w:rsidRDefault="00016E48">
      <w:pPr>
        <w:pStyle w:val="16"/>
        <w:spacing w:line="400" w:lineRule="exact"/>
        <w:ind w:firstLineChars="200" w:firstLine="560"/>
        <w:jc w:val="center"/>
        <w:outlineLvl w:val="4"/>
        <w:rPr>
          <w:rFonts w:hAnsi="宋体" w:cs="宋体"/>
          <w:color w:val="000000" w:themeColor="text1"/>
          <w:szCs w:val="21"/>
        </w:rPr>
      </w:pPr>
      <w:bookmarkStart w:id="226" w:name="_Toc21322"/>
      <w:r w:rsidRPr="002A2C4E">
        <w:rPr>
          <w:rFonts w:hAnsi="宋体" w:cs="宋体" w:hint="eastAsia"/>
          <w:color w:val="000000" w:themeColor="text1"/>
          <w:sz w:val="28"/>
          <w:szCs w:val="28"/>
        </w:rPr>
        <w:t>投标报价明细表</w:t>
      </w:r>
      <w:r w:rsidRPr="002A2C4E">
        <w:rPr>
          <w:rFonts w:hAnsi="宋体" w:cs="宋体" w:hint="eastAsia"/>
          <w:b/>
          <w:color w:val="000000" w:themeColor="text1"/>
          <w:sz w:val="28"/>
          <w:szCs w:val="28"/>
        </w:rPr>
        <w:t>（</w:t>
      </w:r>
      <w:r w:rsidRPr="002A2C4E">
        <w:rPr>
          <w:rFonts w:hAnsi="宋体" w:cs="宋体" w:hint="eastAsia"/>
          <w:b/>
          <w:color w:val="000000" w:themeColor="text1"/>
          <w:sz w:val="28"/>
          <w:szCs w:val="28"/>
          <w:u w:val="single"/>
        </w:rPr>
        <w:t>必须提供</w:t>
      </w:r>
      <w:r w:rsidRPr="002A2C4E">
        <w:rPr>
          <w:rFonts w:hAnsi="宋体" w:cs="宋体" w:hint="eastAsia"/>
          <w:b/>
          <w:color w:val="000000" w:themeColor="text1"/>
          <w:sz w:val="28"/>
          <w:szCs w:val="28"/>
        </w:rPr>
        <w:t>）</w:t>
      </w:r>
      <w:bookmarkEnd w:id="226"/>
    </w:p>
    <w:p w:rsidR="002440B9" w:rsidRPr="002A2C4E" w:rsidRDefault="00016E48">
      <w:pPr>
        <w:snapToGrid w:val="0"/>
        <w:spacing w:beforeLines="50" w:before="156" w:after="50" w:line="400" w:lineRule="exact"/>
        <w:rPr>
          <w:rFonts w:ascii="宋体" w:hAnsi="宋体" w:cs="宋体"/>
          <w:color w:val="000000" w:themeColor="text1"/>
          <w:spacing w:val="6"/>
          <w:sz w:val="24"/>
        </w:rPr>
      </w:pPr>
      <w:r w:rsidRPr="002A2C4E">
        <w:rPr>
          <w:rFonts w:ascii="宋体" w:hAnsi="宋体" w:cs="宋体" w:hint="eastAsia"/>
          <w:color w:val="000000" w:themeColor="text1"/>
          <w:spacing w:val="6"/>
          <w:sz w:val="24"/>
        </w:rPr>
        <w:t>项目名称：</w:t>
      </w:r>
      <w:r w:rsidRPr="002A2C4E">
        <w:rPr>
          <w:rFonts w:ascii="宋体" w:hAnsi="宋体" w:cs="宋体" w:hint="eastAsia"/>
          <w:color w:val="000000" w:themeColor="text1"/>
          <w:spacing w:val="6"/>
          <w:sz w:val="24"/>
          <w:u w:val="single"/>
        </w:rPr>
        <w:t xml:space="preserve">                </w:t>
      </w:r>
    </w:p>
    <w:p w:rsidR="002440B9" w:rsidRPr="002A2C4E" w:rsidRDefault="00016E48">
      <w:pPr>
        <w:snapToGrid w:val="0"/>
        <w:spacing w:beforeLines="50" w:before="156" w:after="50" w:line="400" w:lineRule="exact"/>
        <w:rPr>
          <w:rFonts w:ascii="宋体" w:hAnsi="宋体" w:cs="宋体"/>
          <w:b/>
          <w:color w:val="000000" w:themeColor="text1"/>
          <w:sz w:val="24"/>
        </w:rPr>
      </w:pPr>
      <w:r w:rsidRPr="002A2C4E">
        <w:rPr>
          <w:rFonts w:ascii="宋体" w:hAnsi="宋体" w:cs="宋体" w:hint="eastAsia"/>
          <w:bCs/>
          <w:color w:val="000000" w:themeColor="text1"/>
          <w:sz w:val="24"/>
        </w:rPr>
        <w:t>投标标段：</w:t>
      </w:r>
      <w:r w:rsidRPr="002A2C4E">
        <w:rPr>
          <w:rFonts w:ascii="宋体" w:hAnsi="宋体" w:cs="宋体" w:hint="eastAsia"/>
          <w:bCs/>
          <w:color w:val="000000" w:themeColor="text1"/>
          <w:sz w:val="24"/>
          <w:u w:val="single"/>
        </w:rPr>
        <w:t xml:space="preserve">                   </w:t>
      </w:r>
      <w:r w:rsidRPr="002A2C4E">
        <w:rPr>
          <w:rFonts w:ascii="宋体" w:hAnsi="宋体" w:cs="宋体" w:hint="eastAsia"/>
          <w:bCs/>
          <w:color w:val="000000" w:themeColor="text1"/>
          <w:sz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64"/>
        <w:gridCol w:w="2151"/>
        <w:gridCol w:w="1365"/>
        <w:gridCol w:w="3050"/>
        <w:gridCol w:w="2152"/>
      </w:tblGrid>
      <w:tr w:rsidR="002440B9" w:rsidRPr="002A2C4E">
        <w:trPr>
          <w:trHeight w:val="566"/>
          <w:jc w:val="center"/>
        </w:trPr>
        <w:tc>
          <w:tcPr>
            <w:tcW w:w="1164"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jc w:val="center"/>
              <w:rPr>
                <w:rFonts w:ascii="宋体" w:hAnsi="宋体" w:cs="宋体"/>
                <w:b/>
                <w:color w:val="000000" w:themeColor="text1"/>
                <w:sz w:val="24"/>
              </w:rPr>
            </w:pPr>
            <w:r w:rsidRPr="002A2C4E">
              <w:rPr>
                <w:rFonts w:ascii="宋体" w:hAnsi="宋体" w:cs="宋体" w:hint="eastAsia"/>
                <w:b/>
                <w:color w:val="000000" w:themeColor="text1"/>
                <w:sz w:val="24"/>
              </w:rPr>
              <w:t>序号</w:t>
            </w:r>
          </w:p>
        </w:tc>
        <w:tc>
          <w:tcPr>
            <w:tcW w:w="2151"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jc w:val="center"/>
              <w:rPr>
                <w:rFonts w:ascii="宋体" w:hAnsi="宋体" w:cs="宋体"/>
                <w:b/>
                <w:color w:val="000000" w:themeColor="text1"/>
                <w:sz w:val="24"/>
              </w:rPr>
            </w:pPr>
            <w:r w:rsidRPr="002A2C4E">
              <w:rPr>
                <w:rFonts w:ascii="宋体" w:hAnsi="宋体" w:cs="宋体" w:hint="eastAsia"/>
                <w:b/>
                <w:color w:val="000000" w:themeColor="text1"/>
                <w:sz w:val="24"/>
              </w:rPr>
              <w:t>名称</w:t>
            </w:r>
          </w:p>
        </w:tc>
        <w:tc>
          <w:tcPr>
            <w:tcW w:w="1365"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jc w:val="center"/>
              <w:rPr>
                <w:rFonts w:ascii="宋体" w:hAnsi="宋体" w:cs="宋体"/>
                <w:b/>
                <w:color w:val="000000" w:themeColor="text1"/>
                <w:sz w:val="24"/>
              </w:rPr>
            </w:pPr>
            <w:r w:rsidRPr="002A2C4E">
              <w:rPr>
                <w:rFonts w:ascii="宋体" w:hAnsi="宋体" w:cs="宋体" w:hint="eastAsia"/>
                <w:b/>
                <w:color w:val="000000" w:themeColor="text1"/>
                <w:sz w:val="24"/>
              </w:rPr>
              <w:t>数量</w:t>
            </w:r>
          </w:p>
        </w:tc>
        <w:tc>
          <w:tcPr>
            <w:tcW w:w="3050"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jc w:val="center"/>
              <w:rPr>
                <w:rFonts w:ascii="宋体" w:hAnsi="宋体" w:cs="宋体"/>
                <w:b/>
                <w:color w:val="000000" w:themeColor="text1"/>
                <w:sz w:val="24"/>
              </w:rPr>
            </w:pPr>
            <w:r w:rsidRPr="002A2C4E">
              <w:rPr>
                <w:rFonts w:ascii="宋体" w:hAnsi="宋体" w:cs="宋体" w:hint="eastAsia"/>
                <w:b/>
                <w:color w:val="000000" w:themeColor="text1"/>
                <w:sz w:val="24"/>
              </w:rPr>
              <w:t>单价</w:t>
            </w:r>
          </w:p>
        </w:tc>
        <w:tc>
          <w:tcPr>
            <w:tcW w:w="2152"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jc w:val="center"/>
              <w:rPr>
                <w:rFonts w:ascii="宋体" w:hAnsi="宋体" w:cs="宋体"/>
                <w:b/>
                <w:color w:val="000000" w:themeColor="text1"/>
                <w:sz w:val="24"/>
              </w:rPr>
            </w:pPr>
            <w:r w:rsidRPr="002A2C4E">
              <w:rPr>
                <w:rFonts w:ascii="宋体" w:hAnsi="宋体" w:cs="宋体" w:hint="eastAsia"/>
                <w:b/>
                <w:color w:val="000000" w:themeColor="text1"/>
                <w:sz w:val="24"/>
              </w:rPr>
              <w:t>金额</w:t>
            </w:r>
          </w:p>
        </w:tc>
      </w:tr>
      <w:tr w:rsidR="002440B9" w:rsidRPr="002A2C4E">
        <w:trPr>
          <w:cantSplit/>
          <w:trHeight w:val="401"/>
          <w:jc w:val="center"/>
        </w:trPr>
        <w:tc>
          <w:tcPr>
            <w:tcW w:w="1164"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jc w:val="center"/>
              <w:rPr>
                <w:rFonts w:ascii="宋体" w:hAnsi="宋体" w:cs="宋体"/>
                <w:color w:val="000000" w:themeColor="text1"/>
                <w:sz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jc w:val="left"/>
              <w:rPr>
                <w:rFonts w:ascii="宋体" w:hAnsi="宋体" w:cs="宋体"/>
                <w:bCs/>
                <w:color w:val="000000" w:themeColor="text1"/>
                <w:sz w:val="24"/>
              </w:rPr>
            </w:pPr>
          </w:p>
        </w:tc>
        <w:tc>
          <w:tcPr>
            <w:tcW w:w="1365"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3050"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r>
      <w:tr w:rsidR="002440B9" w:rsidRPr="002A2C4E">
        <w:trPr>
          <w:cantSplit/>
          <w:trHeight w:val="402"/>
          <w:jc w:val="center"/>
        </w:trPr>
        <w:tc>
          <w:tcPr>
            <w:tcW w:w="1164"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widowControl/>
              <w:ind w:firstLineChars="200" w:firstLine="480"/>
              <w:jc w:val="left"/>
              <w:rPr>
                <w:rFonts w:ascii="宋体" w:hAnsi="宋体" w:cs="宋体"/>
                <w:color w:val="000000" w:themeColor="text1"/>
                <w:sz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jc w:val="left"/>
              <w:rPr>
                <w:rFonts w:ascii="宋体" w:hAnsi="宋体" w:cs="宋体"/>
                <w:bCs/>
                <w:color w:val="000000" w:themeColor="text1"/>
                <w:sz w:val="24"/>
              </w:rPr>
            </w:pPr>
          </w:p>
        </w:tc>
        <w:tc>
          <w:tcPr>
            <w:tcW w:w="1365"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3050"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r>
      <w:tr w:rsidR="002440B9" w:rsidRPr="002A2C4E">
        <w:trPr>
          <w:cantSplit/>
          <w:trHeight w:val="563"/>
          <w:jc w:val="center"/>
        </w:trPr>
        <w:tc>
          <w:tcPr>
            <w:tcW w:w="1164"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pStyle w:val="affd"/>
              <w:rPr>
                <w:rFonts w:cs="宋体"/>
                <w:color w:val="000000" w:themeColor="text1"/>
                <w:sz w:val="24"/>
                <w:szCs w:val="24"/>
              </w:rPr>
            </w:pPr>
          </w:p>
        </w:tc>
        <w:tc>
          <w:tcPr>
            <w:tcW w:w="2151"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jc w:val="left"/>
              <w:rPr>
                <w:rFonts w:ascii="宋体" w:hAnsi="宋体" w:cs="宋体"/>
                <w:bCs/>
                <w:color w:val="000000" w:themeColor="text1"/>
                <w:sz w:val="24"/>
              </w:rPr>
            </w:pPr>
          </w:p>
        </w:tc>
        <w:tc>
          <w:tcPr>
            <w:tcW w:w="1365"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3050"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r>
      <w:tr w:rsidR="002440B9" w:rsidRPr="002A2C4E">
        <w:trPr>
          <w:cantSplit/>
          <w:trHeight w:val="553"/>
          <w:jc w:val="center"/>
        </w:trPr>
        <w:tc>
          <w:tcPr>
            <w:tcW w:w="1164" w:type="dxa"/>
            <w:tcBorders>
              <w:top w:val="single" w:sz="4" w:space="0" w:color="auto"/>
              <w:left w:val="single" w:sz="4" w:space="0" w:color="auto"/>
              <w:bottom w:val="single" w:sz="4" w:space="0" w:color="auto"/>
              <w:right w:val="single" w:sz="4" w:space="0" w:color="auto"/>
            </w:tcBorders>
            <w:vAlign w:val="center"/>
          </w:tcPr>
          <w:p w:rsidR="002440B9" w:rsidRPr="002A2C4E" w:rsidRDefault="00016E48">
            <w:pPr>
              <w:widowControl/>
              <w:jc w:val="left"/>
              <w:rPr>
                <w:rFonts w:ascii="宋体" w:hAnsi="宋体" w:cs="宋体"/>
                <w:color w:val="000000" w:themeColor="text1"/>
                <w:sz w:val="24"/>
              </w:rPr>
            </w:pPr>
            <w:r w:rsidRPr="002A2C4E">
              <w:rPr>
                <w:rFonts w:ascii="宋体" w:hAnsi="宋体" w:cs="宋体" w:hint="eastAsia"/>
                <w:color w:val="000000" w:themeColor="text1"/>
                <w:sz w:val="24"/>
              </w:rPr>
              <w:t>......</w:t>
            </w:r>
          </w:p>
        </w:tc>
        <w:tc>
          <w:tcPr>
            <w:tcW w:w="2151"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jc w:val="left"/>
              <w:rPr>
                <w:rFonts w:ascii="宋体" w:hAnsi="宋体" w:cs="宋体"/>
                <w:bCs/>
                <w:color w:val="000000" w:themeColor="text1"/>
                <w:sz w:val="24"/>
              </w:rPr>
            </w:pPr>
          </w:p>
        </w:tc>
        <w:tc>
          <w:tcPr>
            <w:tcW w:w="1365"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3050"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2440B9" w:rsidRPr="002A2C4E" w:rsidRDefault="002440B9">
            <w:pPr>
              <w:snapToGrid w:val="0"/>
              <w:spacing w:before="50" w:after="50"/>
              <w:rPr>
                <w:rFonts w:ascii="宋体" w:hAnsi="宋体" w:cs="宋体"/>
                <w:color w:val="000000" w:themeColor="text1"/>
                <w:sz w:val="24"/>
              </w:rPr>
            </w:pPr>
          </w:p>
        </w:tc>
      </w:tr>
      <w:tr w:rsidR="002440B9" w:rsidRPr="002A2C4E">
        <w:trPr>
          <w:trHeight w:val="539"/>
          <w:jc w:val="center"/>
        </w:trPr>
        <w:tc>
          <w:tcPr>
            <w:tcW w:w="9882" w:type="dxa"/>
            <w:gridSpan w:val="5"/>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rPr>
                <w:rFonts w:ascii="宋体" w:hAnsi="宋体" w:cs="宋体"/>
                <w:color w:val="000000" w:themeColor="text1"/>
                <w:sz w:val="24"/>
                <w:u w:val="single"/>
              </w:rPr>
            </w:pPr>
            <w:r w:rsidRPr="002A2C4E">
              <w:rPr>
                <w:rFonts w:ascii="宋体" w:hAnsi="宋体" w:cs="宋体" w:hint="eastAsia"/>
                <w:color w:val="000000" w:themeColor="text1"/>
                <w:sz w:val="24"/>
              </w:rPr>
              <w:t>合计金额：（大写）人民币</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w:t>
            </w:r>
          </w:p>
        </w:tc>
      </w:tr>
      <w:tr w:rsidR="002440B9" w:rsidRPr="002A2C4E">
        <w:trPr>
          <w:trHeight w:val="539"/>
          <w:jc w:val="center"/>
        </w:trPr>
        <w:tc>
          <w:tcPr>
            <w:tcW w:w="9882" w:type="dxa"/>
            <w:gridSpan w:val="5"/>
            <w:tcBorders>
              <w:top w:val="single" w:sz="4" w:space="0" w:color="auto"/>
              <w:left w:val="single" w:sz="4" w:space="0" w:color="auto"/>
              <w:bottom w:val="single" w:sz="4" w:space="0" w:color="auto"/>
              <w:right w:val="single" w:sz="4" w:space="0" w:color="auto"/>
            </w:tcBorders>
            <w:vAlign w:val="center"/>
          </w:tcPr>
          <w:p w:rsidR="002440B9" w:rsidRPr="002A2C4E" w:rsidRDefault="00016E48">
            <w:pPr>
              <w:snapToGrid w:val="0"/>
              <w:spacing w:before="50" w:after="50"/>
              <w:rPr>
                <w:rFonts w:ascii="宋体" w:hAnsi="宋体" w:cs="宋体"/>
                <w:color w:val="000000" w:themeColor="text1"/>
                <w:sz w:val="24"/>
              </w:rPr>
            </w:pPr>
            <w:r w:rsidRPr="002A2C4E">
              <w:rPr>
                <w:rFonts w:ascii="宋体" w:hAnsi="宋体" w:cs="宋体" w:hint="eastAsia"/>
                <w:color w:val="000000" w:themeColor="text1"/>
                <w:sz w:val="24"/>
              </w:rPr>
              <w:t>成果提交时间：</w:t>
            </w:r>
            <w:r w:rsidRPr="002A2C4E">
              <w:rPr>
                <w:rFonts w:ascii="宋体" w:hAnsi="宋体" w:cs="宋体" w:hint="eastAsia"/>
                <w:color w:val="000000" w:themeColor="text1"/>
                <w:spacing w:val="-6"/>
                <w:sz w:val="24"/>
              </w:rPr>
              <w:t>响应招标文件要求</w:t>
            </w:r>
          </w:p>
        </w:tc>
      </w:tr>
    </w:tbl>
    <w:p w:rsidR="002440B9" w:rsidRPr="002A2C4E" w:rsidRDefault="00016E48">
      <w:pPr>
        <w:snapToGrid w:val="0"/>
        <w:spacing w:before="50" w:after="50"/>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注：1、投标人根据文件要求及需求，结合实际情况自行填写报价明细表；</w:t>
      </w:r>
    </w:p>
    <w:p w:rsidR="002440B9" w:rsidRPr="002A2C4E" w:rsidRDefault="00016E48">
      <w:pPr>
        <w:snapToGrid w:val="0"/>
        <w:spacing w:before="50" w:after="50"/>
        <w:ind w:firstLineChars="200" w:firstLine="480"/>
        <w:rPr>
          <w:rFonts w:ascii="宋体" w:hAnsi="宋体" w:cs="宋体"/>
          <w:color w:val="000000" w:themeColor="text1"/>
          <w:spacing w:val="20"/>
          <w:sz w:val="24"/>
          <w:u w:val="single"/>
        </w:rPr>
      </w:pPr>
      <w:r w:rsidRPr="002A2C4E">
        <w:rPr>
          <w:rFonts w:ascii="宋体" w:hAnsi="宋体" w:cs="宋体" w:hint="eastAsia"/>
          <w:color w:val="000000" w:themeColor="text1"/>
          <w:sz w:val="24"/>
        </w:rPr>
        <w:t>2、报价一经涂改，应在涂改处加盖公章或者由法定代表人（单位负责人）或委托代理人签字，否则其投标作无效标处理。</w:t>
      </w:r>
    </w:p>
    <w:p w:rsidR="002440B9" w:rsidRPr="002A2C4E" w:rsidRDefault="002440B9">
      <w:pPr>
        <w:snapToGrid w:val="0"/>
        <w:spacing w:before="50" w:after="50" w:line="480" w:lineRule="auto"/>
        <w:rPr>
          <w:rFonts w:ascii="宋体" w:hAnsi="宋体" w:cs="宋体"/>
          <w:color w:val="000000" w:themeColor="text1"/>
          <w:spacing w:val="20"/>
          <w:sz w:val="24"/>
        </w:rPr>
      </w:pPr>
    </w:p>
    <w:p w:rsidR="002440B9" w:rsidRPr="002A2C4E" w:rsidRDefault="00016E48">
      <w:pPr>
        <w:snapToGrid w:val="0"/>
        <w:spacing w:line="600" w:lineRule="exact"/>
        <w:ind w:firstLineChars="200" w:firstLine="560"/>
        <w:rPr>
          <w:rFonts w:ascii="宋体" w:hAnsi="宋体" w:cs="宋体"/>
          <w:color w:val="000000" w:themeColor="text1"/>
          <w:spacing w:val="20"/>
          <w:sz w:val="24"/>
          <w:u w:val="single"/>
        </w:rPr>
      </w:pPr>
      <w:r w:rsidRPr="002A2C4E">
        <w:rPr>
          <w:rFonts w:ascii="宋体" w:hAnsi="宋体" w:cs="宋体" w:hint="eastAsia"/>
          <w:color w:val="000000" w:themeColor="text1"/>
          <w:spacing w:val="20"/>
          <w:sz w:val="24"/>
        </w:rPr>
        <w:t>法定代表人</w:t>
      </w:r>
      <w:r w:rsidRPr="002A2C4E">
        <w:rPr>
          <w:rFonts w:ascii="宋体" w:hAnsi="宋体" w:cs="宋体" w:hint="eastAsia"/>
          <w:color w:val="000000" w:themeColor="text1"/>
          <w:sz w:val="24"/>
        </w:rPr>
        <w:t>（单位负责人）</w:t>
      </w:r>
      <w:r w:rsidRPr="002A2C4E">
        <w:rPr>
          <w:rFonts w:ascii="宋体" w:hAnsi="宋体" w:cs="宋体" w:hint="eastAsia"/>
          <w:color w:val="000000" w:themeColor="text1"/>
          <w:spacing w:val="20"/>
          <w:sz w:val="24"/>
        </w:rPr>
        <w:t>或委托代理人签名：</w:t>
      </w:r>
      <w:r w:rsidRPr="002A2C4E">
        <w:rPr>
          <w:rFonts w:ascii="宋体" w:hAnsi="宋体" w:cs="宋体" w:hint="eastAsia"/>
          <w:color w:val="000000" w:themeColor="text1"/>
          <w:spacing w:val="20"/>
          <w:sz w:val="24"/>
          <w:u w:val="single"/>
        </w:rPr>
        <w:t xml:space="preserve">          </w:t>
      </w:r>
    </w:p>
    <w:p w:rsidR="002440B9" w:rsidRPr="002A2C4E" w:rsidRDefault="00016E48">
      <w:pPr>
        <w:snapToGrid w:val="0"/>
        <w:spacing w:line="6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投标人公章：</w:t>
      </w:r>
      <w:r w:rsidRPr="002A2C4E">
        <w:rPr>
          <w:rFonts w:ascii="宋体" w:hAnsi="宋体" w:cs="宋体" w:hint="eastAsia"/>
          <w:color w:val="000000" w:themeColor="text1"/>
          <w:sz w:val="24"/>
          <w:u w:val="single"/>
        </w:rPr>
        <w:t xml:space="preserve">                         </w:t>
      </w:r>
    </w:p>
    <w:p w:rsidR="002440B9" w:rsidRPr="002A2C4E" w:rsidRDefault="00016E48">
      <w:pPr>
        <w:tabs>
          <w:tab w:val="left" w:pos="3870"/>
          <w:tab w:val="left" w:pos="4085"/>
        </w:tabs>
        <w:snapToGrid w:val="0"/>
        <w:spacing w:line="600" w:lineRule="exact"/>
        <w:ind w:firstLineChars="200" w:firstLine="480"/>
        <w:rPr>
          <w:rFonts w:ascii="宋体" w:hAnsi="宋体" w:cs="宋体"/>
          <w:color w:val="000000" w:themeColor="text1"/>
          <w:sz w:val="24"/>
        </w:rPr>
      </w:pPr>
      <w:r w:rsidRPr="002A2C4E">
        <w:rPr>
          <w:rFonts w:ascii="宋体" w:hAnsi="宋体" w:cs="宋体" w:hint="eastAsia"/>
          <w:color w:val="000000" w:themeColor="text1"/>
          <w:sz w:val="24"/>
        </w:rPr>
        <w:t>日     期：</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年</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月</w:t>
      </w:r>
      <w:r w:rsidRPr="002A2C4E">
        <w:rPr>
          <w:rFonts w:ascii="宋体" w:hAnsi="宋体" w:cs="宋体" w:hint="eastAsia"/>
          <w:color w:val="000000" w:themeColor="text1"/>
          <w:sz w:val="24"/>
          <w:u w:val="single"/>
        </w:rPr>
        <w:t xml:space="preserve">    </w:t>
      </w:r>
      <w:r w:rsidRPr="002A2C4E">
        <w:rPr>
          <w:rFonts w:ascii="宋体" w:hAnsi="宋体" w:cs="宋体" w:hint="eastAsia"/>
          <w:color w:val="000000" w:themeColor="text1"/>
          <w:sz w:val="24"/>
        </w:rPr>
        <w:t xml:space="preserve">日 </w:t>
      </w:r>
    </w:p>
    <w:p w:rsidR="002440B9" w:rsidRPr="002A2C4E" w:rsidRDefault="002440B9">
      <w:pPr>
        <w:tabs>
          <w:tab w:val="left" w:pos="3870"/>
          <w:tab w:val="left" w:pos="4085"/>
        </w:tabs>
        <w:snapToGrid w:val="0"/>
        <w:spacing w:line="600" w:lineRule="exact"/>
        <w:ind w:firstLineChars="200" w:firstLine="480"/>
        <w:rPr>
          <w:rFonts w:ascii="宋体" w:hAnsi="宋体" w:cs="宋体"/>
          <w:color w:val="000000" w:themeColor="text1"/>
          <w:sz w:val="24"/>
        </w:rPr>
      </w:pPr>
    </w:p>
    <w:p w:rsidR="002440B9" w:rsidRPr="002A2C4E" w:rsidRDefault="002440B9">
      <w:pPr>
        <w:tabs>
          <w:tab w:val="left" w:pos="3870"/>
          <w:tab w:val="left" w:pos="4085"/>
        </w:tabs>
        <w:snapToGrid w:val="0"/>
        <w:spacing w:line="440" w:lineRule="exact"/>
        <w:jc w:val="right"/>
        <w:rPr>
          <w:rFonts w:ascii="宋体" w:hAnsi="宋体" w:cs="宋体"/>
          <w:color w:val="000000" w:themeColor="text1"/>
          <w:sz w:val="24"/>
        </w:rPr>
      </w:pPr>
    </w:p>
    <w:p w:rsidR="002440B9" w:rsidRPr="002A2C4E" w:rsidRDefault="00016E48">
      <w:pPr>
        <w:tabs>
          <w:tab w:val="left" w:pos="3870"/>
          <w:tab w:val="left" w:pos="4085"/>
        </w:tabs>
        <w:snapToGrid w:val="0"/>
        <w:spacing w:line="42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（3）投标人针对报价需要说明的其他文件和说明（格式自拟）。</w:t>
      </w: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2440B9">
      <w:pPr>
        <w:tabs>
          <w:tab w:val="left" w:pos="3870"/>
          <w:tab w:val="left" w:pos="4085"/>
        </w:tabs>
        <w:snapToGrid w:val="0"/>
        <w:spacing w:line="420" w:lineRule="exact"/>
        <w:jc w:val="left"/>
        <w:rPr>
          <w:rFonts w:ascii="宋体" w:hAnsi="宋体" w:cs="宋体"/>
          <w:color w:val="000000" w:themeColor="text1"/>
          <w:sz w:val="24"/>
        </w:rPr>
      </w:pPr>
    </w:p>
    <w:p w:rsidR="002440B9" w:rsidRPr="002A2C4E" w:rsidRDefault="00016E48">
      <w:pPr>
        <w:numPr>
          <w:ilvl w:val="0"/>
          <w:numId w:val="8"/>
        </w:numPr>
        <w:snapToGrid w:val="0"/>
        <w:spacing w:line="440" w:lineRule="exact"/>
        <w:ind w:firstLineChars="200" w:firstLine="562"/>
        <w:jc w:val="left"/>
        <w:outlineLvl w:val="2"/>
        <w:rPr>
          <w:rFonts w:ascii="宋体" w:hAnsi="宋体" w:cs="宋体"/>
          <w:b/>
          <w:color w:val="000000" w:themeColor="text1"/>
          <w:sz w:val="28"/>
          <w:szCs w:val="28"/>
        </w:rPr>
      </w:pPr>
      <w:bookmarkStart w:id="227" w:name="_Toc25597"/>
      <w:r w:rsidRPr="002A2C4E">
        <w:rPr>
          <w:rFonts w:ascii="宋体" w:hAnsi="宋体" w:cs="宋体" w:hint="eastAsia"/>
          <w:b/>
          <w:color w:val="000000" w:themeColor="text1"/>
          <w:sz w:val="28"/>
          <w:szCs w:val="28"/>
        </w:rPr>
        <w:lastRenderedPageBreak/>
        <w:t>其他相关文件</w:t>
      </w:r>
      <w:bookmarkEnd w:id="227"/>
    </w:p>
    <w:p w:rsidR="002440B9" w:rsidRPr="002A2C4E" w:rsidRDefault="002440B9">
      <w:pPr>
        <w:snapToGrid w:val="0"/>
        <w:spacing w:line="440" w:lineRule="exact"/>
        <w:ind w:firstLineChars="200" w:firstLine="482"/>
        <w:jc w:val="left"/>
        <w:rPr>
          <w:rFonts w:ascii="宋体" w:hAnsi="宋体" w:cs="宋体"/>
          <w:b/>
          <w:bCs/>
          <w:color w:val="000000" w:themeColor="text1"/>
          <w:sz w:val="24"/>
        </w:rPr>
      </w:pPr>
    </w:p>
    <w:p w:rsidR="002440B9" w:rsidRPr="002A2C4E" w:rsidRDefault="00016E48">
      <w:pPr>
        <w:snapToGrid w:val="0"/>
        <w:spacing w:line="44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（1）小型、微型企业声明函（格式）</w:t>
      </w:r>
    </w:p>
    <w:p w:rsidR="002440B9" w:rsidRPr="002A2C4E" w:rsidRDefault="002440B9">
      <w:pPr>
        <w:snapToGrid w:val="0"/>
        <w:spacing w:line="440" w:lineRule="exact"/>
        <w:ind w:firstLineChars="200" w:firstLine="480"/>
        <w:jc w:val="left"/>
        <w:rPr>
          <w:rFonts w:ascii="宋体" w:hAnsi="宋体" w:cs="宋体"/>
          <w:color w:val="000000" w:themeColor="text1"/>
          <w:sz w:val="24"/>
        </w:rPr>
      </w:pPr>
    </w:p>
    <w:p w:rsidR="002440B9" w:rsidRPr="002A2C4E" w:rsidRDefault="00016E48">
      <w:pPr>
        <w:pStyle w:val="ad"/>
        <w:ind w:firstLineChars="200" w:firstLine="602"/>
        <w:jc w:val="center"/>
        <w:rPr>
          <w:rFonts w:hAnsi="宋体" w:cs="宋体"/>
          <w:b/>
          <w:color w:val="000000" w:themeColor="text1"/>
          <w:sz w:val="30"/>
          <w:szCs w:val="30"/>
        </w:rPr>
      </w:pPr>
      <w:r w:rsidRPr="002A2C4E">
        <w:rPr>
          <w:rFonts w:hAnsi="宋体" w:cs="宋体" w:hint="eastAsia"/>
          <w:b/>
          <w:color w:val="000000" w:themeColor="text1"/>
          <w:sz w:val="30"/>
          <w:szCs w:val="30"/>
        </w:rPr>
        <w:t>小型、微型企业声明函（格式）</w:t>
      </w:r>
    </w:p>
    <w:p w:rsidR="002440B9" w:rsidRPr="002A2C4E" w:rsidRDefault="00016E48">
      <w:pPr>
        <w:pStyle w:val="ad"/>
        <w:spacing w:line="40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本公司郑重声明，根据《政府采购促进中小企业发展暂行办法》（财库〔2011〕181号）的规定，本公司为</w:t>
      </w:r>
      <w:r w:rsidRPr="002A2C4E">
        <w:rPr>
          <w:rFonts w:hAnsi="宋体" w:cs="宋体" w:hint="eastAsia"/>
          <w:color w:val="000000" w:themeColor="text1"/>
          <w:sz w:val="24"/>
          <w:szCs w:val="24"/>
          <w:u w:val="single"/>
        </w:rPr>
        <w:t xml:space="preserve">      （请填写：小型、微型） </w:t>
      </w:r>
      <w:r w:rsidRPr="002A2C4E">
        <w:rPr>
          <w:rFonts w:hAnsi="宋体" w:cs="宋体" w:hint="eastAsia"/>
          <w:color w:val="000000" w:themeColor="text1"/>
          <w:sz w:val="24"/>
          <w:szCs w:val="24"/>
        </w:rPr>
        <w:t>企业。即，本公司同时满足以下条件：</w:t>
      </w:r>
    </w:p>
    <w:p w:rsidR="002440B9" w:rsidRPr="002A2C4E" w:rsidRDefault="00016E48">
      <w:pPr>
        <w:pStyle w:val="ad"/>
        <w:spacing w:line="40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1．根据《工业和信息化部、国家统计局、国家发展和改革委员会、财政部关于印发中小企业划型标准规定的通知》（工信部联企业〔2011〕300号）规定的划分标准，本公司为</w:t>
      </w:r>
      <w:r w:rsidRPr="002A2C4E">
        <w:rPr>
          <w:rFonts w:hAnsi="宋体" w:cs="宋体" w:hint="eastAsia"/>
          <w:color w:val="000000" w:themeColor="text1"/>
          <w:sz w:val="24"/>
          <w:szCs w:val="24"/>
          <w:u w:val="single"/>
        </w:rPr>
        <w:t xml:space="preserve">   （请填写：小型、微型）</w:t>
      </w:r>
      <w:r w:rsidRPr="002A2C4E">
        <w:rPr>
          <w:rFonts w:hAnsi="宋体" w:cs="宋体" w:hint="eastAsia"/>
          <w:color w:val="000000" w:themeColor="text1"/>
          <w:sz w:val="24"/>
          <w:szCs w:val="24"/>
        </w:rPr>
        <w:t>企业。</w:t>
      </w:r>
    </w:p>
    <w:p w:rsidR="002440B9" w:rsidRPr="002A2C4E" w:rsidRDefault="00016E48">
      <w:pPr>
        <w:pStyle w:val="ad"/>
        <w:spacing w:line="40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2．本公司参加</w:t>
      </w:r>
      <w:r w:rsidRPr="002A2C4E">
        <w:rPr>
          <w:rFonts w:hAnsi="宋体" w:cs="宋体" w:hint="eastAsia"/>
          <w:color w:val="000000" w:themeColor="text1"/>
          <w:sz w:val="24"/>
          <w:szCs w:val="24"/>
          <w:u w:val="single"/>
        </w:rPr>
        <w:t xml:space="preserve">   </w:t>
      </w:r>
      <w:r w:rsidRPr="002A2C4E">
        <w:rPr>
          <w:rFonts w:hAnsi="宋体" w:cs="宋体" w:hint="eastAsia"/>
          <w:color w:val="000000" w:themeColor="text1"/>
          <w:spacing w:val="6"/>
          <w:sz w:val="24"/>
          <w:szCs w:val="24"/>
          <w:u w:val="single"/>
        </w:rPr>
        <w:t xml:space="preserve">（招标人名称）     </w:t>
      </w:r>
      <w:r w:rsidRPr="002A2C4E">
        <w:rPr>
          <w:rFonts w:hAnsi="宋体" w:cs="宋体" w:hint="eastAsia"/>
          <w:color w:val="000000" w:themeColor="text1"/>
          <w:spacing w:val="6"/>
          <w:sz w:val="24"/>
          <w:szCs w:val="24"/>
        </w:rPr>
        <w:t>的</w:t>
      </w:r>
      <w:r w:rsidRPr="002A2C4E">
        <w:rPr>
          <w:rFonts w:hAnsi="宋体" w:cs="宋体" w:hint="eastAsia"/>
          <w:color w:val="000000" w:themeColor="text1"/>
          <w:spacing w:val="6"/>
          <w:sz w:val="24"/>
          <w:szCs w:val="24"/>
          <w:u w:val="single"/>
        </w:rPr>
        <w:t xml:space="preserve">    （项目名称） </w:t>
      </w:r>
      <w:r w:rsidRPr="002A2C4E">
        <w:rPr>
          <w:rFonts w:hAnsi="宋体" w:cs="宋体" w:hint="eastAsia"/>
          <w:color w:val="000000" w:themeColor="text1"/>
          <w:sz w:val="24"/>
          <w:szCs w:val="24"/>
          <w:u w:val="single"/>
        </w:rPr>
        <w:t xml:space="preserve">（标段） </w:t>
      </w:r>
      <w:r w:rsidRPr="002A2C4E">
        <w:rPr>
          <w:rFonts w:hAnsi="宋体" w:cs="宋体" w:hint="eastAsia"/>
          <w:color w:val="000000" w:themeColor="text1"/>
          <w:sz w:val="24"/>
          <w:szCs w:val="24"/>
        </w:rPr>
        <w:t>采购活动由本企业提供服务。</w:t>
      </w:r>
    </w:p>
    <w:p w:rsidR="002440B9" w:rsidRPr="002A2C4E" w:rsidRDefault="00016E48">
      <w:pPr>
        <w:pStyle w:val="ad"/>
        <w:spacing w:line="40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本公司对上述声明的真实性负责。如有虚假，将依法承担相应责任。</w:t>
      </w:r>
    </w:p>
    <w:p w:rsidR="002440B9" w:rsidRPr="002A2C4E" w:rsidRDefault="002440B9">
      <w:pPr>
        <w:pStyle w:val="ad"/>
        <w:spacing w:line="400" w:lineRule="exact"/>
        <w:ind w:firstLineChars="200" w:firstLine="480"/>
        <w:rPr>
          <w:rFonts w:hAnsi="宋体" w:cs="宋体"/>
          <w:color w:val="000000" w:themeColor="text1"/>
          <w:sz w:val="24"/>
          <w:szCs w:val="24"/>
        </w:rPr>
      </w:pPr>
    </w:p>
    <w:p w:rsidR="002440B9" w:rsidRPr="002A2C4E" w:rsidRDefault="00016E48">
      <w:pPr>
        <w:pStyle w:val="ad"/>
        <w:spacing w:line="400" w:lineRule="exact"/>
        <w:ind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企业名称（盖章）：</w:t>
      </w:r>
      <w:r w:rsidRPr="002A2C4E">
        <w:rPr>
          <w:rFonts w:hAnsi="宋体" w:cs="宋体" w:hint="eastAsia"/>
          <w:color w:val="000000" w:themeColor="text1"/>
          <w:sz w:val="24"/>
          <w:szCs w:val="24"/>
          <w:u w:val="single"/>
        </w:rPr>
        <w:t xml:space="preserve">                                    </w:t>
      </w:r>
    </w:p>
    <w:p w:rsidR="002440B9" w:rsidRPr="002A2C4E" w:rsidRDefault="00016E48">
      <w:pPr>
        <w:pStyle w:val="ad"/>
        <w:spacing w:line="400" w:lineRule="exact"/>
        <w:ind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日  期：</w:t>
      </w:r>
      <w:r w:rsidRPr="002A2C4E">
        <w:rPr>
          <w:rFonts w:hAnsi="宋体" w:cs="宋体" w:hint="eastAsia"/>
          <w:color w:val="000000" w:themeColor="text1"/>
          <w:sz w:val="24"/>
          <w:szCs w:val="24"/>
          <w:u w:val="single"/>
        </w:rPr>
        <w:t xml:space="preserve">      年   月   日</w:t>
      </w:r>
    </w:p>
    <w:p w:rsidR="002440B9" w:rsidRPr="002A2C4E" w:rsidRDefault="002440B9">
      <w:pPr>
        <w:pStyle w:val="ad"/>
        <w:spacing w:line="400" w:lineRule="exact"/>
        <w:ind w:left="1120" w:hanging="1120"/>
        <w:rPr>
          <w:rFonts w:hAnsi="宋体" w:cs="宋体"/>
          <w:b/>
          <w:bCs/>
          <w:color w:val="000000" w:themeColor="text1"/>
          <w:sz w:val="24"/>
          <w:szCs w:val="24"/>
        </w:rPr>
      </w:pPr>
    </w:p>
    <w:p w:rsidR="002440B9" w:rsidRPr="002A2C4E" w:rsidRDefault="00016E48">
      <w:pPr>
        <w:pStyle w:val="ab"/>
        <w:spacing w:line="400" w:lineRule="exact"/>
        <w:ind w:firstLineChars="200" w:firstLine="480"/>
        <w:rPr>
          <w:rFonts w:ascii="宋体" w:eastAsia="宋体" w:hAnsi="宋体" w:cs="宋体"/>
          <w:bCs/>
          <w:color w:val="000000" w:themeColor="text1"/>
          <w:sz w:val="24"/>
          <w:szCs w:val="24"/>
        </w:rPr>
      </w:pPr>
      <w:r w:rsidRPr="002A2C4E">
        <w:rPr>
          <w:rFonts w:ascii="宋体" w:eastAsia="宋体" w:hAnsi="宋体" w:cs="宋体" w:hint="eastAsia"/>
          <w:bCs/>
          <w:color w:val="000000" w:themeColor="text1"/>
          <w:sz w:val="24"/>
          <w:szCs w:val="24"/>
        </w:rPr>
        <w:t>说明：</w:t>
      </w:r>
    </w:p>
    <w:p w:rsidR="002440B9" w:rsidRPr="002A2C4E" w:rsidRDefault="00016E48">
      <w:pPr>
        <w:pStyle w:val="ab"/>
        <w:spacing w:line="400" w:lineRule="exact"/>
        <w:ind w:firstLineChars="200" w:firstLine="480"/>
        <w:rPr>
          <w:rFonts w:ascii="宋体" w:eastAsia="宋体" w:hAnsi="宋体" w:cs="宋体"/>
          <w:bCs/>
          <w:color w:val="000000" w:themeColor="text1"/>
          <w:sz w:val="24"/>
          <w:szCs w:val="24"/>
        </w:rPr>
      </w:pPr>
      <w:r w:rsidRPr="002A2C4E">
        <w:rPr>
          <w:rFonts w:ascii="宋体" w:eastAsia="宋体" w:hAnsi="宋体" w:cs="宋体" w:hint="eastAsia"/>
          <w:bCs/>
          <w:color w:val="000000" w:themeColor="text1"/>
          <w:sz w:val="24"/>
          <w:szCs w:val="24"/>
        </w:rPr>
        <w:t>1、投标的小型、微型企业提供本企业服务时填写本声明函。</w:t>
      </w:r>
    </w:p>
    <w:p w:rsidR="002440B9" w:rsidRPr="002A2C4E" w:rsidRDefault="00016E48">
      <w:pPr>
        <w:pStyle w:val="ab"/>
        <w:spacing w:line="400" w:lineRule="exact"/>
        <w:ind w:firstLineChars="200" w:firstLine="480"/>
        <w:rPr>
          <w:rFonts w:ascii="宋体" w:eastAsia="宋体" w:hAnsi="宋体" w:cs="宋体"/>
          <w:bCs/>
          <w:color w:val="000000" w:themeColor="text1"/>
          <w:sz w:val="24"/>
          <w:szCs w:val="24"/>
        </w:rPr>
      </w:pPr>
      <w:r w:rsidRPr="002A2C4E">
        <w:rPr>
          <w:rFonts w:ascii="宋体" w:eastAsia="宋体" w:hAnsi="宋体" w:cs="宋体" w:hint="eastAsia"/>
          <w:bCs/>
          <w:color w:val="000000" w:themeColor="text1"/>
          <w:sz w:val="24"/>
          <w:szCs w:val="24"/>
        </w:rPr>
        <w:t>2、投标企业需提供符合《工业和信息化部、国家统计局、国家发展和改革委员会、财政部关于印发中小企业划型标准规定的通知》（工信部联企业[2011]300号）规定划分标准的证明材料（由企业向所在地工信主管部门或中小企业认定管理部门申请办理）。</w:t>
      </w:r>
    </w:p>
    <w:p w:rsidR="002440B9" w:rsidRPr="002A2C4E" w:rsidRDefault="00016E48">
      <w:pPr>
        <w:pStyle w:val="ab"/>
        <w:spacing w:line="400" w:lineRule="exact"/>
        <w:ind w:firstLineChars="200" w:firstLine="480"/>
        <w:rPr>
          <w:rFonts w:ascii="宋体" w:eastAsia="宋体" w:hAnsi="宋体" w:cs="宋体"/>
          <w:bCs/>
          <w:color w:val="000000" w:themeColor="text1"/>
          <w:sz w:val="24"/>
          <w:szCs w:val="24"/>
        </w:rPr>
      </w:pPr>
      <w:r w:rsidRPr="002A2C4E">
        <w:rPr>
          <w:rFonts w:ascii="宋体" w:eastAsia="宋体" w:hAnsi="宋体" w:cs="宋体" w:hint="eastAsia"/>
          <w:bCs/>
          <w:color w:val="000000" w:themeColor="text1"/>
          <w:sz w:val="24"/>
          <w:szCs w:val="24"/>
        </w:rPr>
        <w:t>若投标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与《小型、微型企业声明函》同时提供）。</w:t>
      </w:r>
    </w:p>
    <w:p w:rsidR="002440B9" w:rsidRPr="002A2C4E" w:rsidRDefault="00016E48">
      <w:pPr>
        <w:pStyle w:val="ad"/>
        <w:spacing w:line="40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t>若投标企业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格式附后，与《小型、微型企业声明函》同时提供）。</w:t>
      </w:r>
    </w:p>
    <w:p w:rsidR="002440B9" w:rsidRPr="002A2C4E" w:rsidRDefault="002440B9">
      <w:pPr>
        <w:snapToGrid w:val="0"/>
        <w:spacing w:line="440" w:lineRule="exact"/>
        <w:jc w:val="left"/>
        <w:rPr>
          <w:rFonts w:ascii="宋体" w:hAnsi="宋体" w:cs="宋体"/>
          <w:b/>
          <w:bCs/>
          <w:color w:val="000000" w:themeColor="text1"/>
          <w:sz w:val="24"/>
        </w:rPr>
      </w:pPr>
    </w:p>
    <w:p w:rsidR="002440B9" w:rsidRPr="002A2C4E" w:rsidRDefault="00016E48">
      <w:pPr>
        <w:numPr>
          <w:ilvl w:val="0"/>
          <w:numId w:val="9"/>
        </w:numPr>
        <w:snapToGrid w:val="0"/>
        <w:spacing w:line="49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监狱企业参加政府采购活动时，应当提供由省级以上监狱管理局、戒毒管理局(含新疆生产建设兵团)出具的属于监狱企业的证明文件；</w:t>
      </w:r>
    </w:p>
    <w:p w:rsidR="002440B9" w:rsidRPr="002A2C4E" w:rsidRDefault="002440B9">
      <w:pPr>
        <w:snapToGrid w:val="0"/>
        <w:spacing w:line="490" w:lineRule="exact"/>
        <w:jc w:val="left"/>
        <w:rPr>
          <w:rFonts w:ascii="宋体" w:hAnsi="宋体" w:cs="宋体"/>
          <w:color w:val="000000" w:themeColor="text1"/>
          <w:sz w:val="24"/>
        </w:rPr>
      </w:pPr>
    </w:p>
    <w:p w:rsidR="002440B9" w:rsidRPr="002A2C4E" w:rsidRDefault="00016E48">
      <w:pPr>
        <w:numPr>
          <w:ilvl w:val="0"/>
          <w:numId w:val="9"/>
        </w:numPr>
        <w:snapToGrid w:val="0"/>
        <w:spacing w:line="440" w:lineRule="exact"/>
        <w:ind w:firstLineChars="200" w:firstLine="482"/>
        <w:jc w:val="left"/>
        <w:outlineLvl w:val="3"/>
        <w:rPr>
          <w:rFonts w:ascii="宋体" w:hAnsi="宋体" w:cs="宋体"/>
          <w:b/>
          <w:bCs/>
          <w:color w:val="000000" w:themeColor="text1"/>
          <w:sz w:val="24"/>
        </w:rPr>
      </w:pPr>
      <w:r w:rsidRPr="002A2C4E">
        <w:rPr>
          <w:rFonts w:ascii="宋体" w:hAnsi="宋体" w:cs="宋体" w:hint="eastAsia"/>
          <w:b/>
          <w:bCs/>
          <w:color w:val="000000" w:themeColor="text1"/>
          <w:sz w:val="24"/>
        </w:rPr>
        <w:t>残疾人福利性单位声明函（格式）</w:t>
      </w:r>
    </w:p>
    <w:p w:rsidR="002440B9" w:rsidRPr="002A2C4E" w:rsidRDefault="002440B9">
      <w:pPr>
        <w:snapToGrid w:val="0"/>
        <w:spacing w:line="440" w:lineRule="exact"/>
        <w:jc w:val="left"/>
        <w:rPr>
          <w:rFonts w:ascii="宋体" w:hAnsi="宋体" w:cs="宋体"/>
          <w:color w:val="000000" w:themeColor="text1"/>
          <w:sz w:val="24"/>
        </w:rPr>
      </w:pPr>
    </w:p>
    <w:p w:rsidR="002440B9" w:rsidRPr="002A2C4E" w:rsidRDefault="00016E48">
      <w:pPr>
        <w:pStyle w:val="ad"/>
        <w:ind w:firstLineChars="200" w:firstLine="602"/>
        <w:jc w:val="center"/>
        <w:rPr>
          <w:rFonts w:hAnsi="宋体" w:cs="宋体"/>
          <w:b/>
          <w:color w:val="000000" w:themeColor="text1"/>
          <w:sz w:val="30"/>
          <w:szCs w:val="30"/>
        </w:rPr>
      </w:pPr>
      <w:r w:rsidRPr="002A2C4E">
        <w:rPr>
          <w:rFonts w:hAnsi="宋体" w:cs="宋体" w:hint="eastAsia"/>
          <w:b/>
          <w:color w:val="000000" w:themeColor="text1"/>
          <w:sz w:val="30"/>
          <w:szCs w:val="30"/>
        </w:rPr>
        <w:t>残疾人福利性单位声明函（格式）</w:t>
      </w:r>
    </w:p>
    <w:p w:rsidR="002440B9" w:rsidRPr="002A2C4E" w:rsidRDefault="002440B9">
      <w:pPr>
        <w:spacing w:line="400" w:lineRule="exact"/>
        <w:rPr>
          <w:rFonts w:ascii="宋体" w:hAnsi="宋体"/>
          <w:b/>
          <w:color w:val="000000" w:themeColor="text1"/>
          <w:spacing w:val="6"/>
          <w:sz w:val="30"/>
        </w:rPr>
      </w:pPr>
    </w:p>
    <w:p w:rsidR="002440B9" w:rsidRPr="002A2C4E" w:rsidRDefault="00016E48">
      <w:pPr>
        <w:spacing w:line="400" w:lineRule="exact"/>
        <w:ind w:firstLineChars="200" w:firstLine="504"/>
        <w:rPr>
          <w:rFonts w:ascii="宋体" w:hAnsi="宋体" w:cs="宋体"/>
          <w:color w:val="000000" w:themeColor="text1"/>
          <w:spacing w:val="6"/>
          <w:sz w:val="24"/>
        </w:rPr>
      </w:pPr>
      <w:r w:rsidRPr="002A2C4E">
        <w:rPr>
          <w:rFonts w:ascii="宋体" w:hAnsi="宋体" w:cs="宋体" w:hint="eastAsia"/>
          <w:color w:val="000000" w:themeColor="text1"/>
          <w:spacing w:val="6"/>
          <w:sz w:val="24"/>
        </w:rPr>
        <w:t>本单位郑重声明，根据《财政部 民政部 中国残疾人联合会关于促进残疾人就业政府采购政策的通知》（财库</w:t>
      </w:r>
      <w:r w:rsidRPr="002A2C4E">
        <w:rPr>
          <w:rFonts w:ascii="宋体" w:hAnsi="宋体" w:cs="宋体" w:hint="eastAsia"/>
          <w:color w:val="000000" w:themeColor="text1"/>
          <w:sz w:val="24"/>
        </w:rPr>
        <w:t>〔2017〕 141</w:t>
      </w:r>
      <w:r w:rsidRPr="002A2C4E">
        <w:rPr>
          <w:rFonts w:ascii="宋体" w:hAnsi="宋体" w:cs="宋体" w:hint="eastAsia"/>
          <w:color w:val="000000" w:themeColor="text1"/>
          <w:spacing w:val="6"/>
          <w:sz w:val="24"/>
        </w:rPr>
        <w:t>号）的规定，本单位为符合条件的残疾人福利性单位，且本单位参加</w:t>
      </w:r>
      <w:r w:rsidRPr="002A2C4E">
        <w:rPr>
          <w:rFonts w:ascii="宋体" w:hAnsi="宋体" w:cs="宋体" w:hint="eastAsia"/>
          <w:color w:val="000000" w:themeColor="text1"/>
          <w:spacing w:val="6"/>
          <w:sz w:val="24"/>
          <w:u w:val="single"/>
        </w:rPr>
        <w:t xml:space="preserve">     （招标人名称）     </w:t>
      </w:r>
      <w:r w:rsidRPr="002A2C4E">
        <w:rPr>
          <w:rFonts w:ascii="宋体" w:hAnsi="宋体" w:cs="宋体" w:hint="eastAsia"/>
          <w:color w:val="000000" w:themeColor="text1"/>
          <w:spacing w:val="6"/>
          <w:sz w:val="24"/>
        </w:rPr>
        <w:t>的</w:t>
      </w:r>
      <w:r w:rsidRPr="002A2C4E">
        <w:rPr>
          <w:rFonts w:ascii="宋体" w:hAnsi="宋体" w:cs="宋体" w:hint="eastAsia"/>
          <w:color w:val="000000" w:themeColor="text1"/>
          <w:spacing w:val="6"/>
          <w:sz w:val="24"/>
          <w:u w:val="single"/>
        </w:rPr>
        <w:t xml:space="preserve">    （项目名称）（标段）     </w:t>
      </w:r>
      <w:r w:rsidRPr="002A2C4E">
        <w:rPr>
          <w:rFonts w:ascii="宋体" w:hAnsi="宋体" w:cs="宋体" w:hint="eastAsia"/>
          <w:color w:val="000000" w:themeColor="text1"/>
          <w:spacing w:val="6"/>
          <w:sz w:val="24"/>
        </w:rPr>
        <w:t>采购活动由本单位提供服务。</w:t>
      </w:r>
    </w:p>
    <w:p w:rsidR="002440B9" w:rsidRPr="002A2C4E" w:rsidRDefault="00016E48">
      <w:pPr>
        <w:spacing w:line="400" w:lineRule="exact"/>
        <w:ind w:firstLineChars="200" w:firstLine="504"/>
        <w:rPr>
          <w:rFonts w:ascii="宋体" w:hAnsi="宋体" w:cs="宋体"/>
          <w:color w:val="000000" w:themeColor="text1"/>
          <w:spacing w:val="6"/>
          <w:sz w:val="24"/>
        </w:rPr>
      </w:pPr>
      <w:r w:rsidRPr="002A2C4E">
        <w:rPr>
          <w:rFonts w:ascii="宋体" w:hAnsi="宋体" w:cs="宋体" w:hint="eastAsia"/>
          <w:color w:val="000000" w:themeColor="text1"/>
          <w:spacing w:val="6"/>
          <w:sz w:val="24"/>
        </w:rPr>
        <w:t>本单位对上述声明的真实性负责。如有虚假，将依法承担相应责任。</w:t>
      </w:r>
    </w:p>
    <w:p w:rsidR="002440B9" w:rsidRPr="002A2C4E" w:rsidRDefault="002440B9">
      <w:pPr>
        <w:spacing w:line="400" w:lineRule="exact"/>
        <w:ind w:firstLineChars="200" w:firstLine="504"/>
        <w:rPr>
          <w:rFonts w:ascii="宋体" w:hAnsi="宋体" w:cs="宋体"/>
          <w:color w:val="000000" w:themeColor="text1"/>
          <w:spacing w:val="6"/>
          <w:sz w:val="24"/>
        </w:rPr>
      </w:pPr>
    </w:p>
    <w:p w:rsidR="002440B9" w:rsidRPr="002A2C4E" w:rsidRDefault="002440B9">
      <w:pPr>
        <w:spacing w:line="400" w:lineRule="exact"/>
        <w:ind w:firstLineChars="200" w:firstLine="504"/>
        <w:rPr>
          <w:rFonts w:ascii="宋体" w:hAnsi="宋体" w:cs="宋体"/>
          <w:color w:val="000000" w:themeColor="text1"/>
          <w:spacing w:val="6"/>
          <w:sz w:val="24"/>
        </w:rPr>
      </w:pPr>
    </w:p>
    <w:p w:rsidR="002440B9" w:rsidRPr="002A2C4E" w:rsidRDefault="00016E48">
      <w:pPr>
        <w:pStyle w:val="ad"/>
        <w:spacing w:line="400" w:lineRule="exact"/>
        <w:ind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单位名称（盖公章）：</w:t>
      </w:r>
      <w:r w:rsidRPr="002A2C4E">
        <w:rPr>
          <w:rFonts w:hAnsi="宋体" w:cs="宋体" w:hint="eastAsia"/>
          <w:color w:val="000000" w:themeColor="text1"/>
          <w:sz w:val="24"/>
          <w:szCs w:val="24"/>
          <w:u w:val="single"/>
        </w:rPr>
        <w:t xml:space="preserve">                                    </w:t>
      </w:r>
    </w:p>
    <w:p w:rsidR="002440B9" w:rsidRPr="002A2C4E" w:rsidRDefault="00016E48">
      <w:pPr>
        <w:pStyle w:val="ad"/>
        <w:spacing w:line="400" w:lineRule="exact"/>
        <w:ind w:firstLineChars="200" w:firstLine="480"/>
        <w:rPr>
          <w:rFonts w:hAnsi="宋体" w:cs="宋体"/>
          <w:color w:val="000000" w:themeColor="text1"/>
          <w:sz w:val="24"/>
          <w:szCs w:val="24"/>
          <w:u w:val="single"/>
        </w:rPr>
      </w:pPr>
      <w:r w:rsidRPr="002A2C4E">
        <w:rPr>
          <w:rFonts w:hAnsi="宋体" w:cs="宋体" w:hint="eastAsia"/>
          <w:color w:val="000000" w:themeColor="text1"/>
          <w:sz w:val="24"/>
          <w:szCs w:val="24"/>
        </w:rPr>
        <w:t>日  期：</w:t>
      </w:r>
      <w:r w:rsidRPr="002A2C4E">
        <w:rPr>
          <w:rFonts w:hAnsi="宋体" w:cs="宋体" w:hint="eastAsia"/>
          <w:color w:val="000000" w:themeColor="text1"/>
          <w:sz w:val="24"/>
          <w:szCs w:val="24"/>
          <w:u w:val="single"/>
        </w:rPr>
        <w:t xml:space="preserve">      年   月   日</w:t>
      </w:r>
    </w:p>
    <w:p w:rsidR="002440B9" w:rsidRPr="002A2C4E" w:rsidRDefault="002440B9">
      <w:pPr>
        <w:pStyle w:val="ab"/>
        <w:spacing w:line="400" w:lineRule="exact"/>
        <w:ind w:firstLineChars="200" w:firstLine="420"/>
        <w:rPr>
          <w:rFonts w:ascii="宋体" w:eastAsia="宋体" w:hAnsi="宋体" w:cs="宋体"/>
          <w:color w:val="000000" w:themeColor="text1"/>
          <w:sz w:val="21"/>
          <w:szCs w:val="21"/>
        </w:rPr>
      </w:pPr>
    </w:p>
    <w:p w:rsidR="002440B9" w:rsidRPr="002A2C4E" w:rsidRDefault="002440B9">
      <w:pPr>
        <w:pStyle w:val="ad"/>
        <w:spacing w:line="400" w:lineRule="exact"/>
        <w:ind w:left="1120" w:hanging="1120"/>
        <w:rPr>
          <w:rFonts w:hAnsi="宋体" w:cs="宋体"/>
          <w:b/>
          <w:bCs/>
          <w:color w:val="000000" w:themeColor="text1"/>
        </w:rPr>
      </w:pPr>
    </w:p>
    <w:p w:rsidR="002440B9" w:rsidRPr="002A2C4E" w:rsidRDefault="002440B9">
      <w:pPr>
        <w:pStyle w:val="ad"/>
        <w:spacing w:line="400" w:lineRule="exact"/>
        <w:ind w:left="1120" w:hanging="1120"/>
        <w:rPr>
          <w:rFonts w:hAnsi="宋体" w:cs="宋体"/>
          <w:b/>
          <w:bCs/>
          <w:color w:val="000000" w:themeColor="text1"/>
          <w:szCs w:val="28"/>
        </w:rPr>
      </w:pPr>
    </w:p>
    <w:p w:rsidR="002440B9" w:rsidRPr="002A2C4E" w:rsidRDefault="00016E48">
      <w:pPr>
        <w:ind w:firstLineChars="200" w:firstLine="422"/>
        <w:rPr>
          <w:rFonts w:ascii="宋体" w:hAnsi="宋体"/>
          <w:color w:val="000000" w:themeColor="text1"/>
        </w:rPr>
      </w:pPr>
      <w:r w:rsidRPr="002A2C4E">
        <w:rPr>
          <w:rFonts w:ascii="宋体" w:hAnsi="宋体" w:cs="宋体" w:hint="eastAsia"/>
          <w:b/>
          <w:color w:val="000000" w:themeColor="text1"/>
          <w:szCs w:val="21"/>
        </w:rPr>
        <w:t>说明：残疾人福利性单位参加投标时，此声明函与《小型、微型企业声明函》需同时提供。</w:t>
      </w:r>
    </w:p>
    <w:p w:rsidR="002440B9" w:rsidRPr="002A2C4E" w:rsidRDefault="002440B9">
      <w:pPr>
        <w:pStyle w:val="16"/>
        <w:spacing w:line="400" w:lineRule="exact"/>
        <w:ind w:firstLineChars="200" w:firstLine="560"/>
        <w:jc w:val="center"/>
        <w:rPr>
          <w:rFonts w:hAnsi="宋体" w:cs="宋体"/>
          <w:color w:val="000000" w:themeColor="text1"/>
          <w:sz w:val="28"/>
          <w:szCs w:val="28"/>
        </w:rPr>
      </w:pPr>
    </w:p>
    <w:p w:rsidR="002440B9" w:rsidRPr="002A2C4E" w:rsidRDefault="002440B9">
      <w:pPr>
        <w:pStyle w:val="16"/>
        <w:spacing w:line="400" w:lineRule="exact"/>
        <w:ind w:firstLineChars="200" w:firstLine="560"/>
        <w:jc w:val="center"/>
        <w:rPr>
          <w:rFonts w:hAnsi="宋体" w:cs="宋体"/>
          <w:color w:val="000000" w:themeColor="text1"/>
          <w:sz w:val="28"/>
          <w:szCs w:val="28"/>
        </w:rPr>
      </w:pPr>
    </w:p>
    <w:p w:rsidR="002440B9" w:rsidRPr="002A2C4E" w:rsidRDefault="002440B9">
      <w:pPr>
        <w:pStyle w:val="16"/>
        <w:spacing w:line="400" w:lineRule="exact"/>
        <w:ind w:firstLineChars="200" w:firstLine="560"/>
        <w:jc w:val="center"/>
        <w:rPr>
          <w:rFonts w:hAnsi="宋体" w:cs="宋体"/>
          <w:color w:val="000000" w:themeColor="text1"/>
          <w:sz w:val="28"/>
          <w:szCs w:val="28"/>
        </w:rPr>
      </w:pPr>
    </w:p>
    <w:p w:rsidR="002440B9" w:rsidRPr="002A2C4E" w:rsidRDefault="002440B9">
      <w:pPr>
        <w:pStyle w:val="16"/>
        <w:spacing w:line="400" w:lineRule="exact"/>
        <w:rPr>
          <w:rFonts w:hAnsi="宋体" w:cs="宋体"/>
          <w:color w:val="000000" w:themeColor="text1"/>
          <w:sz w:val="28"/>
          <w:szCs w:val="28"/>
        </w:rPr>
      </w:pPr>
    </w:p>
    <w:p w:rsidR="002440B9" w:rsidRPr="002A2C4E" w:rsidRDefault="002440B9">
      <w:pPr>
        <w:pStyle w:val="ad"/>
        <w:spacing w:line="400" w:lineRule="exact"/>
        <w:rPr>
          <w:rFonts w:hAnsi="宋体" w:cs="宋体"/>
          <w:b/>
          <w:color w:val="000000" w:themeColor="text1"/>
          <w:sz w:val="28"/>
          <w:szCs w:val="28"/>
        </w:rPr>
      </w:pPr>
      <w:bookmarkStart w:id="228" w:name="_Toc403747731"/>
    </w:p>
    <w:p w:rsidR="002440B9" w:rsidRPr="002A2C4E" w:rsidRDefault="002440B9">
      <w:pPr>
        <w:snapToGrid w:val="0"/>
        <w:spacing w:line="400" w:lineRule="exact"/>
        <w:ind w:firstLineChars="200" w:firstLine="562"/>
        <w:jc w:val="center"/>
        <w:rPr>
          <w:rFonts w:ascii="宋体" w:hAnsi="宋体" w:cs="宋体"/>
          <w:b/>
          <w:color w:val="000000" w:themeColor="text1"/>
          <w:sz w:val="28"/>
          <w:szCs w:val="28"/>
        </w:rPr>
      </w:pPr>
    </w:p>
    <w:p w:rsidR="002440B9" w:rsidRPr="002A2C4E" w:rsidRDefault="002440B9">
      <w:pPr>
        <w:snapToGrid w:val="0"/>
        <w:spacing w:line="400" w:lineRule="exact"/>
        <w:ind w:firstLineChars="200" w:firstLine="562"/>
        <w:jc w:val="center"/>
        <w:rPr>
          <w:rFonts w:ascii="宋体" w:hAnsi="宋体" w:cs="宋体"/>
          <w:b/>
          <w:color w:val="000000" w:themeColor="text1"/>
          <w:sz w:val="28"/>
          <w:szCs w:val="28"/>
        </w:rPr>
      </w:pPr>
    </w:p>
    <w:bookmarkEnd w:id="228"/>
    <w:p w:rsidR="002440B9" w:rsidRPr="002A2C4E" w:rsidRDefault="002440B9">
      <w:pPr>
        <w:spacing w:line="440" w:lineRule="exact"/>
        <w:ind w:right="-178"/>
        <w:jc w:val="left"/>
        <w:rPr>
          <w:rFonts w:ascii="宋体" w:hAnsi="宋体" w:cs="宋体"/>
          <w:bCs/>
          <w:color w:val="000000" w:themeColor="text1"/>
          <w:sz w:val="28"/>
          <w:szCs w:val="28"/>
        </w:rPr>
      </w:pPr>
    </w:p>
    <w:p w:rsidR="002440B9" w:rsidRPr="002A2C4E" w:rsidRDefault="002440B9">
      <w:pPr>
        <w:jc w:val="center"/>
        <w:rPr>
          <w:rFonts w:ascii="宋体" w:hAnsi="宋体" w:cs="宋体"/>
          <w:bCs/>
          <w:color w:val="000000" w:themeColor="text1"/>
          <w:sz w:val="28"/>
          <w:szCs w:val="28"/>
        </w:rPr>
      </w:pPr>
    </w:p>
    <w:p w:rsidR="002440B9" w:rsidRPr="002A2C4E" w:rsidRDefault="002440B9">
      <w:pPr>
        <w:jc w:val="center"/>
        <w:rPr>
          <w:rFonts w:ascii="宋体" w:hAnsi="宋体" w:cs="宋体"/>
          <w:bCs/>
          <w:color w:val="000000" w:themeColor="text1"/>
          <w:sz w:val="28"/>
          <w:szCs w:val="28"/>
        </w:rPr>
      </w:pPr>
    </w:p>
    <w:p w:rsidR="002440B9" w:rsidRPr="002A2C4E" w:rsidRDefault="002440B9">
      <w:pPr>
        <w:jc w:val="center"/>
        <w:rPr>
          <w:rFonts w:ascii="宋体" w:hAnsi="宋体" w:cs="宋体"/>
          <w:bCs/>
          <w:color w:val="000000" w:themeColor="text1"/>
          <w:sz w:val="28"/>
          <w:szCs w:val="28"/>
        </w:rPr>
      </w:pPr>
    </w:p>
    <w:p w:rsidR="002440B9" w:rsidRPr="002A2C4E" w:rsidRDefault="002440B9">
      <w:pPr>
        <w:jc w:val="center"/>
        <w:rPr>
          <w:rFonts w:ascii="宋体" w:hAnsi="宋体" w:cs="宋体"/>
          <w:bCs/>
          <w:color w:val="000000" w:themeColor="text1"/>
          <w:sz w:val="28"/>
          <w:szCs w:val="28"/>
        </w:rPr>
      </w:pPr>
    </w:p>
    <w:p w:rsidR="002440B9" w:rsidRPr="002A2C4E" w:rsidRDefault="002440B9">
      <w:pPr>
        <w:jc w:val="center"/>
        <w:rPr>
          <w:rFonts w:ascii="宋体" w:hAnsi="宋体" w:cs="宋体"/>
          <w:bCs/>
          <w:color w:val="000000" w:themeColor="text1"/>
          <w:sz w:val="28"/>
          <w:szCs w:val="28"/>
        </w:rPr>
      </w:pPr>
    </w:p>
    <w:p w:rsidR="002440B9" w:rsidRPr="002A2C4E" w:rsidRDefault="002440B9">
      <w:pPr>
        <w:jc w:val="center"/>
        <w:rPr>
          <w:rFonts w:ascii="宋体" w:hAnsi="宋体" w:cs="宋体"/>
          <w:bCs/>
          <w:color w:val="000000" w:themeColor="text1"/>
          <w:sz w:val="28"/>
          <w:szCs w:val="28"/>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bookmarkStart w:id="229" w:name="_Toc494352131"/>
      <w:bookmarkStart w:id="230" w:name="_Toc19618"/>
      <w:bookmarkStart w:id="231" w:name="_Toc6302532"/>
      <w:bookmarkStart w:id="232" w:name="_Toc12411"/>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2440B9">
      <w:pPr>
        <w:pStyle w:val="aff9"/>
        <w:widowControl w:val="0"/>
        <w:spacing w:afterLines="0" w:after="0"/>
        <w:ind w:firstLineChars="0" w:firstLine="0"/>
        <w:rPr>
          <w:rFonts w:ascii="宋体" w:hAnsi="宋体" w:cs="宋体"/>
          <w:b/>
          <w:color w:val="000000" w:themeColor="text1"/>
          <w:sz w:val="44"/>
          <w:szCs w:val="44"/>
        </w:rPr>
      </w:pPr>
    </w:p>
    <w:p w:rsidR="002440B9" w:rsidRPr="002A2C4E" w:rsidRDefault="00016E48">
      <w:pPr>
        <w:pStyle w:val="aff9"/>
        <w:widowControl w:val="0"/>
        <w:spacing w:afterLines="0" w:after="0"/>
        <w:ind w:firstLine="883"/>
        <w:jc w:val="center"/>
        <w:outlineLvl w:val="0"/>
        <w:rPr>
          <w:rFonts w:ascii="宋体" w:hAnsi="宋体" w:cs="宋体"/>
          <w:b/>
          <w:color w:val="000000" w:themeColor="text1"/>
          <w:sz w:val="44"/>
          <w:szCs w:val="44"/>
        </w:rPr>
      </w:pPr>
      <w:bookmarkStart w:id="233" w:name="_Toc21185"/>
      <w:bookmarkStart w:id="234" w:name="_Toc3895"/>
      <w:r w:rsidRPr="002A2C4E">
        <w:rPr>
          <w:rFonts w:ascii="宋体" w:hAnsi="宋体" w:cs="宋体" w:hint="eastAsia"/>
          <w:b/>
          <w:color w:val="000000" w:themeColor="text1"/>
          <w:sz w:val="44"/>
          <w:szCs w:val="44"/>
        </w:rPr>
        <w:t>第六章  评标方法及评定标准</w:t>
      </w:r>
      <w:bookmarkEnd w:id="229"/>
      <w:bookmarkEnd w:id="230"/>
      <w:bookmarkEnd w:id="231"/>
      <w:bookmarkEnd w:id="232"/>
      <w:bookmarkEnd w:id="233"/>
      <w:bookmarkEnd w:id="234"/>
    </w:p>
    <w:p w:rsidR="002440B9" w:rsidRPr="002A2C4E" w:rsidRDefault="002440B9">
      <w:pPr>
        <w:pStyle w:val="ad"/>
        <w:spacing w:line="360" w:lineRule="exact"/>
        <w:rPr>
          <w:rFonts w:hAnsi="宋体" w:cs="宋体"/>
          <w:b/>
          <w:bCs/>
          <w:color w:val="000000" w:themeColor="text1"/>
        </w:rPr>
      </w:pPr>
      <w:bookmarkStart w:id="235" w:name="_Toc254970549"/>
      <w:bookmarkStart w:id="236" w:name="_Toc254970690"/>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2440B9">
      <w:pPr>
        <w:pStyle w:val="ad"/>
        <w:spacing w:line="360" w:lineRule="exact"/>
        <w:rPr>
          <w:rFonts w:hAnsi="宋体" w:cs="宋体"/>
          <w:b/>
          <w:bCs/>
          <w:color w:val="000000" w:themeColor="text1"/>
        </w:rPr>
      </w:pPr>
    </w:p>
    <w:p w:rsidR="002440B9" w:rsidRPr="002A2C4E" w:rsidRDefault="00016E48">
      <w:pPr>
        <w:pStyle w:val="ad"/>
        <w:spacing w:line="360" w:lineRule="exact"/>
        <w:ind w:firstLineChars="200" w:firstLine="422"/>
        <w:jc w:val="center"/>
        <w:rPr>
          <w:rFonts w:hAnsi="宋体" w:cs="宋体"/>
          <w:b/>
          <w:bCs/>
          <w:color w:val="000000" w:themeColor="text1"/>
        </w:rPr>
      </w:pPr>
      <w:r w:rsidRPr="002A2C4E">
        <w:rPr>
          <w:rFonts w:hAnsi="宋体" w:cs="宋体" w:hint="eastAsia"/>
          <w:b/>
          <w:bCs/>
          <w:color w:val="000000" w:themeColor="text1"/>
        </w:rPr>
        <w:br w:type="page"/>
      </w:r>
      <w:bookmarkStart w:id="237" w:name="_Toc437502186"/>
      <w:bookmarkEnd w:id="235"/>
      <w:bookmarkEnd w:id="236"/>
    </w:p>
    <w:bookmarkEnd w:id="237"/>
    <w:p w:rsidR="002440B9" w:rsidRPr="002A2C4E" w:rsidRDefault="00016E48">
      <w:pPr>
        <w:pStyle w:val="ad"/>
        <w:spacing w:line="500" w:lineRule="exact"/>
        <w:ind w:firstLineChars="200" w:firstLine="883"/>
        <w:jc w:val="center"/>
        <w:rPr>
          <w:rFonts w:hAnsi="宋体" w:cs="宋体"/>
          <w:b/>
          <w:bCs/>
          <w:color w:val="000000" w:themeColor="text1"/>
          <w:sz w:val="44"/>
          <w:szCs w:val="44"/>
        </w:rPr>
      </w:pPr>
      <w:r w:rsidRPr="002A2C4E">
        <w:rPr>
          <w:rFonts w:hAnsi="宋体" w:cs="宋体" w:hint="eastAsia"/>
          <w:b/>
          <w:bCs/>
          <w:color w:val="000000" w:themeColor="text1"/>
          <w:sz w:val="44"/>
          <w:szCs w:val="44"/>
        </w:rPr>
        <w:lastRenderedPageBreak/>
        <w:t>评标方法及评定标准</w:t>
      </w:r>
    </w:p>
    <w:p w:rsidR="002440B9" w:rsidRPr="002A2C4E" w:rsidRDefault="00016E48">
      <w:pPr>
        <w:pStyle w:val="ad"/>
        <w:spacing w:line="440" w:lineRule="exact"/>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一、评标原则</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（一）评标分三个阶段进行：第一阶段为资格审查；第二阶段为符合性评审；第三阶段为详细评审，详细评审为综合评分法。</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cs="宋体" w:hint="eastAsia"/>
          <w:color w:val="000000" w:themeColor="text1"/>
          <w:sz w:val="24"/>
          <w:szCs w:val="24"/>
        </w:rPr>
        <w:t>（</w:t>
      </w:r>
      <w:r w:rsidRPr="002A2C4E">
        <w:rPr>
          <w:rFonts w:hAnsi="宋体" w:hint="eastAsia"/>
          <w:color w:val="000000" w:themeColor="text1"/>
          <w:sz w:val="24"/>
        </w:rPr>
        <w:t>二）评标依据：评委将以招标文件、投标文件为评标依据。</w:t>
      </w:r>
    </w:p>
    <w:p w:rsidR="002440B9" w:rsidRPr="002A2C4E" w:rsidRDefault="00016E48">
      <w:pPr>
        <w:pStyle w:val="ad"/>
        <w:spacing w:line="440" w:lineRule="exact"/>
        <w:ind w:firstLineChars="200" w:firstLine="480"/>
        <w:rPr>
          <w:rFonts w:hAnsi="宋体"/>
          <w:color w:val="000000" w:themeColor="text1"/>
        </w:rPr>
      </w:pPr>
      <w:r w:rsidRPr="002A2C4E">
        <w:rPr>
          <w:rFonts w:hAnsi="宋体" w:hint="eastAsia"/>
          <w:color w:val="000000" w:themeColor="text1"/>
          <w:sz w:val="24"/>
        </w:rPr>
        <w:t>（三）第一阶段资格审查：本项目资格审查由招标人进行审查，审查结果报评标委员会复核。合格投标人不足</w:t>
      </w:r>
      <w:r w:rsidRPr="002A2C4E">
        <w:rPr>
          <w:rFonts w:hAnsi="宋体"/>
          <w:color w:val="000000" w:themeColor="text1"/>
          <w:sz w:val="24"/>
        </w:rPr>
        <w:t>3家时，不得进入下一步评审。</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t>第二阶段符合性评审：评标委员会依法对投标文件的符合性进行审查，投标文件未通过符合性审查的，不得进行详细评审。</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t>第三阶段详细评审：评标委员会按照评标方法依法对投标文件进行详细评审。投标报价、企业综合实力由评标委员会经济类评委进行审查；项目实施方案及人员配备由评标委员会技术类评委进行审查。</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（四）评标委员会构成：</w:t>
      </w:r>
      <w:r w:rsidRPr="002A2C4E">
        <w:rPr>
          <w:rFonts w:hAnsi="宋体" w:cs="宋体" w:hint="eastAsia"/>
          <w:color w:val="000000" w:themeColor="text1"/>
          <w:sz w:val="24"/>
          <w:szCs w:val="24"/>
          <w:u w:val="single"/>
        </w:rPr>
        <w:t xml:space="preserve"> 5 </w:t>
      </w:r>
      <w:r w:rsidRPr="002A2C4E">
        <w:rPr>
          <w:rFonts w:hAnsi="宋体" w:cs="宋体" w:hint="eastAsia"/>
          <w:color w:val="000000" w:themeColor="text1"/>
          <w:sz w:val="24"/>
          <w:szCs w:val="24"/>
        </w:rPr>
        <w:t>人，其中招标人参加技术类评审代表</w:t>
      </w:r>
      <w:r w:rsidRPr="002A2C4E">
        <w:rPr>
          <w:rFonts w:hAnsi="宋体" w:cs="宋体" w:hint="eastAsia"/>
          <w:color w:val="000000" w:themeColor="text1"/>
          <w:sz w:val="24"/>
          <w:szCs w:val="24"/>
          <w:u w:val="single"/>
        </w:rPr>
        <w:t xml:space="preserve">  1 </w:t>
      </w:r>
      <w:r w:rsidRPr="002A2C4E">
        <w:rPr>
          <w:rFonts w:hAnsi="宋体" w:cs="宋体" w:hint="eastAsia"/>
          <w:color w:val="000000" w:themeColor="text1"/>
          <w:sz w:val="24"/>
          <w:szCs w:val="24"/>
        </w:rPr>
        <w:t>人，评审专家</w:t>
      </w:r>
      <w:r w:rsidRPr="002A2C4E">
        <w:rPr>
          <w:rFonts w:hAnsi="宋体" w:cs="宋体" w:hint="eastAsia"/>
          <w:color w:val="000000" w:themeColor="text1"/>
          <w:sz w:val="24"/>
          <w:szCs w:val="24"/>
          <w:u w:val="single"/>
        </w:rPr>
        <w:t xml:space="preserve">  4 </w:t>
      </w:r>
      <w:r w:rsidRPr="002A2C4E">
        <w:rPr>
          <w:rFonts w:hAnsi="宋体" w:cs="宋体" w:hint="eastAsia"/>
          <w:color w:val="000000" w:themeColor="text1"/>
          <w:sz w:val="24"/>
          <w:szCs w:val="24"/>
        </w:rPr>
        <w:t>人（其中经济类2人，技术类2人）；</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（五）评标方式：以不公开方式进行。</w:t>
      </w:r>
    </w:p>
    <w:p w:rsidR="002440B9" w:rsidRPr="002A2C4E" w:rsidRDefault="00016E48">
      <w:pPr>
        <w:pStyle w:val="ad"/>
        <w:spacing w:line="440" w:lineRule="exact"/>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二、评标方法</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（一）资格审查标准</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1.采用合格制审查方法，按第二章投标人须知及第五章投标文件相关内容进行审查。</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2.通过资格审查的投标人方可进入符合性评审。</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（二）符合性评审标准</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1.符合性评审按第二章投标人须知及第五章投标文件相关内容规定进行评审。</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2.通过符合性评审的投标人方可进入详细评审。</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（三）详细评审标准</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对进入详评的，采用百分制综合评分法。计分办法（按四舍五入取至百分位）：</w:t>
      </w:r>
    </w:p>
    <w:p w:rsidR="002440B9" w:rsidRPr="002A2C4E" w:rsidRDefault="00016E48">
      <w:pPr>
        <w:pStyle w:val="ad"/>
        <w:spacing w:line="440" w:lineRule="exact"/>
        <w:ind w:firstLineChars="200" w:firstLine="482"/>
        <w:rPr>
          <w:rFonts w:hAnsi="宋体" w:cs="宋体"/>
          <w:b/>
          <w:color w:val="000000" w:themeColor="text1"/>
          <w:sz w:val="24"/>
          <w:szCs w:val="24"/>
        </w:rPr>
      </w:pPr>
      <w:r w:rsidRPr="002A2C4E">
        <w:rPr>
          <w:rFonts w:hAnsi="宋体" w:cs="宋体" w:hint="eastAsia"/>
          <w:b/>
          <w:color w:val="000000" w:themeColor="text1"/>
          <w:sz w:val="24"/>
          <w:szCs w:val="24"/>
        </w:rPr>
        <w:t>1.投标报价分……………………………………………………………………满分10分</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1）参与投标的小型、微型企业提供本企业服务的（必须符合以下情形，并以投标文件提供的有关证明材料为准），对投标人的投标价给予6%的扣除，扣除后的价格为评标价，即评标价=投标价×（1-6%）；联合体投标的按投标人须知第6.1.（6）评分；否则，评标价=投标价。</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参与投标的小型、微型企业提供本企业服务的，必须同时提供以下资料：</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a.小型、微型企业声明函；</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b.符合《工业和信息化部、国家统计局、国家发展和改革委员会、财政部关于印发中</w:t>
      </w:r>
      <w:r w:rsidRPr="002A2C4E">
        <w:rPr>
          <w:rFonts w:hAnsi="宋体" w:cs="宋体" w:hint="eastAsia"/>
          <w:color w:val="000000" w:themeColor="text1"/>
          <w:sz w:val="24"/>
          <w:szCs w:val="24"/>
        </w:rPr>
        <w:lastRenderedPageBreak/>
        <w:t>小企业划型标准规定的通知》（工信部联企业[2011]300号）规定的证明材料；或符合《关于政府采购支持监狱企业发展有关问题的通知》(财库[2014]68号)规定的证明材料；或符合《关于促进残疾人就业政府采购政策的通知》(财库〔2017〕141号)规定的《残疾人福利性单位声明函》。</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2）以进入评标的最低的评标价为10分。</w:t>
      </w:r>
    </w:p>
    <w:p w:rsidR="002440B9" w:rsidRPr="002A2C4E" w:rsidRDefault="00016E48">
      <w:pPr>
        <w:pStyle w:val="ad"/>
        <w:spacing w:line="440" w:lineRule="exact"/>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 xml:space="preserve">某投标人价格分 = 投标人最低评标价（金额）/某投标人评标价（金额） ×10分　</w:t>
      </w:r>
    </w:p>
    <w:p w:rsidR="002440B9" w:rsidRPr="002A2C4E" w:rsidRDefault="00016E48">
      <w:pPr>
        <w:pStyle w:val="ad"/>
        <w:spacing w:line="480" w:lineRule="exact"/>
        <w:ind w:firstLineChars="200" w:firstLine="480"/>
        <w:rPr>
          <w:rFonts w:hAnsi="宋体" w:cs="宋体"/>
          <w:color w:val="000000" w:themeColor="text1"/>
          <w:sz w:val="24"/>
          <w:szCs w:val="24"/>
        </w:rPr>
      </w:pPr>
      <w:r w:rsidRPr="002A2C4E">
        <w:rPr>
          <w:rFonts w:hAnsi="宋体" w:cs="宋体" w:hint="eastAsia"/>
          <w:bCs/>
          <w:color w:val="000000" w:themeColor="text1"/>
          <w:sz w:val="24"/>
          <w:szCs w:val="24"/>
        </w:rPr>
        <w:t>注：在评标过程中，评标委员会发现投标人的投标报价明显低于其他投标人的投标报价或者明显低于上限控制价（与上限控制价相比较让利幅度≥10%）的，有理由怀疑其投标报价可能低于其成本价，应当要求该投标标人做出书面说明并提供相关证明材料。投标人不能合理说明或者不能提供相关证明材料的，视作该投标人以低于成本报价投标，</w:t>
      </w:r>
      <w:r w:rsidRPr="002A2C4E">
        <w:rPr>
          <w:rFonts w:hAnsi="宋体" w:cs="宋体" w:hint="eastAsia"/>
          <w:color w:val="000000" w:themeColor="text1"/>
          <w:sz w:val="24"/>
          <w:szCs w:val="24"/>
        </w:rPr>
        <w:t>评标委员会应当否决其投标</w:t>
      </w:r>
      <w:r w:rsidRPr="002A2C4E">
        <w:rPr>
          <w:rFonts w:hAnsi="宋体" w:cs="宋体" w:hint="eastAsia"/>
          <w:bCs/>
          <w:color w:val="000000" w:themeColor="text1"/>
          <w:sz w:val="24"/>
          <w:szCs w:val="24"/>
        </w:rPr>
        <w:t>。</w:t>
      </w:r>
      <w:r w:rsidRPr="002A2C4E">
        <w:rPr>
          <w:rFonts w:hAnsi="宋体" w:cs="宋体" w:hint="eastAsia"/>
          <w:color w:val="000000" w:themeColor="text1"/>
          <w:sz w:val="24"/>
          <w:szCs w:val="24"/>
        </w:rPr>
        <w:t>所提供的材料包括但不限于：</w:t>
      </w:r>
    </w:p>
    <w:p w:rsidR="002440B9" w:rsidRPr="002A2C4E" w:rsidRDefault="00016E48">
      <w:pPr>
        <w:pStyle w:val="ad"/>
        <w:adjustRightInd w:val="0"/>
        <w:spacing w:line="500" w:lineRule="exact"/>
        <w:ind w:firstLineChars="200" w:firstLine="480"/>
        <w:contextualSpacing/>
        <w:rPr>
          <w:rFonts w:hAnsi="宋体" w:cs="宋体"/>
          <w:color w:val="000000" w:themeColor="text1"/>
          <w:sz w:val="24"/>
          <w:szCs w:val="24"/>
        </w:rPr>
      </w:pPr>
      <w:r w:rsidRPr="002A2C4E">
        <w:rPr>
          <w:rFonts w:hAnsi="宋体" w:cs="宋体" w:hint="eastAsia"/>
          <w:color w:val="000000" w:themeColor="text1"/>
          <w:sz w:val="24"/>
          <w:szCs w:val="24"/>
        </w:rPr>
        <w:t>①行政机构税务部门开具的拟派项目组人员的《依法缴纳个人所得税或依法免缴个人所得税的凭证(与本次投标所提供社保同月份)》；</w:t>
      </w:r>
    </w:p>
    <w:p w:rsidR="002440B9" w:rsidRPr="002A2C4E" w:rsidRDefault="00016E48">
      <w:pPr>
        <w:pStyle w:val="ad"/>
        <w:adjustRightInd w:val="0"/>
        <w:spacing w:line="500" w:lineRule="exact"/>
        <w:ind w:firstLineChars="200" w:firstLine="480"/>
        <w:contextualSpacing/>
        <w:rPr>
          <w:rFonts w:hAnsi="宋体" w:cs="宋体"/>
          <w:color w:val="000000" w:themeColor="text1"/>
          <w:sz w:val="24"/>
          <w:szCs w:val="24"/>
        </w:rPr>
      </w:pPr>
      <w:r w:rsidRPr="002A2C4E">
        <w:rPr>
          <w:rFonts w:hAnsi="宋体" w:cs="宋体" w:hint="eastAsia"/>
          <w:color w:val="000000" w:themeColor="text1"/>
          <w:sz w:val="24"/>
          <w:szCs w:val="24"/>
        </w:rPr>
        <w:t>②2017年度至2019年度（新成立公司提供成立日至今）经第三方具备审计资质的机构出具的审计报告（包括其固定资产成本及折旧、管理成本、人工费成本（如人员工资、奖金、福利及差旅等费用）、技术成本、税收等所有成本及利润）复印件（原件现场备查）；</w:t>
      </w:r>
    </w:p>
    <w:p w:rsidR="002440B9" w:rsidRPr="002A2C4E" w:rsidRDefault="00016E48">
      <w:pPr>
        <w:pStyle w:val="ad"/>
        <w:adjustRightInd w:val="0"/>
        <w:spacing w:line="500" w:lineRule="exact"/>
        <w:ind w:firstLineChars="200" w:firstLine="480"/>
        <w:contextualSpacing/>
        <w:rPr>
          <w:rFonts w:hAnsi="宋体" w:cs="宋体"/>
          <w:color w:val="000000" w:themeColor="text1"/>
          <w:sz w:val="24"/>
          <w:szCs w:val="24"/>
        </w:rPr>
      </w:pPr>
      <w:r w:rsidRPr="002A2C4E">
        <w:rPr>
          <w:rFonts w:hAnsi="宋体" w:cs="宋体" w:hint="eastAsia"/>
          <w:color w:val="000000" w:themeColor="text1"/>
          <w:sz w:val="24"/>
          <w:szCs w:val="24"/>
        </w:rPr>
        <w:t>③提供项目成本组成明细。包括人力成本必须根据响应供应商所在省（自治区、直辖市）政府部门或者人力资源社会保障部门公布的关于2017年或2019年响应供应商所在地最低工资标准相关文件要求编制，税务成本必须提供近一年不少于1个项目或投标人的年度税务缴纳凭证作为参考依据（原件现场核查）；项目成本组成明细需经第三方造价咨询单位出具的投标报价审核文件复印件（原件现场核查）。</w:t>
      </w:r>
    </w:p>
    <w:p w:rsidR="002440B9" w:rsidRPr="002A2C4E" w:rsidRDefault="00016E48">
      <w:pPr>
        <w:pStyle w:val="ad"/>
        <w:spacing w:line="440" w:lineRule="exact"/>
        <w:ind w:firstLineChars="200" w:firstLine="482"/>
        <w:rPr>
          <w:rFonts w:hAnsi="宋体"/>
          <w:b/>
          <w:color w:val="000000" w:themeColor="text1"/>
          <w:sz w:val="24"/>
        </w:rPr>
      </w:pPr>
      <w:r w:rsidRPr="002A2C4E">
        <w:rPr>
          <w:rFonts w:hAnsi="宋体"/>
          <w:b/>
          <w:color w:val="000000" w:themeColor="text1"/>
          <w:sz w:val="24"/>
        </w:rPr>
        <w:t>2、企业综合实力分………………………………………………………………满分20</w:t>
      </w:r>
      <w:r w:rsidRPr="002A2C4E">
        <w:rPr>
          <w:rFonts w:hAnsi="宋体" w:hint="eastAsia"/>
          <w:b/>
          <w:color w:val="000000" w:themeColor="text1"/>
          <w:sz w:val="24"/>
        </w:rPr>
        <w:t>分</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color w:val="000000" w:themeColor="text1"/>
          <w:sz w:val="24"/>
        </w:rPr>
        <w:t>1）投标人</w:t>
      </w:r>
      <w:r w:rsidRPr="002A2C4E">
        <w:rPr>
          <w:rFonts w:hAnsi="宋体" w:hint="eastAsia"/>
          <w:color w:val="000000" w:themeColor="text1"/>
          <w:sz w:val="24"/>
        </w:rPr>
        <w:t>（或联合体牵头方）通过质量管理体系、环境管理体系、职业健康安全管理体系全部三个认证并且在有效期内得</w:t>
      </w:r>
      <w:r w:rsidRPr="002A2C4E">
        <w:rPr>
          <w:rFonts w:hAnsi="宋体"/>
          <w:color w:val="000000" w:themeColor="text1"/>
          <w:sz w:val="24"/>
        </w:rPr>
        <w:t>6</w:t>
      </w:r>
      <w:r w:rsidRPr="002A2C4E">
        <w:rPr>
          <w:rFonts w:hAnsi="宋体" w:hint="eastAsia"/>
          <w:color w:val="000000" w:themeColor="text1"/>
          <w:sz w:val="24"/>
        </w:rPr>
        <w:t>分，满分</w:t>
      </w:r>
      <w:r w:rsidRPr="002A2C4E">
        <w:rPr>
          <w:rFonts w:hAnsi="宋体"/>
          <w:color w:val="000000" w:themeColor="text1"/>
          <w:sz w:val="24"/>
        </w:rPr>
        <w:t>6</w:t>
      </w:r>
      <w:r w:rsidRPr="002A2C4E">
        <w:rPr>
          <w:rFonts w:hAnsi="宋体" w:hint="eastAsia"/>
          <w:color w:val="000000" w:themeColor="text1"/>
          <w:sz w:val="24"/>
        </w:rPr>
        <w:t>分。</w:t>
      </w:r>
    </w:p>
    <w:p w:rsidR="002440B9" w:rsidRPr="002A2C4E" w:rsidRDefault="00016E48">
      <w:pPr>
        <w:spacing w:line="440" w:lineRule="exact"/>
        <w:ind w:leftChars="150" w:left="315" w:firstLineChars="200" w:firstLine="482"/>
        <w:rPr>
          <w:rFonts w:ascii="宋体" w:hAnsi="宋体"/>
          <w:b/>
          <w:color w:val="000000" w:themeColor="text1"/>
          <w:sz w:val="24"/>
          <w:u w:val="double"/>
        </w:rPr>
      </w:pPr>
      <w:r w:rsidRPr="002A2C4E">
        <w:rPr>
          <w:rFonts w:ascii="宋体" w:hAnsi="宋体" w:hint="eastAsia"/>
          <w:b/>
          <w:color w:val="000000" w:themeColor="text1"/>
          <w:sz w:val="24"/>
          <w:u w:val="double"/>
        </w:rPr>
        <w:t>（投标人若为联合体，则按联合体牵头方认证情况计分；投标人须提供相关证书复印件加盖投标人公章，否则不计分。）</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color w:val="000000" w:themeColor="text1"/>
          <w:sz w:val="24"/>
        </w:rPr>
        <w:t>2</w:t>
      </w:r>
      <w:r w:rsidRPr="002A2C4E">
        <w:rPr>
          <w:rFonts w:hAnsi="宋体" w:hint="eastAsia"/>
          <w:color w:val="000000" w:themeColor="text1"/>
          <w:sz w:val="24"/>
        </w:rPr>
        <w:t>）投标人（或联合体牵头方）具备</w:t>
      </w:r>
      <w:r w:rsidRPr="002A2C4E">
        <w:rPr>
          <w:rFonts w:hAnsi="宋体"/>
          <w:color w:val="000000" w:themeColor="text1"/>
          <w:sz w:val="24"/>
        </w:rPr>
        <w:t>城乡规划编制</w:t>
      </w:r>
      <w:r w:rsidRPr="002A2C4E">
        <w:rPr>
          <w:rFonts w:hAnsi="宋体" w:hint="eastAsia"/>
          <w:color w:val="000000" w:themeColor="text1"/>
          <w:sz w:val="24"/>
        </w:rPr>
        <w:t>甲</w:t>
      </w:r>
      <w:r w:rsidRPr="002A2C4E">
        <w:rPr>
          <w:rFonts w:hAnsi="宋体"/>
          <w:color w:val="000000" w:themeColor="text1"/>
          <w:sz w:val="24"/>
        </w:rPr>
        <w:t>级资质的得5</w:t>
      </w:r>
      <w:r w:rsidRPr="002A2C4E">
        <w:rPr>
          <w:rFonts w:hAnsi="宋体" w:hint="eastAsia"/>
          <w:color w:val="000000" w:themeColor="text1"/>
          <w:sz w:val="24"/>
        </w:rPr>
        <w:t>分，满分5分。</w:t>
      </w:r>
    </w:p>
    <w:p w:rsidR="002440B9" w:rsidRPr="002A2C4E" w:rsidRDefault="00016E48">
      <w:pPr>
        <w:spacing w:line="440" w:lineRule="exact"/>
        <w:ind w:leftChars="150" w:left="315" w:firstLineChars="200" w:firstLine="482"/>
        <w:rPr>
          <w:rFonts w:ascii="宋体" w:hAnsi="宋体"/>
          <w:b/>
          <w:color w:val="000000" w:themeColor="text1"/>
          <w:sz w:val="24"/>
          <w:u w:val="double"/>
        </w:rPr>
      </w:pPr>
      <w:r w:rsidRPr="002A2C4E">
        <w:rPr>
          <w:rFonts w:ascii="宋体" w:hAnsi="宋体" w:hint="eastAsia"/>
          <w:b/>
          <w:color w:val="000000" w:themeColor="text1"/>
          <w:sz w:val="24"/>
          <w:u w:val="double"/>
        </w:rPr>
        <w:t>（投标人若为联合体，则按联合体牵头方资质情况计分；投标人须提供相关</w:t>
      </w:r>
      <w:r w:rsidRPr="002A2C4E">
        <w:rPr>
          <w:rFonts w:ascii="宋体" w:hAnsi="宋体" w:cs="宋体" w:hint="eastAsia"/>
          <w:b/>
          <w:color w:val="000000" w:themeColor="text1"/>
          <w:sz w:val="24"/>
          <w:u w:val="double"/>
        </w:rPr>
        <w:t>资质</w:t>
      </w:r>
      <w:r w:rsidRPr="002A2C4E">
        <w:rPr>
          <w:rFonts w:ascii="宋体" w:hAnsi="宋体" w:hint="eastAsia"/>
          <w:b/>
          <w:color w:val="000000" w:themeColor="text1"/>
          <w:sz w:val="24"/>
          <w:u w:val="double"/>
        </w:rPr>
        <w:t>证书复印件加盖投标人公章</w:t>
      </w:r>
      <w:r w:rsidRPr="002A2C4E">
        <w:rPr>
          <w:rFonts w:hAnsi="宋体" w:hint="eastAsia"/>
          <w:b/>
          <w:color w:val="000000" w:themeColor="text1"/>
          <w:sz w:val="24"/>
          <w:u w:val="double"/>
        </w:rPr>
        <w:t>，</w:t>
      </w:r>
      <w:r w:rsidRPr="002A2C4E">
        <w:rPr>
          <w:rFonts w:ascii="宋体" w:hAnsi="宋体" w:hint="eastAsia"/>
          <w:b/>
          <w:color w:val="000000" w:themeColor="text1"/>
          <w:sz w:val="24"/>
          <w:u w:val="double"/>
        </w:rPr>
        <w:t>否则不计分。）</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color w:val="000000" w:themeColor="text1"/>
          <w:sz w:val="24"/>
        </w:rPr>
        <w:t>3）同类型项目业绩：投标人</w:t>
      </w:r>
      <w:r w:rsidRPr="002A2C4E">
        <w:rPr>
          <w:rFonts w:hAnsi="宋体" w:hint="eastAsia"/>
          <w:color w:val="000000" w:themeColor="text1"/>
          <w:sz w:val="24"/>
        </w:rPr>
        <w:t>（或联合体牵头方）自</w:t>
      </w:r>
      <w:r w:rsidRPr="002A2C4E">
        <w:rPr>
          <w:rFonts w:hAnsi="宋体"/>
          <w:color w:val="000000" w:themeColor="text1"/>
          <w:sz w:val="24"/>
        </w:rPr>
        <w:t>2017年1月1日至本项目投标截</w:t>
      </w:r>
      <w:r w:rsidRPr="002A2C4E">
        <w:rPr>
          <w:rFonts w:hAnsi="宋体"/>
          <w:color w:val="000000" w:themeColor="text1"/>
          <w:sz w:val="24"/>
        </w:rPr>
        <w:lastRenderedPageBreak/>
        <w:t>止之日止，承担过合同金额</w:t>
      </w:r>
      <w:r w:rsidRPr="002A2C4E">
        <w:rPr>
          <w:rFonts w:hAnsi="宋体"/>
          <w:b/>
          <w:color w:val="000000" w:themeColor="text1"/>
          <w:sz w:val="24"/>
        </w:rPr>
        <w:t>200</w:t>
      </w:r>
      <w:r w:rsidRPr="002A2C4E">
        <w:rPr>
          <w:rFonts w:hAnsi="宋体" w:hint="eastAsia"/>
          <w:color w:val="000000" w:themeColor="text1"/>
          <w:sz w:val="24"/>
        </w:rPr>
        <w:t>万元及以上的村庄规划类项目，每有一个项目得</w:t>
      </w:r>
      <w:r w:rsidRPr="002A2C4E">
        <w:rPr>
          <w:rFonts w:hAnsi="宋体"/>
          <w:color w:val="000000" w:themeColor="text1"/>
          <w:sz w:val="24"/>
        </w:rPr>
        <w:t>5</w:t>
      </w:r>
      <w:r w:rsidRPr="002A2C4E">
        <w:rPr>
          <w:rFonts w:hAnsi="宋体" w:hint="eastAsia"/>
          <w:color w:val="000000" w:themeColor="text1"/>
          <w:sz w:val="24"/>
        </w:rPr>
        <w:t>分，满分</w:t>
      </w:r>
      <w:r w:rsidRPr="002A2C4E">
        <w:rPr>
          <w:rFonts w:hAnsi="宋体"/>
          <w:color w:val="000000" w:themeColor="text1"/>
          <w:sz w:val="24"/>
        </w:rPr>
        <w:t>5</w:t>
      </w:r>
      <w:r w:rsidRPr="002A2C4E">
        <w:rPr>
          <w:rFonts w:hAnsi="宋体" w:hint="eastAsia"/>
          <w:color w:val="000000" w:themeColor="text1"/>
          <w:sz w:val="24"/>
        </w:rPr>
        <w:t>分；承担过合同金额</w:t>
      </w:r>
      <w:r w:rsidRPr="002A2C4E">
        <w:rPr>
          <w:rFonts w:hAnsi="宋体"/>
          <w:b/>
          <w:color w:val="000000" w:themeColor="text1"/>
          <w:sz w:val="24"/>
        </w:rPr>
        <w:t>100</w:t>
      </w:r>
      <w:r w:rsidRPr="002A2C4E">
        <w:rPr>
          <w:rFonts w:hAnsi="宋体" w:hint="eastAsia"/>
          <w:color w:val="000000" w:themeColor="text1"/>
          <w:sz w:val="24"/>
        </w:rPr>
        <w:t>万元及以上的村庄规划类项目，每有一个项目得</w:t>
      </w:r>
      <w:r w:rsidRPr="002A2C4E">
        <w:rPr>
          <w:rFonts w:hAnsi="宋体"/>
          <w:color w:val="000000" w:themeColor="text1"/>
          <w:sz w:val="24"/>
        </w:rPr>
        <w:t>2</w:t>
      </w:r>
      <w:r w:rsidRPr="002A2C4E">
        <w:rPr>
          <w:rFonts w:hAnsi="宋体" w:hint="eastAsia"/>
          <w:color w:val="000000" w:themeColor="text1"/>
          <w:sz w:val="24"/>
        </w:rPr>
        <w:t>分，满分</w:t>
      </w:r>
      <w:r w:rsidRPr="002A2C4E">
        <w:rPr>
          <w:rFonts w:hAnsi="宋体"/>
          <w:color w:val="000000" w:themeColor="text1"/>
          <w:sz w:val="24"/>
        </w:rPr>
        <w:t>2</w:t>
      </w:r>
      <w:r w:rsidRPr="002A2C4E">
        <w:rPr>
          <w:rFonts w:hAnsi="宋体" w:hint="eastAsia"/>
          <w:color w:val="000000" w:themeColor="text1"/>
          <w:sz w:val="24"/>
        </w:rPr>
        <w:t>分；承担过合同金额</w:t>
      </w:r>
      <w:r w:rsidRPr="002A2C4E">
        <w:rPr>
          <w:rFonts w:hAnsi="宋体"/>
          <w:b/>
          <w:color w:val="000000" w:themeColor="text1"/>
          <w:sz w:val="24"/>
        </w:rPr>
        <w:t>80</w:t>
      </w:r>
      <w:r w:rsidRPr="002A2C4E">
        <w:rPr>
          <w:rFonts w:hAnsi="宋体" w:hint="eastAsia"/>
          <w:color w:val="000000" w:themeColor="text1"/>
          <w:sz w:val="24"/>
        </w:rPr>
        <w:t>万元及以上的村庄规划类项目，每有一个项目得</w:t>
      </w:r>
      <w:r w:rsidRPr="002A2C4E">
        <w:rPr>
          <w:rFonts w:hAnsi="宋体"/>
          <w:color w:val="000000" w:themeColor="text1"/>
          <w:sz w:val="24"/>
        </w:rPr>
        <w:t>1</w:t>
      </w:r>
      <w:r w:rsidRPr="002A2C4E">
        <w:rPr>
          <w:rFonts w:hAnsi="宋体" w:hint="eastAsia"/>
          <w:color w:val="000000" w:themeColor="text1"/>
          <w:sz w:val="24"/>
        </w:rPr>
        <w:t>分，满分</w:t>
      </w:r>
      <w:r w:rsidRPr="002A2C4E">
        <w:rPr>
          <w:rFonts w:hAnsi="宋体"/>
          <w:color w:val="000000" w:themeColor="text1"/>
          <w:sz w:val="24"/>
        </w:rPr>
        <w:t>2</w:t>
      </w:r>
      <w:r w:rsidRPr="002A2C4E">
        <w:rPr>
          <w:rFonts w:hAnsi="宋体" w:hint="eastAsia"/>
          <w:color w:val="000000" w:themeColor="text1"/>
          <w:sz w:val="24"/>
        </w:rPr>
        <w:t>分。此项满分</w:t>
      </w:r>
      <w:r w:rsidRPr="002A2C4E">
        <w:rPr>
          <w:rFonts w:hAnsi="宋体"/>
          <w:color w:val="000000" w:themeColor="text1"/>
          <w:sz w:val="24"/>
        </w:rPr>
        <w:t>9</w:t>
      </w:r>
      <w:r w:rsidRPr="002A2C4E">
        <w:rPr>
          <w:rFonts w:hAnsi="宋体" w:hint="eastAsia"/>
          <w:color w:val="000000" w:themeColor="text1"/>
          <w:sz w:val="24"/>
        </w:rPr>
        <w:t>分。</w:t>
      </w:r>
    </w:p>
    <w:p w:rsidR="002440B9" w:rsidRPr="002A2C4E" w:rsidRDefault="00016E48">
      <w:pPr>
        <w:pStyle w:val="ad"/>
        <w:spacing w:line="440" w:lineRule="exact"/>
        <w:ind w:firstLineChars="150" w:firstLine="361"/>
        <w:rPr>
          <w:rFonts w:hAnsi="宋体"/>
          <w:b/>
          <w:color w:val="000000" w:themeColor="text1"/>
          <w:sz w:val="24"/>
          <w:u w:val="double"/>
        </w:rPr>
      </w:pPr>
      <w:r w:rsidRPr="002A2C4E">
        <w:rPr>
          <w:rFonts w:hAnsi="宋体" w:hint="eastAsia"/>
          <w:b/>
          <w:color w:val="000000" w:themeColor="text1"/>
          <w:sz w:val="24"/>
          <w:u w:val="double"/>
        </w:rPr>
        <w:t>（投标人须提供合同、协议书或中标（成交）通知书的复印件并</w:t>
      </w:r>
      <w:r w:rsidRPr="002A2C4E">
        <w:rPr>
          <w:rFonts w:hAnsi="宋体" w:cs="宋体" w:hint="eastAsia"/>
          <w:b/>
          <w:color w:val="000000" w:themeColor="text1"/>
          <w:sz w:val="24"/>
          <w:szCs w:val="24"/>
          <w:u w:val="double"/>
        </w:rPr>
        <w:t>加投标人</w:t>
      </w:r>
      <w:r w:rsidRPr="002A2C4E">
        <w:rPr>
          <w:rFonts w:hAnsi="宋体" w:hint="eastAsia"/>
          <w:b/>
          <w:color w:val="000000" w:themeColor="text1"/>
          <w:sz w:val="24"/>
          <w:u w:val="double"/>
        </w:rPr>
        <w:t>公章。材料必须清晰反映出其签订年限、项目名称，否则不计分。</w:t>
      </w:r>
      <w:r w:rsidRPr="002A2C4E">
        <w:rPr>
          <w:rFonts w:hAnsi="宋体" w:cs="宋体" w:hint="eastAsia"/>
          <w:b/>
          <w:color w:val="000000" w:themeColor="text1"/>
          <w:sz w:val="24"/>
          <w:szCs w:val="24"/>
          <w:u w:val="double"/>
        </w:rPr>
        <w:t>投标人</w:t>
      </w:r>
      <w:r w:rsidRPr="002A2C4E">
        <w:rPr>
          <w:rFonts w:hAnsi="宋体" w:cs="宋体" w:hint="eastAsia"/>
          <w:b/>
          <w:color w:val="000000" w:themeColor="text1"/>
          <w:sz w:val="24"/>
          <w:u w:val="double"/>
        </w:rPr>
        <w:t>若</w:t>
      </w:r>
      <w:r w:rsidRPr="002A2C4E">
        <w:rPr>
          <w:rFonts w:hAnsi="宋体" w:cs="宋体" w:hint="eastAsia"/>
          <w:b/>
          <w:color w:val="000000" w:themeColor="text1"/>
          <w:sz w:val="24"/>
          <w:szCs w:val="24"/>
          <w:u w:val="double"/>
        </w:rPr>
        <w:t>为联合体，则按联合体牵头方项目业绩计分，并加盖牵头方公章。</w:t>
      </w:r>
      <w:r w:rsidRPr="002A2C4E">
        <w:rPr>
          <w:rFonts w:hAnsi="宋体" w:hint="eastAsia"/>
          <w:b/>
          <w:color w:val="000000" w:themeColor="text1"/>
          <w:sz w:val="24"/>
          <w:u w:val="double"/>
        </w:rPr>
        <w:t>）</w:t>
      </w:r>
    </w:p>
    <w:p w:rsidR="002440B9" w:rsidRPr="002A2C4E" w:rsidRDefault="00016E48">
      <w:pPr>
        <w:pStyle w:val="ad"/>
        <w:spacing w:line="440" w:lineRule="exact"/>
        <w:ind w:firstLineChars="200" w:firstLine="482"/>
        <w:rPr>
          <w:rFonts w:hAnsi="宋体"/>
          <w:b/>
          <w:color w:val="000000" w:themeColor="text1"/>
          <w:sz w:val="24"/>
        </w:rPr>
      </w:pPr>
      <w:r w:rsidRPr="002A2C4E">
        <w:rPr>
          <w:rFonts w:hAnsi="宋体"/>
          <w:b/>
          <w:color w:val="000000" w:themeColor="text1"/>
          <w:sz w:val="24"/>
        </w:rPr>
        <w:t>3、项目实施方案分………………………………………………………………满分60</w:t>
      </w:r>
      <w:r w:rsidRPr="002A2C4E">
        <w:rPr>
          <w:rFonts w:hAnsi="宋体" w:hint="eastAsia"/>
          <w:b/>
          <w:color w:val="000000" w:themeColor="text1"/>
          <w:sz w:val="24"/>
        </w:rPr>
        <w:t>分</w:t>
      </w:r>
    </w:p>
    <w:p w:rsidR="002440B9" w:rsidRPr="002A2C4E" w:rsidRDefault="00016E48">
      <w:pPr>
        <w:pStyle w:val="ad"/>
        <w:spacing w:line="440" w:lineRule="exact"/>
        <w:ind w:firstLineChars="200" w:firstLine="482"/>
        <w:rPr>
          <w:rFonts w:hAnsi="宋体"/>
          <w:b/>
          <w:color w:val="000000" w:themeColor="text1"/>
          <w:sz w:val="24"/>
        </w:rPr>
      </w:pPr>
      <w:r w:rsidRPr="002A2C4E">
        <w:rPr>
          <w:rFonts w:hAnsi="宋体"/>
          <w:b/>
          <w:color w:val="000000" w:themeColor="text1"/>
          <w:sz w:val="24"/>
        </w:rPr>
        <w:t>1）项目理解：满分</w:t>
      </w:r>
      <w:r w:rsidRPr="002A2C4E">
        <w:rPr>
          <w:rFonts w:hAnsi="宋体" w:cs="宋体"/>
          <w:b/>
          <w:color w:val="000000" w:themeColor="text1"/>
          <w:sz w:val="24"/>
          <w:szCs w:val="24"/>
        </w:rPr>
        <w:t>30</w:t>
      </w:r>
      <w:r w:rsidRPr="002A2C4E">
        <w:rPr>
          <w:rFonts w:hAnsi="宋体" w:hint="eastAsia"/>
          <w:b/>
          <w:color w:val="000000" w:themeColor="text1"/>
          <w:sz w:val="24"/>
        </w:rPr>
        <w:t>分</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t>一档（</w:t>
      </w:r>
      <w:r w:rsidRPr="002A2C4E">
        <w:rPr>
          <w:rFonts w:hAnsi="宋体" w:cs="宋体" w:hint="eastAsia"/>
          <w:color w:val="000000" w:themeColor="text1"/>
          <w:sz w:val="24"/>
        </w:rPr>
        <w:t>1</w:t>
      </w:r>
      <w:r w:rsidRPr="002A2C4E">
        <w:rPr>
          <w:rFonts w:hAnsi="宋体" w:cs="宋体"/>
          <w:color w:val="000000" w:themeColor="text1"/>
          <w:sz w:val="24"/>
        </w:rPr>
        <w:t>0</w:t>
      </w:r>
      <w:r w:rsidRPr="002A2C4E">
        <w:rPr>
          <w:rFonts w:hAnsi="宋体" w:hint="eastAsia"/>
          <w:color w:val="000000" w:themeColor="text1"/>
          <w:sz w:val="24"/>
        </w:rPr>
        <w:t>分）：对项目理解内容一般或实施方案内容一般，方式方法安排基本满足需求，整体思路不够清晰，分析研究不够详尽。（参照第三档所列主要内容）。</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t>二档（</w:t>
      </w:r>
      <w:r w:rsidRPr="002A2C4E">
        <w:rPr>
          <w:rFonts w:hAnsi="宋体" w:cs="宋体"/>
          <w:color w:val="000000" w:themeColor="text1"/>
          <w:sz w:val="24"/>
        </w:rPr>
        <w:t>20</w:t>
      </w:r>
      <w:r w:rsidRPr="002A2C4E">
        <w:rPr>
          <w:rFonts w:hAnsi="宋体" w:hint="eastAsia"/>
          <w:color w:val="000000" w:themeColor="text1"/>
          <w:sz w:val="24"/>
        </w:rPr>
        <w:t>分）：对项目理解良好或实施方案内容良好，方式方法安排比较详细，整体思路相对合理，分析研究不够详尽，初步方案仅完成部分内容（参照第三档所列主要内容）。</w:t>
      </w:r>
    </w:p>
    <w:p w:rsidR="002440B9" w:rsidRPr="002A2C4E" w:rsidRDefault="00016E48">
      <w:pPr>
        <w:spacing w:line="440" w:lineRule="exact"/>
        <w:ind w:firstLineChars="200" w:firstLine="480"/>
        <w:rPr>
          <w:rFonts w:ascii="宋体" w:hAnsi="宋体"/>
          <w:color w:val="000000" w:themeColor="text1"/>
          <w:sz w:val="24"/>
        </w:rPr>
      </w:pPr>
      <w:r w:rsidRPr="002A2C4E">
        <w:rPr>
          <w:rFonts w:ascii="宋体" w:hAnsi="宋体" w:hint="eastAsia"/>
          <w:color w:val="000000" w:themeColor="text1"/>
          <w:sz w:val="24"/>
        </w:rPr>
        <w:t>三档（</w:t>
      </w:r>
      <w:r w:rsidRPr="002A2C4E">
        <w:rPr>
          <w:rFonts w:ascii="宋体" w:hAnsi="宋体" w:cs="宋体"/>
          <w:color w:val="000000" w:themeColor="text1"/>
          <w:sz w:val="24"/>
        </w:rPr>
        <w:t>30</w:t>
      </w:r>
      <w:r w:rsidRPr="002A2C4E">
        <w:rPr>
          <w:rFonts w:ascii="宋体" w:hAnsi="宋体" w:hint="eastAsia"/>
          <w:color w:val="000000" w:themeColor="text1"/>
          <w:sz w:val="24"/>
        </w:rPr>
        <w:t>分）：实施方案内容较完善，方式方法能够很好的结合当地的发展要求，规划技术路线合理、思路符合区自然资源厅关于村庄规划规范要求，初步方案对规划背景、现状分析、村域空间管控、发展定位与目标、三产融合发展规划、村庄建设规划、魅力乡村规划、村庄安全与防灾减灾规划、国土空间治理与生态修复、土地利用规划、保障措施及近期实施计划等内容有较为充实的阐述，并明确主要规划地类规模和约束性指标。完成村域综合现状图、村域综合规划图、居民点规划示意图等图纸内容。</w:t>
      </w:r>
    </w:p>
    <w:p w:rsidR="002440B9" w:rsidRPr="002A2C4E" w:rsidRDefault="00016E48">
      <w:pPr>
        <w:pStyle w:val="ad"/>
        <w:spacing w:line="440" w:lineRule="exact"/>
        <w:ind w:firstLineChars="200" w:firstLine="482"/>
        <w:rPr>
          <w:rFonts w:hAnsi="宋体"/>
          <w:b/>
          <w:color w:val="000000" w:themeColor="text1"/>
          <w:sz w:val="24"/>
        </w:rPr>
      </w:pPr>
      <w:r w:rsidRPr="002A2C4E">
        <w:rPr>
          <w:rFonts w:hAnsi="宋体"/>
          <w:b/>
          <w:color w:val="000000" w:themeColor="text1"/>
          <w:sz w:val="24"/>
        </w:rPr>
        <w:t>2）工作组织：满分</w:t>
      </w:r>
      <w:r w:rsidRPr="002A2C4E">
        <w:rPr>
          <w:rFonts w:hAnsi="宋体" w:cs="宋体"/>
          <w:b/>
          <w:bCs/>
          <w:color w:val="000000" w:themeColor="text1"/>
          <w:sz w:val="24"/>
        </w:rPr>
        <w:t>15</w:t>
      </w:r>
      <w:r w:rsidRPr="002A2C4E">
        <w:rPr>
          <w:rFonts w:hAnsi="宋体" w:hint="eastAsia"/>
          <w:b/>
          <w:color w:val="000000" w:themeColor="text1"/>
          <w:sz w:val="24"/>
        </w:rPr>
        <w:t>分</w:t>
      </w:r>
    </w:p>
    <w:p w:rsidR="002440B9" w:rsidRPr="002A2C4E" w:rsidRDefault="00016E48">
      <w:pPr>
        <w:spacing w:line="440" w:lineRule="exact"/>
        <w:ind w:firstLineChars="200" w:firstLine="480"/>
        <w:rPr>
          <w:rFonts w:ascii="宋体" w:hAnsi="宋体"/>
          <w:color w:val="000000" w:themeColor="text1"/>
          <w:sz w:val="24"/>
        </w:rPr>
      </w:pPr>
      <w:r w:rsidRPr="002A2C4E">
        <w:rPr>
          <w:rFonts w:ascii="宋体" w:hAnsi="宋体" w:hint="eastAsia"/>
          <w:color w:val="000000" w:themeColor="text1"/>
          <w:sz w:val="24"/>
        </w:rPr>
        <w:t>一档（</w:t>
      </w:r>
      <w:r w:rsidRPr="002A2C4E">
        <w:rPr>
          <w:rFonts w:ascii="宋体" w:hAnsi="宋体" w:cs="宋体"/>
          <w:bCs/>
          <w:color w:val="000000" w:themeColor="text1"/>
          <w:sz w:val="24"/>
        </w:rPr>
        <w:t>5</w:t>
      </w:r>
      <w:r w:rsidRPr="002A2C4E">
        <w:rPr>
          <w:rFonts w:ascii="宋体" w:hAnsi="宋体" w:hint="eastAsia"/>
          <w:color w:val="000000" w:themeColor="text1"/>
          <w:sz w:val="24"/>
        </w:rPr>
        <w:t>分）：工作组织方案</w:t>
      </w:r>
      <w:r w:rsidRPr="002A2C4E">
        <w:rPr>
          <w:rFonts w:ascii="宋体" w:hAnsi="宋体"/>
          <w:color w:val="000000" w:themeColor="text1"/>
          <w:sz w:val="24"/>
        </w:rPr>
        <w:t>一般，</w:t>
      </w:r>
      <w:r w:rsidRPr="002A2C4E">
        <w:rPr>
          <w:rFonts w:ascii="宋体" w:hAnsi="宋体" w:hint="eastAsia"/>
          <w:color w:val="000000" w:themeColor="text1"/>
          <w:sz w:val="24"/>
        </w:rPr>
        <w:t>有简单的工作方法、工作安排、进度控制、团队管理制度。</w:t>
      </w:r>
    </w:p>
    <w:p w:rsidR="002440B9" w:rsidRPr="002A2C4E" w:rsidRDefault="00016E48">
      <w:pPr>
        <w:spacing w:line="440" w:lineRule="exact"/>
        <w:ind w:firstLineChars="200" w:firstLine="480"/>
        <w:rPr>
          <w:rFonts w:ascii="宋体" w:hAnsi="宋体"/>
          <w:color w:val="000000" w:themeColor="text1"/>
          <w:sz w:val="24"/>
        </w:rPr>
      </w:pPr>
      <w:r w:rsidRPr="002A2C4E">
        <w:rPr>
          <w:rFonts w:ascii="宋体" w:hAnsi="宋体" w:hint="eastAsia"/>
          <w:color w:val="000000" w:themeColor="text1"/>
          <w:sz w:val="24"/>
        </w:rPr>
        <w:t>二档（</w:t>
      </w:r>
      <w:r w:rsidRPr="002A2C4E">
        <w:rPr>
          <w:rFonts w:ascii="宋体" w:hAnsi="宋体" w:cs="宋体"/>
          <w:bCs/>
          <w:color w:val="000000" w:themeColor="text1"/>
          <w:sz w:val="24"/>
        </w:rPr>
        <w:t>10</w:t>
      </w:r>
      <w:r w:rsidRPr="002A2C4E">
        <w:rPr>
          <w:rFonts w:ascii="宋体" w:hAnsi="宋体" w:hint="eastAsia"/>
          <w:color w:val="000000" w:themeColor="text1"/>
          <w:sz w:val="24"/>
        </w:rPr>
        <w:t>分）：工作组织方案良好，工作方法、工作安排、进度控制、团队管理制度较为详尽</w:t>
      </w:r>
      <w:r w:rsidRPr="002A2C4E">
        <w:rPr>
          <w:rFonts w:ascii="宋体" w:hAnsi="宋体"/>
          <w:color w:val="000000" w:themeColor="text1"/>
          <w:sz w:val="24"/>
        </w:rPr>
        <w:t>，基本</w:t>
      </w:r>
      <w:r w:rsidRPr="002A2C4E">
        <w:rPr>
          <w:rFonts w:ascii="宋体" w:hAnsi="宋体" w:hint="eastAsia"/>
          <w:color w:val="000000" w:themeColor="text1"/>
          <w:sz w:val="24"/>
        </w:rPr>
        <w:t>符合</w:t>
      </w:r>
      <w:r w:rsidRPr="002A2C4E">
        <w:rPr>
          <w:rFonts w:ascii="宋体" w:hAnsi="宋体"/>
          <w:color w:val="000000" w:themeColor="text1"/>
          <w:sz w:val="24"/>
        </w:rPr>
        <w:t>采购需求</w:t>
      </w:r>
      <w:r w:rsidRPr="002A2C4E">
        <w:rPr>
          <w:rFonts w:ascii="宋体" w:hAnsi="宋体" w:hint="eastAsia"/>
          <w:color w:val="000000" w:themeColor="text1"/>
          <w:sz w:val="24"/>
        </w:rPr>
        <w:t>。</w:t>
      </w:r>
    </w:p>
    <w:p w:rsidR="002440B9" w:rsidRPr="002A2C4E" w:rsidRDefault="00016E48">
      <w:pPr>
        <w:pStyle w:val="ad"/>
        <w:spacing w:line="440" w:lineRule="exact"/>
        <w:ind w:firstLineChars="200" w:firstLine="480"/>
        <w:rPr>
          <w:rFonts w:hAnsi="宋体"/>
          <w:b/>
          <w:color w:val="000000" w:themeColor="text1"/>
          <w:sz w:val="24"/>
        </w:rPr>
      </w:pPr>
      <w:r w:rsidRPr="002A2C4E">
        <w:rPr>
          <w:rFonts w:hAnsi="宋体" w:hint="eastAsia"/>
          <w:color w:val="000000" w:themeColor="text1"/>
          <w:sz w:val="24"/>
        </w:rPr>
        <w:t>三档（</w:t>
      </w:r>
      <w:r w:rsidRPr="002A2C4E">
        <w:rPr>
          <w:rFonts w:hAnsi="宋体" w:cs="宋体"/>
          <w:bCs/>
          <w:color w:val="000000" w:themeColor="text1"/>
          <w:sz w:val="24"/>
        </w:rPr>
        <w:t>15</w:t>
      </w:r>
      <w:r w:rsidRPr="002A2C4E">
        <w:rPr>
          <w:rFonts w:hAnsi="宋体" w:hint="eastAsia"/>
          <w:color w:val="000000" w:themeColor="text1"/>
          <w:sz w:val="24"/>
        </w:rPr>
        <w:t>分）：工作组织方案完善，有完整详细的工作方法、工作安排、进度控制，团队管理制度严谨，能很好</w:t>
      </w:r>
      <w:r w:rsidRPr="002A2C4E">
        <w:rPr>
          <w:rFonts w:hAnsi="宋体"/>
          <w:color w:val="000000" w:themeColor="text1"/>
          <w:sz w:val="24"/>
        </w:rPr>
        <w:t>的满足采购需求</w:t>
      </w:r>
      <w:r w:rsidRPr="002A2C4E">
        <w:rPr>
          <w:rFonts w:hAnsi="宋体" w:hint="eastAsia"/>
          <w:color w:val="000000" w:themeColor="text1"/>
          <w:sz w:val="24"/>
        </w:rPr>
        <w:t>。</w:t>
      </w:r>
    </w:p>
    <w:p w:rsidR="002440B9" w:rsidRPr="002A2C4E" w:rsidRDefault="00016E48">
      <w:pPr>
        <w:pStyle w:val="ad"/>
        <w:spacing w:line="440" w:lineRule="exact"/>
        <w:ind w:firstLineChars="200" w:firstLine="482"/>
        <w:rPr>
          <w:rFonts w:hAnsi="宋体"/>
          <w:b/>
          <w:color w:val="000000" w:themeColor="text1"/>
          <w:sz w:val="24"/>
        </w:rPr>
      </w:pPr>
      <w:r w:rsidRPr="002A2C4E">
        <w:rPr>
          <w:rFonts w:hAnsi="宋体"/>
          <w:b/>
          <w:color w:val="000000" w:themeColor="text1"/>
          <w:sz w:val="24"/>
        </w:rPr>
        <w:t>3</w:t>
      </w:r>
      <w:r w:rsidRPr="002A2C4E">
        <w:rPr>
          <w:rFonts w:hAnsi="宋体" w:hint="eastAsia"/>
          <w:b/>
          <w:color w:val="000000" w:themeColor="text1"/>
          <w:sz w:val="24"/>
        </w:rPr>
        <w:t>）服务承诺：满分</w:t>
      </w:r>
      <w:r w:rsidRPr="002A2C4E">
        <w:rPr>
          <w:rFonts w:hAnsi="宋体" w:cs="宋体"/>
          <w:b/>
          <w:bCs/>
          <w:color w:val="000000" w:themeColor="text1"/>
          <w:sz w:val="24"/>
        </w:rPr>
        <w:t>15</w:t>
      </w:r>
      <w:r w:rsidRPr="002A2C4E">
        <w:rPr>
          <w:rFonts w:hAnsi="宋体" w:hint="eastAsia"/>
          <w:b/>
          <w:color w:val="000000" w:themeColor="text1"/>
          <w:sz w:val="24"/>
        </w:rPr>
        <w:t>分</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t>一档（</w:t>
      </w:r>
      <w:r w:rsidRPr="002A2C4E">
        <w:rPr>
          <w:rFonts w:hAnsi="宋体" w:cs="宋体"/>
          <w:bCs/>
          <w:color w:val="000000" w:themeColor="text1"/>
          <w:sz w:val="24"/>
          <w:szCs w:val="24"/>
        </w:rPr>
        <w:t>5</w:t>
      </w:r>
      <w:r w:rsidRPr="002A2C4E">
        <w:rPr>
          <w:rFonts w:hAnsi="宋体" w:hint="eastAsia"/>
          <w:color w:val="000000" w:themeColor="text1"/>
          <w:sz w:val="24"/>
        </w:rPr>
        <w:t>分）投标人（若为联合体，则按联合体牵头方计分）的服务</w:t>
      </w:r>
      <w:r w:rsidRPr="002A2C4E">
        <w:rPr>
          <w:rFonts w:hAnsi="宋体"/>
          <w:color w:val="000000" w:themeColor="text1"/>
          <w:sz w:val="24"/>
        </w:rPr>
        <w:t>承诺方案</w:t>
      </w:r>
      <w:r w:rsidRPr="002A2C4E">
        <w:rPr>
          <w:rFonts w:hAnsi="宋体" w:hint="eastAsia"/>
          <w:color w:val="000000" w:themeColor="text1"/>
          <w:sz w:val="24"/>
        </w:rPr>
        <w:t>一般,服务的</w:t>
      </w:r>
      <w:r w:rsidRPr="002A2C4E">
        <w:rPr>
          <w:rFonts w:hAnsi="宋体"/>
          <w:color w:val="000000" w:themeColor="text1"/>
          <w:sz w:val="24"/>
        </w:rPr>
        <w:t>及时性</w:t>
      </w:r>
      <w:r w:rsidRPr="002A2C4E">
        <w:rPr>
          <w:rFonts w:hAnsi="宋体" w:hint="eastAsia"/>
          <w:color w:val="000000" w:themeColor="text1"/>
          <w:sz w:val="24"/>
        </w:rPr>
        <w:t>、</w:t>
      </w:r>
      <w:r w:rsidRPr="002A2C4E">
        <w:rPr>
          <w:rFonts w:hAnsi="宋体"/>
          <w:color w:val="000000" w:themeColor="text1"/>
          <w:sz w:val="24"/>
        </w:rPr>
        <w:t>时效性</w:t>
      </w:r>
      <w:r w:rsidRPr="002A2C4E">
        <w:rPr>
          <w:rFonts w:hAnsi="宋体" w:hint="eastAsia"/>
          <w:color w:val="000000" w:themeColor="text1"/>
          <w:sz w:val="24"/>
        </w:rPr>
        <w:t>、</w:t>
      </w:r>
      <w:r w:rsidRPr="002A2C4E">
        <w:rPr>
          <w:rFonts w:hAnsi="宋体"/>
          <w:color w:val="000000" w:themeColor="text1"/>
          <w:sz w:val="24"/>
        </w:rPr>
        <w:t>支撑性、覆盖性</w:t>
      </w:r>
      <w:r w:rsidRPr="002A2C4E">
        <w:rPr>
          <w:rFonts w:hAnsi="宋体" w:hint="eastAsia"/>
          <w:color w:val="000000" w:themeColor="text1"/>
          <w:sz w:val="24"/>
        </w:rPr>
        <w:t>等</w:t>
      </w:r>
      <w:r w:rsidRPr="002A2C4E">
        <w:rPr>
          <w:rFonts w:hAnsi="宋体"/>
          <w:color w:val="000000" w:themeColor="text1"/>
          <w:sz w:val="24"/>
        </w:rPr>
        <w:t>方案</w:t>
      </w:r>
      <w:r w:rsidRPr="002A2C4E">
        <w:rPr>
          <w:rFonts w:hAnsi="宋体" w:hint="eastAsia"/>
          <w:color w:val="000000" w:themeColor="text1"/>
          <w:sz w:val="24"/>
        </w:rPr>
        <w:t>较为简单</w:t>
      </w:r>
      <w:r w:rsidRPr="002A2C4E">
        <w:rPr>
          <w:rFonts w:hAnsi="宋体"/>
          <w:color w:val="000000" w:themeColor="text1"/>
          <w:sz w:val="24"/>
        </w:rPr>
        <w:t>。</w:t>
      </w: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t>二档（</w:t>
      </w:r>
      <w:r w:rsidRPr="002A2C4E">
        <w:rPr>
          <w:rFonts w:hAnsi="宋体" w:cs="宋体"/>
          <w:bCs/>
          <w:color w:val="000000" w:themeColor="text1"/>
          <w:sz w:val="24"/>
          <w:szCs w:val="24"/>
        </w:rPr>
        <w:t>10</w:t>
      </w:r>
      <w:r w:rsidRPr="002A2C4E">
        <w:rPr>
          <w:rFonts w:hAnsi="宋体" w:hint="eastAsia"/>
          <w:color w:val="000000" w:themeColor="text1"/>
          <w:sz w:val="24"/>
        </w:rPr>
        <w:t>分）投标人（若为联合体，则按联合体牵头方计分）的服务</w:t>
      </w:r>
      <w:r w:rsidRPr="002A2C4E">
        <w:rPr>
          <w:rFonts w:hAnsi="宋体"/>
          <w:color w:val="000000" w:themeColor="text1"/>
          <w:sz w:val="24"/>
        </w:rPr>
        <w:t>承诺方案</w:t>
      </w:r>
      <w:r w:rsidRPr="002A2C4E">
        <w:rPr>
          <w:rFonts w:hAnsi="宋体" w:hint="eastAsia"/>
          <w:color w:val="000000" w:themeColor="text1"/>
          <w:sz w:val="24"/>
        </w:rPr>
        <w:t>良好,服务的</w:t>
      </w:r>
      <w:r w:rsidRPr="002A2C4E">
        <w:rPr>
          <w:rFonts w:hAnsi="宋体"/>
          <w:color w:val="000000" w:themeColor="text1"/>
          <w:sz w:val="24"/>
        </w:rPr>
        <w:t>及时性</w:t>
      </w:r>
      <w:r w:rsidRPr="002A2C4E">
        <w:rPr>
          <w:rFonts w:hAnsi="宋体" w:hint="eastAsia"/>
          <w:color w:val="000000" w:themeColor="text1"/>
          <w:sz w:val="24"/>
        </w:rPr>
        <w:t>、</w:t>
      </w:r>
      <w:r w:rsidRPr="002A2C4E">
        <w:rPr>
          <w:rFonts w:hAnsi="宋体"/>
          <w:color w:val="000000" w:themeColor="text1"/>
          <w:sz w:val="24"/>
        </w:rPr>
        <w:t>时效性</w:t>
      </w:r>
      <w:r w:rsidRPr="002A2C4E">
        <w:rPr>
          <w:rFonts w:hAnsi="宋体" w:hint="eastAsia"/>
          <w:color w:val="000000" w:themeColor="text1"/>
          <w:sz w:val="24"/>
        </w:rPr>
        <w:t>、</w:t>
      </w:r>
      <w:r w:rsidRPr="002A2C4E">
        <w:rPr>
          <w:rFonts w:hAnsi="宋体"/>
          <w:color w:val="000000" w:themeColor="text1"/>
          <w:sz w:val="24"/>
        </w:rPr>
        <w:t>支撑性、覆盖性</w:t>
      </w:r>
      <w:r w:rsidRPr="002A2C4E">
        <w:rPr>
          <w:rFonts w:hAnsi="宋体" w:hint="eastAsia"/>
          <w:color w:val="000000" w:themeColor="text1"/>
          <w:sz w:val="24"/>
        </w:rPr>
        <w:t>等</w:t>
      </w:r>
      <w:r w:rsidRPr="002A2C4E">
        <w:rPr>
          <w:rFonts w:hAnsi="宋体"/>
          <w:color w:val="000000" w:themeColor="text1"/>
          <w:sz w:val="24"/>
        </w:rPr>
        <w:t>方案</w:t>
      </w:r>
      <w:r w:rsidRPr="002A2C4E">
        <w:rPr>
          <w:rFonts w:hAnsi="宋体" w:hint="eastAsia"/>
          <w:color w:val="000000" w:themeColor="text1"/>
          <w:sz w:val="24"/>
        </w:rPr>
        <w:t>较为详尽</w:t>
      </w:r>
      <w:r w:rsidRPr="002A2C4E">
        <w:rPr>
          <w:rFonts w:hAnsi="宋体"/>
          <w:color w:val="000000" w:themeColor="text1"/>
          <w:sz w:val="24"/>
        </w:rPr>
        <w:t>，</w:t>
      </w:r>
      <w:r w:rsidRPr="002A2C4E">
        <w:rPr>
          <w:rFonts w:hAnsi="宋体" w:hint="eastAsia"/>
          <w:color w:val="000000" w:themeColor="text1"/>
          <w:sz w:val="24"/>
        </w:rPr>
        <w:t>基本符合</w:t>
      </w:r>
      <w:r w:rsidRPr="002A2C4E">
        <w:rPr>
          <w:rFonts w:hAnsi="宋体"/>
          <w:color w:val="000000" w:themeColor="text1"/>
          <w:sz w:val="24"/>
        </w:rPr>
        <w:t>采购需求。</w:t>
      </w:r>
    </w:p>
    <w:p w:rsidR="002440B9" w:rsidRPr="002A2C4E" w:rsidRDefault="002440B9">
      <w:pPr>
        <w:pStyle w:val="ad"/>
        <w:spacing w:line="440" w:lineRule="exact"/>
        <w:ind w:firstLineChars="200" w:firstLine="480"/>
        <w:rPr>
          <w:rFonts w:hAnsi="宋体"/>
          <w:color w:val="000000" w:themeColor="text1"/>
          <w:sz w:val="24"/>
        </w:rPr>
      </w:pPr>
    </w:p>
    <w:p w:rsidR="002440B9" w:rsidRPr="002A2C4E" w:rsidRDefault="00016E48">
      <w:pPr>
        <w:pStyle w:val="ad"/>
        <w:spacing w:line="440" w:lineRule="exact"/>
        <w:ind w:firstLineChars="200" w:firstLine="480"/>
        <w:rPr>
          <w:rFonts w:hAnsi="宋体"/>
          <w:color w:val="000000" w:themeColor="text1"/>
          <w:sz w:val="24"/>
        </w:rPr>
      </w:pPr>
      <w:r w:rsidRPr="002A2C4E">
        <w:rPr>
          <w:rFonts w:hAnsi="宋体" w:hint="eastAsia"/>
          <w:color w:val="000000" w:themeColor="text1"/>
          <w:sz w:val="24"/>
        </w:rPr>
        <w:lastRenderedPageBreak/>
        <w:t>三档（</w:t>
      </w:r>
      <w:r w:rsidRPr="002A2C4E">
        <w:rPr>
          <w:rFonts w:hAnsi="宋体" w:cs="宋体"/>
          <w:bCs/>
          <w:color w:val="000000" w:themeColor="text1"/>
          <w:sz w:val="24"/>
          <w:szCs w:val="24"/>
        </w:rPr>
        <w:t>15</w:t>
      </w:r>
      <w:r w:rsidRPr="002A2C4E">
        <w:rPr>
          <w:rFonts w:hAnsi="宋体" w:hint="eastAsia"/>
          <w:color w:val="000000" w:themeColor="text1"/>
          <w:sz w:val="24"/>
        </w:rPr>
        <w:t>分）投标人（若为联合体，则按联合体牵头方计分）的服务</w:t>
      </w:r>
      <w:r w:rsidRPr="002A2C4E">
        <w:rPr>
          <w:rFonts w:hAnsi="宋体"/>
          <w:color w:val="000000" w:themeColor="text1"/>
          <w:sz w:val="24"/>
        </w:rPr>
        <w:t>承诺方案完善</w:t>
      </w:r>
      <w:r w:rsidRPr="002A2C4E">
        <w:rPr>
          <w:rFonts w:hAnsi="宋体" w:hint="eastAsia"/>
          <w:color w:val="000000" w:themeColor="text1"/>
          <w:sz w:val="24"/>
        </w:rPr>
        <w:t>,服务的</w:t>
      </w:r>
      <w:r w:rsidRPr="002A2C4E">
        <w:rPr>
          <w:rFonts w:hAnsi="宋体"/>
          <w:color w:val="000000" w:themeColor="text1"/>
          <w:sz w:val="24"/>
        </w:rPr>
        <w:t>及时性</w:t>
      </w:r>
      <w:r w:rsidRPr="002A2C4E">
        <w:rPr>
          <w:rFonts w:hAnsi="宋体" w:hint="eastAsia"/>
          <w:color w:val="000000" w:themeColor="text1"/>
          <w:sz w:val="24"/>
        </w:rPr>
        <w:t>、</w:t>
      </w:r>
      <w:r w:rsidRPr="002A2C4E">
        <w:rPr>
          <w:rFonts w:hAnsi="宋体"/>
          <w:color w:val="000000" w:themeColor="text1"/>
          <w:sz w:val="24"/>
        </w:rPr>
        <w:t>时效性</w:t>
      </w:r>
      <w:r w:rsidRPr="002A2C4E">
        <w:rPr>
          <w:rFonts w:hAnsi="宋体" w:hint="eastAsia"/>
          <w:color w:val="000000" w:themeColor="text1"/>
          <w:sz w:val="24"/>
        </w:rPr>
        <w:t>、</w:t>
      </w:r>
      <w:r w:rsidRPr="002A2C4E">
        <w:rPr>
          <w:rFonts w:hAnsi="宋体"/>
          <w:color w:val="000000" w:themeColor="text1"/>
          <w:sz w:val="24"/>
        </w:rPr>
        <w:t>支撑性、覆盖性</w:t>
      </w:r>
      <w:r w:rsidRPr="002A2C4E">
        <w:rPr>
          <w:rFonts w:hAnsi="宋体" w:hint="eastAsia"/>
          <w:color w:val="000000" w:themeColor="text1"/>
          <w:sz w:val="24"/>
        </w:rPr>
        <w:t>等</w:t>
      </w:r>
      <w:r w:rsidRPr="002A2C4E">
        <w:rPr>
          <w:rFonts w:hAnsi="宋体"/>
          <w:color w:val="000000" w:themeColor="text1"/>
          <w:sz w:val="24"/>
        </w:rPr>
        <w:t>方案</w:t>
      </w:r>
      <w:r w:rsidRPr="002A2C4E">
        <w:rPr>
          <w:rFonts w:hAnsi="宋体" w:hint="eastAsia"/>
          <w:color w:val="000000" w:themeColor="text1"/>
          <w:sz w:val="24"/>
        </w:rPr>
        <w:t>完整详细</w:t>
      </w:r>
      <w:r w:rsidRPr="002A2C4E">
        <w:rPr>
          <w:rFonts w:hAnsi="宋体"/>
          <w:color w:val="000000" w:themeColor="text1"/>
          <w:sz w:val="24"/>
        </w:rPr>
        <w:t>且</w:t>
      </w:r>
      <w:r w:rsidRPr="002A2C4E">
        <w:rPr>
          <w:rFonts w:hAnsi="宋体" w:hint="eastAsia"/>
          <w:color w:val="000000" w:themeColor="text1"/>
          <w:sz w:val="24"/>
        </w:rPr>
        <w:t>有</w:t>
      </w:r>
      <w:r w:rsidRPr="002A2C4E">
        <w:rPr>
          <w:rFonts w:hAnsi="宋体"/>
          <w:color w:val="000000" w:themeColor="text1"/>
          <w:sz w:val="24"/>
        </w:rPr>
        <w:t>较好针对性，能很好满足采购需求。</w:t>
      </w:r>
    </w:p>
    <w:p w:rsidR="002440B9" w:rsidRPr="002A2C4E" w:rsidRDefault="00016E48">
      <w:pPr>
        <w:spacing w:line="440" w:lineRule="exact"/>
        <w:ind w:firstLineChars="200" w:firstLine="482"/>
        <w:rPr>
          <w:rFonts w:ascii="宋体" w:hAnsi="宋体"/>
          <w:b/>
          <w:color w:val="000000" w:themeColor="text1"/>
        </w:rPr>
      </w:pPr>
      <w:r w:rsidRPr="002A2C4E">
        <w:rPr>
          <w:rFonts w:ascii="宋体" w:hAnsi="宋体" w:hint="eastAsia"/>
          <w:b/>
          <w:color w:val="000000" w:themeColor="text1"/>
          <w:sz w:val="24"/>
        </w:rPr>
        <w:t>注：服务承诺需提供相关证明材料，以上各项内容不提供者不得分。</w:t>
      </w:r>
    </w:p>
    <w:p w:rsidR="002440B9" w:rsidRPr="002A2C4E" w:rsidRDefault="00016E48">
      <w:pPr>
        <w:pStyle w:val="ad"/>
        <w:spacing w:line="440" w:lineRule="exact"/>
        <w:ind w:firstLineChars="200" w:firstLine="482"/>
        <w:rPr>
          <w:rFonts w:hAnsi="宋体"/>
          <w:b/>
          <w:color w:val="000000" w:themeColor="text1"/>
          <w:sz w:val="24"/>
        </w:rPr>
      </w:pPr>
      <w:r w:rsidRPr="002A2C4E">
        <w:rPr>
          <w:rFonts w:hAnsi="宋体"/>
          <w:b/>
          <w:color w:val="000000" w:themeColor="text1"/>
          <w:sz w:val="24"/>
        </w:rPr>
        <w:t>4、拟投入本项目人员配置………………………………………………………</w:t>
      </w:r>
      <w:r w:rsidRPr="002A2C4E">
        <w:rPr>
          <w:rFonts w:hAnsi="宋体" w:hint="eastAsia"/>
          <w:b/>
          <w:color w:val="000000" w:themeColor="text1"/>
          <w:sz w:val="24"/>
        </w:rPr>
        <w:t>满分</w:t>
      </w:r>
      <w:r w:rsidRPr="002A2C4E">
        <w:rPr>
          <w:rFonts w:hAnsi="宋体"/>
          <w:b/>
          <w:color w:val="000000" w:themeColor="text1"/>
          <w:sz w:val="24"/>
        </w:rPr>
        <w:t>10</w:t>
      </w:r>
      <w:r w:rsidRPr="002A2C4E">
        <w:rPr>
          <w:rFonts w:hAnsi="宋体" w:hint="eastAsia"/>
          <w:b/>
          <w:color w:val="000000" w:themeColor="text1"/>
          <w:sz w:val="24"/>
        </w:rPr>
        <w:t>分</w:t>
      </w:r>
    </w:p>
    <w:p w:rsidR="002440B9" w:rsidRPr="002A2C4E" w:rsidRDefault="00016E48">
      <w:pPr>
        <w:pStyle w:val="ad"/>
        <w:spacing w:line="440" w:lineRule="exact"/>
        <w:ind w:firstLineChars="200" w:firstLine="480"/>
        <w:rPr>
          <w:rFonts w:hAnsi="宋体"/>
          <w:color w:val="000000" w:themeColor="text1"/>
        </w:rPr>
      </w:pPr>
      <w:r w:rsidRPr="002A2C4E">
        <w:rPr>
          <w:rFonts w:hAnsi="宋体"/>
          <w:color w:val="000000" w:themeColor="text1"/>
          <w:sz w:val="24"/>
        </w:rPr>
        <w:t>1</w:t>
      </w:r>
      <w:r w:rsidRPr="002A2C4E">
        <w:rPr>
          <w:rFonts w:hAnsi="宋体" w:hint="eastAsia"/>
          <w:color w:val="000000" w:themeColor="text1"/>
          <w:sz w:val="24"/>
        </w:rPr>
        <w:t>）项目负责人为高级城市（乡）规划师或规划专业高级工程师，且同时具备注册城乡规划师资格的，得</w:t>
      </w:r>
      <w:r w:rsidRPr="002A2C4E">
        <w:rPr>
          <w:rFonts w:hAnsi="宋体"/>
          <w:color w:val="000000" w:themeColor="text1"/>
          <w:sz w:val="24"/>
        </w:rPr>
        <w:t>3</w:t>
      </w:r>
      <w:r w:rsidRPr="002A2C4E">
        <w:rPr>
          <w:rFonts w:hAnsi="宋体" w:hint="eastAsia"/>
          <w:color w:val="000000" w:themeColor="text1"/>
          <w:sz w:val="24"/>
        </w:rPr>
        <w:t>分；</w:t>
      </w:r>
    </w:p>
    <w:p w:rsidR="002440B9" w:rsidRPr="002A2C4E" w:rsidRDefault="00016E48">
      <w:pPr>
        <w:pStyle w:val="ad"/>
        <w:numPr>
          <w:ilvl w:val="0"/>
          <w:numId w:val="10"/>
        </w:numPr>
        <w:spacing w:line="440" w:lineRule="exact"/>
        <w:ind w:firstLineChars="200" w:firstLine="480"/>
        <w:rPr>
          <w:rFonts w:hAnsi="宋体"/>
          <w:color w:val="000000" w:themeColor="text1"/>
          <w:sz w:val="24"/>
        </w:rPr>
      </w:pPr>
      <w:r w:rsidRPr="002A2C4E">
        <w:rPr>
          <w:rFonts w:hAnsi="宋体" w:hint="eastAsia"/>
          <w:color w:val="000000" w:themeColor="text1"/>
          <w:sz w:val="24"/>
        </w:rPr>
        <w:t>投标人或联合体牵头方其他主要技术人员（除项目负责人外），具有高级及以上职称且具有国家注册城乡规划师资格的每人</w:t>
      </w:r>
      <w:r w:rsidRPr="002A2C4E">
        <w:rPr>
          <w:rFonts w:hAnsi="宋体"/>
          <w:color w:val="000000" w:themeColor="text1"/>
          <w:sz w:val="24"/>
        </w:rPr>
        <w:t>1.5</w:t>
      </w:r>
      <w:r w:rsidRPr="002A2C4E">
        <w:rPr>
          <w:rFonts w:hAnsi="宋体" w:hint="eastAsia"/>
          <w:color w:val="000000" w:themeColor="text1"/>
          <w:sz w:val="24"/>
        </w:rPr>
        <w:t>分，满分</w:t>
      </w:r>
      <w:r w:rsidRPr="002A2C4E">
        <w:rPr>
          <w:rFonts w:hAnsi="宋体"/>
          <w:color w:val="000000" w:themeColor="text1"/>
          <w:sz w:val="24"/>
        </w:rPr>
        <w:t>3</w:t>
      </w:r>
      <w:r w:rsidRPr="002A2C4E">
        <w:rPr>
          <w:rFonts w:hAnsi="宋体" w:hint="eastAsia"/>
          <w:color w:val="000000" w:themeColor="text1"/>
          <w:sz w:val="24"/>
        </w:rPr>
        <w:t>分；具有中级及以上职称且具有国家注册城乡规划师资格的每人</w:t>
      </w:r>
      <w:r w:rsidRPr="002A2C4E">
        <w:rPr>
          <w:rFonts w:hAnsi="宋体"/>
          <w:color w:val="000000" w:themeColor="text1"/>
          <w:sz w:val="24"/>
        </w:rPr>
        <w:t>1分，满分4</w:t>
      </w:r>
      <w:r w:rsidRPr="002A2C4E">
        <w:rPr>
          <w:rFonts w:hAnsi="宋体" w:hint="eastAsia"/>
          <w:color w:val="000000" w:themeColor="text1"/>
          <w:sz w:val="24"/>
        </w:rPr>
        <w:t>分。此项满分</w:t>
      </w:r>
      <w:r w:rsidRPr="002A2C4E">
        <w:rPr>
          <w:rFonts w:hAnsi="宋体"/>
          <w:color w:val="000000" w:themeColor="text1"/>
          <w:sz w:val="24"/>
        </w:rPr>
        <w:t>7</w:t>
      </w:r>
      <w:r w:rsidRPr="002A2C4E">
        <w:rPr>
          <w:rFonts w:hAnsi="宋体" w:hint="eastAsia"/>
          <w:color w:val="000000" w:themeColor="text1"/>
          <w:sz w:val="24"/>
        </w:rPr>
        <w:t>分。</w:t>
      </w:r>
    </w:p>
    <w:p w:rsidR="002440B9" w:rsidRPr="002A2C4E" w:rsidRDefault="00016E48">
      <w:pPr>
        <w:pStyle w:val="ad"/>
        <w:spacing w:line="440" w:lineRule="exact"/>
        <w:ind w:firstLineChars="200" w:firstLine="482"/>
        <w:rPr>
          <w:rFonts w:hAnsi="宋体"/>
          <w:b/>
          <w:color w:val="000000" w:themeColor="text1"/>
          <w:sz w:val="24"/>
          <w:u w:val="double"/>
        </w:rPr>
      </w:pPr>
      <w:r w:rsidRPr="002A2C4E">
        <w:rPr>
          <w:rFonts w:hAnsi="宋体" w:hint="eastAsia"/>
          <w:b/>
          <w:color w:val="000000" w:themeColor="text1"/>
          <w:sz w:val="24"/>
          <w:u w:val="double"/>
        </w:rPr>
        <w:t>投入本项目的人员必须是投标人本单位的在职人员，每人只按最高分计取一次，须提供投标人为投入人员缴纳的近期（截标时间前半年内）连续三个月社会保险缴纳证明复印件。同时提供职称证复印件、注册证书复印件（如有），不按照上述要求提供资料者不得分。以上材料提供复印件并加盖单位公章，</w:t>
      </w:r>
      <w:r w:rsidRPr="002A2C4E">
        <w:rPr>
          <w:rFonts w:hAnsi="宋体" w:cs="宋体" w:hint="eastAsia"/>
          <w:b/>
          <w:color w:val="000000" w:themeColor="text1"/>
          <w:sz w:val="24"/>
          <w:u w:val="double"/>
        </w:rPr>
        <w:t>投标人若为</w:t>
      </w:r>
      <w:r w:rsidRPr="002A2C4E">
        <w:rPr>
          <w:rFonts w:hAnsi="宋体" w:hint="eastAsia"/>
          <w:b/>
          <w:color w:val="000000" w:themeColor="text1"/>
          <w:sz w:val="24"/>
          <w:u w:val="double"/>
        </w:rPr>
        <w:t>联合体</w:t>
      </w:r>
      <w:r w:rsidRPr="002A2C4E">
        <w:rPr>
          <w:rFonts w:hAnsi="宋体" w:cs="宋体" w:hint="eastAsia"/>
          <w:b/>
          <w:color w:val="000000" w:themeColor="text1"/>
          <w:sz w:val="24"/>
          <w:u w:val="double"/>
        </w:rPr>
        <w:t>，人员配置按</w:t>
      </w:r>
      <w:r w:rsidRPr="002A2C4E">
        <w:rPr>
          <w:rFonts w:hAnsi="宋体" w:hint="eastAsia"/>
          <w:b/>
          <w:color w:val="000000" w:themeColor="text1"/>
          <w:sz w:val="24"/>
          <w:u w:val="double"/>
        </w:rPr>
        <w:t>联合体</w:t>
      </w:r>
      <w:r w:rsidRPr="002A2C4E">
        <w:rPr>
          <w:rFonts w:hAnsi="宋体" w:cs="宋体" w:hint="eastAsia"/>
          <w:b/>
          <w:color w:val="000000" w:themeColor="text1"/>
          <w:sz w:val="24"/>
          <w:u w:val="double"/>
        </w:rPr>
        <w:t>牵头方计分；</w:t>
      </w:r>
    </w:p>
    <w:p w:rsidR="002440B9" w:rsidRPr="002A2C4E" w:rsidRDefault="00016E48">
      <w:pPr>
        <w:pStyle w:val="ad"/>
        <w:spacing w:line="440" w:lineRule="exact"/>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（四）总得分 =1+2+3+4</w:t>
      </w:r>
    </w:p>
    <w:p w:rsidR="002440B9" w:rsidRPr="002A2C4E" w:rsidRDefault="00016E48">
      <w:pPr>
        <w:pStyle w:val="ad"/>
        <w:spacing w:line="440" w:lineRule="exact"/>
        <w:ind w:firstLineChars="200" w:firstLine="482"/>
        <w:rPr>
          <w:rFonts w:hAnsi="宋体" w:cs="宋体"/>
          <w:b/>
          <w:bCs/>
          <w:color w:val="000000" w:themeColor="text1"/>
          <w:sz w:val="24"/>
          <w:szCs w:val="24"/>
        </w:rPr>
      </w:pPr>
      <w:r w:rsidRPr="002A2C4E">
        <w:rPr>
          <w:rFonts w:hAnsi="宋体" w:cs="宋体" w:hint="eastAsia"/>
          <w:b/>
          <w:bCs/>
          <w:color w:val="000000" w:themeColor="text1"/>
          <w:sz w:val="24"/>
          <w:szCs w:val="24"/>
        </w:rPr>
        <w:t>三、中标候选人推荐原则</w:t>
      </w:r>
    </w:p>
    <w:p w:rsidR="002440B9" w:rsidRPr="002A2C4E" w:rsidRDefault="00016E48">
      <w:pPr>
        <w:pStyle w:val="ad"/>
        <w:spacing w:line="440" w:lineRule="exact"/>
        <w:ind w:firstLineChars="200" w:firstLine="480"/>
        <w:rPr>
          <w:rFonts w:hAnsi="宋体" w:cs="宋体"/>
          <w:color w:val="000000" w:themeColor="text1"/>
          <w:sz w:val="24"/>
          <w:szCs w:val="24"/>
        </w:rPr>
      </w:pPr>
      <w:r w:rsidRPr="002A2C4E">
        <w:rPr>
          <w:rFonts w:hAnsi="宋体" w:cs="宋体" w:hint="eastAsia"/>
          <w:color w:val="000000" w:themeColor="text1"/>
          <w:sz w:val="24"/>
          <w:szCs w:val="24"/>
        </w:rPr>
        <w:t>（一）招标人直接授权评标委员会确定中标人。</w:t>
      </w:r>
    </w:p>
    <w:p w:rsidR="002440B9" w:rsidRPr="002A2C4E" w:rsidRDefault="00016E48">
      <w:pPr>
        <w:pStyle w:val="ad"/>
        <w:spacing w:line="440" w:lineRule="exact"/>
        <w:ind w:firstLineChars="200" w:firstLine="480"/>
        <w:rPr>
          <w:rFonts w:hAnsi="宋体" w:cs="宋体"/>
          <w:bCs/>
          <w:color w:val="000000" w:themeColor="text1"/>
          <w:sz w:val="24"/>
          <w:szCs w:val="24"/>
        </w:rPr>
      </w:pPr>
      <w:r w:rsidRPr="002A2C4E">
        <w:rPr>
          <w:rFonts w:hAnsi="宋体" w:cs="宋体" w:hint="eastAsia"/>
          <w:bCs/>
          <w:color w:val="000000" w:themeColor="text1"/>
          <w:sz w:val="24"/>
          <w:szCs w:val="24"/>
        </w:rPr>
        <w:t>（二）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440B9" w:rsidRPr="002A2C4E" w:rsidRDefault="002440B9">
      <w:pPr>
        <w:rPr>
          <w:rFonts w:ascii="宋体" w:hAnsi="宋体" w:cs="宋体"/>
          <w:bCs/>
          <w:color w:val="000000" w:themeColor="text1"/>
          <w:sz w:val="24"/>
        </w:rPr>
      </w:pPr>
    </w:p>
    <w:p w:rsidR="002440B9" w:rsidRPr="002A2C4E" w:rsidRDefault="002440B9">
      <w:pPr>
        <w:rPr>
          <w:rFonts w:ascii="宋体" w:hAnsi="宋体" w:cs="宋体"/>
          <w:bCs/>
          <w:color w:val="000000" w:themeColor="text1"/>
          <w:sz w:val="24"/>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p w:rsidR="002440B9" w:rsidRPr="002A2C4E" w:rsidRDefault="002440B9">
      <w:pPr>
        <w:tabs>
          <w:tab w:val="left" w:pos="3964"/>
        </w:tabs>
        <w:jc w:val="left"/>
        <w:rPr>
          <w:rFonts w:ascii="宋体" w:hAnsi="宋体"/>
          <w:color w:val="000000" w:themeColor="text1"/>
        </w:rPr>
      </w:pPr>
    </w:p>
    <w:sectPr w:rsidR="002440B9" w:rsidRPr="002A2C4E">
      <w:footerReference w:type="default" r:id="rId18"/>
      <w:pgSz w:w="11906" w:h="16838"/>
      <w:pgMar w:top="1247" w:right="1247" w:bottom="1247" w:left="1247" w:header="851" w:footer="851" w:gutter="0"/>
      <w:pgNumType w:start="1"/>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9970B9A" w15:done="0"/>
  <w15:commentEx w15:paraId="719C2D65" w15:done="0"/>
  <w15:commentEx w15:paraId="4BC13B47" w15:done="0"/>
  <w15:commentEx w15:paraId="635D0090" w15:done="0"/>
  <w15:commentEx w15:paraId="65215B76" w15:done="0"/>
  <w15:commentEx w15:paraId="5F0A37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AEF" w:rsidRDefault="001B5AEF">
      <w:r>
        <w:separator/>
      </w:r>
    </w:p>
  </w:endnote>
  <w:endnote w:type="continuationSeparator" w:id="0">
    <w:p w:rsidR="001B5AEF" w:rsidRDefault="001B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00" w:usb3="00000000" w:csb0="00040000" w:csb1="00000000"/>
    <w:embedBold r:id="rId1" w:subsetted="1" w:fontKey="{910E4310-40D1-43D9-AE81-D94983DC5831}"/>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1" w:usb1="080E0000" w:usb2="00000000" w:usb3="00000000" w:csb0="00040000" w:csb1="00000000"/>
  </w:font>
  <w:font w:name="创艺简黑体">
    <w:altName w:val="Times New Roman"/>
    <w:charset w:val="00"/>
    <w:family w:val="auto"/>
    <w:pitch w:val="default"/>
    <w:sig w:usb0="00000000" w:usb1="00000000" w:usb2="00000000" w:usb3="00000000" w:csb0="00040001" w:csb1="00000000"/>
  </w:font>
  <w:font w:name="方正中等线简体 Regular">
    <w:altName w:val="黑体"/>
    <w:charset w:val="86"/>
    <w:family w:val="auto"/>
    <w:pitch w:val="default"/>
    <w:sig w:usb0="00000000" w:usb1="00000000" w:usb2="00000010" w:usb3="00000000" w:csb0="00040000" w:csb1="00000000"/>
  </w:font>
  <w:font w:name="汉仪大黑简 regular">
    <w:altName w:val="黑体"/>
    <w:charset w:val="86"/>
    <w:family w:val="auto"/>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等线 Light">
    <w:panose1 w:val="00000000000000000000"/>
    <w:charset w:val="86"/>
    <w:family w:val="roman"/>
    <w:notTrueType/>
    <w:pitch w:val="default"/>
  </w:font>
  <w:font w:name="等线">
    <w:altName w:val="微软雅黑"/>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D6" w:rsidRDefault="001519D6">
    <w:pPr>
      <w:pStyle w:val="af1"/>
      <w:tabs>
        <w:tab w:val="clear" w:pos="4153"/>
        <w:tab w:val="clear" w:pos="8306"/>
        <w:tab w:val="center" w:pos="4819"/>
        <w:tab w:val="left" w:pos="7950"/>
        <w:tab w:val="right" w:pos="9638"/>
      </w:tabs>
      <w:wordWrap w:val="0"/>
      <w:rPr>
        <w:rFonts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D6" w:rsidRDefault="001519D6">
    <w:pPr>
      <w:pStyle w:val="af1"/>
      <w:tabs>
        <w:tab w:val="clear" w:pos="4153"/>
        <w:tab w:val="clear" w:pos="8306"/>
        <w:tab w:val="center" w:pos="4819"/>
        <w:tab w:val="left" w:pos="7950"/>
        <w:tab w:val="right" w:pos="9638"/>
      </w:tabs>
      <w:wordWrap w:val="0"/>
      <w:rPr>
        <w:rFonts w:eastAsia="仿宋_GB2312"/>
      </w:rPr>
    </w:pPr>
    <w:r>
      <w:rPr>
        <w:noProof/>
      </w:rPr>
      <mc:AlternateContent>
        <mc:Choice Requires="wps">
          <w:drawing>
            <wp:anchor distT="0" distB="0" distL="114300" distR="114300" simplePos="0" relativeHeight="251656704" behindDoc="0" locked="0" layoutInCell="1" allowOverlap="1" wp14:anchorId="40C03596" wp14:editId="28D49CE7">
              <wp:simplePos x="0" y="0"/>
              <wp:positionH relativeFrom="margin">
                <wp:align>center</wp:align>
              </wp:positionH>
              <wp:positionV relativeFrom="paragraph">
                <wp:posOffset>0</wp:posOffset>
              </wp:positionV>
              <wp:extent cx="1828800" cy="1828800"/>
              <wp:effectExtent l="0" t="0" r="0" b="0"/>
              <wp:wrapNone/>
              <wp:docPr id="3" name="文本框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1519D6" w:rsidRDefault="001519D6">
                          <w:pPr>
                            <w:pStyle w:val="af1"/>
                          </w:pPr>
                          <w:r>
                            <w:rPr>
                              <w:rFonts w:hint="eastAsia"/>
                            </w:rPr>
                            <w:fldChar w:fldCharType="begin"/>
                          </w:r>
                          <w:r>
                            <w:rPr>
                              <w:rFonts w:hint="eastAsia"/>
                            </w:rPr>
                            <w:instrText xml:space="preserve"> PAGE  \* MERGEFORMAT </w:instrText>
                          </w:r>
                          <w:r>
                            <w:rPr>
                              <w:rFonts w:hint="eastAsia"/>
                            </w:rPr>
                            <w:fldChar w:fldCharType="separate"/>
                          </w:r>
                          <w:r w:rsidR="005F5377">
                            <w:rPr>
                              <w:noProof/>
                            </w:rPr>
                            <w:t>I</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099" o:spid="_x0000_s1028"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PCzOrbzAQAAuQMAAA4AAAAAAAAAAAAAAAAALgIAAGRycy9lMm9Eb2Mu&#10;eG1sUEsBAi0AFAAGAAgAAAAhAAxK8O7WAAAABQEAAA8AAAAAAAAAAAAAAAAATQQAAGRycy9kb3du&#10;cmV2LnhtbFBLBQYAAAAABAAEAPMAAABQBQAAAAA=&#10;" filled="f" stroked="f">
              <v:textbox style="mso-fit-shape-to-text:t" inset="0,0,0,0">
                <w:txbxContent>
                  <w:p w:rsidR="001519D6" w:rsidRDefault="001519D6">
                    <w:pPr>
                      <w:pStyle w:val="af1"/>
                    </w:pPr>
                    <w:r>
                      <w:rPr>
                        <w:rFonts w:hint="eastAsia"/>
                      </w:rPr>
                      <w:fldChar w:fldCharType="begin"/>
                    </w:r>
                    <w:r>
                      <w:rPr>
                        <w:rFonts w:hint="eastAsia"/>
                      </w:rPr>
                      <w:instrText xml:space="preserve"> PAGE  \* MERGEFORMAT </w:instrText>
                    </w:r>
                    <w:r>
                      <w:rPr>
                        <w:rFonts w:hint="eastAsia"/>
                      </w:rPr>
                      <w:fldChar w:fldCharType="separate"/>
                    </w:r>
                    <w:r w:rsidR="005F5377">
                      <w:rPr>
                        <w:noProof/>
                      </w:rPr>
                      <w:t>I</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D6" w:rsidRDefault="001519D6">
    <w:pPr>
      <w:pStyle w:val="af1"/>
      <w:tabs>
        <w:tab w:val="clear" w:pos="4153"/>
        <w:tab w:val="clear" w:pos="8306"/>
        <w:tab w:val="center" w:pos="4819"/>
        <w:tab w:val="left" w:pos="7950"/>
        <w:tab w:val="right" w:pos="9638"/>
      </w:tabs>
      <w:wordWrap w:val="0"/>
      <w:rPr>
        <w:rFonts w:eastAsia="仿宋_GB2312"/>
      </w:rPr>
    </w:pPr>
    <w:r>
      <w:rPr>
        <w:noProof/>
      </w:rPr>
      <mc:AlternateContent>
        <mc:Choice Requires="wps">
          <w:drawing>
            <wp:anchor distT="0" distB="0" distL="114300" distR="114300" simplePos="0" relativeHeight="251657728" behindDoc="0" locked="0" layoutInCell="1" allowOverlap="1" wp14:anchorId="46F6E575" wp14:editId="08CDA0C2">
              <wp:simplePos x="0" y="0"/>
              <wp:positionH relativeFrom="margin">
                <wp:align>center</wp:align>
              </wp:positionH>
              <wp:positionV relativeFrom="paragraph">
                <wp:posOffset>0</wp:posOffset>
              </wp:positionV>
              <wp:extent cx="1828800" cy="1828800"/>
              <wp:effectExtent l="0" t="0" r="0" b="0"/>
              <wp:wrapNone/>
              <wp:docPr id="2" name="文本框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1519D6" w:rsidRDefault="001519D6">
                          <w:pPr>
                            <w:pStyle w:val="af1"/>
                          </w:pPr>
                          <w:r>
                            <w:rPr>
                              <w:rFonts w:hint="eastAsia"/>
                            </w:rPr>
                            <w:fldChar w:fldCharType="begin"/>
                          </w:r>
                          <w:r>
                            <w:rPr>
                              <w:rFonts w:hint="eastAsia"/>
                            </w:rPr>
                            <w:instrText xml:space="preserve"> PAGE  \* MERGEFORMAT </w:instrText>
                          </w:r>
                          <w:r>
                            <w:rPr>
                              <w:rFonts w:hint="eastAsia"/>
                            </w:rPr>
                            <w:fldChar w:fldCharType="separate"/>
                          </w:r>
                          <w:r w:rsidR="005F5377">
                            <w:rPr>
                              <w:noProof/>
                            </w:rP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100" o:spid="_x0000_s1029"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D++xcz9AEAAMADAAAOAAAAAAAAAAAAAAAAAC4CAABkcnMvZTJvRG9j&#10;LnhtbFBLAQItABQABgAIAAAAIQAMSvDu1gAAAAUBAAAPAAAAAAAAAAAAAAAAAE4EAABkcnMvZG93&#10;bnJldi54bWxQSwUGAAAAAAQABADzAAAAUQUAAAAA&#10;" filled="f" stroked="f">
              <v:textbox style="mso-fit-shape-to-text:t" inset="0,0,0,0">
                <w:txbxContent>
                  <w:p w:rsidR="001519D6" w:rsidRDefault="001519D6">
                    <w:pPr>
                      <w:pStyle w:val="af1"/>
                    </w:pPr>
                    <w:r>
                      <w:rPr>
                        <w:rFonts w:hint="eastAsia"/>
                      </w:rPr>
                      <w:fldChar w:fldCharType="begin"/>
                    </w:r>
                    <w:r>
                      <w:rPr>
                        <w:rFonts w:hint="eastAsia"/>
                      </w:rPr>
                      <w:instrText xml:space="preserve"> PAGE  \* MERGEFORMAT </w:instrText>
                    </w:r>
                    <w:r>
                      <w:rPr>
                        <w:rFonts w:hint="eastAsia"/>
                      </w:rPr>
                      <w:fldChar w:fldCharType="separate"/>
                    </w:r>
                    <w:r w:rsidR="005F5377">
                      <w:rPr>
                        <w:noProof/>
                      </w:rPr>
                      <w:t>- 1 -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D6" w:rsidRDefault="001519D6">
    <w:pPr>
      <w:pStyle w:val="af1"/>
      <w:tabs>
        <w:tab w:val="clear" w:pos="4153"/>
        <w:tab w:val="clear" w:pos="8306"/>
        <w:tab w:val="center" w:pos="4819"/>
        <w:tab w:val="left" w:pos="7950"/>
        <w:tab w:val="right" w:pos="9638"/>
      </w:tabs>
      <w:wordWrap w:val="0"/>
      <w:rPr>
        <w:rFonts w:eastAsia="仿宋_GB2312"/>
      </w:rP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1519D6" w:rsidRDefault="001519D6">
                          <w:pPr>
                            <w:pStyle w:val="af1"/>
                          </w:pPr>
                          <w:r>
                            <w:rPr>
                              <w:rFonts w:hint="eastAsia"/>
                            </w:rPr>
                            <w:fldChar w:fldCharType="begin"/>
                          </w:r>
                          <w:r>
                            <w:rPr>
                              <w:rFonts w:hint="eastAsia"/>
                            </w:rPr>
                            <w:instrText xml:space="preserve"> PAGE  \* MERGEFORMAT </w:instrText>
                          </w:r>
                          <w:r>
                            <w:rPr>
                              <w:rFonts w:hint="eastAsia"/>
                            </w:rPr>
                            <w:fldChar w:fldCharType="separate"/>
                          </w:r>
                          <w:r w:rsidR="005F5377">
                            <w:rPr>
                              <w:noProof/>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101" o:spid="_x0000_s1030"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c4S/DzAQAAwAMAAA4AAAAAAAAAAAAAAAAALgIAAGRycy9lMm9Eb2Mu&#10;eG1sUEsBAi0AFAAGAAgAAAAhAAxK8O7WAAAABQEAAA8AAAAAAAAAAAAAAAAATQQAAGRycy9kb3du&#10;cmV2LnhtbFBLBQYAAAAABAAEAPMAAABQBQAAAAA=&#10;" filled="f" stroked="f">
              <v:textbox style="mso-fit-shape-to-text:t" inset="0,0,0,0">
                <w:txbxContent>
                  <w:p w:rsidR="001519D6" w:rsidRDefault="001519D6">
                    <w:pPr>
                      <w:pStyle w:val="af1"/>
                    </w:pPr>
                    <w:r>
                      <w:rPr>
                        <w:rFonts w:hint="eastAsia"/>
                      </w:rPr>
                      <w:fldChar w:fldCharType="begin"/>
                    </w:r>
                    <w:r>
                      <w:rPr>
                        <w:rFonts w:hint="eastAsia"/>
                      </w:rPr>
                      <w:instrText xml:space="preserve"> PAGE  \* MERGEFORMAT </w:instrText>
                    </w:r>
                    <w:r>
                      <w:rPr>
                        <w:rFonts w:hint="eastAsia"/>
                      </w:rPr>
                      <w:fldChar w:fldCharType="separate"/>
                    </w:r>
                    <w:r w:rsidR="005F5377">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AEF" w:rsidRDefault="001B5AEF">
      <w:r>
        <w:separator/>
      </w:r>
    </w:p>
  </w:footnote>
  <w:footnote w:type="continuationSeparator" w:id="0">
    <w:p w:rsidR="001B5AEF" w:rsidRDefault="001B5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9D6" w:rsidRDefault="001519D6">
    <w:pPr>
      <w:pStyle w:val="af2"/>
      <w:pBdr>
        <w:bottom w:val="none" w:sz="0" w:space="1" w:color="auto"/>
      </w:pBdr>
      <w:jc w:val="both"/>
      <w:rPr>
        <w:rStyle w:val="Char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C30526"/>
    <w:multiLevelType w:val="singleLevel"/>
    <w:tmpl w:val="C4C30526"/>
    <w:lvl w:ilvl="0">
      <w:start w:val="1"/>
      <w:numFmt w:val="decimal"/>
      <w:suff w:val="nothing"/>
      <w:lvlText w:val="%1、"/>
      <w:lvlJc w:val="left"/>
    </w:lvl>
  </w:abstractNum>
  <w:abstractNum w:abstractNumId="1">
    <w:nsid w:val="05D08CEA"/>
    <w:multiLevelType w:val="singleLevel"/>
    <w:tmpl w:val="05D08CEA"/>
    <w:lvl w:ilvl="0">
      <w:start w:val="2"/>
      <w:numFmt w:val="decimal"/>
      <w:suff w:val="nothing"/>
      <w:lvlText w:val="%1）"/>
      <w:lvlJc w:val="left"/>
    </w:lvl>
  </w:abstractNum>
  <w:abstractNum w:abstractNumId="2">
    <w:nsid w:val="3C8276CA"/>
    <w:multiLevelType w:val="singleLevel"/>
    <w:tmpl w:val="3C8276CA"/>
    <w:lvl w:ilvl="0">
      <w:start w:val="1"/>
      <w:numFmt w:val="chineseCounting"/>
      <w:suff w:val="space"/>
      <w:lvlText w:val="第%1章"/>
      <w:lvlJc w:val="left"/>
      <w:rPr>
        <w:rFonts w:hint="eastAsia"/>
      </w:rPr>
    </w:lvl>
  </w:abstractNum>
  <w:abstractNum w:abstractNumId="3">
    <w:nsid w:val="5D396239"/>
    <w:multiLevelType w:val="singleLevel"/>
    <w:tmpl w:val="5D396239"/>
    <w:lvl w:ilvl="0">
      <w:start w:val="1"/>
      <w:numFmt w:val="chineseCounting"/>
      <w:suff w:val="nothing"/>
      <w:lvlText w:val="（%1）"/>
      <w:lvlJc w:val="left"/>
    </w:lvl>
  </w:abstractNum>
  <w:abstractNum w:abstractNumId="4">
    <w:nsid w:val="5D396286"/>
    <w:multiLevelType w:val="singleLevel"/>
    <w:tmpl w:val="5D396286"/>
    <w:lvl w:ilvl="0">
      <w:start w:val="1"/>
      <w:numFmt w:val="chineseCounting"/>
      <w:suff w:val="nothing"/>
      <w:lvlText w:val="（%1）"/>
      <w:lvlJc w:val="left"/>
    </w:lvl>
  </w:abstractNum>
  <w:abstractNum w:abstractNumId="5">
    <w:nsid w:val="5D4D4154"/>
    <w:multiLevelType w:val="singleLevel"/>
    <w:tmpl w:val="5D4D4154"/>
    <w:lvl w:ilvl="0">
      <w:start w:val="3"/>
      <w:numFmt w:val="chineseCounting"/>
      <w:suff w:val="nothing"/>
      <w:lvlText w:val="（%1）"/>
      <w:lvlJc w:val="left"/>
    </w:lvl>
  </w:abstractNum>
  <w:abstractNum w:abstractNumId="6">
    <w:nsid w:val="5D52429A"/>
    <w:multiLevelType w:val="singleLevel"/>
    <w:tmpl w:val="5D52429A"/>
    <w:lvl w:ilvl="0">
      <w:start w:val="1"/>
      <w:numFmt w:val="decimal"/>
      <w:suff w:val="nothing"/>
      <w:lvlText w:val="（%1）"/>
      <w:lvlJc w:val="left"/>
    </w:lvl>
  </w:abstractNum>
  <w:abstractNum w:abstractNumId="7">
    <w:nsid w:val="5D5246CB"/>
    <w:multiLevelType w:val="singleLevel"/>
    <w:tmpl w:val="5D5246CB"/>
    <w:lvl w:ilvl="0">
      <w:start w:val="2"/>
      <w:numFmt w:val="decimal"/>
      <w:suff w:val="nothing"/>
      <w:lvlText w:val="（%1）"/>
      <w:lvlJc w:val="left"/>
    </w:lvl>
  </w:abstractNum>
  <w:abstractNum w:abstractNumId="8">
    <w:nsid w:val="5D527C1A"/>
    <w:multiLevelType w:val="singleLevel"/>
    <w:tmpl w:val="5D527C1A"/>
    <w:lvl w:ilvl="0">
      <w:start w:val="4"/>
      <w:numFmt w:val="decimal"/>
      <w:suff w:val="nothing"/>
      <w:lvlText w:val="%1."/>
      <w:lvlJc w:val="left"/>
    </w:lvl>
  </w:abstractNum>
  <w:abstractNum w:abstractNumId="9">
    <w:nsid w:val="5D528EFA"/>
    <w:multiLevelType w:val="singleLevel"/>
    <w:tmpl w:val="5D528EFA"/>
    <w:lvl w:ilvl="0">
      <w:start w:val="3"/>
      <w:numFmt w:val="decimal"/>
      <w:suff w:val="nothing"/>
      <w:lvlText w:val="（%1）"/>
      <w:lvlJc w:val="left"/>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9"/>
  </w:num>
  <w:num w:numId="8">
    <w:abstractNumId w:val="8"/>
  </w:num>
  <w:num w:numId="9">
    <w:abstractNumId w:val="7"/>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w15:presenceInfo w15:providerId="None" w15:userId="Ch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83"/>
    <w:rsid w:val="00001CED"/>
    <w:rsid w:val="00011AD2"/>
    <w:rsid w:val="00012772"/>
    <w:rsid w:val="00015C82"/>
    <w:rsid w:val="00016E48"/>
    <w:rsid w:val="00023147"/>
    <w:rsid w:val="00027888"/>
    <w:rsid w:val="000300FD"/>
    <w:rsid w:val="00030D19"/>
    <w:rsid w:val="00034A87"/>
    <w:rsid w:val="00036A22"/>
    <w:rsid w:val="00037ABC"/>
    <w:rsid w:val="00040090"/>
    <w:rsid w:val="00040C03"/>
    <w:rsid w:val="00041103"/>
    <w:rsid w:val="0004284C"/>
    <w:rsid w:val="00043CF2"/>
    <w:rsid w:val="00044DA1"/>
    <w:rsid w:val="00045C4F"/>
    <w:rsid w:val="00052535"/>
    <w:rsid w:val="00054A03"/>
    <w:rsid w:val="00057B2E"/>
    <w:rsid w:val="00063874"/>
    <w:rsid w:val="00064A98"/>
    <w:rsid w:val="0006551E"/>
    <w:rsid w:val="00066EB2"/>
    <w:rsid w:val="00070E1B"/>
    <w:rsid w:val="000730A1"/>
    <w:rsid w:val="00081973"/>
    <w:rsid w:val="000832D6"/>
    <w:rsid w:val="000854EF"/>
    <w:rsid w:val="00087650"/>
    <w:rsid w:val="000913D3"/>
    <w:rsid w:val="000923DF"/>
    <w:rsid w:val="000943A9"/>
    <w:rsid w:val="000A4620"/>
    <w:rsid w:val="000A5EDB"/>
    <w:rsid w:val="000A6819"/>
    <w:rsid w:val="000B13A6"/>
    <w:rsid w:val="000B219B"/>
    <w:rsid w:val="000B5229"/>
    <w:rsid w:val="000B71C7"/>
    <w:rsid w:val="000C2614"/>
    <w:rsid w:val="000C3E8C"/>
    <w:rsid w:val="000C56ED"/>
    <w:rsid w:val="000C6DF3"/>
    <w:rsid w:val="000C7449"/>
    <w:rsid w:val="000D0652"/>
    <w:rsid w:val="000D09E9"/>
    <w:rsid w:val="000D2E6D"/>
    <w:rsid w:val="000D36F6"/>
    <w:rsid w:val="000D4886"/>
    <w:rsid w:val="000E0261"/>
    <w:rsid w:val="000E1A53"/>
    <w:rsid w:val="000E239E"/>
    <w:rsid w:val="000E68DB"/>
    <w:rsid w:val="000E6D41"/>
    <w:rsid w:val="000F0052"/>
    <w:rsid w:val="000F22D5"/>
    <w:rsid w:val="000F2305"/>
    <w:rsid w:val="000F3458"/>
    <w:rsid w:val="000F4BC7"/>
    <w:rsid w:val="000F592A"/>
    <w:rsid w:val="00101B39"/>
    <w:rsid w:val="0010259D"/>
    <w:rsid w:val="0010280D"/>
    <w:rsid w:val="00105BDB"/>
    <w:rsid w:val="00107126"/>
    <w:rsid w:val="00107FAF"/>
    <w:rsid w:val="00110458"/>
    <w:rsid w:val="00116666"/>
    <w:rsid w:val="0011675B"/>
    <w:rsid w:val="00120F06"/>
    <w:rsid w:val="0012193E"/>
    <w:rsid w:val="001242B5"/>
    <w:rsid w:val="00125159"/>
    <w:rsid w:val="00125E38"/>
    <w:rsid w:val="00126B25"/>
    <w:rsid w:val="001309EB"/>
    <w:rsid w:val="0013168C"/>
    <w:rsid w:val="00137743"/>
    <w:rsid w:val="001402BC"/>
    <w:rsid w:val="00142DD5"/>
    <w:rsid w:val="00144528"/>
    <w:rsid w:val="00144A59"/>
    <w:rsid w:val="00144D7E"/>
    <w:rsid w:val="00150F02"/>
    <w:rsid w:val="001519D6"/>
    <w:rsid w:val="0015297C"/>
    <w:rsid w:val="00152FBF"/>
    <w:rsid w:val="00153351"/>
    <w:rsid w:val="00153EC1"/>
    <w:rsid w:val="001568EC"/>
    <w:rsid w:val="00157B2B"/>
    <w:rsid w:val="00157D7F"/>
    <w:rsid w:val="00160D7A"/>
    <w:rsid w:val="00161F35"/>
    <w:rsid w:val="0016257C"/>
    <w:rsid w:val="001626D7"/>
    <w:rsid w:val="00162C9F"/>
    <w:rsid w:val="00162F8D"/>
    <w:rsid w:val="0016322F"/>
    <w:rsid w:val="001633EA"/>
    <w:rsid w:val="0016484E"/>
    <w:rsid w:val="00167AFF"/>
    <w:rsid w:val="00172A27"/>
    <w:rsid w:val="001733DD"/>
    <w:rsid w:val="001736D1"/>
    <w:rsid w:val="00174CE7"/>
    <w:rsid w:val="00176270"/>
    <w:rsid w:val="00180728"/>
    <w:rsid w:val="00181105"/>
    <w:rsid w:val="00182CFD"/>
    <w:rsid w:val="00184B5D"/>
    <w:rsid w:val="00185EC7"/>
    <w:rsid w:val="00186BB9"/>
    <w:rsid w:val="0019033A"/>
    <w:rsid w:val="001933F1"/>
    <w:rsid w:val="00193C42"/>
    <w:rsid w:val="0019410B"/>
    <w:rsid w:val="00194A36"/>
    <w:rsid w:val="001952FD"/>
    <w:rsid w:val="00195E86"/>
    <w:rsid w:val="001A154D"/>
    <w:rsid w:val="001A5ED0"/>
    <w:rsid w:val="001A7192"/>
    <w:rsid w:val="001B0987"/>
    <w:rsid w:val="001B3E57"/>
    <w:rsid w:val="001B4098"/>
    <w:rsid w:val="001B4360"/>
    <w:rsid w:val="001B5297"/>
    <w:rsid w:val="001B5AEF"/>
    <w:rsid w:val="001B63C8"/>
    <w:rsid w:val="001B6630"/>
    <w:rsid w:val="001C05B5"/>
    <w:rsid w:val="001C086A"/>
    <w:rsid w:val="001C165D"/>
    <w:rsid w:val="001C1776"/>
    <w:rsid w:val="001C2BD6"/>
    <w:rsid w:val="001C322F"/>
    <w:rsid w:val="001C49FD"/>
    <w:rsid w:val="001C5D04"/>
    <w:rsid w:val="001D0B88"/>
    <w:rsid w:val="001D2633"/>
    <w:rsid w:val="001D48A0"/>
    <w:rsid w:val="001D70AC"/>
    <w:rsid w:val="001D7619"/>
    <w:rsid w:val="001E1993"/>
    <w:rsid w:val="001E303D"/>
    <w:rsid w:val="001E33AD"/>
    <w:rsid w:val="001E4D60"/>
    <w:rsid w:val="001E5DD8"/>
    <w:rsid w:val="001E7472"/>
    <w:rsid w:val="001F18AE"/>
    <w:rsid w:val="001F1DEF"/>
    <w:rsid w:val="001F722C"/>
    <w:rsid w:val="001F7D02"/>
    <w:rsid w:val="00200341"/>
    <w:rsid w:val="002024F6"/>
    <w:rsid w:val="0020576D"/>
    <w:rsid w:val="0020671A"/>
    <w:rsid w:val="00207A77"/>
    <w:rsid w:val="00207CB8"/>
    <w:rsid w:val="002140F5"/>
    <w:rsid w:val="00215E6E"/>
    <w:rsid w:val="00220314"/>
    <w:rsid w:val="00220D27"/>
    <w:rsid w:val="0022105A"/>
    <w:rsid w:val="00221419"/>
    <w:rsid w:val="00222588"/>
    <w:rsid w:val="0022764F"/>
    <w:rsid w:val="0023127E"/>
    <w:rsid w:val="00234C9C"/>
    <w:rsid w:val="002358FF"/>
    <w:rsid w:val="002412FA"/>
    <w:rsid w:val="00241461"/>
    <w:rsid w:val="00241668"/>
    <w:rsid w:val="002440B9"/>
    <w:rsid w:val="0024634C"/>
    <w:rsid w:val="00253062"/>
    <w:rsid w:val="00256BCF"/>
    <w:rsid w:val="0026160C"/>
    <w:rsid w:val="00263EEC"/>
    <w:rsid w:val="00263F04"/>
    <w:rsid w:val="002654DE"/>
    <w:rsid w:val="00265731"/>
    <w:rsid w:val="00270A57"/>
    <w:rsid w:val="00270E17"/>
    <w:rsid w:val="002713ED"/>
    <w:rsid w:val="00272ED6"/>
    <w:rsid w:val="00273927"/>
    <w:rsid w:val="00273E93"/>
    <w:rsid w:val="00274390"/>
    <w:rsid w:val="002768CD"/>
    <w:rsid w:val="00276EBA"/>
    <w:rsid w:val="00277F69"/>
    <w:rsid w:val="00280E24"/>
    <w:rsid w:val="00282526"/>
    <w:rsid w:val="00285F06"/>
    <w:rsid w:val="002941E5"/>
    <w:rsid w:val="00294744"/>
    <w:rsid w:val="002955A8"/>
    <w:rsid w:val="00296A8F"/>
    <w:rsid w:val="00297338"/>
    <w:rsid w:val="002A2C4E"/>
    <w:rsid w:val="002A46E3"/>
    <w:rsid w:val="002A4757"/>
    <w:rsid w:val="002B1CD6"/>
    <w:rsid w:val="002B452D"/>
    <w:rsid w:val="002B54F9"/>
    <w:rsid w:val="002B6227"/>
    <w:rsid w:val="002B62DA"/>
    <w:rsid w:val="002C333C"/>
    <w:rsid w:val="002C52D6"/>
    <w:rsid w:val="002C67EC"/>
    <w:rsid w:val="002D2434"/>
    <w:rsid w:val="002D372A"/>
    <w:rsid w:val="002D3FF1"/>
    <w:rsid w:val="002D54D4"/>
    <w:rsid w:val="002D5611"/>
    <w:rsid w:val="002D7710"/>
    <w:rsid w:val="002E0650"/>
    <w:rsid w:val="002E255B"/>
    <w:rsid w:val="002E50CA"/>
    <w:rsid w:val="002E67BC"/>
    <w:rsid w:val="002F1020"/>
    <w:rsid w:val="002F3CCF"/>
    <w:rsid w:val="002F46EB"/>
    <w:rsid w:val="002F4739"/>
    <w:rsid w:val="002F4BC0"/>
    <w:rsid w:val="002F7DF8"/>
    <w:rsid w:val="003001FB"/>
    <w:rsid w:val="00301D55"/>
    <w:rsid w:val="003043DE"/>
    <w:rsid w:val="003049C5"/>
    <w:rsid w:val="003077B0"/>
    <w:rsid w:val="003078CC"/>
    <w:rsid w:val="00312582"/>
    <w:rsid w:val="0031262F"/>
    <w:rsid w:val="003131EE"/>
    <w:rsid w:val="00313356"/>
    <w:rsid w:val="00317D85"/>
    <w:rsid w:val="00320534"/>
    <w:rsid w:val="00320D48"/>
    <w:rsid w:val="00323CC8"/>
    <w:rsid w:val="003269FA"/>
    <w:rsid w:val="00331369"/>
    <w:rsid w:val="00331AA0"/>
    <w:rsid w:val="00335CF7"/>
    <w:rsid w:val="00336242"/>
    <w:rsid w:val="00336808"/>
    <w:rsid w:val="00337163"/>
    <w:rsid w:val="00342849"/>
    <w:rsid w:val="00351DE1"/>
    <w:rsid w:val="003524BA"/>
    <w:rsid w:val="003534A9"/>
    <w:rsid w:val="00357E18"/>
    <w:rsid w:val="003623C2"/>
    <w:rsid w:val="003631A4"/>
    <w:rsid w:val="00366F17"/>
    <w:rsid w:val="0037003B"/>
    <w:rsid w:val="00371327"/>
    <w:rsid w:val="0037165A"/>
    <w:rsid w:val="00373C3E"/>
    <w:rsid w:val="00376E73"/>
    <w:rsid w:val="00377F0C"/>
    <w:rsid w:val="0038061E"/>
    <w:rsid w:val="00383537"/>
    <w:rsid w:val="0038491B"/>
    <w:rsid w:val="0038699F"/>
    <w:rsid w:val="00387B16"/>
    <w:rsid w:val="0039093E"/>
    <w:rsid w:val="003927B2"/>
    <w:rsid w:val="00392AF0"/>
    <w:rsid w:val="0039445C"/>
    <w:rsid w:val="003949B1"/>
    <w:rsid w:val="0039595B"/>
    <w:rsid w:val="0039775F"/>
    <w:rsid w:val="00397A4E"/>
    <w:rsid w:val="003A3CA0"/>
    <w:rsid w:val="003A62D9"/>
    <w:rsid w:val="003A6ED4"/>
    <w:rsid w:val="003B03FA"/>
    <w:rsid w:val="003B46E5"/>
    <w:rsid w:val="003B72BA"/>
    <w:rsid w:val="003B7BD6"/>
    <w:rsid w:val="003C2258"/>
    <w:rsid w:val="003C4615"/>
    <w:rsid w:val="003C6838"/>
    <w:rsid w:val="003C7651"/>
    <w:rsid w:val="003C79F4"/>
    <w:rsid w:val="003D0641"/>
    <w:rsid w:val="003D06A2"/>
    <w:rsid w:val="003D108A"/>
    <w:rsid w:val="003D2EBA"/>
    <w:rsid w:val="003D3329"/>
    <w:rsid w:val="003D36A5"/>
    <w:rsid w:val="003D43D4"/>
    <w:rsid w:val="003D4C5B"/>
    <w:rsid w:val="003D5CCA"/>
    <w:rsid w:val="003E016F"/>
    <w:rsid w:val="003E16EA"/>
    <w:rsid w:val="003E34D4"/>
    <w:rsid w:val="003E439A"/>
    <w:rsid w:val="003F0CF9"/>
    <w:rsid w:val="003F1B81"/>
    <w:rsid w:val="003F20E1"/>
    <w:rsid w:val="003F2EA7"/>
    <w:rsid w:val="003F482B"/>
    <w:rsid w:val="003F61A4"/>
    <w:rsid w:val="003F69FA"/>
    <w:rsid w:val="003F6F90"/>
    <w:rsid w:val="00403F04"/>
    <w:rsid w:val="00404054"/>
    <w:rsid w:val="00404705"/>
    <w:rsid w:val="00407B98"/>
    <w:rsid w:val="00410696"/>
    <w:rsid w:val="004124CC"/>
    <w:rsid w:val="00413681"/>
    <w:rsid w:val="00416DEE"/>
    <w:rsid w:val="00420E5E"/>
    <w:rsid w:val="0042144D"/>
    <w:rsid w:val="004220CF"/>
    <w:rsid w:val="004228A8"/>
    <w:rsid w:val="00423128"/>
    <w:rsid w:val="00425143"/>
    <w:rsid w:val="00425F62"/>
    <w:rsid w:val="0042729D"/>
    <w:rsid w:val="00431284"/>
    <w:rsid w:val="00431F04"/>
    <w:rsid w:val="00433F75"/>
    <w:rsid w:val="004346A3"/>
    <w:rsid w:val="00434ADA"/>
    <w:rsid w:val="00437119"/>
    <w:rsid w:val="00440B35"/>
    <w:rsid w:val="004419E0"/>
    <w:rsid w:val="00444CF5"/>
    <w:rsid w:val="00445824"/>
    <w:rsid w:val="00446EE6"/>
    <w:rsid w:val="00450F72"/>
    <w:rsid w:val="004566BC"/>
    <w:rsid w:val="00457129"/>
    <w:rsid w:val="004574E8"/>
    <w:rsid w:val="00461974"/>
    <w:rsid w:val="004619BD"/>
    <w:rsid w:val="00464ABD"/>
    <w:rsid w:val="00465C0C"/>
    <w:rsid w:val="0047001A"/>
    <w:rsid w:val="004724E6"/>
    <w:rsid w:val="00473CD1"/>
    <w:rsid w:val="004770D5"/>
    <w:rsid w:val="00480E71"/>
    <w:rsid w:val="00482611"/>
    <w:rsid w:val="004828C5"/>
    <w:rsid w:val="004839DE"/>
    <w:rsid w:val="00483FB3"/>
    <w:rsid w:val="00484769"/>
    <w:rsid w:val="00486BEC"/>
    <w:rsid w:val="00487A1F"/>
    <w:rsid w:val="00490B38"/>
    <w:rsid w:val="00492497"/>
    <w:rsid w:val="00492AC4"/>
    <w:rsid w:val="00497438"/>
    <w:rsid w:val="00497C6E"/>
    <w:rsid w:val="004A15ED"/>
    <w:rsid w:val="004A1C78"/>
    <w:rsid w:val="004A1FFD"/>
    <w:rsid w:val="004A7864"/>
    <w:rsid w:val="004B0C36"/>
    <w:rsid w:val="004B2058"/>
    <w:rsid w:val="004B210D"/>
    <w:rsid w:val="004B4152"/>
    <w:rsid w:val="004B712A"/>
    <w:rsid w:val="004C48FA"/>
    <w:rsid w:val="004C4ABB"/>
    <w:rsid w:val="004C5BC4"/>
    <w:rsid w:val="004D1251"/>
    <w:rsid w:val="004D29D0"/>
    <w:rsid w:val="004D2B77"/>
    <w:rsid w:val="004D2F79"/>
    <w:rsid w:val="004D33A9"/>
    <w:rsid w:val="004D3728"/>
    <w:rsid w:val="004D3868"/>
    <w:rsid w:val="004D4BF2"/>
    <w:rsid w:val="004D7DEE"/>
    <w:rsid w:val="004E07E7"/>
    <w:rsid w:val="004E1DDE"/>
    <w:rsid w:val="004E3E6B"/>
    <w:rsid w:val="004E586F"/>
    <w:rsid w:val="004E5D4B"/>
    <w:rsid w:val="004E6B1A"/>
    <w:rsid w:val="004F3D5E"/>
    <w:rsid w:val="004F4487"/>
    <w:rsid w:val="004F4D59"/>
    <w:rsid w:val="004F6369"/>
    <w:rsid w:val="004F778B"/>
    <w:rsid w:val="005001A0"/>
    <w:rsid w:val="00500FF6"/>
    <w:rsid w:val="00504A90"/>
    <w:rsid w:val="00505841"/>
    <w:rsid w:val="0051105E"/>
    <w:rsid w:val="0051462C"/>
    <w:rsid w:val="005148EA"/>
    <w:rsid w:val="0051524C"/>
    <w:rsid w:val="00515F49"/>
    <w:rsid w:val="00521B6B"/>
    <w:rsid w:val="005230EC"/>
    <w:rsid w:val="00524392"/>
    <w:rsid w:val="00525999"/>
    <w:rsid w:val="005272DE"/>
    <w:rsid w:val="00531D7E"/>
    <w:rsid w:val="00532B9F"/>
    <w:rsid w:val="00533784"/>
    <w:rsid w:val="00533932"/>
    <w:rsid w:val="00534CE9"/>
    <w:rsid w:val="005358A8"/>
    <w:rsid w:val="00537E89"/>
    <w:rsid w:val="005409A3"/>
    <w:rsid w:val="00543B0D"/>
    <w:rsid w:val="005441E2"/>
    <w:rsid w:val="005448A2"/>
    <w:rsid w:val="0054688D"/>
    <w:rsid w:val="00550C8D"/>
    <w:rsid w:val="005534B5"/>
    <w:rsid w:val="00553D8C"/>
    <w:rsid w:val="0055691E"/>
    <w:rsid w:val="005604FE"/>
    <w:rsid w:val="00562B93"/>
    <w:rsid w:val="00564CD4"/>
    <w:rsid w:val="00567E73"/>
    <w:rsid w:val="00571441"/>
    <w:rsid w:val="00571A37"/>
    <w:rsid w:val="00573540"/>
    <w:rsid w:val="00574972"/>
    <w:rsid w:val="00574EE6"/>
    <w:rsid w:val="00580A4C"/>
    <w:rsid w:val="005810A0"/>
    <w:rsid w:val="0058478A"/>
    <w:rsid w:val="005851C3"/>
    <w:rsid w:val="00585F2B"/>
    <w:rsid w:val="00590C82"/>
    <w:rsid w:val="00591AAE"/>
    <w:rsid w:val="00593EDA"/>
    <w:rsid w:val="0059640A"/>
    <w:rsid w:val="00596F3C"/>
    <w:rsid w:val="005A04F3"/>
    <w:rsid w:val="005A28EA"/>
    <w:rsid w:val="005A45B5"/>
    <w:rsid w:val="005A7E22"/>
    <w:rsid w:val="005B0738"/>
    <w:rsid w:val="005B1261"/>
    <w:rsid w:val="005B2787"/>
    <w:rsid w:val="005B3657"/>
    <w:rsid w:val="005B6C77"/>
    <w:rsid w:val="005C000E"/>
    <w:rsid w:val="005C146C"/>
    <w:rsid w:val="005C31FF"/>
    <w:rsid w:val="005C3E23"/>
    <w:rsid w:val="005C4533"/>
    <w:rsid w:val="005C4740"/>
    <w:rsid w:val="005C5119"/>
    <w:rsid w:val="005C57E9"/>
    <w:rsid w:val="005C6EC4"/>
    <w:rsid w:val="005C701E"/>
    <w:rsid w:val="005D131D"/>
    <w:rsid w:val="005D19B1"/>
    <w:rsid w:val="005E38CF"/>
    <w:rsid w:val="005E3D56"/>
    <w:rsid w:val="005E51DE"/>
    <w:rsid w:val="005F2B01"/>
    <w:rsid w:val="005F37F4"/>
    <w:rsid w:val="005F391A"/>
    <w:rsid w:val="005F5377"/>
    <w:rsid w:val="005F79B7"/>
    <w:rsid w:val="00601712"/>
    <w:rsid w:val="00604293"/>
    <w:rsid w:val="00605147"/>
    <w:rsid w:val="0060694B"/>
    <w:rsid w:val="00607073"/>
    <w:rsid w:val="006103F4"/>
    <w:rsid w:val="006120EE"/>
    <w:rsid w:val="0062023C"/>
    <w:rsid w:val="00620F47"/>
    <w:rsid w:val="0062135C"/>
    <w:rsid w:val="006214B9"/>
    <w:rsid w:val="006262F9"/>
    <w:rsid w:val="00626352"/>
    <w:rsid w:val="006268AC"/>
    <w:rsid w:val="00631518"/>
    <w:rsid w:val="0063242A"/>
    <w:rsid w:val="006334C6"/>
    <w:rsid w:val="00634EA8"/>
    <w:rsid w:val="00637B56"/>
    <w:rsid w:val="00642A84"/>
    <w:rsid w:val="00643768"/>
    <w:rsid w:val="006470F3"/>
    <w:rsid w:val="00651ECB"/>
    <w:rsid w:val="00663D02"/>
    <w:rsid w:val="0066403C"/>
    <w:rsid w:val="00665DB0"/>
    <w:rsid w:val="00665F14"/>
    <w:rsid w:val="00667E50"/>
    <w:rsid w:val="00671AF7"/>
    <w:rsid w:val="00672555"/>
    <w:rsid w:val="006742CE"/>
    <w:rsid w:val="006764EE"/>
    <w:rsid w:val="00677216"/>
    <w:rsid w:val="0067743D"/>
    <w:rsid w:val="006809F6"/>
    <w:rsid w:val="00683A3D"/>
    <w:rsid w:val="00687ABA"/>
    <w:rsid w:val="0069036C"/>
    <w:rsid w:val="00693155"/>
    <w:rsid w:val="0069360A"/>
    <w:rsid w:val="0069677A"/>
    <w:rsid w:val="00697296"/>
    <w:rsid w:val="006A18C7"/>
    <w:rsid w:val="006A3C46"/>
    <w:rsid w:val="006B467C"/>
    <w:rsid w:val="006B5406"/>
    <w:rsid w:val="006B7586"/>
    <w:rsid w:val="006C1D39"/>
    <w:rsid w:val="006C314B"/>
    <w:rsid w:val="006C4A51"/>
    <w:rsid w:val="006C4FF8"/>
    <w:rsid w:val="006C51EC"/>
    <w:rsid w:val="006C52ED"/>
    <w:rsid w:val="006D0A5D"/>
    <w:rsid w:val="006D328D"/>
    <w:rsid w:val="006D5AB2"/>
    <w:rsid w:val="006D65C0"/>
    <w:rsid w:val="006D7DDD"/>
    <w:rsid w:val="006E0DE1"/>
    <w:rsid w:val="006E23D6"/>
    <w:rsid w:val="006F0069"/>
    <w:rsid w:val="006F54D4"/>
    <w:rsid w:val="006F579E"/>
    <w:rsid w:val="00700806"/>
    <w:rsid w:val="00700B76"/>
    <w:rsid w:val="00702071"/>
    <w:rsid w:val="00702EDB"/>
    <w:rsid w:val="007047B3"/>
    <w:rsid w:val="00705C68"/>
    <w:rsid w:val="007066CA"/>
    <w:rsid w:val="00707035"/>
    <w:rsid w:val="00711092"/>
    <w:rsid w:val="007117C3"/>
    <w:rsid w:val="00711F24"/>
    <w:rsid w:val="00712A2D"/>
    <w:rsid w:val="00715981"/>
    <w:rsid w:val="007172FF"/>
    <w:rsid w:val="00717AF2"/>
    <w:rsid w:val="007222FF"/>
    <w:rsid w:val="00722EC3"/>
    <w:rsid w:val="007332D1"/>
    <w:rsid w:val="0073655B"/>
    <w:rsid w:val="0074027C"/>
    <w:rsid w:val="0074265B"/>
    <w:rsid w:val="00743BB0"/>
    <w:rsid w:val="007456BF"/>
    <w:rsid w:val="00745761"/>
    <w:rsid w:val="00746744"/>
    <w:rsid w:val="00746CB5"/>
    <w:rsid w:val="00747806"/>
    <w:rsid w:val="00747FEB"/>
    <w:rsid w:val="00750026"/>
    <w:rsid w:val="0075125E"/>
    <w:rsid w:val="00752343"/>
    <w:rsid w:val="0076030D"/>
    <w:rsid w:val="00760B52"/>
    <w:rsid w:val="00761983"/>
    <w:rsid w:val="007644F2"/>
    <w:rsid w:val="007653EF"/>
    <w:rsid w:val="00766080"/>
    <w:rsid w:val="007666B9"/>
    <w:rsid w:val="0076683E"/>
    <w:rsid w:val="0076781B"/>
    <w:rsid w:val="00770C0E"/>
    <w:rsid w:val="007756A9"/>
    <w:rsid w:val="00777A91"/>
    <w:rsid w:val="00780017"/>
    <w:rsid w:val="00780785"/>
    <w:rsid w:val="007809D5"/>
    <w:rsid w:val="0078149D"/>
    <w:rsid w:val="00781DAE"/>
    <w:rsid w:val="00782EBC"/>
    <w:rsid w:val="00783158"/>
    <w:rsid w:val="007837AC"/>
    <w:rsid w:val="00785425"/>
    <w:rsid w:val="00785458"/>
    <w:rsid w:val="00785489"/>
    <w:rsid w:val="00790286"/>
    <w:rsid w:val="00791E51"/>
    <w:rsid w:val="007942AD"/>
    <w:rsid w:val="00794ABA"/>
    <w:rsid w:val="007A0474"/>
    <w:rsid w:val="007A7572"/>
    <w:rsid w:val="007B1726"/>
    <w:rsid w:val="007B19FC"/>
    <w:rsid w:val="007B3D32"/>
    <w:rsid w:val="007B3E0F"/>
    <w:rsid w:val="007B4DF9"/>
    <w:rsid w:val="007B5AB3"/>
    <w:rsid w:val="007B6816"/>
    <w:rsid w:val="007B7D4B"/>
    <w:rsid w:val="007C48D0"/>
    <w:rsid w:val="007C6DFC"/>
    <w:rsid w:val="007D0566"/>
    <w:rsid w:val="007D5F5A"/>
    <w:rsid w:val="007D65A5"/>
    <w:rsid w:val="007D784B"/>
    <w:rsid w:val="007D79CE"/>
    <w:rsid w:val="007E10E1"/>
    <w:rsid w:val="007E13D4"/>
    <w:rsid w:val="007E2DDC"/>
    <w:rsid w:val="007E471C"/>
    <w:rsid w:val="007E4D75"/>
    <w:rsid w:val="007E60FA"/>
    <w:rsid w:val="007E680A"/>
    <w:rsid w:val="007F6C56"/>
    <w:rsid w:val="007F788E"/>
    <w:rsid w:val="00803039"/>
    <w:rsid w:val="008044F8"/>
    <w:rsid w:val="008071B9"/>
    <w:rsid w:val="008149D9"/>
    <w:rsid w:val="00815DBB"/>
    <w:rsid w:val="008164AF"/>
    <w:rsid w:val="008175BC"/>
    <w:rsid w:val="008178DB"/>
    <w:rsid w:val="00820D6C"/>
    <w:rsid w:val="0082198C"/>
    <w:rsid w:val="008259C2"/>
    <w:rsid w:val="00825BA3"/>
    <w:rsid w:val="00825DD4"/>
    <w:rsid w:val="008260BD"/>
    <w:rsid w:val="00826C71"/>
    <w:rsid w:val="00831853"/>
    <w:rsid w:val="008326B6"/>
    <w:rsid w:val="008340EC"/>
    <w:rsid w:val="0083436B"/>
    <w:rsid w:val="00837191"/>
    <w:rsid w:val="00837870"/>
    <w:rsid w:val="00841333"/>
    <w:rsid w:val="00841D8A"/>
    <w:rsid w:val="00843095"/>
    <w:rsid w:val="0084575F"/>
    <w:rsid w:val="0085002B"/>
    <w:rsid w:val="00853609"/>
    <w:rsid w:val="00854C2A"/>
    <w:rsid w:val="00854FDD"/>
    <w:rsid w:val="008557AC"/>
    <w:rsid w:val="008574FE"/>
    <w:rsid w:val="00857C35"/>
    <w:rsid w:val="0086275C"/>
    <w:rsid w:val="00865F43"/>
    <w:rsid w:val="00866A85"/>
    <w:rsid w:val="00867F20"/>
    <w:rsid w:val="0087083E"/>
    <w:rsid w:val="008714CB"/>
    <w:rsid w:val="00871D0B"/>
    <w:rsid w:val="0087632B"/>
    <w:rsid w:val="00876D30"/>
    <w:rsid w:val="00880D03"/>
    <w:rsid w:val="00882E34"/>
    <w:rsid w:val="008830E6"/>
    <w:rsid w:val="00883181"/>
    <w:rsid w:val="00884F23"/>
    <w:rsid w:val="008856B7"/>
    <w:rsid w:val="00885D07"/>
    <w:rsid w:val="00885DB2"/>
    <w:rsid w:val="00885FEF"/>
    <w:rsid w:val="00891011"/>
    <w:rsid w:val="00892DC1"/>
    <w:rsid w:val="0089416F"/>
    <w:rsid w:val="00894776"/>
    <w:rsid w:val="008951CB"/>
    <w:rsid w:val="0089760F"/>
    <w:rsid w:val="008A22B1"/>
    <w:rsid w:val="008A346D"/>
    <w:rsid w:val="008A35C7"/>
    <w:rsid w:val="008B2BB1"/>
    <w:rsid w:val="008B41C2"/>
    <w:rsid w:val="008C034C"/>
    <w:rsid w:val="008C0839"/>
    <w:rsid w:val="008C0D22"/>
    <w:rsid w:val="008C1243"/>
    <w:rsid w:val="008C262C"/>
    <w:rsid w:val="008C3C0A"/>
    <w:rsid w:val="008C4AC0"/>
    <w:rsid w:val="008D29EA"/>
    <w:rsid w:val="008D432D"/>
    <w:rsid w:val="008D4D23"/>
    <w:rsid w:val="008D68F5"/>
    <w:rsid w:val="008D74AF"/>
    <w:rsid w:val="008E2CEA"/>
    <w:rsid w:val="008E2EAF"/>
    <w:rsid w:val="008E4522"/>
    <w:rsid w:val="008E48A7"/>
    <w:rsid w:val="008E4A0F"/>
    <w:rsid w:val="008E72F5"/>
    <w:rsid w:val="008F0C9D"/>
    <w:rsid w:val="008F17B2"/>
    <w:rsid w:val="008F266E"/>
    <w:rsid w:val="008F2977"/>
    <w:rsid w:val="008F3CCF"/>
    <w:rsid w:val="008F3CD8"/>
    <w:rsid w:val="008F4B8A"/>
    <w:rsid w:val="008F4D02"/>
    <w:rsid w:val="008F61B9"/>
    <w:rsid w:val="00901429"/>
    <w:rsid w:val="00903F1C"/>
    <w:rsid w:val="00905359"/>
    <w:rsid w:val="0090610B"/>
    <w:rsid w:val="0091104A"/>
    <w:rsid w:val="0091126F"/>
    <w:rsid w:val="00913085"/>
    <w:rsid w:val="009134CB"/>
    <w:rsid w:val="0091399E"/>
    <w:rsid w:val="0091409C"/>
    <w:rsid w:val="00917146"/>
    <w:rsid w:val="009236B2"/>
    <w:rsid w:val="00925DC2"/>
    <w:rsid w:val="009273C4"/>
    <w:rsid w:val="0093005A"/>
    <w:rsid w:val="00930C16"/>
    <w:rsid w:val="00931F7E"/>
    <w:rsid w:val="00932C92"/>
    <w:rsid w:val="0093345B"/>
    <w:rsid w:val="00934E14"/>
    <w:rsid w:val="009420ED"/>
    <w:rsid w:val="00943252"/>
    <w:rsid w:val="009438BE"/>
    <w:rsid w:val="00945223"/>
    <w:rsid w:val="00950175"/>
    <w:rsid w:val="0095075D"/>
    <w:rsid w:val="00950DAA"/>
    <w:rsid w:val="009515E9"/>
    <w:rsid w:val="00951DF1"/>
    <w:rsid w:val="00952103"/>
    <w:rsid w:val="009534A5"/>
    <w:rsid w:val="00953AA0"/>
    <w:rsid w:val="0095452B"/>
    <w:rsid w:val="009549A8"/>
    <w:rsid w:val="0096293F"/>
    <w:rsid w:val="00965AD5"/>
    <w:rsid w:val="0096752F"/>
    <w:rsid w:val="00972CBA"/>
    <w:rsid w:val="00977EB1"/>
    <w:rsid w:val="0098149F"/>
    <w:rsid w:val="00982A76"/>
    <w:rsid w:val="009836E0"/>
    <w:rsid w:val="00984A1A"/>
    <w:rsid w:val="00985E2C"/>
    <w:rsid w:val="009909EE"/>
    <w:rsid w:val="00995227"/>
    <w:rsid w:val="009A1206"/>
    <w:rsid w:val="009A16DA"/>
    <w:rsid w:val="009A193D"/>
    <w:rsid w:val="009A1B3C"/>
    <w:rsid w:val="009A410D"/>
    <w:rsid w:val="009B47B7"/>
    <w:rsid w:val="009C0CFC"/>
    <w:rsid w:val="009C1692"/>
    <w:rsid w:val="009C2828"/>
    <w:rsid w:val="009C5C1A"/>
    <w:rsid w:val="009C7421"/>
    <w:rsid w:val="009D014A"/>
    <w:rsid w:val="009D3328"/>
    <w:rsid w:val="009D6B15"/>
    <w:rsid w:val="009E0FF2"/>
    <w:rsid w:val="009E17CA"/>
    <w:rsid w:val="009E3BC1"/>
    <w:rsid w:val="009E5258"/>
    <w:rsid w:val="009E57FE"/>
    <w:rsid w:val="009E6BD2"/>
    <w:rsid w:val="009F11E3"/>
    <w:rsid w:val="009F22E5"/>
    <w:rsid w:val="009F3D05"/>
    <w:rsid w:val="009F5476"/>
    <w:rsid w:val="009F669B"/>
    <w:rsid w:val="00A02DD9"/>
    <w:rsid w:val="00A02E31"/>
    <w:rsid w:val="00A03234"/>
    <w:rsid w:val="00A0427B"/>
    <w:rsid w:val="00A04C22"/>
    <w:rsid w:val="00A0637D"/>
    <w:rsid w:val="00A07620"/>
    <w:rsid w:val="00A13BEC"/>
    <w:rsid w:val="00A14845"/>
    <w:rsid w:val="00A1521C"/>
    <w:rsid w:val="00A156E9"/>
    <w:rsid w:val="00A16EA5"/>
    <w:rsid w:val="00A20491"/>
    <w:rsid w:val="00A20BD0"/>
    <w:rsid w:val="00A21D80"/>
    <w:rsid w:val="00A237EA"/>
    <w:rsid w:val="00A239AA"/>
    <w:rsid w:val="00A23CA5"/>
    <w:rsid w:val="00A25876"/>
    <w:rsid w:val="00A318F2"/>
    <w:rsid w:val="00A326ED"/>
    <w:rsid w:val="00A34778"/>
    <w:rsid w:val="00A350D1"/>
    <w:rsid w:val="00A35C89"/>
    <w:rsid w:val="00A415F0"/>
    <w:rsid w:val="00A41790"/>
    <w:rsid w:val="00A41B40"/>
    <w:rsid w:val="00A431B2"/>
    <w:rsid w:val="00A4432A"/>
    <w:rsid w:val="00A450B7"/>
    <w:rsid w:val="00A45FC6"/>
    <w:rsid w:val="00A4779F"/>
    <w:rsid w:val="00A50204"/>
    <w:rsid w:val="00A526E7"/>
    <w:rsid w:val="00A543D1"/>
    <w:rsid w:val="00A54D1B"/>
    <w:rsid w:val="00A56427"/>
    <w:rsid w:val="00A56995"/>
    <w:rsid w:val="00A60FCD"/>
    <w:rsid w:val="00A65484"/>
    <w:rsid w:val="00A664AD"/>
    <w:rsid w:val="00A66C4C"/>
    <w:rsid w:val="00A67723"/>
    <w:rsid w:val="00A67B89"/>
    <w:rsid w:val="00A67C32"/>
    <w:rsid w:val="00A706EB"/>
    <w:rsid w:val="00A7124C"/>
    <w:rsid w:val="00A732EA"/>
    <w:rsid w:val="00A76B8E"/>
    <w:rsid w:val="00A818E5"/>
    <w:rsid w:val="00A82789"/>
    <w:rsid w:val="00A83F68"/>
    <w:rsid w:val="00A84639"/>
    <w:rsid w:val="00A84780"/>
    <w:rsid w:val="00A84794"/>
    <w:rsid w:val="00A902A2"/>
    <w:rsid w:val="00A93EE8"/>
    <w:rsid w:val="00A94E06"/>
    <w:rsid w:val="00A95F36"/>
    <w:rsid w:val="00A97537"/>
    <w:rsid w:val="00A9777A"/>
    <w:rsid w:val="00A97C92"/>
    <w:rsid w:val="00AA2752"/>
    <w:rsid w:val="00AA3154"/>
    <w:rsid w:val="00AA41B0"/>
    <w:rsid w:val="00AB0E37"/>
    <w:rsid w:val="00AB1067"/>
    <w:rsid w:val="00AB10D9"/>
    <w:rsid w:val="00AB20C5"/>
    <w:rsid w:val="00AB2F7F"/>
    <w:rsid w:val="00AB3176"/>
    <w:rsid w:val="00AB68D7"/>
    <w:rsid w:val="00AB7CDE"/>
    <w:rsid w:val="00AC0C11"/>
    <w:rsid w:val="00AC0CCE"/>
    <w:rsid w:val="00AC18AF"/>
    <w:rsid w:val="00AC1C81"/>
    <w:rsid w:val="00AC1FF9"/>
    <w:rsid w:val="00AC584C"/>
    <w:rsid w:val="00AC767B"/>
    <w:rsid w:val="00AC7EF6"/>
    <w:rsid w:val="00AD04FE"/>
    <w:rsid w:val="00AD2756"/>
    <w:rsid w:val="00AD29FA"/>
    <w:rsid w:val="00AD31FD"/>
    <w:rsid w:val="00AD347B"/>
    <w:rsid w:val="00AD52AD"/>
    <w:rsid w:val="00AD5D9F"/>
    <w:rsid w:val="00AE252C"/>
    <w:rsid w:val="00AE484D"/>
    <w:rsid w:val="00AE53BB"/>
    <w:rsid w:val="00AE7642"/>
    <w:rsid w:val="00AE76A9"/>
    <w:rsid w:val="00AF0F88"/>
    <w:rsid w:val="00AF1ADB"/>
    <w:rsid w:val="00AF5D3B"/>
    <w:rsid w:val="00AF6FA7"/>
    <w:rsid w:val="00B0148A"/>
    <w:rsid w:val="00B0555B"/>
    <w:rsid w:val="00B10252"/>
    <w:rsid w:val="00B10347"/>
    <w:rsid w:val="00B131B9"/>
    <w:rsid w:val="00B152E4"/>
    <w:rsid w:val="00B224F0"/>
    <w:rsid w:val="00B22B8B"/>
    <w:rsid w:val="00B24628"/>
    <w:rsid w:val="00B262AF"/>
    <w:rsid w:val="00B310F8"/>
    <w:rsid w:val="00B32401"/>
    <w:rsid w:val="00B330D5"/>
    <w:rsid w:val="00B35ED4"/>
    <w:rsid w:val="00B3616E"/>
    <w:rsid w:val="00B36344"/>
    <w:rsid w:val="00B3654B"/>
    <w:rsid w:val="00B36F2E"/>
    <w:rsid w:val="00B37C12"/>
    <w:rsid w:val="00B4592B"/>
    <w:rsid w:val="00B45AB4"/>
    <w:rsid w:val="00B45AF3"/>
    <w:rsid w:val="00B47456"/>
    <w:rsid w:val="00B51DE7"/>
    <w:rsid w:val="00B542DD"/>
    <w:rsid w:val="00B54E30"/>
    <w:rsid w:val="00B56098"/>
    <w:rsid w:val="00B57C74"/>
    <w:rsid w:val="00B62B95"/>
    <w:rsid w:val="00B64A7E"/>
    <w:rsid w:val="00B64D88"/>
    <w:rsid w:val="00B6617C"/>
    <w:rsid w:val="00B71FB1"/>
    <w:rsid w:val="00B72E07"/>
    <w:rsid w:val="00B733CB"/>
    <w:rsid w:val="00B73470"/>
    <w:rsid w:val="00B73E48"/>
    <w:rsid w:val="00B7556F"/>
    <w:rsid w:val="00B7592A"/>
    <w:rsid w:val="00B7603D"/>
    <w:rsid w:val="00B80ABD"/>
    <w:rsid w:val="00B84CCA"/>
    <w:rsid w:val="00B855F6"/>
    <w:rsid w:val="00B9061C"/>
    <w:rsid w:val="00B9179C"/>
    <w:rsid w:val="00B918EC"/>
    <w:rsid w:val="00B925F6"/>
    <w:rsid w:val="00B92D25"/>
    <w:rsid w:val="00B94E6E"/>
    <w:rsid w:val="00B95661"/>
    <w:rsid w:val="00B96278"/>
    <w:rsid w:val="00B96B1B"/>
    <w:rsid w:val="00BA23FF"/>
    <w:rsid w:val="00BA2B50"/>
    <w:rsid w:val="00BA2DFD"/>
    <w:rsid w:val="00BA2FD6"/>
    <w:rsid w:val="00BA422D"/>
    <w:rsid w:val="00BA7166"/>
    <w:rsid w:val="00BA751B"/>
    <w:rsid w:val="00BB00B9"/>
    <w:rsid w:val="00BB08C8"/>
    <w:rsid w:val="00BB2F96"/>
    <w:rsid w:val="00BB31A8"/>
    <w:rsid w:val="00BB5377"/>
    <w:rsid w:val="00BB5BED"/>
    <w:rsid w:val="00BB6B61"/>
    <w:rsid w:val="00BB7AA6"/>
    <w:rsid w:val="00BC504D"/>
    <w:rsid w:val="00BC583C"/>
    <w:rsid w:val="00BC5876"/>
    <w:rsid w:val="00BC65FE"/>
    <w:rsid w:val="00BD0434"/>
    <w:rsid w:val="00BD14B5"/>
    <w:rsid w:val="00BD1E39"/>
    <w:rsid w:val="00BD6F57"/>
    <w:rsid w:val="00BD7A1D"/>
    <w:rsid w:val="00BE04C1"/>
    <w:rsid w:val="00BE0ACF"/>
    <w:rsid w:val="00BE1436"/>
    <w:rsid w:val="00BE1EE0"/>
    <w:rsid w:val="00BE2DF8"/>
    <w:rsid w:val="00BE32AD"/>
    <w:rsid w:val="00BE37E4"/>
    <w:rsid w:val="00BE3BB9"/>
    <w:rsid w:val="00BE5BAC"/>
    <w:rsid w:val="00BE6B9D"/>
    <w:rsid w:val="00BF08CF"/>
    <w:rsid w:val="00BF1F33"/>
    <w:rsid w:val="00BF3832"/>
    <w:rsid w:val="00BF3A69"/>
    <w:rsid w:val="00BF3CD7"/>
    <w:rsid w:val="00BF4598"/>
    <w:rsid w:val="00BF4663"/>
    <w:rsid w:val="00BF4F38"/>
    <w:rsid w:val="00C04F80"/>
    <w:rsid w:val="00C055B6"/>
    <w:rsid w:val="00C06AD5"/>
    <w:rsid w:val="00C07D19"/>
    <w:rsid w:val="00C13649"/>
    <w:rsid w:val="00C20985"/>
    <w:rsid w:val="00C21F03"/>
    <w:rsid w:val="00C238D9"/>
    <w:rsid w:val="00C24713"/>
    <w:rsid w:val="00C259E2"/>
    <w:rsid w:val="00C30974"/>
    <w:rsid w:val="00C34440"/>
    <w:rsid w:val="00C35614"/>
    <w:rsid w:val="00C36260"/>
    <w:rsid w:val="00C402AE"/>
    <w:rsid w:val="00C40598"/>
    <w:rsid w:val="00C409B9"/>
    <w:rsid w:val="00C41D89"/>
    <w:rsid w:val="00C421AF"/>
    <w:rsid w:val="00C43654"/>
    <w:rsid w:val="00C47A97"/>
    <w:rsid w:val="00C50765"/>
    <w:rsid w:val="00C52235"/>
    <w:rsid w:val="00C526A3"/>
    <w:rsid w:val="00C53DB1"/>
    <w:rsid w:val="00C54210"/>
    <w:rsid w:val="00C54C6A"/>
    <w:rsid w:val="00C556C2"/>
    <w:rsid w:val="00C56160"/>
    <w:rsid w:val="00C56782"/>
    <w:rsid w:val="00C56859"/>
    <w:rsid w:val="00C57049"/>
    <w:rsid w:val="00C577FD"/>
    <w:rsid w:val="00C60151"/>
    <w:rsid w:val="00C633F9"/>
    <w:rsid w:val="00C64255"/>
    <w:rsid w:val="00C66AE9"/>
    <w:rsid w:val="00C70737"/>
    <w:rsid w:val="00C70EFD"/>
    <w:rsid w:val="00C715B5"/>
    <w:rsid w:val="00C71A7B"/>
    <w:rsid w:val="00C71B4D"/>
    <w:rsid w:val="00C71BF7"/>
    <w:rsid w:val="00C72D1C"/>
    <w:rsid w:val="00C762D7"/>
    <w:rsid w:val="00C7795E"/>
    <w:rsid w:val="00C84768"/>
    <w:rsid w:val="00C86B35"/>
    <w:rsid w:val="00C87746"/>
    <w:rsid w:val="00C87BE8"/>
    <w:rsid w:val="00C90359"/>
    <w:rsid w:val="00C92DFA"/>
    <w:rsid w:val="00C93029"/>
    <w:rsid w:val="00C944B0"/>
    <w:rsid w:val="00C94E32"/>
    <w:rsid w:val="00C97B49"/>
    <w:rsid w:val="00CA0FC5"/>
    <w:rsid w:val="00CA1F87"/>
    <w:rsid w:val="00CA3211"/>
    <w:rsid w:val="00CA40E3"/>
    <w:rsid w:val="00CA41E5"/>
    <w:rsid w:val="00CA567F"/>
    <w:rsid w:val="00CA5BFB"/>
    <w:rsid w:val="00CA6597"/>
    <w:rsid w:val="00CB201F"/>
    <w:rsid w:val="00CB2E64"/>
    <w:rsid w:val="00CB337A"/>
    <w:rsid w:val="00CB4602"/>
    <w:rsid w:val="00CB6A18"/>
    <w:rsid w:val="00CC1500"/>
    <w:rsid w:val="00CC2C3E"/>
    <w:rsid w:val="00CC7B07"/>
    <w:rsid w:val="00CD2DA2"/>
    <w:rsid w:val="00CD6E4E"/>
    <w:rsid w:val="00CE51D5"/>
    <w:rsid w:val="00CE5E52"/>
    <w:rsid w:val="00CF0816"/>
    <w:rsid w:val="00CF0B70"/>
    <w:rsid w:val="00CF0C27"/>
    <w:rsid w:val="00CF22E8"/>
    <w:rsid w:val="00CF2E53"/>
    <w:rsid w:val="00CF4347"/>
    <w:rsid w:val="00CF55B4"/>
    <w:rsid w:val="00CF5DCE"/>
    <w:rsid w:val="00CF63F3"/>
    <w:rsid w:val="00CF7E19"/>
    <w:rsid w:val="00D018CC"/>
    <w:rsid w:val="00D01A73"/>
    <w:rsid w:val="00D02945"/>
    <w:rsid w:val="00D04E80"/>
    <w:rsid w:val="00D11104"/>
    <w:rsid w:val="00D11FD1"/>
    <w:rsid w:val="00D1288F"/>
    <w:rsid w:val="00D16463"/>
    <w:rsid w:val="00D21FB3"/>
    <w:rsid w:val="00D22EF8"/>
    <w:rsid w:val="00D26F5E"/>
    <w:rsid w:val="00D3012D"/>
    <w:rsid w:val="00D30DE8"/>
    <w:rsid w:val="00D318CE"/>
    <w:rsid w:val="00D3243A"/>
    <w:rsid w:val="00D32651"/>
    <w:rsid w:val="00D32C27"/>
    <w:rsid w:val="00D35DFC"/>
    <w:rsid w:val="00D366AD"/>
    <w:rsid w:val="00D3769B"/>
    <w:rsid w:val="00D4069A"/>
    <w:rsid w:val="00D41D1C"/>
    <w:rsid w:val="00D41D25"/>
    <w:rsid w:val="00D428ED"/>
    <w:rsid w:val="00D44014"/>
    <w:rsid w:val="00D4674B"/>
    <w:rsid w:val="00D4735E"/>
    <w:rsid w:val="00D474F6"/>
    <w:rsid w:val="00D4764A"/>
    <w:rsid w:val="00D510C6"/>
    <w:rsid w:val="00D516AC"/>
    <w:rsid w:val="00D51FD6"/>
    <w:rsid w:val="00D53B2B"/>
    <w:rsid w:val="00D55BE3"/>
    <w:rsid w:val="00D60203"/>
    <w:rsid w:val="00D65737"/>
    <w:rsid w:val="00D658F5"/>
    <w:rsid w:val="00D66175"/>
    <w:rsid w:val="00D66A45"/>
    <w:rsid w:val="00D702F1"/>
    <w:rsid w:val="00D730CC"/>
    <w:rsid w:val="00D7444D"/>
    <w:rsid w:val="00D76059"/>
    <w:rsid w:val="00D76DBC"/>
    <w:rsid w:val="00D805A1"/>
    <w:rsid w:val="00D80FB8"/>
    <w:rsid w:val="00D8310D"/>
    <w:rsid w:val="00D833D3"/>
    <w:rsid w:val="00D86422"/>
    <w:rsid w:val="00D86634"/>
    <w:rsid w:val="00D872BA"/>
    <w:rsid w:val="00D87CC4"/>
    <w:rsid w:val="00D90633"/>
    <w:rsid w:val="00D91DD9"/>
    <w:rsid w:val="00D951E0"/>
    <w:rsid w:val="00D9590D"/>
    <w:rsid w:val="00D968ED"/>
    <w:rsid w:val="00DA0D7D"/>
    <w:rsid w:val="00DA1D1D"/>
    <w:rsid w:val="00DA229C"/>
    <w:rsid w:val="00DA2C63"/>
    <w:rsid w:val="00DA528D"/>
    <w:rsid w:val="00DA53CA"/>
    <w:rsid w:val="00DA6DD7"/>
    <w:rsid w:val="00DB58C3"/>
    <w:rsid w:val="00DB6EF8"/>
    <w:rsid w:val="00DC1423"/>
    <w:rsid w:val="00DC2A9B"/>
    <w:rsid w:val="00DC2F62"/>
    <w:rsid w:val="00DC4786"/>
    <w:rsid w:val="00DC6BBF"/>
    <w:rsid w:val="00DC7324"/>
    <w:rsid w:val="00DC7CB5"/>
    <w:rsid w:val="00DD1195"/>
    <w:rsid w:val="00DD5286"/>
    <w:rsid w:val="00DD572A"/>
    <w:rsid w:val="00DD6052"/>
    <w:rsid w:val="00DE1CA3"/>
    <w:rsid w:val="00DE2A77"/>
    <w:rsid w:val="00DE30F1"/>
    <w:rsid w:val="00DE3B7B"/>
    <w:rsid w:val="00DE3C65"/>
    <w:rsid w:val="00DF3DA4"/>
    <w:rsid w:val="00DF3E98"/>
    <w:rsid w:val="00DF65FD"/>
    <w:rsid w:val="00E01589"/>
    <w:rsid w:val="00E01A23"/>
    <w:rsid w:val="00E021DD"/>
    <w:rsid w:val="00E03166"/>
    <w:rsid w:val="00E04792"/>
    <w:rsid w:val="00E10BEA"/>
    <w:rsid w:val="00E125CE"/>
    <w:rsid w:val="00E219F0"/>
    <w:rsid w:val="00E2234C"/>
    <w:rsid w:val="00E24D55"/>
    <w:rsid w:val="00E2592C"/>
    <w:rsid w:val="00E25B13"/>
    <w:rsid w:val="00E262A8"/>
    <w:rsid w:val="00E267A7"/>
    <w:rsid w:val="00E30977"/>
    <w:rsid w:val="00E30CDC"/>
    <w:rsid w:val="00E3195C"/>
    <w:rsid w:val="00E330CE"/>
    <w:rsid w:val="00E358A4"/>
    <w:rsid w:val="00E420C4"/>
    <w:rsid w:val="00E434F3"/>
    <w:rsid w:val="00E4379A"/>
    <w:rsid w:val="00E44892"/>
    <w:rsid w:val="00E47CA3"/>
    <w:rsid w:val="00E525AB"/>
    <w:rsid w:val="00E526A0"/>
    <w:rsid w:val="00E53717"/>
    <w:rsid w:val="00E600B1"/>
    <w:rsid w:val="00E60D5A"/>
    <w:rsid w:val="00E66D80"/>
    <w:rsid w:val="00E70C9F"/>
    <w:rsid w:val="00E71800"/>
    <w:rsid w:val="00E7404E"/>
    <w:rsid w:val="00E741AF"/>
    <w:rsid w:val="00E771DE"/>
    <w:rsid w:val="00E8397B"/>
    <w:rsid w:val="00E84F7D"/>
    <w:rsid w:val="00E87FE2"/>
    <w:rsid w:val="00E91820"/>
    <w:rsid w:val="00E92978"/>
    <w:rsid w:val="00E94C85"/>
    <w:rsid w:val="00E94DF3"/>
    <w:rsid w:val="00E965D5"/>
    <w:rsid w:val="00E9667C"/>
    <w:rsid w:val="00E9787D"/>
    <w:rsid w:val="00EA12C4"/>
    <w:rsid w:val="00EA236D"/>
    <w:rsid w:val="00EA2B7E"/>
    <w:rsid w:val="00EA3C1B"/>
    <w:rsid w:val="00EA69F5"/>
    <w:rsid w:val="00EB2E32"/>
    <w:rsid w:val="00EB319B"/>
    <w:rsid w:val="00EB44E4"/>
    <w:rsid w:val="00EB48D3"/>
    <w:rsid w:val="00EB4B95"/>
    <w:rsid w:val="00EB7DFC"/>
    <w:rsid w:val="00EC07B8"/>
    <w:rsid w:val="00EC1A18"/>
    <w:rsid w:val="00EC23EB"/>
    <w:rsid w:val="00EC2514"/>
    <w:rsid w:val="00EC42E2"/>
    <w:rsid w:val="00EC5FE6"/>
    <w:rsid w:val="00EC7827"/>
    <w:rsid w:val="00EC7CD4"/>
    <w:rsid w:val="00ED066A"/>
    <w:rsid w:val="00ED142D"/>
    <w:rsid w:val="00ED605D"/>
    <w:rsid w:val="00ED74C8"/>
    <w:rsid w:val="00EE07BB"/>
    <w:rsid w:val="00EE6ED2"/>
    <w:rsid w:val="00EE75F7"/>
    <w:rsid w:val="00EF00B1"/>
    <w:rsid w:val="00EF02C3"/>
    <w:rsid w:val="00EF0F01"/>
    <w:rsid w:val="00EF2F79"/>
    <w:rsid w:val="00EF3A76"/>
    <w:rsid w:val="00EF4FA2"/>
    <w:rsid w:val="00EF6972"/>
    <w:rsid w:val="00EF6B33"/>
    <w:rsid w:val="00F02AAA"/>
    <w:rsid w:val="00F02FC2"/>
    <w:rsid w:val="00F131FA"/>
    <w:rsid w:val="00F13454"/>
    <w:rsid w:val="00F13B09"/>
    <w:rsid w:val="00F13CBB"/>
    <w:rsid w:val="00F156BA"/>
    <w:rsid w:val="00F20B20"/>
    <w:rsid w:val="00F20EBE"/>
    <w:rsid w:val="00F24B62"/>
    <w:rsid w:val="00F25268"/>
    <w:rsid w:val="00F25312"/>
    <w:rsid w:val="00F304DD"/>
    <w:rsid w:val="00F327E7"/>
    <w:rsid w:val="00F32E5D"/>
    <w:rsid w:val="00F33097"/>
    <w:rsid w:val="00F41CC9"/>
    <w:rsid w:val="00F41DBF"/>
    <w:rsid w:val="00F446D7"/>
    <w:rsid w:val="00F51379"/>
    <w:rsid w:val="00F5303E"/>
    <w:rsid w:val="00F530E9"/>
    <w:rsid w:val="00F57341"/>
    <w:rsid w:val="00F643ED"/>
    <w:rsid w:val="00F64B38"/>
    <w:rsid w:val="00F6514D"/>
    <w:rsid w:val="00F66C0C"/>
    <w:rsid w:val="00F67451"/>
    <w:rsid w:val="00F72420"/>
    <w:rsid w:val="00F72423"/>
    <w:rsid w:val="00F72453"/>
    <w:rsid w:val="00F7449C"/>
    <w:rsid w:val="00F757F2"/>
    <w:rsid w:val="00F77E2A"/>
    <w:rsid w:val="00F80122"/>
    <w:rsid w:val="00F80281"/>
    <w:rsid w:val="00F83096"/>
    <w:rsid w:val="00F8314A"/>
    <w:rsid w:val="00F83D75"/>
    <w:rsid w:val="00F84463"/>
    <w:rsid w:val="00F84FEE"/>
    <w:rsid w:val="00F90009"/>
    <w:rsid w:val="00F900FE"/>
    <w:rsid w:val="00F917F8"/>
    <w:rsid w:val="00F92857"/>
    <w:rsid w:val="00F92B84"/>
    <w:rsid w:val="00F97363"/>
    <w:rsid w:val="00F97E4B"/>
    <w:rsid w:val="00FA2E14"/>
    <w:rsid w:val="00FA752A"/>
    <w:rsid w:val="00FB08C2"/>
    <w:rsid w:val="00FB0A0D"/>
    <w:rsid w:val="00FB1F7C"/>
    <w:rsid w:val="00FB26DE"/>
    <w:rsid w:val="00FB554F"/>
    <w:rsid w:val="00FC16F0"/>
    <w:rsid w:val="00FC3976"/>
    <w:rsid w:val="00FC750B"/>
    <w:rsid w:val="00FC7840"/>
    <w:rsid w:val="00FD0FEC"/>
    <w:rsid w:val="00FD1906"/>
    <w:rsid w:val="00FD7D25"/>
    <w:rsid w:val="00FE05F8"/>
    <w:rsid w:val="00FE4127"/>
    <w:rsid w:val="00FE4A77"/>
    <w:rsid w:val="00FE6357"/>
    <w:rsid w:val="00FE653D"/>
    <w:rsid w:val="00FE698A"/>
    <w:rsid w:val="00FE7251"/>
    <w:rsid w:val="00FE7AE8"/>
    <w:rsid w:val="00FE7F3E"/>
    <w:rsid w:val="00FF198D"/>
    <w:rsid w:val="011C4FA9"/>
    <w:rsid w:val="012271D2"/>
    <w:rsid w:val="01472635"/>
    <w:rsid w:val="01492AA5"/>
    <w:rsid w:val="01652288"/>
    <w:rsid w:val="017302BF"/>
    <w:rsid w:val="019320BC"/>
    <w:rsid w:val="0196192E"/>
    <w:rsid w:val="01990009"/>
    <w:rsid w:val="019C5D10"/>
    <w:rsid w:val="019D248F"/>
    <w:rsid w:val="01B71188"/>
    <w:rsid w:val="01C0260C"/>
    <w:rsid w:val="01D145CE"/>
    <w:rsid w:val="01E8606D"/>
    <w:rsid w:val="01F55478"/>
    <w:rsid w:val="02173E19"/>
    <w:rsid w:val="021B342F"/>
    <w:rsid w:val="021E5D64"/>
    <w:rsid w:val="02305541"/>
    <w:rsid w:val="02532198"/>
    <w:rsid w:val="026015F7"/>
    <w:rsid w:val="02697E76"/>
    <w:rsid w:val="026B057B"/>
    <w:rsid w:val="026D26BB"/>
    <w:rsid w:val="02722D28"/>
    <w:rsid w:val="02797A08"/>
    <w:rsid w:val="027E55FC"/>
    <w:rsid w:val="02A25CB4"/>
    <w:rsid w:val="02BE2A1D"/>
    <w:rsid w:val="02BF5090"/>
    <w:rsid w:val="02C84CE9"/>
    <w:rsid w:val="02C96A24"/>
    <w:rsid w:val="02E800BF"/>
    <w:rsid w:val="02EB31F8"/>
    <w:rsid w:val="02F56CAE"/>
    <w:rsid w:val="03164373"/>
    <w:rsid w:val="031824FA"/>
    <w:rsid w:val="031F0FBA"/>
    <w:rsid w:val="033370C1"/>
    <w:rsid w:val="033D6F9B"/>
    <w:rsid w:val="03432A20"/>
    <w:rsid w:val="03674877"/>
    <w:rsid w:val="036B06B1"/>
    <w:rsid w:val="038C0599"/>
    <w:rsid w:val="03E21066"/>
    <w:rsid w:val="03EA6897"/>
    <w:rsid w:val="03FD2119"/>
    <w:rsid w:val="04021140"/>
    <w:rsid w:val="040E4264"/>
    <w:rsid w:val="042E533F"/>
    <w:rsid w:val="04327F4C"/>
    <w:rsid w:val="043351E5"/>
    <w:rsid w:val="044E0DAA"/>
    <w:rsid w:val="045C5C17"/>
    <w:rsid w:val="046D5ABA"/>
    <w:rsid w:val="04903CBB"/>
    <w:rsid w:val="049B2E60"/>
    <w:rsid w:val="04A40A0D"/>
    <w:rsid w:val="04B4175D"/>
    <w:rsid w:val="04B4358B"/>
    <w:rsid w:val="04C14A43"/>
    <w:rsid w:val="04E55BEE"/>
    <w:rsid w:val="04EE53F3"/>
    <w:rsid w:val="04F957A3"/>
    <w:rsid w:val="04FD684B"/>
    <w:rsid w:val="050B20ED"/>
    <w:rsid w:val="050C5873"/>
    <w:rsid w:val="051661FC"/>
    <w:rsid w:val="05364F42"/>
    <w:rsid w:val="05491EBD"/>
    <w:rsid w:val="055F0D22"/>
    <w:rsid w:val="05622681"/>
    <w:rsid w:val="056352AD"/>
    <w:rsid w:val="05661A32"/>
    <w:rsid w:val="05687073"/>
    <w:rsid w:val="0569544E"/>
    <w:rsid w:val="057477C7"/>
    <w:rsid w:val="057B761B"/>
    <w:rsid w:val="058C60CE"/>
    <w:rsid w:val="059032EA"/>
    <w:rsid w:val="059D6D41"/>
    <w:rsid w:val="05AC2035"/>
    <w:rsid w:val="05B07C5E"/>
    <w:rsid w:val="05B334EC"/>
    <w:rsid w:val="05B95CF6"/>
    <w:rsid w:val="05C60CB0"/>
    <w:rsid w:val="05CA6ACE"/>
    <w:rsid w:val="05D86CA7"/>
    <w:rsid w:val="05F43FFD"/>
    <w:rsid w:val="060D127B"/>
    <w:rsid w:val="06231FA7"/>
    <w:rsid w:val="0629342D"/>
    <w:rsid w:val="062C3F02"/>
    <w:rsid w:val="063C4789"/>
    <w:rsid w:val="064564E6"/>
    <w:rsid w:val="06491F8E"/>
    <w:rsid w:val="0665070D"/>
    <w:rsid w:val="06746945"/>
    <w:rsid w:val="06773301"/>
    <w:rsid w:val="068720B4"/>
    <w:rsid w:val="06C103DE"/>
    <w:rsid w:val="06C2104A"/>
    <w:rsid w:val="06C32D0A"/>
    <w:rsid w:val="06DF5BCD"/>
    <w:rsid w:val="06E10158"/>
    <w:rsid w:val="06E92C2D"/>
    <w:rsid w:val="0701458E"/>
    <w:rsid w:val="070C3352"/>
    <w:rsid w:val="071B6EC6"/>
    <w:rsid w:val="071E0E56"/>
    <w:rsid w:val="072F11B2"/>
    <w:rsid w:val="076830B5"/>
    <w:rsid w:val="076D6487"/>
    <w:rsid w:val="07706DA9"/>
    <w:rsid w:val="078A2333"/>
    <w:rsid w:val="078D2801"/>
    <w:rsid w:val="07991EAE"/>
    <w:rsid w:val="07D61521"/>
    <w:rsid w:val="07D94CAE"/>
    <w:rsid w:val="07E249D8"/>
    <w:rsid w:val="07E30EF1"/>
    <w:rsid w:val="07E6643B"/>
    <w:rsid w:val="07EA600B"/>
    <w:rsid w:val="08147C5A"/>
    <w:rsid w:val="082261BA"/>
    <w:rsid w:val="082808B3"/>
    <w:rsid w:val="083E650C"/>
    <w:rsid w:val="085C4029"/>
    <w:rsid w:val="086C4EA9"/>
    <w:rsid w:val="08713CB8"/>
    <w:rsid w:val="087208F0"/>
    <w:rsid w:val="087522E5"/>
    <w:rsid w:val="087D7639"/>
    <w:rsid w:val="088717AA"/>
    <w:rsid w:val="088D3D69"/>
    <w:rsid w:val="08A662C9"/>
    <w:rsid w:val="08AB6349"/>
    <w:rsid w:val="08B1635E"/>
    <w:rsid w:val="08B55561"/>
    <w:rsid w:val="08C642C6"/>
    <w:rsid w:val="08D854BF"/>
    <w:rsid w:val="08DE0A84"/>
    <w:rsid w:val="08F1576B"/>
    <w:rsid w:val="090B5E6D"/>
    <w:rsid w:val="090C2C11"/>
    <w:rsid w:val="091018B7"/>
    <w:rsid w:val="09264AF7"/>
    <w:rsid w:val="09342CA1"/>
    <w:rsid w:val="093E294B"/>
    <w:rsid w:val="094972EF"/>
    <w:rsid w:val="09504FB1"/>
    <w:rsid w:val="09647305"/>
    <w:rsid w:val="098630F8"/>
    <w:rsid w:val="0988440A"/>
    <w:rsid w:val="09886440"/>
    <w:rsid w:val="09890220"/>
    <w:rsid w:val="098B4A0C"/>
    <w:rsid w:val="09A93D16"/>
    <w:rsid w:val="09B55BBD"/>
    <w:rsid w:val="09B6621B"/>
    <w:rsid w:val="09BE4858"/>
    <w:rsid w:val="09ED5378"/>
    <w:rsid w:val="09F432B0"/>
    <w:rsid w:val="09FC2EB3"/>
    <w:rsid w:val="0A0D79AE"/>
    <w:rsid w:val="0A0E3CC7"/>
    <w:rsid w:val="0A1654AB"/>
    <w:rsid w:val="0A270076"/>
    <w:rsid w:val="0A297208"/>
    <w:rsid w:val="0A2C34B1"/>
    <w:rsid w:val="0A3A47B8"/>
    <w:rsid w:val="0A55168D"/>
    <w:rsid w:val="0A5A0B06"/>
    <w:rsid w:val="0A5F52D0"/>
    <w:rsid w:val="0A6018DB"/>
    <w:rsid w:val="0A6805AA"/>
    <w:rsid w:val="0A7B4DBE"/>
    <w:rsid w:val="0A972707"/>
    <w:rsid w:val="0AA31765"/>
    <w:rsid w:val="0AA567FB"/>
    <w:rsid w:val="0AAF134B"/>
    <w:rsid w:val="0AB93442"/>
    <w:rsid w:val="0AC24732"/>
    <w:rsid w:val="0ACD2475"/>
    <w:rsid w:val="0AD2414D"/>
    <w:rsid w:val="0ADD009D"/>
    <w:rsid w:val="0AE04081"/>
    <w:rsid w:val="0AF22FF8"/>
    <w:rsid w:val="0AFC1036"/>
    <w:rsid w:val="0B2758B1"/>
    <w:rsid w:val="0B286F2F"/>
    <w:rsid w:val="0B3353E7"/>
    <w:rsid w:val="0B3E738B"/>
    <w:rsid w:val="0B4606E1"/>
    <w:rsid w:val="0B477D13"/>
    <w:rsid w:val="0B481E1D"/>
    <w:rsid w:val="0B4D68E8"/>
    <w:rsid w:val="0B623474"/>
    <w:rsid w:val="0B702C13"/>
    <w:rsid w:val="0B712A15"/>
    <w:rsid w:val="0B7B4B0D"/>
    <w:rsid w:val="0B7D63BC"/>
    <w:rsid w:val="0BA47157"/>
    <w:rsid w:val="0BC52D56"/>
    <w:rsid w:val="0BC540E6"/>
    <w:rsid w:val="0BCD62AA"/>
    <w:rsid w:val="0BD745B0"/>
    <w:rsid w:val="0BE74003"/>
    <w:rsid w:val="0C16175F"/>
    <w:rsid w:val="0C165C84"/>
    <w:rsid w:val="0C23434B"/>
    <w:rsid w:val="0C352E0D"/>
    <w:rsid w:val="0C357EE7"/>
    <w:rsid w:val="0C383ECE"/>
    <w:rsid w:val="0C3B707A"/>
    <w:rsid w:val="0C3F221D"/>
    <w:rsid w:val="0C687CD6"/>
    <w:rsid w:val="0C7F3D43"/>
    <w:rsid w:val="0C8B0147"/>
    <w:rsid w:val="0C934F74"/>
    <w:rsid w:val="0C977399"/>
    <w:rsid w:val="0C9E36A5"/>
    <w:rsid w:val="0CAC21CF"/>
    <w:rsid w:val="0CAC4F06"/>
    <w:rsid w:val="0CB62D69"/>
    <w:rsid w:val="0CB90A43"/>
    <w:rsid w:val="0CC4750C"/>
    <w:rsid w:val="0CD17BC2"/>
    <w:rsid w:val="0CD32540"/>
    <w:rsid w:val="0CE133CD"/>
    <w:rsid w:val="0CE72CC9"/>
    <w:rsid w:val="0D0072CD"/>
    <w:rsid w:val="0D0C184E"/>
    <w:rsid w:val="0D0F2AC8"/>
    <w:rsid w:val="0D2128C4"/>
    <w:rsid w:val="0D340A39"/>
    <w:rsid w:val="0D373739"/>
    <w:rsid w:val="0D511D5D"/>
    <w:rsid w:val="0D5D648A"/>
    <w:rsid w:val="0D601BD2"/>
    <w:rsid w:val="0D6D37B5"/>
    <w:rsid w:val="0D724AE5"/>
    <w:rsid w:val="0D934177"/>
    <w:rsid w:val="0D977DFE"/>
    <w:rsid w:val="0DAB12B9"/>
    <w:rsid w:val="0DB61E0C"/>
    <w:rsid w:val="0DCC6517"/>
    <w:rsid w:val="0DCD3357"/>
    <w:rsid w:val="0E187FA7"/>
    <w:rsid w:val="0E1E7EEF"/>
    <w:rsid w:val="0E3F138C"/>
    <w:rsid w:val="0E3F430D"/>
    <w:rsid w:val="0E4F6B68"/>
    <w:rsid w:val="0E521455"/>
    <w:rsid w:val="0E666988"/>
    <w:rsid w:val="0E926E5A"/>
    <w:rsid w:val="0EA15A32"/>
    <w:rsid w:val="0EAB7BAE"/>
    <w:rsid w:val="0EB75A99"/>
    <w:rsid w:val="0EC62CB6"/>
    <w:rsid w:val="0EC86F9D"/>
    <w:rsid w:val="0EE6705F"/>
    <w:rsid w:val="0F003C06"/>
    <w:rsid w:val="0F080E3D"/>
    <w:rsid w:val="0F1331AF"/>
    <w:rsid w:val="0F175147"/>
    <w:rsid w:val="0F2913EB"/>
    <w:rsid w:val="0F4024DE"/>
    <w:rsid w:val="0F48083E"/>
    <w:rsid w:val="0F674EB3"/>
    <w:rsid w:val="0F692009"/>
    <w:rsid w:val="0F704657"/>
    <w:rsid w:val="0FA152B3"/>
    <w:rsid w:val="0FA72576"/>
    <w:rsid w:val="0FB04312"/>
    <w:rsid w:val="0FB472B6"/>
    <w:rsid w:val="0FC203D2"/>
    <w:rsid w:val="0FCA2BF0"/>
    <w:rsid w:val="0FCF2846"/>
    <w:rsid w:val="0FD11BC1"/>
    <w:rsid w:val="0FE17E4D"/>
    <w:rsid w:val="0FED080B"/>
    <w:rsid w:val="0FFA08CF"/>
    <w:rsid w:val="10037F13"/>
    <w:rsid w:val="1030779E"/>
    <w:rsid w:val="103D0D33"/>
    <w:rsid w:val="10487459"/>
    <w:rsid w:val="1054227A"/>
    <w:rsid w:val="10604A91"/>
    <w:rsid w:val="1071671C"/>
    <w:rsid w:val="10765ADB"/>
    <w:rsid w:val="10803C93"/>
    <w:rsid w:val="108A16E9"/>
    <w:rsid w:val="10BA109C"/>
    <w:rsid w:val="10C87D6F"/>
    <w:rsid w:val="10D30166"/>
    <w:rsid w:val="10F11CB6"/>
    <w:rsid w:val="10F661E5"/>
    <w:rsid w:val="10F8794B"/>
    <w:rsid w:val="10FB26A5"/>
    <w:rsid w:val="110618E7"/>
    <w:rsid w:val="110A5957"/>
    <w:rsid w:val="11263A9F"/>
    <w:rsid w:val="112E4BE0"/>
    <w:rsid w:val="11422FB6"/>
    <w:rsid w:val="11500DA2"/>
    <w:rsid w:val="1155743F"/>
    <w:rsid w:val="11633BCA"/>
    <w:rsid w:val="11720197"/>
    <w:rsid w:val="117C36B0"/>
    <w:rsid w:val="11827A12"/>
    <w:rsid w:val="118B6D9B"/>
    <w:rsid w:val="11A10A21"/>
    <w:rsid w:val="11E8645A"/>
    <w:rsid w:val="11FA3FDD"/>
    <w:rsid w:val="121847C3"/>
    <w:rsid w:val="12390F12"/>
    <w:rsid w:val="12416A7F"/>
    <w:rsid w:val="124F6488"/>
    <w:rsid w:val="125151B4"/>
    <w:rsid w:val="12577CAB"/>
    <w:rsid w:val="12715D23"/>
    <w:rsid w:val="127E36A1"/>
    <w:rsid w:val="12833DFB"/>
    <w:rsid w:val="129406A0"/>
    <w:rsid w:val="129D660E"/>
    <w:rsid w:val="12A36262"/>
    <w:rsid w:val="12A63777"/>
    <w:rsid w:val="12BB1E1A"/>
    <w:rsid w:val="12BB5ABD"/>
    <w:rsid w:val="12E464D8"/>
    <w:rsid w:val="12FC118E"/>
    <w:rsid w:val="130D299B"/>
    <w:rsid w:val="13147013"/>
    <w:rsid w:val="13161DFD"/>
    <w:rsid w:val="132356A3"/>
    <w:rsid w:val="1329389A"/>
    <w:rsid w:val="1339553C"/>
    <w:rsid w:val="13444BDA"/>
    <w:rsid w:val="13523919"/>
    <w:rsid w:val="135B1B0A"/>
    <w:rsid w:val="135C1E54"/>
    <w:rsid w:val="13822D59"/>
    <w:rsid w:val="13980CA4"/>
    <w:rsid w:val="139C41D7"/>
    <w:rsid w:val="13A66911"/>
    <w:rsid w:val="13AF7837"/>
    <w:rsid w:val="13B6249F"/>
    <w:rsid w:val="13E27DF9"/>
    <w:rsid w:val="13E402AE"/>
    <w:rsid w:val="13F4018B"/>
    <w:rsid w:val="14306C26"/>
    <w:rsid w:val="14331E81"/>
    <w:rsid w:val="144A6105"/>
    <w:rsid w:val="1451315A"/>
    <w:rsid w:val="145359B6"/>
    <w:rsid w:val="145A6893"/>
    <w:rsid w:val="146A5556"/>
    <w:rsid w:val="1485177F"/>
    <w:rsid w:val="14C00CF3"/>
    <w:rsid w:val="14C52EE9"/>
    <w:rsid w:val="14C95E73"/>
    <w:rsid w:val="14CE7D17"/>
    <w:rsid w:val="14DF6C8D"/>
    <w:rsid w:val="14E26F9F"/>
    <w:rsid w:val="14E97FFE"/>
    <w:rsid w:val="14F90496"/>
    <w:rsid w:val="14FD30B4"/>
    <w:rsid w:val="15187A4D"/>
    <w:rsid w:val="151C4387"/>
    <w:rsid w:val="15240D19"/>
    <w:rsid w:val="15283B4F"/>
    <w:rsid w:val="15327861"/>
    <w:rsid w:val="15336FEE"/>
    <w:rsid w:val="15506AEF"/>
    <w:rsid w:val="156A1B70"/>
    <w:rsid w:val="15700FC1"/>
    <w:rsid w:val="157404BA"/>
    <w:rsid w:val="158A05D8"/>
    <w:rsid w:val="15B03E24"/>
    <w:rsid w:val="15BC048F"/>
    <w:rsid w:val="15BD7274"/>
    <w:rsid w:val="15C90820"/>
    <w:rsid w:val="160746D2"/>
    <w:rsid w:val="16215731"/>
    <w:rsid w:val="163A5F92"/>
    <w:rsid w:val="16506503"/>
    <w:rsid w:val="166F4FE9"/>
    <w:rsid w:val="167B6432"/>
    <w:rsid w:val="16807D56"/>
    <w:rsid w:val="16874F88"/>
    <w:rsid w:val="16997479"/>
    <w:rsid w:val="169B7805"/>
    <w:rsid w:val="169D62E4"/>
    <w:rsid w:val="16A14733"/>
    <w:rsid w:val="16A7211E"/>
    <w:rsid w:val="16B01371"/>
    <w:rsid w:val="16B20C1D"/>
    <w:rsid w:val="16C060EB"/>
    <w:rsid w:val="16D27F75"/>
    <w:rsid w:val="16D37673"/>
    <w:rsid w:val="16DA4B08"/>
    <w:rsid w:val="16DF1B79"/>
    <w:rsid w:val="16E018F2"/>
    <w:rsid w:val="16E04B6D"/>
    <w:rsid w:val="16EB597F"/>
    <w:rsid w:val="16F52CD4"/>
    <w:rsid w:val="16FC5D27"/>
    <w:rsid w:val="16FE4B09"/>
    <w:rsid w:val="171D10D3"/>
    <w:rsid w:val="173B0157"/>
    <w:rsid w:val="17665B23"/>
    <w:rsid w:val="177674AF"/>
    <w:rsid w:val="17811017"/>
    <w:rsid w:val="17890149"/>
    <w:rsid w:val="17963221"/>
    <w:rsid w:val="179740F9"/>
    <w:rsid w:val="179C1251"/>
    <w:rsid w:val="179C4B78"/>
    <w:rsid w:val="17B12E90"/>
    <w:rsid w:val="17B37984"/>
    <w:rsid w:val="17C917D8"/>
    <w:rsid w:val="17D106D5"/>
    <w:rsid w:val="17D37B22"/>
    <w:rsid w:val="17D67565"/>
    <w:rsid w:val="17D86217"/>
    <w:rsid w:val="17DD52C2"/>
    <w:rsid w:val="17EF2E38"/>
    <w:rsid w:val="17F64B1E"/>
    <w:rsid w:val="18082FBB"/>
    <w:rsid w:val="180D0CD1"/>
    <w:rsid w:val="181A6AFD"/>
    <w:rsid w:val="1832659D"/>
    <w:rsid w:val="18511257"/>
    <w:rsid w:val="1859252C"/>
    <w:rsid w:val="18643196"/>
    <w:rsid w:val="18653EB2"/>
    <w:rsid w:val="18804542"/>
    <w:rsid w:val="189258B3"/>
    <w:rsid w:val="18BA1EBB"/>
    <w:rsid w:val="18C87C92"/>
    <w:rsid w:val="18E979EB"/>
    <w:rsid w:val="18F0341A"/>
    <w:rsid w:val="19013F9B"/>
    <w:rsid w:val="190552EF"/>
    <w:rsid w:val="191E3AE4"/>
    <w:rsid w:val="191F0E2B"/>
    <w:rsid w:val="192624C3"/>
    <w:rsid w:val="19374980"/>
    <w:rsid w:val="193C5EFB"/>
    <w:rsid w:val="1945076E"/>
    <w:rsid w:val="194C4BC1"/>
    <w:rsid w:val="194F3C7C"/>
    <w:rsid w:val="195C6D4E"/>
    <w:rsid w:val="19891057"/>
    <w:rsid w:val="19994387"/>
    <w:rsid w:val="19B47B48"/>
    <w:rsid w:val="19B86476"/>
    <w:rsid w:val="19BD04F5"/>
    <w:rsid w:val="19C3276E"/>
    <w:rsid w:val="19D522AD"/>
    <w:rsid w:val="19EB193F"/>
    <w:rsid w:val="19F529E3"/>
    <w:rsid w:val="1A227A5C"/>
    <w:rsid w:val="1A2E1475"/>
    <w:rsid w:val="1A41515D"/>
    <w:rsid w:val="1A4A6814"/>
    <w:rsid w:val="1A640678"/>
    <w:rsid w:val="1A6973F1"/>
    <w:rsid w:val="1A704FF6"/>
    <w:rsid w:val="1A871919"/>
    <w:rsid w:val="1A9E0559"/>
    <w:rsid w:val="1AAB3522"/>
    <w:rsid w:val="1AC70C9F"/>
    <w:rsid w:val="1AD637F0"/>
    <w:rsid w:val="1AF3479B"/>
    <w:rsid w:val="1B060A19"/>
    <w:rsid w:val="1B4E01FD"/>
    <w:rsid w:val="1B5855A7"/>
    <w:rsid w:val="1B7A2787"/>
    <w:rsid w:val="1B7B366C"/>
    <w:rsid w:val="1BA62D17"/>
    <w:rsid w:val="1BAF2C6B"/>
    <w:rsid w:val="1BCB2D59"/>
    <w:rsid w:val="1BF024EC"/>
    <w:rsid w:val="1C030BD3"/>
    <w:rsid w:val="1C041164"/>
    <w:rsid w:val="1C05744F"/>
    <w:rsid w:val="1C0A582E"/>
    <w:rsid w:val="1C1C174C"/>
    <w:rsid w:val="1C1C2DDB"/>
    <w:rsid w:val="1C290361"/>
    <w:rsid w:val="1C330023"/>
    <w:rsid w:val="1C373ED0"/>
    <w:rsid w:val="1C4F26F6"/>
    <w:rsid w:val="1C4F7FBE"/>
    <w:rsid w:val="1C780D09"/>
    <w:rsid w:val="1C9968A1"/>
    <w:rsid w:val="1C9F3132"/>
    <w:rsid w:val="1CB13F80"/>
    <w:rsid w:val="1CB824C3"/>
    <w:rsid w:val="1CD36101"/>
    <w:rsid w:val="1CE22207"/>
    <w:rsid w:val="1CED03A6"/>
    <w:rsid w:val="1D144710"/>
    <w:rsid w:val="1D164471"/>
    <w:rsid w:val="1D22657F"/>
    <w:rsid w:val="1D276521"/>
    <w:rsid w:val="1D4B2FA1"/>
    <w:rsid w:val="1D4C3D8A"/>
    <w:rsid w:val="1D6C33F3"/>
    <w:rsid w:val="1D6F5A2A"/>
    <w:rsid w:val="1D940906"/>
    <w:rsid w:val="1D98343E"/>
    <w:rsid w:val="1D9A13E2"/>
    <w:rsid w:val="1D9B55C2"/>
    <w:rsid w:val="1DB576A9"/>
    <w:rsid w:val="1DBB1931"/>
    <w:rsid w:val="1DFD1345"/>
    <w:rsid w:val="1E1224FF"/>
    <w:rsid w:val="1E16432A"/>
    <w:rsid w:val="1E21727E"/>
    <w:rsid w:val="1E2D0C40"/>
    <w:rsid w:val="1E3F2085"/>
    <w:rsid w:val="1E6D3ABD"/>
    <w:rsid w:val="1E7B5C3E"/>
    <w:rsid w:val="1E885D63"/>
    <w:rsid w:val="1EAA1D55"/>
    <w:rsid w:val="1EB37360"/>
    <w:rsid w:val="1EC30B17"/>
    <w:rsid w:val="1ED05D83"/>
    <w:rsid w:val="1ED504D8"/>
    <w:rsid w:val="1ED80093"/>
    <w:rsid w:val="1EFC1631"/>
    <w:rsid w:val="1F0007D8"/>
    <w:rsid w:val="1F146C3A"/>
    <w:rsid w:val="1F16268F"/>
    <w:rsid w:val="1F2C6B18"/>
    <w:rsid w:val="1F30517D"/>
    <w:rsid w:val="1F3A039D"/>
    <w:rsid w:val="1F452832"/>
    <w:rsid w:val="1F5A2132"/>
    <w:rsid w:val="1F602140"/>
    <w:rsid w:val="1F605810"/>
    <w:rsid w:val="1F633A56"/>
    <w:rsid w:val="1F6D6976"/>
    <w:rsid w:val="1F9530E4"/>
    <w:rsid w:val="1F961B6F"/>
    <w:rsid w:val="1FAD5697"/>
    <w:rsid w:val="1FD17CA2"/>
    <w:rsid w:val="1FE3453D"/>
    <w:rsid w:val="20501179"/>
    <w:rsid w:val="205538AB"/>
    <w:rsid w:val="20741403"/>
    <w:rsid w:val="2091259C"/>
    <w:rsid w:val="2096682C"/>
    <w:rsid w:val="209D0A9D"/>
    <w:rsid w:val="20C11749"/>
    <w:rsid w:val="20CA391B"/>
    <w:rsid w:val="20D66E91"/>
    <w:rsid w:val="210C6D7F"/>
    <w:rsid w:val="21125287"/>
    <w:rsid w:val="21167322"/>
    <w:rsid w:val="21285D9E"/>
    <w:rsid w:val="21552020"/>
    <w:rsid w:val="215C6CD3"/>
    <w:rsid w:val="21667412"/>
    <w:rsid w:val="21A35E20"/>
    <w:rsid w:val="21B532F0"/>
    <w:rsid w:val="21B97CB8"/>
    <w:rsid w:val="21D2321F"/>
    <w:rsid w:val="21D774E9"/>
    <w:rsid w:val="21DC6A49"/>
    <w:rsid w:val="2216255E"/>
    <w:rsid w:val="2218319D"/>
    <w:rsid w:val="22255B33"/>
    <w:rsid w:val="22354926"/>
    <w:rsid w:val="22430A5C"/>
    <w:rsid w:val="22552B18"/>
    <w:rsid w:val="225F6152"/>
    <w:rsid w:val="22646EBE"/>
    <w:rsid w:val="226E1EA8"/>
    <w:rsid w:val="227463AC"/>
    <w:rsid w:val="22791367"/>
    <w:rsid w:val="229D6543"/>
    <w:rsid w:val="22A27E5C"/>
    <w:rsid w:val="22B5019E"/>
    <w:rsid w:val="22BE45CD"/>
    <w:rsid w:val="22C951C7"/>
    <w:rsid w:val="22F14415"/>
    <w:rsid w:val="22FB6FF4"/>
    <w:rsid w:val="23016DA8"/>
    <w:rsid w:val="23041834"/>
    <w:rsid w:val="230527F8"/>
    <w:rsid w:val="23203D86"/>
    <w:rsid w:val="23341A41"/>
    <w:rsid w:val="233D6EA0"/>
    <w:rsid w:val="235D3297"/>
    <w:rsid w:val="23827B1C"/>
    <w:rsid w:val="23833308"/>
    <w:rsid w:val="23927CD6"/>
    <w:rsid w:val="23A57298"/>
    <w:rsid w:val="23B71AC0"/>
    <w:rsid w:val="23BB4564"/>
    <w:rsid w:val="23C32F33"/>
    <w:rsid w:val="23CD3ED1"/>
    <w:rsid w:val="23D569ED"/>
    <w:rsid w:val="23E702C0"/>
    <w:rsid w:val="23E977EB"/>
    <w:rsid w:val="23EC7C2C"/>
    <w:rsid w:val="23FA077A"/>
    <w:rsid w:val="23FD591A"/>
    <w:rsid w:val="24197D15"/>
    <w:rsid w:val="241A65F9"/>
    <w:rsid w:val="242775CA"/>
    <w:rsid w:val="24372E1C"/>
    <w:rsid w:val="245F233C"/>
    <w:rsid w:val="24643601"/>
    <w:rsid w:val="24661698"/>
    <w:rsid w:val="24880522"/>
    <w:rsid w:val="248A53C8"/>
    <w:rsid w:val="248C76E0"/>
    <w:rsid w:val="24921DF9"/>
    <w:rsid w:val="24A3708C"/>
    <w:rsid w:val="24A628DB"/>
    <w:rsid w:val="24A75ABB"/>
    <w:rsid w:val="24BC4107"/>
    <w:rsid w:val="24CF77F8"/>
    <w:rsid w:val="24D73B9A"/>
    <w:rsid w:val="24DA1743"/>
    <w:rsid w:val="24DA20F3"/>
    <w:rsid w:val="24DB1D20"/>
    <w:rsid w:val="24DC0386"/>
    <w:rsid w:val="24E339DB"/>
    <w:rsid w:val="24E8058F"/>
    <w:rsid w:val="24F407B4"/>
    <w:rsid w:val="250F0870"/>
    <w:rsid w:val="251B068E"/>
    <w:rsid w:val="25300F14"/>
    <w:rsid w:val="253D5CDE"/>
    <w:rsid w:val="253F46F2"/>
    <w:rsid w:val="254B3AB7"/>
    <w:rsid w:val="25544ADD"/>
    <w:rsid w:val="255B56CF"/>
    <w:rsid w:val="257B082E"/>
    <w:rsid w:val="257D3E3B"/>
    <w:rsid w:val="25947C0E"/>
    <w:rsid w:val="25C31C54"/>
    <w:rsid w:val="25C4556C"/>
    <w:rsid w:val="25D33648"/>
    <w:rsid w:val="25DA78C3"/>
    <w:rsid w:val="25DD45DF"/>
    <w:rsid w:val="25E47E2E"/>
    <w:rsid w:val="25F84023"/>
    <w:rsid w:val="26384E76"/>
    <w:rsid w:val="264659A0"/>
    <w:rsid w:val="264660D2"/>
    <w:rsid w:val="265C0324"/>
    <w:rsid w:val="2685041E"/>
    <w:rsid w:val="269469B4"/>
    <w:rsid w:val="26A32091"/>
    <w:rsid w:val="26AA6224"/>
    <w:rsid w:val="26BA47B7"/>
    <w:rsid w:val="26C31DAF"/>
    <w:rsid w:val="26DB1D81"/>
    <w:rsid w:val="2703252A"/>
    <w:rsid w:val="271015FF"/>
    <w:rsid w:val="27173894"/>
    <w:rsid w:val="27270C69"/>
    <w:rsid w:val="27303A27"/>
    <w:rsid w:val="27547DDA"/>
    <w:rsid w:val="275A7C6C"/>
    <w:rsid w:val="27611B90"/>
    <w:rsid w:val="27846F78"/>
    <w:rsid w:val="278B780C"/>
    <w:rsid w:val="278E2F48"/>
    <w:rsid w:val="27935F77"/>
    <w:rsid w:val="279F7695"/>
    <w:rsid w:val="27B13A49"/>
    <w:rsid w:val="27C40574"/>
    <w:rsid w:val="27DB1E36"/>
    <w:rsid w:val="27E41A52"/>
    <w:rsid w:val="27E43379"/>
    <w:rsid w:val="281B0C15"/>
    <w:rsid w:val="2826429E"/>
    <w:rsid w:val="28335C4B"/>
    <w:rsid w:val="28504497"/>
    <w:rsid w:val="28553BC8"/>
    <w:rsid w:val="286F1880"/>
    <w:rsid w:val="287C1C41"/>
    <w:rsid w:val="28843BF3"/>
    <w:rsid w:val="28906718"/>
    <w:rsid w:val="289C730B"/>
    <w:rsid w:val="289F6BDF"/>
    <w:rsid w:val="28B20D52"/>
    <w:rsid w:val="28ED7057"/>
    <w:rsid w:val="29205B19"/>
    <w:rsid w:val="29260435"/>
    <w:rsid w:val="29260605"/>
    <w:rsid w:val="292E013E"/>
    <w:rsid w:val="292F1FD0"/>
    <w:rsid w:val="293E60B1"/>
    <w:rsid w:val="29457562"/>
    <w:rsid w:val="295F7C75"/>
    <w:rsid w:val="296F5262"/>
    <w:rsid w:val="29B8018F"/>
    <w:rsid w:val="29D63D64"/>
    <w:rsid w:val="29D9039C"/>
    <w:rsid w:val="29E773E0"/>
    <w:rsid w:val="29F537BE"/>
    <w:rsid w:val="29FD49F0"/>
    <w:rsid w:val="2A105FFF"/>
    <w:rsid w:val="2A1C17E9"/>
    <w:rsid w:val="2A434C30"/>
    <w:rsid w:val="2A4771B4"/>
    <w:rsid w:val="2A594FF7"/>
    <w:rsid w:val="2A6F7333"/>
    <w:rsid w:val="2A71149D"/>
    <w:rsid w:val="2A7314FB"/>
    <w:rsid w:val="2A8820D4"/>
    <w:rsid w:val="2A8974D1"/>
    <w:rsid w:val="2AA30E29"/>
    <w:rsid w:val="2AAC4132"/>
    <w:rsid w:val="2AC04F88"/>
    <w:rsid w:val="2ADB0B3E"/>
    <w:rsid w:val="2ADC2C68"/>
    <w:rsid w:val="2ADC7358"/>
    <w:rsid w:val="2AE8202F"/>
    <w:rsid w:val="2AF61FDB"/>
    <w:rsid w:val="2AFC311B"/>
    <w:rsid w:val="2B1751C6"/>
    <w:rsid w:val="2B29345D"/>
    <w:rsid w:val="2B4D165B"/>
    <w:rsid w:val="2B673EFC"/>
    <w:rsid w:val="2B6869B3"/>
    <w:rsid w:val="2B6E6CDE"/>
    <w:rsid w:val="2B822013"/>
    <w:rsid w:val="2B870D08"/>
    <w:rsid w:val="2B9F1E47"/>
    <w:rsid w:val="2BA06242"/>
    <w:rsid w:val="2BA42C43"/>
    <w:rsid w:val="2BBA7847"/>
    <w:rsid w:val="2BC15559"/>
    <w:rsid w:val="2BCF5A0D"/>
    <w:rsid w:val="2C0074E7"/>
    <w:rsid w:val="2C013FD2"/>
    <w:rsid w:val="2C1E6885"/>
    <w:rsid w:val="2C490C33"/>
    <w:rsid w:val="2C496FE9"/>
    <w:rsid w:val="2C5E3A3B"/>
    <w:rsid w:val="2C794813"/>
    <w:rsid w:val="2C797D2C"/>
    <w:rsid w:val="2C827B6A"/>
    <w:rsid w:val="2CA26B8B"/>
    <w:rsid w:val="2CA54276"/>
    <w:rsid w:val="2CA66CCA"/>
    <w:rsid w:val="2CAE2EA0"/>
    <w:rsid w:val="2CB63F94"/>
    <w:rsid w:val="2CBC2E01"/>
    <w:rsid w:val="2CBE2805"/>
    <w:rsid w:val="2CD94070"/>
    <w:rsid w:val="2CE834CE"/>
    <w:rsid w:val="2CE866DA"/>
    <w:rsid w:val="2CEC0F3D"/>
    <w:rsid w:val="2CFB4086"/>
    <w:rsid w:val="2D051922"/>
    <w:rsid w:val="2D161701"/>
    <w:rsid w:val="2D4561AE"/>
    <w:rsid w:val="2D683D39"/>
    <w:rsid w:val="2D74737B"/>
    <w:rsid w:val="2D7E6AE5"/>
    <w:rsid w:val="2D92149F"/>
    <w:rsid w:val="2D9B2BCD"/>
    <w:rsid w:val="2D9C2DAE"/>
    <w:rsid w:val="2DA51C69"/>
    <w:rsid w:val="2DBA154A"/>
    <w:rsid w:val="2DBD48B0"/>
    <w:rsid w:val="2DBF3A3B"/>
    <w:rsid w:val="2DCD01F5"/>
    <w:rsid w:val="2DF41E89"/>
    <w:rsid w:val="2E05161C"/>
    <w:rsid w:val="2E0D0A73"/>
    <w:rsid w:val="2E23205B"/>
    <w:rsid w:val="2E245679"/>
    <w:rsid w:val="2E2B5BBD"/>
    <w:rsid w:val="2E393503"/>
    <w:rsid w:val="2E4C4613"/>
    <w:rsid w:val="2E5126D6"/>
    <w:rsid w:val="2E5301B9"/>
    <w:rsid w:val="2E675941"/>
    <w:rsid w:val="2E765424"/>
    <w:rsid w:val="2E765A01"/>
    <w:rsid w:val="2E770D7D"/>
    <w:rsid w:val="2E7A6B44"/>
    <w:rsid w:val="2E8244F5"/>
    <w:rsid w:val="2EA10DD8"/>
    <w:rsid w:val="2EAB5484"/>
    <w:rsid w:val="2EB50BBD"/>
    <w:rsid w:val="2EB60FA8"/>
    <w:rsid w:val="2EBC152C"/>
    <w:rsid w:val="2EBD73F4"/>
    <w:rsid w:val="2EBF616B"/>
    <w:rsid w:val="2EE43F7B"/>
    <w:rsid w:val="2EE4408A"/>
    <w:rsid w:val="2EEE1DB2"/>
    <w:rsid w:val="2F1D4101"/>
    <w:rsid w:val="2F367C7E"/>
    <w:rsid w:val="2F3E59A7"/>
    <w:rsid w:val="2F4B7600"/>
    <w:rsid w:val="2F5E0CB3"/>
    <w:rsid w:val="2F604895"/>
    <w:rsid w:val="2F802C22"/>
    <w:rsid w:val="2F845271"/>
    <w:rsid w:val="2FB13ABF"/>
    <w:rsid w:val="2FBB1D7E"/>
    <w:rsid w:val="2FDB55D5"/>
    <w:rsid w:val="2FDB7021"/>
    <w:rsid w:val="2FE677FE"/>
    <w:rsid w:val="2FE809EF"/>
    <w:rsid w:val="2FF07EA2"/>
    <w:rsid w:val="2FF22A43"/>
    <w:rsid w:val="2FF354B8"/>
    <w:rsid w:val="2FFA319A"/>
    <w:rsid w:val="3001282F"/>
    <w:rsid w:val="30057EFF"/>
    <w:rsid w:val="30067657"/>
    <w:rsid w:val="302214C7"/>
    <w:rsid w:val="30253798"/>
    <w:rsid w:val="30297CD2"/>
    <w:rsid w:val="304562AC"/>
    <w:rsid w:val="304643FC"/>
    <w:rsid w:val="30485D85"/>
    <w:rsid w:val="304D4840"/>
    <w:rsid w:val="304F02FE"/>
    <w:rsid w:val="307F4B8F"/>
    <w:rsid w:val="30860D15"/>
    <w:rsid w:val="308A7B4B"/>
    <w:rsid w:val="30A769E8"/>
    <w:rsid w:val="30B72C62"/>
    <w:rsid w:val="30B959F6"/>
    <w:rsid w:val="312E7EFA"/>
    <w:rsid w:val="31320D04"/>
    <w:rsid w:val="31457BB9"/>
    <w:rsid w:val="315B1D41"/>
    <w:rsid w:val="31686D67"/>
    <w:rsid w:val="31857FAC"/>
    <w:rsid w:val="31A6145A"/>
    <w:rsid w:val="31B50D3D"/>
    <w:rsid w:val="31B94B12"/>
    <w:rsid w:val="31EF3315"/>
    <w:rsid w:val="31F4277B"/>
    <w:rsid w:val="3200406F"/>
    <w:rsid w:val="320C4EB5"/>
    <w:rsid w:val="3221004B"/>
    <w:rsid w:val="3228363F"/>
    <w:rsid w:val="322B660D"/>
    <w:rsid w:val="323211A9"/>
    <w:rsid w:val="323F04F7"/>
    <w:rsid w:val="32402F45"/>
    <w:rsid w:val="32473D2F"/>
    <w:rsid w:val="324B7D93"/>
    <w:rsid w:val="324D29F3"/>
    <w:rsid w:val="32546B17"/>
    <w:rsid w:val="32555AFB"/>
    <w:rsid w:val="32586BD4"/>
    <w:rsid w:val="326D4D71"/>
    <w:rsid w:val="32943E8E"/>
    <w:rsid w:val="32AA716E"/>
    <w:rsid w:val="32C06D89"/>
    <w:rsid w:val="32CB57DE"/>
    <w:rsid w:val="32D861D6"/>
    <w:rsid w:val="32DE253C"/>
    <w:rsid w:val="32E43B2C"/>
    <w:rsid w:val="334D3FDD"/>
    <w:rsid w:val="334D76F0"/>
    <w:rsid w:val="33562DD5"/>
    <w:rsid w:val="335727EE"/>
    <w:rsid w:val="335D6D01"/>
    <w:rsid w:val="3366276E"/>
    <w:rsid w:val="339F1CB0"/>
    <w:rsid w:val="33A477D4"/>
    <w:rsid w:val="33BF4860"/>
    <w:rsid w:val="33C03FF4"/>
    <w:rsid w:val="33C94ABD"/>
    <w:rsid w:val="33D631FD"/>
    <w:rsid w:val="33D92E40"/>
    <w:rsid w:val="33DB4BBB"/>
    <w:rsid w:val="33E0327F"/>
    <w:rsid w:val="33EE19E7"/>
    <w:rsid w:val="33F3168C"/>
    <w:rsid w:val="34155F13"/>
    <w:rsid w:val="345C0BB3"/>
    <w:rsid w:val="345D43C2"/>
    <w:rsid w:val="34627E42"/>
    <w:rsid w:val="3474406E"/>
    <w:rsid w:val="34826E51"/>
    <w:rsid w:val="34931C1E"/>
    <w:rsid w:val="34A25A45"/>
    <w:rsid w:val="34BD3AF2"/>
    <w:rsid w:val="34C13B55"/>
    <w:rsid w:val="34C733E1"/>
    <w:rsid w:val="34C76D12"/>
    <w:rsid w:val="34D61D94"/>
    <w:rsid w:val="34D965F8"/>
    <w:rsid w:val="34E01285"/>
    <w:rsid w:val="34EC4398"/>
    <w:rsid w:val="350B11D8"/>
    <w:rsid w:val="350E32AA"/>
    <w:rsid w:val="3547184A"/>
    <w:rsid w:val="354B5396"/>
    <w:rsid w:val="3559332A"/>
    <w:rsid w:val="355A3AB0"/>
    <w:rsid w:val="35620895"/>
    <w:rsid w:val="35620F7B"/>
    <w:rsid w:val="35667921"/>
    <w:rsid w:val="356C70DC"/>
    <w:rsid w:val="357848D9"/>
    <w:rsid w:val="35833C2B"/>
    <w:rsid w:val="358C5463"/>
    <w:rsid w:val="35933258"/>
    <w:rsid w:val="35951C50"/>
    <w:rsid w:val="359D5993"/>
    <w:rsid w:val="35AB4C53"/>
    <w:rsid w:val="35B21692"/>
    <w:rsid w:val="35B3004E"/>
    <w:rsid w:val="35B46842"/>
    <w:rsid w:val="35C1176B"/>
    <w:rsid w:val="35C42292"/>
    <w:rsid w:val="35CD7B3F"/>
    <w:rsid w:val="35D12293"/>
    <w:rsid w:val="35EA09C6"/>
    <w:rsid w:val="35ED08CF"/>
    <w:rsid w:val="35F42E19"/>
    <w:rsid w:val="35FE5E8F"/>
    <w:rsid w:val="36013E7A"/>
    <w:rsid w:val="36387A4C"/>
    <w:rsid w:val="363D40F4"/>
    <w:rsid w:val="365409BD"/>
    <w:rsid w:val="365426E9"/>
    <w:rsid w:val="36557370"/>
    <w:rsid w:val="365B024B"/>
    <w:rsid w:val="366E46A8"/>
    <w:rsid w:val="36783BA6"/>
    <w:rsid w:val="36A22EF9"/>
    <w:rsid w:val="36C0345E"/>
    <w:rsid w:val="36C273A0"/>
    <w:rsid w:val="36C51B2B"/>
    <w:rsid w:val="36D5380A"/>
    <w:rsid w:val="370010C0"/>
    <w:rsid w:val="370A545B"/>
    <w:rsid w:val="371446E0"/>
    <w:rsid w:val="37213E9B"/>
    <w:rsid w:val="37252B85"/>
    <w:rsid w:val="374D32AF"/>
    <w:rsid w:val="375761DB"/>
    <w:rsid w:val="37650CFE"/>
    <w:rsid w:val="376D54AE"/>
    <w:rsid w:val="377A3909"/>
    <w:rsid w:val="3782570A"/>
    <w:rsid w:val="378A7A8F"/>
    <w:rsid w:val="37A8729C"/>
    <w:rsid w:val="37B2512E"/>
    <w:rsid w:val="37B438F8"/>
    <w:rsid w:val="37E77C7A"/>
    <w:rsid w:val="37FA1834"/>
    <w:rsid w:val="38413046"/>
    <w:rsid w:val="386674CE"/>
    <w:rsid w:val="388357E2"/>
    <w:rsid w:val="38840DC2"/>
    <w:rsid w:val="388536D5"/>
    <w:rsid w:val="389D0516"/>
    <w:rsid w:val="389F3DC7"/>
    <w:rsid w:val="38B41E14"/>
    <w:rsid w:val="38B4479A"/>
    <w:rsid w:val="38B72226"/>
    <w:rsid w:val="38DD11FA"/>
    <w:rsid w:val="38E71E48"/>
    <w:rsid w:val="38F10182"/>
    <w:rsid w:val="38F54A39"/>
    <w:rsid w:val="390B1CAA"/>
    <w:rsid w:val="39273BED"/>
    <w:rsid w:val="3940173F"/>
    <w:rsid w:val="39492D71"/>
    <w:rsid w:val="396563B8"/>
    <w:rsid w:val="396B0449"/>
    <w:rsid w:val="39A52BB7"/>
    <w:rsid w:val="39B8104C"/>
    <w:rsid w:val="39C00580"/>
    <w:rsid w:val="39E94724"/>
    <w:rsid w:val="39EB56AC"/>
    <w:rsid w:val="3A046B86"/>
    <w:rsid w:val="3A2065C7"/>
    <w:rsid w:val="3A3834BA"/>
    <w:rsid w:val="3A54452B"/>
    <w:rsid w:val="3A5A5766"/>
    <w:rsid w:val="3A5A7A2C"/>
    <w:rsid w:val="3A5E0733"/>
    <w:rsid w:val="3A5F1CA0"/>
    <w:rsid w:val="3A6614D1"/>
    <w:rsid w:val="3A6E0A8D"/>
    <w:rsid w:val="3A7735E3"/>
    <w:rsid w:val="3A890559"/>
    <w:rsid w:val="3AA328BC"/>
    <w:rsid w:val="3AAD345F"/>
    <w:rsid w:val="3ABB5131"/>
    <w:rsid w:val="3AC22358"/>
    <w:rsid w:val="3AC622F5"/>
    <w:rsid w:val="3AC951E3"/>
    <w:rsid w:val="3AEB7BC9"/>
    <w:rsid w:val="3B165BE9"/>
    <w:rsid w:val="3B273E66"/>
    <w:rsid w:val="3B2E656C"/>
    <w:rsid w:val="3B422651"/>
    <w:rsid w:val="3B4C1A2A"/>
    <w:rsid w:val="3B547B55"/>
    <w:rsid w:val="3B6A115F"/>
    <w:rsid w:val="3B6B0515"/>
    <w:rsid w:val="3B711849"/>
    <w:rsid w:val="3B7B1C03"/>
    <w:rsid w:val="3B987456"/>
    <w:rsid w:val="3B9D47A9"/>
    <w:rsid w:val="3BA716AC"/>
    <w:rsid w:val="3BE76283"/>
    <w:rsid w:val="3BF45BFF"/>
    <w:rsid w:val="3C020DE7"/>
    <w:rsid w:val="3C0B6170"/>
    <w:rsid w:val="3C13483A"/>
    <w:rsid w:val="3C155D2C"/>
    <w:rsid w:val="3C25651E"/>
    <w:rsid w:val="3C3B14DD"/>
    <w:rsid w:val="3C4918E7"/>
    <w:rsid w:val="3C623FD0"/>
    <w:rsid w:val="3C7064F2"/>
    <w:rsid w:val="3CA12C1D"/>
    <w:rsid w:val="3CB54213"/>
    <w:rsid w:val="3CC11C5B"/>
    <w:rsid w:val="3CC84E5F"/>
    <w:rsid w:val="3CCE663A"/>
    <w:rsid w:val="3CDF0982"/>
    <w:rsid w:val="3CEA7F0C"/>
    <w:rsid w:val="3D0F2479"/>
    <w:rsid w:val="3D0F4ED4"/>
    <w:rsid w:val="3D1240A5"/>
    <w:rsid w:val="3D2117F1"/>
    <w:rsid w:val="3D242B4E"/>
    <w:rsid w:val="3D384B7F"/>
    <w:rsid w:val="3D5021E7"/>
    <w:rsid w:val="3D54791B"/>
    <w:rsid w:val="3D6D4AFF"/>
    <w:rsid w:val="3D6F37ED"/>
    <w:rsid w:val="3D7B1563"/>
    <w:rsid w:val="3D8125B3"/>
    <w:rsid w:val="3D835EA0"/>
    <w:rsid w:val="3DA269EF"/>
    <w:rsid w:val="3DA7669B"/>
    <w:rsid w:val="3DAA6DE5"/>
    <w:rsid w:val="3DB233BE"/>
    <w:rsid w:val="3DC051C4"/>
    <w:rsid w:val="3DCF66E1"/>
    <w:rsid w:val="3DD07EBA"/>
    <w:rsid w:val="3DD10B90"/>
    <w:rsid w:val="3DD10FBA"/>
    <w:rsid w:val="3DEE032A"/>
    <w:rsid w:val="3E2F2A87"/>
    <w:rsid w:val="3E3025E7"/>
    <w:rsid w:val="3E3B6038"/>
    <w:rsid w:val="3E432B90"/>
    <w:rsid w:val="3E5B61EF"/>
    <w:rsid w:val="3E5F08BB"/>
    <w:rsid w:val="3E680BA9"/>
    <w:rsid w:val="3E6E5352"/>
    <w:rsid w:val="3E6F0F1A"/>
    <w:rsid w:val="3E7167FF"/>
    <w:rsid w:val="3E737FDC"/>
    <w:rsid w:val="3EA57F80"/>
    <w:rsid w:val="3EAC1EA4"/>
    <w:rsid w:val="3EC527DB"/>
    <w:rsid w:val="3EDC3C91"/>
    <w:rsid w:val="3EF05011"/>
    <w:rsid w:val="3EF86509"/>
    <w:rsid w:val="3F1E578E"/>
    <w:rsid w:val="3F310B79"/>
    <w:rsid w:val="3F3A135C"/>
    <w:rsid w:val="3F524F95"/>
    <w:rsid w:val="3F5605EE"/>
    <w:rsid w:val="3F5F7981"/>
    <w:rsid w:val="3F711AA9"/>
    <w:rsid w:val="3F7E0452"/>
    <w:rsid w:val="3F8E4FCA"/>
    <w:rsid w:val="3F980059"/>
    <w:rsid w:val="3FAB5861"/>
    <w:rsid w:val="3FB460DA"/>
    <w:rsid w:val="3FBD6DBF"/>
    <w:rsid w:val="3FCA507C"/>
    <w:rsid w:val="3FCC5ADB"/>
    <w:rsid w:val="3FCF6CAF"/>
    <w:rsid w:val="3FD53604"/>
    <w:rsid w:val="3FE4201B"/>
    <w:rsid w:val="3FED2436"/>
    <w:rsid w:val="3FF43473"/>
    <w:rsid w:val="3FFB6EF1"/>
    <w:rsid w:val="3FFD7622"/>
    <w:rsid w:val="400C522C"/>
    <w:rsid w:val="402C5864"/>
    <w:rsid w:val="40420426"/>
    <w:rsid w:val="40464DC6"/>
    <w:rsid w:val="406616E4"/>
    <w:rsid w:val="40947F90"/>
    <w:rsid w:val="40A41A17"/>
    <w:rsid w:val="40BA1B09"/>
    <w:rsid w:val="40C07304"/>
    <w:rsid w:val="40FE55D1"/>
    <w:rsid w:val="410C3479"/>
    <w:rsid w:val="411A371F"/>
    <w:rsid w:val="412064E0"/>
    <w:rsid w:val="413218A9"/>
    <w:rsid w:val="41370B2D"/>
    <w:rsid w:val="414D7334"/>
    <w:rsid w:val="414F65F6"/>
    <w:rsid w:val="41657B7C"/>
    <w:rsid w:val="41675F90"/>
    <w:rsid w:val="41691CBD"/>
    <w:rsid w:val="416D3A5D"/>
    <w:rsid w:val="41917B28"/>
    <w:rsid w:val="41A6257E"/>
    <w:rsid w:val="41C17393"/>
    <w:rsid w:val="41DA2E48"/>
    <w:rsid w:val="41E32B70"/>
    <w:rsid w:val="41F50149"/>
    <w:rsid w:val="41F85D23"/>
    <w:rsid w:val="4214173A"/>
    <w:rsid w:val="42204837"/>
    <w:rsid w:val="42277E4B"/>
    <w:rsid w:val="422E1617"/>
    <w:rsid w:val="422F71C6"/>
    <w:rsid w:val="423432D9"/>
    <w:rsid w:val="42442E52"/>
    <w:rsid w:val="424846FE"/>
    <w:rsid w:val="425028D3"/>
    <w:rsid w:val="42690271"/>
    <w:rsid w:val="426C39C1"/>
    <w:rsid w:val="4280509D"/>
    <w:rsid w:val="42960BBA"/>
    <w:rsid w:val="42970ED4"/>
    <w:rsid w:val="429771E1"/>
    <w:rsid w:val="42AB0C5D"/>
    <w:rsid w:val="42B27465"/>
    <w:rsid w:val="42D71018"/>
    <w:rsid w:val="42E14D6B"/>
    <w:rsid w:val="42F63EBC"/>
    <w:rsid w:val="42F86FE2"/>
    <w:rsid w:val="430952BB"/>
    <w:rsid w:val="431676E7"/>
    <w:rsid w:val="43194A93"/>
    <w:rsid w:val="43215A16"/>
    <w:rsid w:val="4324114D"/>
    <w:rsid w:val="43241706"/>
    <w:rsid w:val="4334601B"/>
    <w:rsid w:val="43355E59"/>
    <w:rsid w:val="434F4286"/>
    <w:rsid w:val="43731512"/>
    <w:rsid w:val="437360C5"/>
    <w:rsid w:val="43775E7E"/>
    <w:rsid w:val="43997AF3"/>
    <w:rsid w:val="43D309CD"/>
    <w:rsid w:val="43DA770C"/>
    <w:rsid w:val="43E90364"/>
    <w:rsid w:val="44407C12"/>
    <w:rsid w:val="44500977"/>
    <w:rsid w:val="44621C17"/>
    <w:rsid w:val="4476351B"/>
    <w:rsid w:val="448902C8"/>
    <w:rsid w:val="448E48CD"/>
    <w:rsid w:val="448E6D5C"/>
    <w:rsid w:val="44A235A1"/>
    <w:rsid w:val="44AA5911"/>
    <w:rsid w:val="44C07D60"/>
    <w:rsid w:val="44CE2065"/>
    <w:rsid w:val="44CF34FE"/>
    <w:rsid w:val="44D358CC"/>
    <w:rsid w:val="44E14BEF"/>
    <w:rsid w:val="44E246B0"/>
    <w:rsid w:val="44E622A4"/>
    <w:rsid w:val="44F13EF8"/>
    <w:rsid w:val="44F56733"/>
    <w:rsid w:val="44FA2C91"/>
    <w:rsid w:val="45171B28"/>
    <w:rsid w:val="45183463"/>
    <w:rsid w:val="451E3379"/>
    <w:rsid w:val="452E508F"/>
    <w:rsid w:val="45460FD8"/>
    <w:rsid w:val="455348E3"/>
    <w:rsid w:val="455908A2"/>
    <w:rsid w:val="45713E03"/>
    <w:rsid w:val="4577137D"/>
    <w:rsid w:val="45806DA7"/>
    <w:rsid w:val="4582266B"/>
    <w:rsid w:val="45E30017"/>
    <w:rsid w:val="45E54454"/>
    <w:rsid w:val="45FA2B81"/>
    <w:rsid w:val="46056985"/>
    <w:rsid w:val="460840A9"/>
    <w:rsid w:val="461B069D"/>
    <w:rsid w:val="462C68B2"/>
    <w:rsid w:val="463D5264"/>
    <w:rsid w:val="464F7AAF"/>
    <w:rsid w:val="46555713"/>
    <w:rsid w:val="46670726"/>
    <w:rsid w:val="466F4D47"/>
    <w:rsid w:val="4672598B"/>
    <w:rsid w:val="469273CF"/>
    <w:rsid w:val="469277E1"/>
    <w:rsid w:val="46931DB1"/>
    <w:rsid w:val="469A0D25"/>
    <w:rsid w:val="46C80ADF"/>
    <w:rsid w:val="46CA4AFC"/>
    <w:rsid w:val="46CC0DB4"/>
    <w:rsid w:val="46CF0D74"/>
    <w:rsid w:val="46D1227A"/>
    <w:rsid w:val="46FE2F12"/>
    <w:rsid w:val="47262C72"/>
    <w:rsid w:val="47800A20"/>
    <w:rsid w:val="47956BA6"/>
    <w:rsid w:val="47971F0E"/>
    <w:rsid w:val="47975975"/>
    <w:rsid w:val="479A5299"/>
    <w:rsid w:val="47AC465F"/>
    <w:rsid w:val="47CD1AA1"/>
    <w:rsid w:val="47DA4E41"/>
    <w:rsid w:val="47E34A9D"/>
    <w:rsid w:val="47EF3547"/>
    <w:rsid w:val="47F87A1A"/>
    <w:rsid w:val="47FF5995"/>
    <w:rsid w:val="480C698F"/>
    <w:rsid w:val="48136D82"/>
    <w:rsid w:val="482B2C37"/>
    <w:rsid w:val="482F640B"/>
    <w:rsid w:val="48336D17"/>
    <w:rsid w:val="48450E7D"/>
    <w:rsid w:val="48504C08"/>
    <w:rsid w:val="485E56B6"/>
    <w:rsid w:val="48653933"/>
    <w:rsid w:val="487B029B"/>
    <w:rsid w:val="48847163"/>
    <w:rsid w:val="48987B59"/>
    <w:rsid w:val="4899164E"/>
    <w:rsid w:val="48C45832"/>
    <w:rsid w:val="48F574ED"/>
    <w:rsid w:val="490E5C5D"/>
    <w:rsid w:val="491827BF"/>
    <w:rsid w:val="493A1318"/>
    <w:rsid w:val="49435168"/>
    <w:rsid w:val="49440F3E"/>
    <w:rsid w:val="495A50E8"/>
    <w:rsid w:val="495D1561"/>
    <w:rsid w:val="496D1A31"/>
    <w:rsid w:val="497B5863"/>
    <w:rsid w:val="49804141"/>
    <w:rsid w:val="49866CF4"/>
    <w:rsid w:val="498A24A2"/>
    <w:rsid w:val="498F4193"/>
    <w:rsid w:val="49A1765E"/>
    <w:rsid w:val="49C973C5"/>
    <w:rsid w:val="49D16B4B"/>
    <w:rsid w:val="49E7541F"/>
    <w:rsid w:val="49F134C6"/>
    <w:rsid w:val="49F627D2"/>
    <w:rsid w:val="49F775AB"/>
    <w:rsid w:val="4A125BCC"/>
    <w:rsid w:val="4A1E2CFC"/>
    <w:rsid w:val="4A302984"/>
    <w:rsid w:val="4A4D0C0F"/>
    <w:rsid w:val="4A4F3839"/>
    <w:rsid w:val="4A560E6A"/>
    <w:rsid w:val="4A5B758F"/>
    <w:rsid w:val="4A635C0F"/>
    <w:rsid w:val="4A6549B7"/>
    <w:rsid w:val="4A6A6A0C"/>
    <w:rsid w:val="4A8D071C"/>
    <w:rsid w:val="4AB16EEA"/>
    <w:rsid w:val="4AC309CA"/>
    <w:rsid w:val="4AD54D48"/>
    <w:rsid w:val="4ADC6FD0"/>
    <w:rsid w:val="4AE347CF"/>
    <w:rsid w:val="4AE908CA"/>
    <w:rsid w:val="4AF242A6"/>
    <w:rsid w:val="4AF4129E"/>
    <w:rsid w:val="4B024973"/>
    <w:rsid w:val="4B117448"/>
    <w:rsid w:val="4B18076A"/>
    <w:rsid w:val="4B2C2DF7"/>
    <w:rsid w:val="4B7852CD"/>
    <w:rsid w:val="4B7E6077"/>
    <w:rsid w:val="4BA75C9B"/>
    <w:rsid w:val="4BCA7CFD"/>
    <w:rsid w:val="4BD9692C"/>
    <w:rsid w:val="4BDB5647"/>
    <w:rsid w:val="4BE57A0A"/>
    <w:rsid w:val="4BEA4A3E"/>
    <w:rsid w:val="4BEC2200"/>
    <w:rsid w:val="4BF87701"/>
    <w:rsid w:val="4C387948"/>
    <w:rsid w:val="4C3B1AF4"/>
    <w:rsid w:val="4C5A2A95"/>
    <w:rsid w:val="4C6E6303"/>
    <w:rsid w:val="4C764E2D"/>
    <w:rsid w:val="4C8B7BC1"/>
    <w:rsid w:val="4C993CA1"/>
    <w:rsid w:val="4C9C341E"/>
    <w:rsid w:val="4CAB5127"/>
    <w:rsid w:val="4CB11910"/>
    <w:rsid w:val="4CC61427"/>
    <w:rsid w:val="4CCA5DDC"/>
    <w:rsid w:val="4CCE6F75"/>
    <w:rsid w:val="4CE336C9"/>
    <w:rsid w:val="4CEF3F6D"/>
    <w:rsid w:val="4D085D60"/>
    <w:rsid w:val="4D0B4E6F"/>
    <w:rsid w:val="4D0C2028"/>
    <w:rsid w:val="4D3D33E7"/>
    <w:rsid w:val="4D5210A8"/>
    <w:rsid w:val="4D560085"/>
    <w:rsid w:val="4D6465B4"/>
    <w:rsid w:val="4D814CA9"/>
    <w:rsid w:val="4D8748D5"/>
    <w:rsid w:val="4D9C7E78"/>
    <w:rsid w:val="4DA005DC"/>
    <w:rsid w:val="4DC912D0"/>
    <w:rsid w:val="4DC97608"/>
    <w:rsid w:val="4DCF1CB3"/>
    <w:rsid w:val="4DD163AF"/>
    <w:rsid w:val="4DD8338E"/>
    <w:rsid w:val="4DED7630"/>
    <w:rsid w:val="4DF45393"/>
    <w:rsid w:val="4E223D66"/>
    <w:rsid w:val="4E3934F2"/>
    <w:rsid w:val="4E4F3679"/>
    <w:rsid w:val="4E651D87"/>
    <w:rsid w:val="4E780A69"/>
    <w:rsid w:val="4E7E1082"/>
    <w:rsid w:val="4E7E3788"/>
    <w:rsid w:val="4E9525A8"/>
    <w:rsid w:val="4EA33D33"/>
    <w:rsid w:val="4EB44FD5"/>
    <w:rsid w:val="4EB56961"/>
    <w:rsid w:val="4EB64394"/>
    <w:rsid w:val="4EC27392"/>
    <w:rsid w:val="4ECA172C"/>
    <w:rsid w:val="4EF550E0"/>
    <w:rsid w:val="4F1353EB"/>
    <w:rsid w:val="4F1B27CC"/>
    <w:rsid w:val="4F1B4106"/>
    <w:rsid w:val="4F1C2044"/>
    <w:rsid w:val="4F2C4BAD"/>
    <w:rsid w:val="4F336803"/>
    <w:rsid w:val="4F3850AE"/>
    <w:rsid w:val="4F451B2F"/>
    <w:rsid w:val="4F4A093A"/>
    <w:rsid w:val="4F580AF3"/>
    <w:rsid w:val="4F590BA7"/>
    <w:rsid w:val="4F603350"/>
    <w:rsid w:val="4F6647AB"/>
    <w:rsid w:val="4F764EF9"/>
    <w:rsid w:val="4F820CE6"/>
    <w:rsid w:val="4F8419B7"/>
    <w:rsid w:val="4FB31DDA"/>
    <w:rsid w:val="4FBF12CB"/>
    <w:rsid w:val="4FBF3B6D"/>
    <w:rsid w:val="4FC4512B"/>
    <w:rsid w:val="4FDB3730"/>
    <w:rsid w:val="4FE74E1D"/>
    <w:rsid w:val="502F7D5D"/>
    <w:rsid w:val="50476FC9"/>
    <w:rsid w:val="504B4478"/>
    <w:rsid w:val="504E76AA"/>
    <w:rsid w:val="505319C3"/>
    <w:rsid w:val="50546A85"/>
    <w:rsid w:val="50555770"/>
    <w:rsid w:val="50727B13"/>
    <w:rsid w:val="507400AD"/>
    <w:rsid w:val="5086476B"/>
    <w:rsid w:val="508A7C64"/>
    <w:rsid w:val="509A038E"/>
    <w:rsid w:val="50A50B99"/>
    <w:rsid w:val="50BE535C"/>
    <w:rsid w:val="51080310"/>
    <w:rsid w:val="510F3732"/>
    <w:rsid w:val="51173CE6"/>
    <w:rsid w:val="51207E33"/>
    <w:rsid w:val="5121671E"/>
    <w:rsid w:val="51232E18"/>
    <w:rsid w:val="51265DDE"/>
    <w:rsid w:val="514143DE"/>
    <w:rsid w:val="51445A14"/>
    <w:rsid w:val="515E6F9A"/>
    <w:rsid w:val="516E0542"/>
    <w:rsid w:val="51851A39"/>
    <w:rsid w:val="51A1042D"/>
    <w:rsid w:val="51A92C77"/>
    <w:rsid w:val="51AD239D"/>
    <w:rsid w:val="51BC6A84"/>
    <w:rsid w:val="51C82657"/>
    <w:rsid w:val="51CB51D3"/>
    <w:rsid w:val="51D0404E"/>
    <w:rsid w:val="520453F5"/>
    <w:rsid w:val="5206262A"/>
    <w:rsid w:val="52374B4F"/>
    <w:rsid w:val="523E1E36"/>
    <w:rsid w:val="5241406C"/>
    <w:rsid w:val="52615485"/>
    <w:rsid w:val="52645BBA"/>
    <w:rsid w:val="52705E83"/>
    <w:rsid w:val="52AF0F34"/>
    <w:rsid w:val="52BD233A"/>
    <w:rsid w:val="52C0177D"/>
    <w:rsid w:val="52CE2D17"/>
    <w:rsid w:val="52D039C7"/>
    <w:rsid w:val="52D11136"/>
    <w:rsid w:val="52E226E4"/>
    <w:rsid w:val="52E5292A"/>
    <w:rsid w:val="52F34D5F"/>
    <w:rsid w:val="52F54EBF"/>
    <w:rsid w:val="530E22AC"/>
    <w:rsid w:val="531546CF"/>
    <w:rsid w:val="531E6A07"/>
    <w:rsid w:val="53203AF0"/>
    <w:rsid w:val="53324FFB"/>
    <w:rsid w:val="533770AF"/>
    <w:rsid w:val="53562A50"/>
    <w:rsid w:val="535D642E"/>
    <w:rsid w:val="53625127"/>
    <w:rsid w:val="53645480"/>
    <w:rsid w:val="536869CC"/>
    <w:rsid w:val="537A1101"/>
    <w:rsid w:val="537A7F66"/>
    <w:rsid w:val="537B01A8"/>
    <w:rsid w:val="53810B69"/>
    <w:rsid w:val="53A320C4"/>
    <w:rsid w:val="53BA38A5"/>
    <w:rsid w:val="53C319CD"/>
    <w:rsid w:val="53E36D1F"/>
    <w:rsid w:val="53FA752D"/>
    <w:rsid w:val="54136706"/>
    <w:rsid w:val="541C6877"/>
    <w:rsid w:val="54250A30"/>
    <w:rsid w:val="5429665B"/>
    <w:rsid w:val="542C1132"/>
    <w:rsid w:val="54324A0F"/>
    <w:rsid w:val="5436052F"/>
    <w:rsid w:val="544941F8"/>
    <w:rsid w:val="544B0D07"/>
    <w:rsid w:val="54640848"/>
    <w:rsid w:val="546D7BA9"/>
    <w:rsid w:val="546F5736"/>
    <w:rsid w:val="547F1CF4"/>
    <w:rsid w:val="54842C30"/>
    <w:rsid w:val="548655FD"/>
    <w:rsid w:val="548C1AD1"/>
    <w:rsid w:val="548D7411"/>
    <w:rsid w:val="54A6229C"/>
    <w:rsid w:val="54AD7D50"/>
    <w:rsid w:val="54E3381F"/>
    <w:rsid w:val="54EB6AE5"/>
    <w:rsid w:val="550353C5"/>
    <w:rsid w:val="55060D9E"/>
    <w:rsid w:val="550A11D1"/>
    <w:rsid w:val="553167DC"/>
    <w:rsid w:val="553E5DEA"/>
    <w:rsid w:val="5544264E"/>
    <w:rsid w:val="555F3A44"/>
    <w:rsid w:val="55646F5E"/>
    <w:rsid w:val="557A4384"/>
    <w:rsid w:val="557D719D"/>
    <w:rsid w:val="5584686D"/>
    <w:rsid w:val="558A5D39"/>
    <w:rsid w:val="558B20B7"/>
    <w:rsid w:val="559156F2"/>
    <w:rsid w:val="55AB36F0"/>
    <w:rsid w:val="55B80381"/>
    <w:rsid w:val="55B83026"/>
    <w:rsid w:val="55C15189"/>
    <w:rsid w:val="55C630E5"/>
    <w:rsid w:val="55CB0D64"/>
    <w:rsid w:val="55D73058"/>
    <w:rsid w:val="55DA4A58"/>
    <w:rsid w:val="55DE1F9B"/>
    <w:rsid w:val="55E31E30"/>
    <w:rsid w:val="55F300C0"/>
    <w:rsid w:val="560A15DC"/>
    <w:rsid w:val="56147AB6"/>
    <w:rsid w:val="56587E7C"/>
    <w:rsid w:val="5674675A"/>
    <w:rsid w:val="568C1CFC"/>
    <w:rsid w:val="568C5F45"/>
    <w:rsid w:val="56A0249E"/>
    <w:rsid w:val="56A4757B"/>
    <w:rsid w:val="56C056C3"/>
    <w:rsid w:val="56CE0C22"/>
    <w:rsid w:val="56E8173C"/>
    <w:rsid w:val="56FD6A13"/>
    <w:rsid w:val="56FE4B6D"/>
    <w:rsid w:val="57067F41"/>
    <w:rsid w:val="572C2E5D"/>
    <w:rsid w:val="57401967"/>
    <w:rsid w:val="574F200C"/>
    <w:rsid w:val="575E4C8F"/>
    <w:rsid w:val="5761226B"/>
    <w:rsid w:val="57771FE9"/>
    <w:rsid w:val="57904CBA"/>
    <w:rsid w:val="579051C5"/>
    <w:rsid w:val="57985F8D"/>
    <w:rsid w:val="57AD322B"/>
    <w:rsid w:val="57B66E89"/>
    <w:rsid w:val="57D54066"/>
    <w:rsid w:val="57D77812"/>
    <w:rsid w:val="57DC3455"/>
    <w:rsid w:val="57F0381F"/>
    <w:rsid w:val="580F1F35"/>
    <w:rsid w:val="58122C4F"/>
    <w:rsid w:val="58135388"/>
    <w:rsid w:val="581568BC"/>
    <w:rsid w:val="581A4D65"/>
    <w:rsid w:val="582B5296"/>
    <w:rsid w:val="583D3394"/>
    <w:rsid w:val="583F6050"/>
    <w:rsid w:val="584409AD"/>
    <w:rsid w:val="58475446"/>
    <w:rsid w:val="586A6C4C"/>
    <w:rsid w:val="58716B5A"/>
    <w:rsid w:val="5873560F"/>
    <w:rsid w:val="58814634"/>
    <w:rsid w:val="58955993"/>
    <w:rsid w:val="589C2933"/>
    <w:rsid w:val="589D294D"/>
    <w:rsid w:val="589E1E5F"/>
    <w:rsid w:val="589F0017"/>
    <w:rsid w:val="58D7124F"/>
    <w:rsid w:val="58DB34CD"/>
    <w:rsid w:val="58DE0D38"/>
    <w:rsid w:val="5924051B"/>
    <w:rsid w:val="59377D2B"/>
    <w:rsid w:val="59464330"/>
    <w:rsid w:val="594A1E40"/>
    <w:rsid w:val="5964178B"/>
    <w:rsid w:val="59751692"/>
    <w:rsid w:val="599712A7"/>
    <w:rsid w:val="59A21877"/>
    <w:rsid w:val="59B376F8"/>
    <w:rsid w:val="59B806BC"/>
    <w:rsid w:val="59BF7880"/>
    <w:rsid w:val="59CF48AE"/>
    <w:rsid w:val="59CF6952"/>
    <w:rsid w:val="59E911BA"/>
    <w:rsid w:val="59EE669A"/>
    <w:rsid w:val="5A0C0F8B"/>
    <w:rsid w:val="5A1315DB"/>
    <w:rsid w:val="5A303211"/>
    <w:rsid w:val="5A380A1F"/>
    <w:rsid w:val="5A466CE6"/>
    <w:rsid w:val="5A4C716C"/>
    <w:rsid w:val="5A620998"/>
    <w:rsid w:val="5A631CD6"/>
    <w:rsid w:val="5A707B95"/>
    <w:rsid w:val="5A7324E0"/>
    <w:rsid w:val="5A7D7121"/>
    <w:rsid w:val="5A8C1B20"/>
    <w:rsid w:val="5AB4663D"/>
    <w:rsid w:val="5AC96F2B"/>
    <w:rsid w:val="5ADB5055"/>
    <w:rsid w:val="5B202B3D"/>
    <w:rsid w:val="5B2F6501"/>
    <w:rsid w:val="5B3D32D0"/>
    <w:rsid w:val="5B66271F"/>
    <w:rsid w:val="5B6B3EA1"/>
    <w:rsid w:val="5B821705"/>
    <w:rsid w:val="5B847387"/>
    <w:rsid w:val="5B8F3A4F"/>
    <w:rsid w:val="5B932EB3"/>
    <w:rsid w:val="5B937F7F"/>
    <w:rsid w:val="5B9D7943"/>
    <w:rsid w:val="5BAA37BA"/>
    <w:rsid w:val="5BB753F3"/>
    <w:rsid w:val="5BCE4C05"/>
    <w:rsid w:val="5BD2194A"/>
    <w:rsid w:val="5C0B1951"/>
    <w:rsid w:val="5C2836B9"/>
    <w:rsid w:val="5C3902DC"/>
    <w:rsid w:val="5C5F248A"/>
    <w:rsid w:val="5C666F6F"/>
    <w:rsid w:val="5C807CD8"/>
    <w:rsid w:val="5C814B11"/>
    <w:rsid w:val="5CAD1920"/>
    <w:rsid w:val="5CC74616"/>
    <w:rsid w:val="5CDF10F2"/>
    <w:rsid w:val="5D0B3E17"/>
    <w:rsid w:val="5D11517E"/>
    <w:rsid w:val="5D22595E"/>
    <w:rsid w:val="5D276CF3"/>
    <w:rsid w:val="5D2D50B6"/>
    <w:rsid w:val="5D463078"/>
    <w:rsid w:val="5D770A93"/>
    <w:rsid w:val="5D95167A"/>
    <w:rsid w:val="5DA575F6"/>
    <w:rsid w:val="5DB476FA"/>
    <w:rsid w:val="5DB83982"/>
    <w:rsid w:val="5DBA3836"/>
    <w:rsid w:val="5DBE50DC"/>
    <w:rsid w:val="5DD068A1"/>
    <w:rsid w:val="5DD12CB0"/>
    <w:rsid w:val="5DDC72DC"/>
    <w:rsid w:val="5DDF4EB3"/>
    <w:rsid w:val="5DE916E2"/>
    <w:rsid w:val="5E095799"/>
    <w:rsid w:val="5E0C2588"/>
    <w:rsid w:val="5E1F5734"/>
    <w:rsid w:val="5E353963"/>
    <w:rsid w:val="5E4602C1"/>
    <w:rsid w:val="5E531987"/>
    <w:rsid w:val="5E601C6C"/>
    <w:rsid w:val="5E9330EE"/>
    <w:rsid w:val="5EA62959"/>
    <w:rsid w:val="5EC653D8"/>
    <w:rsid w:val="5ECE5D9F"/>
    <w:rsid w:val="5F277A2E"/>
    <w:rsid w:val="5F4B5019"/>
    <w:rsid w:val="5F520643"/>
    <w:rsid w:val="5F5B38EE"/>
    <w:rsid w:val="5F6E11E4"/>
    <w:rsid w:val="5F771CCF"/>
    <w:rsid w:val="5F790EE0"/>
    <w:rsid w:val="5F7F00A9"/>
    <w:rsid w:val="5F831437"/>
    <w:rsid w:val="5F85256A"/>
    <w:rsid w:val="5F916A7D"/>
    <w:rsid w:val="5F992A5D"/>
    <w:rsid w:val="5F9C270A"/>
    <w:rsid w:val="5FB74299"/>
    <w:rsid w:val="5FCB4FB3"/>
    <w:rsid w:val="5FCB5F1A"/>
    <w:rsid w:val="5FE015D8"/>
    <w:rsid w:val="5FE760A0"/>
    <w:rsid w:val="5FFD249D"/>
    <w:rsid w:val="6013022C"/>
    <w:rsid w:val="601F6D66"/>
    <w:rsid w:val="60286122"/>
    <w:rsid w:val="6033123D"/>
    <w:rsid w:val="6033592E"/>
    <w:rsid w:val="60391C7D"/>
    <w:rsid w:val="60473CB3"/>
    <w:rsid w:val="6051644D"/>
    <w:rsid w:val="60695C85"/>
    <w:rsid w:val="60973DDF"/>
    <w:rsid w:val="609B6818"/>
    <w:rsid w:val="60A0084B"/>
    <w:rsid w:val="60A520E2"/>
    <w:rsid w:val="60B70C67"/>
    <w:rsid w:val="60B9453D"/>
    <w:rsid w:val="60DF3822"/>
    <w:rsid w:val="60E35DE6"/>
    <w:rsid w:val="60EA41A0"/>
    <w:rsid w:val="61116F8A"/>
    <w:rsid w:val="613328F7"/>
    <w:rsid w:val="61360A37"/>
    <w:rsid w:val="613971BC"/>
    <w:rsid w:val="613D05B4"/>
    <w:rsid w:val="614001D8"/>
    <w:rsid w:val="614C248F"/>
    <w:rsid w:val="6151211E"/>
    <w:rsid w:val="615140CA"/>
    <w:rsid w:val="61846275"/>
    <w:rsid w:val="618E21EF"/>
    <w:rsid w:val="61961883"/>
    <w:rsid w:val="619A71D3"/>
    <w:rsid w:val="61A173C6"/>
    <w:rsid w:val="61B51E8F"/>
    <w:rsid w:val="61B6437F"/>
    <w:rsid w:val="61D40546"/>
    <w:rsid w:val="61EC3C82"/>
    <w:rsid w:val="61F53ABF"/>
    <w:rsid w:val="61F90144"/>
    <w:rsid w:val="62060DDF"/>
    <w:rsid w:val="62083666"/>
    <w:rsid w:val="621905A8"/>
    <w:rsid w:val="62203FC0"/>
    <w:rsid w:val="62283B91"/>
    <w:rsid w:val="62344189"/>
    <w:rsid w:val="623C7141"/>
    <w:rsid w:val="6251086E"/>
    <w:rsid w:val="625771EE"/>
    <w:rsid w:val="625A5C03"/>
    <w:rsid w:val="62624879"/>
    <w:rsid w:val="62633708"/>
    <w:rsid w:val="6264663B"/>
    <w:rsid w:val="62753872"/>
    <w:rsid w:val="627A69EB"/>
    <w:rsid w:val="627F6C9C"/>
    <w:rsid w:val="6282563C"/>
    <w:rsid w:val="62845428"/>
    <w:rsid w:val="62882434"/>
    <w:rsid w:val="62B96934"/>
    <w:rsid w:val="62C10E8B"/>
    <w:rsid w:val="62CB7857"/>
    <w:rsid w:val="62EF3E3B"/>
    <w:rsid w:val="630E5B1D"/>
    <w:rsid w:val="631C6FC7"/>
    <w:rsid w:val="63212B5A"/>
    <w:rsid w:val="63511E7D"/>
    <w:rsid w:val="63530AFA"/>
    <w:rsid w:val="63541CF9"/>
    <w:rsid w:val="6366507C"/>
    <w:rsid w:val="637425ED"/>
    <w:rsid w:val="63AA6EC1"/>
    <w:rsid w:val="63B82FCE"/>
    <w:rsid w:val="63DD172B"/>
    <w:rsid w:val="63DD5681"/>
    <w:rsid w:val="64106A88"/>
    <w:rsid w:val="64133479"/>
    <w:rsid w:val="64140C18"/>
    <w:rsid w:val="6414392E"/>
    <w:rsid w:val="64150F25"/>
    <w:rsid w:val="6448383D"/>
    <w:rsid w:val="644D7836"/>
    <w:rsid w:val="64541074"/>
    <w:rsid w:val="646260EF"/>
    <w:rsid w:val="64766279"/>
    <w:rsid w:val="647C064C"/>
    <w:rsid w:val="64817A3C"/>
    <w:rsid w:val="64B525AC"/>
    <w:rsid w:val="64C9722E"/>
    <w:rsid w:val="64DE39EF"/>
    <w:rsid w:val="64E80DBD"/>
    <w:rsid w:val="64EF57B8"/>
    <w:rsid w:val="654939F2"/>
    <w:rsid w:val="655B33C4"/>
    <w:rsid w:val="6562641A"/>
    <w:rsid w:val="65634381"/>
    <w:rsid w:val="65655852"/>
    <w:rsid w:val="657333F4"/>
    <w:rsid w:val="6577478C"/>
    <w:rsid w:val="65915D7E"/>
    <w:rsid w:val="65941B15"/>
    <w:rsid w:val="65A978E1"/>
    <w:rsid w:val="65B8042A"/>
    <w:rsid w:val="65C37770"/>
    <w:rsid w:val="65CE0AFF"/>
    <w:rsid w:val="65E75359"/>
    <w:rsid w:val="660070AA"/>
    <w:rsid w:val="660E7401"/>
    <w:rsid w:val="660F5366"/>
    <w:rsid w:val="66142A53"/>
    <w:rsid w:val="661B2645"/>
    <w:rsid w:val="663114B8"/>
    <w:rsid w:val="66377265"/>
    <w:rsid w:val="6647377A"/>
    <w:rsid w:val="664C1177"/>
    <w:rsid w:val="66525665"/>
    <w:rsid w:val="665C19C9"/>
    <w:rsid w:val="668C305A"/>
    <w:rsid w:val="669504B5"/>
    <w:rsid w:val="66994AEB"/>
    <w:rsid w:val="66BB4C1B"/>
    <w:rsid w:val="66C64AAE"/>
    <w:rsid w:val="66D67542"/>
    <w:rsid w:val="66DC4B1D"/>
    <w:rsid w:val="66E054D7"/>
    <w:rsid w:val="66F377F1"/>
    <w:rsid w:val="6707429D"/>
    <w:rsid w:val="67094051"/>
    <w:rsid w:val="671B0A45"/>
    <w:rsid w:val="671F69A7"/>
    <w:rsid w:val="673327CF"/>
    <w:rsid w:val="673B5D7A"/>
    <w:rsid w:val="674F027A"/>
    <w:rsid w:val="67506D2F"/>
    <w:rsid w:val="676411AE"/>
    <w:rsid w:val="676C01C5"/>
    <w:rsid w:val="67786F1A"/>
    <w:rsid w:val="678A563D"/>
    <w:rsid w:val="67A07CB3"/>
    <w:rsid w:val="67AD041C"/>
    <w:rsid w:val="67BD1CA4"/>
    <w:rsid w:val="67BD6EDA"/>
    <w:rsid w:val="67D01371"/>
    <w:rsid w:val="67EA6F81"/>
    <w:rsid w:val="68251DDB"/>
    <w:rsid w:val="682617A6"/>
    <w:rsid w:val="682D1945"/>
    <w:rsid w:val="684737A7"/>
    <w:rsid w:val="68486571"/>
    <w:rsid w:val="68586C45"/>
    <w:rsid w:val="68672635"/>
    <w:rsid w:val="686F5876"/>
    <w:rsid w:val="6885300C"/>
    <w:rsid w:val="689A57E6"/>
    <w:rsid w:val="68A67146"/>
    <w:rsid w:val="69006541"/>
    <w:rsid w:val="69265778"/>
    <w:rsid w:val="69323EA7"/>
    <w:rsid w:val="69345C54"/>
    <w:rsid w:val="693B4545"/>
    <w:rsid w:val="6941547E"/>
    <w:rsid w:val="694301B2"/>
    <w:rsid w:val="694730F9"/>
    <w:rsid w:val="69653A9C"/>
    <w:rsid w:val="69847F14"/>
    <w:rsid w:val="699543E4"/>
    <w:rsid w:val="69A0405E"/>
    <w:rsid w:val="69B90695"/>
    <w:rsid w:val="69BC5625"/>
    <w:rsid w:val="69CC5EAE"/>
    <w:rsid w:val="69EF2AC8"/>
    <w:rsid w:val="69EF3D4B"/>
    <w:rsid w:val="69F84075"/>
    <w:rsid w:val="69FE22A6"/>
    <w:rsid w:val="6A01066D"/>
    <w:rsid w:val="6A174B48"/>
    <w:rsid w:val="6A2C4B82"/>
    <w:rsid w:val="6A4E4BD1"/>
    <w:rsid w:val="6A6A04CA"/>
    <w:rsid w:val="6A9B3BAF"/>
    <w:rsid w:val="6AAD1369"/>
    <w:rsid w:val="6AB52A63"/>
    <w:rsid w:val="6AC83947"/>
    <w:rsid w:val="6AE2787A"/>
    <w:rsid w:val="6AE4487B"/>
    <w:rsid w:val="6AEB76D6"/>
    <w:rsid w:val="6B0E1027"/>
    <w:rsid w:val="6B117726"/>
    <w:rsid w:val="6B2967F4"/>
    <w:rsid w:val="6B32299B"/>
    <w:rsid w:val="6B3F4EF2"/>
    <w:rsid w:val="6B56213B"/>
    <w:rsid w:val="6B5F71E7"/>
    <w:rsid w:val="6B75454A"/>
    <w:rsid w:val="6B8B276D"/>
    <w:rsid w:val="6B974EE1"/>
    <w:rsid w:val="6BB56624"/>
    <w:rsid w:val="6BD636DE"/>
    <w:rsid w:val="6BFF54BA"/>
    <w:rsid w:val="6C150406"/>
    <w:rsid w:val="6C213869"/>
    <w:rsid w:val="6C263BD7"/>
    <w:rsid w:val="6C2B0F64"/>
    <w:rsid w:val="6C4813E6"/>
    <w:rsid w:val="6C4A484D"/>
    <w:rsid w:val="6C4D6AAA"/>
    <w:rsid w:val="6C56370D"/>
    <w:rsid w:val="6C593B5E"/>
    <w:rsid w:val="6C6B74C1"/>
    <w:rsid w:val="6C7148E6"/>
    <w:rsid w:val="6C7C51BF"/>
    <w:rsid w:val="6C91065C"/>
    <w:rsid w:val="6CB756F0"/>
    <w:rsid w:val="6CBB76C3"/>
    <w:rsid w:val="6CC96B67"/>
    <w:rsid w:val="6CD41448"/>
    <w:rsid w:val="6CE434AC"/>
    <w:rsid w:val="6CF50412"/>
    <w:rsid w:val="6D0261F3"/>
    <w:rsid w:val="6D106F31"/>
    <w:rsid w:val="6D1F3CFC"/>
    <w:rsid w:val="6D345D7F"/>
    <w:rsid w:val="6D4468EA"/>
    <w:rsid w:val="6D4E7043"/>
    <w:rsid w:val="6D5C6845"/>
    <w:rsid w:val="6D714490"/>
    <w:rsid w:val="6D7D6E04"/>
    <w:rsid w:val="6D863949"/>
    <w:rsid w:val="6D896391"/>
    <w:rsid w:val="6D8D481C"/>
    <w:rsid w:val="6DAF2472"/>
    <w:rsid w:val="6DB2425F"/>
    <w:rsid w:val="6DDD7D25"/>
    <w:rsid w:val="6DE36E05"/>
    <w:rsid w:val="6DEF165A"/>
    <w:rsid w:val="6DFC5249"/>
    <w:rsid w:val="6DFF4A26"/>
    <w:rsid w:val="6E116F7C"/>
    <w:rsid w:val="6E3B1CFC"/>
    <w:rsid w:val="6E417BDB"/>
    <w:rsid w:val="6E694715"/>
    <w:rsid w:val="6E730E4E"/>
    <w:rsid w:val="6E756789"/>
    <w:rsid w:val="6E847B21"/>
    <w:rsid w:val="6EA415A4"/>
    <w:rsid w:val="6EC01020"/>
    <w:rsid w:val="6EC952DE"/>
    <w:rsid w:val="6EFD5F13"/>
    <w:rsid w:val="6EFF1ABF"/>
    <w:rsid w:val="6F073A35"/>
    <w:rsid w:val="6F0F6583"/>
    <w:rsid w:val="6F62514D"/>
    <w:rsid w:val="6F710192"/>
    <w:rsid w:val="6F7B04CB"/>
    <w:rsid w:val="6F870092"/>
    <w:rsid w:val="6F8A59BE"/>
    <w:rsid w:val="6F9622FE"/>
    <w:rsid w:val="6F9A1905"/>
    <w:rsid w:val="6FB0558C"/>
    <w:rsid w:val="6FB47EE5"/>
    <w:rsid w:val="6FD7512B"/>
    <w:rsid w:val="6FE90F07"/>
    <w:rsid w:val="6FEA2227"/>
    <w:rsid w:val="700377C2"/>
    <w:rsid w:val="70055630"/>
    <w:rsid w:val="7021371F"/>
    <w:rsid w:val="702A6CE4"/>
    <w:rsid w:val="703228DF"/>
    <w:rsid w:val="70346B1C"/>
    <w:rsid w:val="706B3626"/>
    <w:rsid w:val="708C5AF3"/>
    <w:rsid w:val="708C617D"/>
    <w:rsid w:val="70956C9E"/>
    <w:rsid w:val="709B7B60"/>
    <w:rsid w:val="709C64FC"/>
    <w:rsid w:val="70A4660F"/>
    <w:rsid w:val="70A678EB"/>
    <w:rsid w:val="70AA29B8"/>
    <w:rsid w:val="70C11E10"/>
    <w:rsid w:val="70C50278"/>
    <w:rsid w:val="70CC5F98"/>
    <w:rsid w:val="70E1025B"/>
    <w:rsid w:val="70E5413A"/>
    <w:rsid w:val="70E94C18"/>
    <w:rsid w:val="712561BF"/>
    <w:rsid w:val="7134475B"/>
    <w:rsid w:val="713973E8"/>
    <w:rsid w:val="71555BC3"/>
    <w:rsid w:val="7169310B"/>
    <w:rsid w:val="71774DB5"/>
    <w:rsid w:val="71A47FE8"/>
    <w:rsid w:val="71AB4027"/>
    <w:rsid w:val="71D9124A"/>
    <w:rsid w:val="71EB10EB"/>
    <w:rsid w:val="71EB6798"/>
    <w:rsid w:val="71FB347C"/>
    <w:rsid w:val="72022008"/>
    <w:rsid w:val="721B4F3E"/>
    <w:rsid w:val="72385BF5"/>
    <w:rsid w:val="7246530E"/>
    <w:rsid w:val="72742024"/>
    <w:rsid w:val="7293221E"/>
    <w:rsid w:val="72A53D31"/>
    <w:rsid w:val="72A5571B"/>
    <w:rsid w:val="72B81AD9"/>
    <w:rsid w:val="72BA0256"/>
    <w:rsid w:val="72CA2B64"/>
    <w:rsid w:val="72CA54BE"/>
    <w:rsid w:val="730A4D12"/>
    <w:rsid w:val="731246B9"/>
    <w:rsid w:val="731E787C"/>
    <w:rsid w:val="73300CB6"/>
    <w:rsid w:val="737455E6"/>
    <w:rsid w:val="73756792"/>
    <w:rsid w:val="73973B2E"/>
    <w:rsid w:val="73B56504"/>
    <w:rsid w:val="73D10109"/>
    <w:rsid w:val="74032092"/>
    <w:rsid w:val="74073608"/>
    <w:rsid w:val="74100FEA"/>
    <w:rsid w:val="742D231B"/>
    <w:rsid w:val="74327692"/>
    <w:rsid w:val="743D6C5E"/>
    <w:rsid w:val="744C7386"/>
    <w:rsid w:val="74536DFC"/>
    <w:rsid w:val="745D3798"/>
    <w:rsid w:val="745D678A"/>
    <w:rsid w:val="745E79FA"/>
    <w:rsid w:val="7462378D"/>
    <w:rsid w:val="74647666"/>
    <w:rsid w:val="74650584"/>
    <w:rsid w:val="747853FB"/>
    <w:rsid w:val="747D6B66"/>
    <w:rsid w:val="748406D9"/>
    <w:rsid w:val="7485043E"/>
    <w:rsid w:val="74897D70"/>
    <w:rsid w:val="74A165C8"/>
    <w:rsid w:val="74A46893"/>
    <w:rsid w:val="74B87D10"/>
    <w:rsid w:val="74CF7028"/>
    <w:rsid w:val="74D130D2"/>
    <w:rsid w:val="74D43246"/>
    <w:rsid w:val="74EB2D64"/>
    <w:rsid w:val="74EE2CAD"/>
    <w:rsid w:val="74F37785"/>
    <w:rsid w:val="751C21A5"/>
    <w:rsid w:val="752A4B78"/>
    <w:rsid w:val="75342A58"/>
    <w:rsid w:val="7549176F"/>
    <w:rsid w:val="754C4714"/>
    <w:rsid w:val="75503C05"/>
    <w:rsid w:val="755B3BE6"/>
    <w:rsid w:val="75634F65"/>
    <w:rsid w:val="75656A78"/>
    <w:rsid w:val="756818DC"/>
    <w:rsid w:val="756A193A"/>
    <w:rsid w:val="75862F32"/>
    <w:rsid w:val="758F59CA"/>
    <w:rsid w:val="75911D38"/>
    <w:rsid w:val="75A72034"/>
    <w:rsid w:val="75AA100C"/>
    <w:rsid w:val="75EB6682"/>
    <w:rsid w:val="75EF7EFD"/>
    <w:rsid w:val="75F873E7"/>
    <w:rsid w:val="76170318"/>
    <w:rsid w:val="76293FA0"/>
    <w:rsid w:val="7635172B"/>
    <w:rsid w:val="76546225"/>
    <w:rsid w:val="766227B0"/>
    <w:rsid w:val="76716608"/>
    <w:rsid w:val="769723AA"/>
    <w:rsid w:val="76A22863"/>
    <w:rsid w:val="76A43F5B"/>
    <w:rsid w:val="76A45E8D"/>
    <w:rsid w:val="76B14F40"/>
    <w:rsid w:val="76B33175"/>
    <w:rsid w:val="76B83D7C"/>
    <w:rsid w:val="76BC6831"/>
    <w:rsid w:val="76C14D85"/>
    <w:rsid w:val="76CE6164"/>
    <w:rsid w:val="76F200B7"/>
    <w:rsid w:val="76FD3674"/>
    <w:rsid w:val="77231511"/>
    <w:rsid w:val="772F4F65"/>
    <w:rsid w:val="77595E3B"/>
    <w:rsid w:val="77622B36"/>
    <w:rsid w:val="776D7257"/>
    <w:rsid w:val="77705B5C"/>
    <w:rsid w:val="77711D9D"/>
    <w:rsid w:val="77782B62"/>
    <w:rsid w:val="77857B36"/>
    <w:rsid w:val="778D34B7"/>
    <w:rsid w:val="779023CC"/>
    <w:rsid w:val="7791590F"/>
    <w:rsid w:val="77B36392"/>
    <w:rsid w:val="77EB4226"/>
    <w:rsid w:val="77EE02C1"/>
    <w:rsid w:val="77F35BD2"/>
    <w:rsid w:val="780B0D0F"/>
    <w:rsid w:val="78235723"/>
    <w:rsid w:val="7833050D"/>
    <w:rsid w:val="78355BB4"/>
    <w:rsid w:val="78395BE9"/>
    <w:rsid w:val="78586A89"/>
    <w:rsid w:val="78675AE1"/>
    <w:rsid w:val="786B3573"/>
    <w:rsid w:val="787F04B5"/>
    <w:rsid w:val="78844070"/>
    <w:rsid w:val="788D674B"/>
    <w:rsid w:val="78AE2500"/>
    <w:rsid w:val="78AF3E52"/>
    <w:rsid w:val="78C34EDE"/>
    <w:rsid w:val="78D24894"/>
    <w:rsid w:val="78D81525"/>
    <w:rsid w:val="79034E9B"/>
    <w:rsid w:val="79043C97"/>
    <w:rsid w:val="792517F2"/>
    <w:rsid w:val="792911C9"/>
    <w:rsid w:val="7935334E"/>
    <w:rsid w:val="79365503"/>
    <w:rsid w:val="793D2D2A"/>
    <w:rsid w:val="794D0162"/>
    <w:rsid w:val="794D6E7E"/>
    <w:rsid w:val="79663CB5"/>
    <w:rsid w:val="7970173F"/>
    <w:rsid w:val="79AE021E"/>
    <w:rsid w:val="79B02EC0"/>
    <w:rsid w:val="79D12D2E"/>
    <w:rsid w:val="79D5692B"/>
    <w:rsid w:val="79DD6CD8"/>
    <w:rsid w:val="79ED0174"/>
    <w:rsid w:val="7A004DC3"/>
    <w:rsid w:val="7A030225"/>
    <w:rsid w:val="7A0A13E2"/>
    <w:rsid w:val="7A2536B4"/>
    <w:rsid w:val="7A3B35FE"/>
    <w:rsid w:val="7A581F20"/>
    <w:rsid w:val="7A63308F"/>
    <w:rsid w:val="7A68733F"/>
    <w:rsid w:val="7A94788A"/>
    <w:rsid w:val="7AA25260"/>
    <w:rsid w:val="7AAC242F"/>
    <w:rsid w:val="7ABD6291"/>
    <w:rsid w:val="7ABE46FE"/>
    <w:rsid w:val="7AC46940"/>
    <w:rsid w:val="7AE81FF6"/>
    <w:rsid w:val="7AFE7568"/>
    <w:rsid w:val="7B000E09"/>
    <w:rsid w:val="7B017E5E"/>
    <w:rsid w:val="7B0E7043"/>
    <w:rsid w:val="7B2E1E1F"/>
    <w:rsid w:val="7B3C7B0D"/>
    <w:rsid w:val="7B3F57CD"/>
    <w:rsid w:val="7B4C55AD"/>
    <w:rsid w:val="7B4D3392"/>
    <w:rsid w:val="7B6314B7"/>
    <w:rsid w:val="7B6F1960"/>
    <w:rsid w:val="7B7178F3"/>
    <w:rsid w:val="7B737848"/>
    <w:rsid w:val="7B7958AD"/>
    <w:rsid w:val="7B7E5EFC"/>
    <w:rsid w:val="7BC0119D"/>
    <w:rsid w:val="7BC074FB"/>
    <w:rsid w:val="7BD30345"/>
    <w:rsid w:val="7BD34D5C"/>
    <w:rsid w:val="7BDC4B40"/>
    <w:rsid w:val="7BE15C2B"/>
    <w:rsid w:val="7BF02650"/>
    <w:rsid w:val="7BF23617"/>
    <w:rsid w:val="7BF54868"/>
    <w:rsid w:val="7C0054CF"/>
    <w:rsid w:val="7C3F23DD"/>
    <w:rsid w:val="7C481214"/>
    <w:rsid w:val="7C552A11"/>
    <w:rsid w:val="7C560BDF"/>
    <w:rsid w:val="7C57066F"/>
    <w:rsid w:val="7C5859BF"/>
    <w:rsid w:val="7C5E26B5"/>
    <w:rsid w:val="7C7F19E3"/>
    <w:rsid w:val="7C81038E"/>
    <w:rsid w:val="7C826500"/>
    <w:rsid w:val="7C877E73"/>
    <w:rsid w:val="7C936D71"/>
    <w:rsid w:val="7C983FAB"/>
    <w:rsid w:val="7CB7184F"/>
    <w:rsid w:val="7CF25E92"/>
    <w:rsid w:val="7D047EBA"/>
    <w:rsid w:val="7D2E3C3D"/>
    <w:rsid w:val="7D387F70"/>
    <w:rsid w:val="7D3C1D28"/>
    <w:rsid w:val="7D3E4815"/>
    <w:rsid w:val="7D3F2D93"/>
    <w:rsid w:val="7D4A1494"/>
    <w:rsid w:val="7D7C2ED2"/>
    <w:rsid w:val="7D823B00"/>
    <w:rsid w:val="7D875D62"/>
    <w:rsid w:val="7DB006BB"/>
    <w:rsid w:val="7DBA2440"/>
    <w:rsid w:val="7DCD4F69"/>
    <w:rsid w:val="7DCE16C0"/>
    <w:rsid w:val="7DD554FA"/>
    <w:rsid w:val="7DFD20E1"/>
    <w:rsid w:val="7E1A5C23"/>
    <w:rsid w:val="7E260809"/>
    <w:rsid w:val="7E344B16"/>
    <w:rsid w:val="7E413A2F"/>
    <w:rsid w:val="7E5E5524"/>
    <w:rsid w:val="7E7D5C7F"/>
    <w:rsid w:val="7E7D6160"/>
    <w:rsid w:val="7E8610CE"/>
    <w:rsid w:val="7EA50672"/>
    <w:rsid w:val="7EB308D3"/>
    <w:rsid w:val="7EC66F98"/>
    <w:rsid w:val="7ECA32F7"/>
    <w:rsid w:val="7ECC3884"/>
    <w:rsid w:val="7ECD7446"/>
    <w:rsid w:val="7EDA68ED"/>
    <w:rsid w:val="7EE20F29"/>
    <w:rsid w:val="7EED4B97"/>
    <w:rsid w:val="7EF45874"/>
    <w:rsid w:val="7F151978"/>
    <w:rsid w:val="7F4A7542"/>
    <w:rsid w:val="7F5130FB"/>
    <w:rsid w:val="7F603131"/>
    <w:rsid w:val="7F7A48EA"/>
    <w:rsid w:val="7F7C5832"/>
    <w:rsid w:val="7F7F1AC9"/>
    <w:rsid w:val="7F874362"/>
    <w:rsid w:val="7F9C6D31"/>
    <w:rsid w:val="7FAB1393"/>
    <w:rsid w:val="7FD479CB"/>
    <w:rsid w:val="7FE940FA"/>
    <w:rsid w:val="7FEC5BB8"/>
    <w:rsid w:val="7FED1B25"/>
    <w:rsid w:val="7FF0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toc 1" w:uiPriority="39"/>
    <w:lsdException w:name="toc 2" w:uiPriority="39" w:qFormat="1"/>
    <w:lsdException w:name="toc 3" w:uiPriority="39"/>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header" w:uiPriority="99"/>
    <w:lsdException w:name="caption" w:qFormat="1"/>
    <w:lsdException w:name="annotation reference" w:semiHidden="1" w:qFormat="1"/>
    <w:lsdException w:name="endnote text" w:unhideWhenUsed="1" w:qFormat="1"/>
    <w:lsdException w:name="toa heading" w:semiHidden="1"/>
    <w:lsdException w:name="List Number" w:qFormat="1"/>
    <w:lsdException w:name="List 4" w:qFormat="1"/>
    <w:lsdException w:name="List Number 3" w:qFormat="1"/>
    <w:lsdException w:name="Title" w:qFormat="1"/>
    <w:lsdException w:name="Default Paragraph Font" w:semiHidden="1" w:uiPriority="1" w:unhideWhenUsed="1"/>
    <w:lsdException w:name="Body Text" w:qFormat="1"/>
    <w:lsdException w:name="Subtitle" w:uiPriority="11" w:qFormat="1"/>
    <w:lsdException w:name="Body Text 2" w:qFormat="1"/>
    <w:lsdException w:name="Body Text 3" w:qFormat="1"/>
    <w:lsdException w:name="Body Text Indent 3" w:qFormat="1"/>
    <w:lsdException w:name="Hyperlink" w:uiPriority="99"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HTML Preformatted"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99" w:unhideWhenUsed="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pPr>
      <w:keepNext/>
      <w:keepLines/>
      <w:spacing w:before="260" w:after="260" w:line="416" w:lineRule="auto"/>
      <w:outlineLvl w:val="2"/>
    </w:pPr>
    <w:rPr>
      <w:b/>
      <w:bCs/>
      <w:kern w:val="0"/>
      <w:sz w:val="32"/>
      <w:szCs w:val="32"/>
    </w:rPr>
  </w:style>
  <w:style w:type="paragraph" w:styleId="4">
    <w:name w:val="heading 4"/>
    <w:basedOn w:val="a"/>
    <w:next w:val="a"/>
    <w:link w:val="4Char"/>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0"/>
    <w:link w:val="5Char"/>
    <w:qFormat/>
    <w:pPr>
      <w:keepNext/>
      <w:keepLines/>
      <w:spacing w:before="280" w:after="290" w:line="376" w:lineRule="auto"/>
      <w:outlineLvl w:val="4"/>
    </w:pPr>
    <w:rPr>
      <w:b/>
      <w:sz w:val="28"/>
    </w:rPr>
  </w:style>
  <w:style w:type="paragraph" w:styleId="6">
    <w:name w:val="heading 6"/>
    <w:basedOn w:val="a"/>
    <w:next w:val="a0"/>
    <w:link w:val="6Char"/>
    <w:qFormat/>
    <w:pPr>
      <w:keepNext/>
      <w:keepLines/>
      <w:spacing w:before="240" w:after="64" w:line="320" w:lineRule="auto"/>
      <w:outlineLvl w:val="5"/>
    </w:pPr>
    <w:rPr>
      <w:rFonts w:ascii="Arial" w:eastAsia="黑体" w:hAnsi="Arial"/>
      <w:b/>
      <w:sz w:val="24"/>
    </w:rPr>
  </w:style>
  <w:style w:type="paragraph" w:styleId="7">
    <w:name w:val="heading 7"/>
    <w:basedOn w:val="a"/>
    <w:next w:val="a0"/>
    <w:link w:val="7Char"/>
    <w:qFormat/>
    <w:pPr>
      <w:keepNext/>
      <w:keepLines/>
      <w:spacing w:before="240" w:after="64" w:line="320" w:lineRule="auto"/>
      <w:outlineLvl w:val="6"/>
    </w:pPr>
    <w:rPr>
      <w:b/>
      <w:sz w:val="24"/>
    </w:rPr>
  </w:style>
  <w:style w:type="paragraph" w:styleId="8">
    <w:name w:val="heading 8"/>
    <w:basedOn w:val="a"/>
    <w:next w:val="a0"/>
    <w:link w:val="8Char"/>
    <w:qFormat/>
    <w:pPr>
      <w:keepNext/>
      <w:keepLines/>
      <w:spacing w:before="240" w:after="64" w:line="320" w:lineRule="auto"/>
      <w:outlineLvl w:val="7"/>
    </w:pPr>
    <w:rPr>
      <w:rFonts w:ascii="Arial" w:eastAsia="黑体" w:hAnsi="Arial"/>
      <w:sz w:val="24"/>
    </w:rPr>
  </w:style>
  <w:style w:type="paragraph" w:styleId="9">
    <w:name w:val="heading 9"/>
    <w:basedOn w:val="a"/>
    <w:next w:val="a0"/>
    <w:link w:val="9Char"/>
    <w:qFormat/>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420"/>
    </w:pPr>
    <w:rPr>
      <w:szCs w:val="20"/>
    </w:rPr>
  </w:style>
  <w:style w:type="paragraph" w:styleId="70">
    <w:name w:val="toc 7"/>
    <w:basedOn w:val="a"/>
    <w:next w:val="a"/>
    <w:uiPriority w:val="39"/>
    <w:qFormat/>
    <w:pPr>
      <w:ind w:left="1260"/>
      <w:jc w:val="left"/>
    </w:pPr>
    <w:rPr>
      <w:rFonts w:ascii="Calibri" w:hAnsi="Calibri"/>
      <w:sz w:val="18"/>
      <w:szCs w:val="18"/>
    </w:rPr>
  </w:style>
  <w:style w:type="paragraph" w:styleId="a4">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Document Map"/>
    <w:basedOn w:val="a"/>
    <w:link w:val="Char"/>
    <w:semiHidden/>
    <w:qFormat/>
    <w:pPr>
      <w:shd w:val="clear" w:color="auto" w:fill="000080"/>
    </w:pPr>
  </w:style>
  <w:style w:type="paragraph" w:styleId="a7">
    <w:name w:val="toa heading"/>
    <w:basedOn w:val="a"/>
    <w:next w:val="a"/>
    <w:semiHidden/>
    <w:pPr>
      <w:adjustRightInd w:val="0"/>
      <w:spacing w:before="120" w:line="312" w:lineRule="atLeast"/>
    </w:pPr>
    <w:rPr>
      <w:rFonts w:ascii="Arial" w:hAnsi="Arial"/>
      <w:b/>
      <w:kern w:val="0"/>
      <w:sz w:val="24"/>
    </w:rPr>
  </w:style>
  <w:style w:type="paragraph" w:styleId="a8">
    <w:name w:val="annotation text"/>
    <w:basedOn w:val="a"/>
    <w:link w:val="Char0"/>
    <w:pPr>
      <w:adjustRightInd w:val="0"/>
      <w:spacing w:line="360" w:lineRule="atLeast"/>
      <w:jc w:val="left"/>
      <w:textAlignment w:val="baseline"/>
    </w:pPr>
    <w:rPr>
      <w:kern w:val="0"/>
      <w:sz w:val="24"/>
      <w:szCs w:val="20"/>
    </w:rPr>
  </w:style>
  <w:style w:type="paragraph" w:styleId="a9">
    <w:name w:val="Salutation"/>
    <w:basedOn w:val="a"/>
    <w:next w:val="a"/>
    <w:rPr>
      <w:sz w:val="28"/>
    </w:rPr>
  </w:style>
  <w:style w:type="paragraph" w:styleId="30">
    <w:name w:val="Body Text 3"/>
    <w:basedOn w:val="a"/>
    <w:link w:val="3Char0"/>
    <w:qFormat/>
    <w:pPr>
      <w:spacing w:line="500" w:lineRule="exact"/>
    </w:pPr>
    <w:rPr>
      <w:b/>
      <w:bCs/>
      <w:sz w:val="24"/>
    </w:rPr>
  </w:style>
  <w:style w:type="paragraph" w:styleId="aa">
    <w:name w:val="Body Text"/>
    <w:basedOn w:val="a"/>
    <w:link w:val="Char1"/>
    <w:qFormat/>
    <w:pPr>
      <w:spacing w:line="380" w:lineRule="exact"/>
    </w:pPr>
    <w:rPr>
      <w:sz w:val="24"/>
    </w:rPr>
  </w:style>
  <w:style w:type="paragraph" w:styleId="ab">
    <w:name w:val="Body Text Indent"/>
    <w:basedOn w:val="a"/>
    <w:link w:val="Char2"/>
    <w:pPr>
      <w:ind w:firstLineChars="352" w:firstLine="830"/>
    </w:pPr>
    <w:rPr>
      <w:rFonts w:ascii="仿宋_GB2312" w:eastAsia="仿宋_GB2312"/>
      <w:sz w:val="32"/>
      <w:szCs w:val="20"/>
    </w:rPr>
  </w:style>
  <w:style w:type="paragraph" w:styleId="31">
    <w:name w:val="List Number 3"/>
    <w:basedOn w:val="a"/>
    <w:qFormat/>
    <w:pPr>
      <w:tabs>
        <w:tab w:val="left" w:pos="360"/>
      </w:tabs>
      <w:ind w:left="360" w:hanging="360"/>
    </w:pPr>
  </w:style>
  <w:style w:type="paragraph" w:styleId="20">
    <w:name w:val="List 2"/>
    <w:basedOn w:val="a"/>
    <w:pPr>
      <w:ind w:leftChars="200" w:left="100" w:hangingChars="200" w:hanging="200"/>
    </w:pPr>
    <w:rPr>
      <w:sz w:val="28"/>
    </w:rPr>
  </w:style>
  <w:style w:type="paragraph" w:styleId="ac">
    <w:name w:val="Block Text"/>
    <w:basedOn w:val="a"/>
    <w:pPr>
      <w:adjustRightInd w:val="0"/>
      <w:ind w:left="420" w:right="33"/>
      <w:jc w:val="left"/>
      <w:textAlignment w:val="baseline"/>
    </w:pPr>
    <w:rPr>
      <w:kern w:val="0"/>
      <w:sz w:val="24"/>
      <w:szCs w:val="20"/>
    </w:rPr>
  </w:style>
  <w:style w:type="paragraph" w:styleId="50">
    <w:name w:val="toc 5"/>
    <w:basedOn w:val="a"/>
    <w:next w:val="a"/>
    <w:uiPriority w:val="39"/>
    <w:qFormat/>
    <w:pPr>
      <w:ind w:left="840"/>
      <w:jc w:val="left"/>
    </w:pPr>
    <w:rPr>
      <w:rFonts w:ascii="Calibri" w:hAnsi="Calibri"/>
      <w:sz w:val="18"/>
      <w:szCs w:val="18"/>
    </w:rPr>
  </w:style>
  <w:style w:type="paragraph" w:styleId="32">
    <w:name w:val="toc 3"/>
    <w:basedOn w:val="a"/>
    <w:next w:val="a"/>
    <w:uiPriority w:val="39"/>
    <w:pPr>
      <w:ind w:left="420"/>
      <w:jc w:val="left"/>
    </w:pPr>
    <w:rPr>
      <w:rFonts w:ascii="Calibri" w:hAnsi="Calibri"/>
      <w:i/>
      <w:iCs/>
      <w:sz w:val="20"/>
      <w:szCs w:val="20"/>
    </w:rPr>
  </w:style>
  <w:style w:type="paragraph" w:styleId="ad">
    <w:name w:val="Plain Text"/>
    <w:basedOn w:val="a"/>
    <w:next w:val="a"/>
    <w:link w:val="Char20"/>
    <w:qFormat/>
    <w:rPr>
      <w:rFonts w:ascii="宋体" w:hAnsi="Courier New" w:cs="Courier New"/>
      <w:szCs w:val="21"/>
    </w:rPr>
  </w:style>
  <w:style w:type="paragraph" w:styleId="80">
    <w:name w:val="toc 8"/>
    <w:basedOn w:val="a"/>
    <w:next w:val="a"/>
    <w:uiPriority w:val="39"/>
    <w:qFormat/>
    <w:pPr>
      <w:ind w:left="1470"/>
      <w:jc w:val="left"/>
    </w:pPr>
    <w:rPr>
      <w:rFonts w:ascii="Calibri" w:hAnsi="Calibri"/>
      <w:sz w:val="18"/>
      <w:szCs w:val="18"/>
    </w:rPr>
  </w:style>
  <w:style w:type="paragraph" w:styleId="ae">
    <w:name w:val="Date"/>
    <w:basedOn w:val="a"/>
    <w:next w:val="a"/>
    <w:link w:val="Char3"/>
    <w:pPr>
      <w:ind w:leftChars="2500" w:left="100"/>
    </w:pPr>
    <w:rPr>
      <w:rFonts w:ascii="宋体" w:hAnsi="Courier New" w:cs="Courier New"/>
      <w:szCs w:val="21"/>
    </w:rPr>
  </w:style>
  <w:style w:type="paragraph" w:styleId="21">
    <w:name w:val="Body Text Indent 2"/>
    <w:basedOn w:val="a"/>
    <w:link w:val="2Char0"/>
    <w:pPr>
      <w:ind w:firstLine="630"/>
    </w:pPr>
    <w:rPr>
      <w:sz w:val="32"/>
      <w:szCs w:val="20"/>
    </w:rPr>
  </w:style>
  <w:style w:type="paragraph" w:styleId="af">
    <w:name w:val="endnote text"/>
    <w:basedOn w:val="a"/>
    <w:unhideWhenUsed/>
    <w:qFormat/>
    <w:pPr>
      <w:snapToGrid w:val="0"/>
      <w:jc w:val="left"/>
    </w:pPr>
    <w:rPr>
      <w:rFonts w:ascii="Calibri" w:hAnsi="Calibri"/>
      <w:szCs w:val="22"/>
    </w:rPr>
  </w:style>
  <w:style w:type="paragraph" w:styleId="af0">
    <w:name w:val="Balloon Text"/>
    <w:basedOn w:val="a"/>
    <w:link w:val="Char4"/>
    <w:semiHidden/>
    <w:rPr>
      <w:sz w:val="18"/>
      <w:szCs w:val="18"/>
    </w:rPr>
  </w:style>
  <w:style w:type="paragraph" w:styleId="af1">
    <w:name w:val="footer"/>
    <w:basedOn w:val="a"/>
    <w:link w:val="Char5"/>
    <w:pPr>
      <w:tabs>
        <w:tab w:val="center" w:pos="4153"/>
        <w:tab w:val="right" w:pos="8306"/>
      </w:tabs>
      <w:snapToGrid w:val="0"/>
      <w:jc w:val="left"/>
    </w:pPr>
    <w:rPr>
      <w:sz w:val="18"/>
      <w:szCs w:val="18"/>
    </w:rPr>
  </w:style>
  <w:style w:type="paragraph" w:styleId="af2">
    <w:name w:val="header"/>
    <w:basedOn w:val="a"/>
    <w:link w:val="Char6"/>
    <w:uiPriority w:val="9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pPr>
      <w:spacing w:before="120" w:after="120"/>
      <w:jc w:val="left"/>
    </w:pPr>
    <w:rPr>
      <w:rFonts w:ascii="Calibri" w:hAnsi="Calibri"/>
      <w:b/>
      <w:bCs/>
      <w:caps/>
      <w:sz w:val="20"/>
      <w:szCs w:val="20"/>
    </w:rPr>
  </w:style>
  <w:style w:type="paragraph" w:styleId="40">
    <w:name w:val="toc 4"/>
    <w:basedOn w:val="a"/>
    <w:next w:val="a"/>
    <w:uiPriority w:val="39"/>
    <w:qFormat/>
    <w:pPr>
      <w:ind w:left="630"/>
      <w:jc w:val="left"/>
    </w:pPr>
    <w:rPr>
      <w:rFonts w:ascii="Calibri" w:hAnsi="Calibri"/>
      <w:sz w:val="18"/>
      <w:szCs w:val="18"/>
    </w:rPr>
  </w:style>
  <w:style w:type="paragraph" w:styleId="af3">
    <w:name w:val="Subtitle"/>
    <w:basedOn w:val="a"/>
    <w:next w:val="a"/>
    <w:uiPriority w:val="11"/>
    <w:qFormat/>
    <w:pPr>
      <w:spacing w:line="312" w:lineRule="auto"/>
      <w:jc w:val="left"/>
      <w:outlineLvl w:val="1"/>
    </w:pPr>
    <w:rPr>
      <w:rFonts w:ascii="Cambria" w:hAnsi="Cambria"/>
      <w:b/>
      <w:bCs/>
      <w:kern w:val="28"/>
      <w:sz w:val="24"/>
      <w:szCs w:val="32"/>
    </w:rPr>
  </w:style>
  <w:style w:type="paragraph" w:styleId="af4">
    <w:name w:val="List"/>
    <w:basedOn w:val="a"/>
    <w:pPr>
      <w:ind w:left="200" w:hangingChars="200" w:hanging="200"/>
    </w:pPr>
    <w:rPr>
      <w:sz w:val="28"/>
    </w:rPr>
  </w:style>
  <w:style w:type="paragraph" w:styleId="60">
    <w:name w:val="toc 6"/>
    <w:basedOn w:val="a"/>
    <w:next w:val="a"/>
    <w:uiPriority w:val="39"/>
    <w:pPr>
      <w:ind w:left="1050"/>
      <w:jc w:val="left"/>
    </w:pPr>
    <w:rPr>
      <w:rFonts w:ascii="Calibri" w:hAnsi="Calibri"/>
      <w:sz w:val="18"/>
      <w:szCs w:val="18"/>
    </w:rPr>
  </w:style>
  <w:style w:type="paragraph" w:styleId="51">
    <w:name w:val="List 5"/>
    <w:basedOn w:val="a"/>
    <w:pPr>
      <w:ind w:left="2100" w:hanging="420"/>
    </w:pPr>
    <w:rPr>
      <w:szCs w:val="20"/>
    </w:rPr>
  </w:style>
  <w:style w:type="paragraph" w:styleId="33">
    <w:name w:val="Body Text Indent 3"/>
    <w:basedOn w:val="a"/>
    <w:link w:val="3Char1"/>
    <w:qFormat/>
    <w:pPr>
      <w:spacing w:after="120"/>
      <w:ind w:leftChars="200" w:left="420"/>
    </w:pPr>
    <w:rPr>
      <w:sz w:val="16"/>
      <w:szCs w:val="16"/>
    </w:rPr>
  </w:style>
  <w:style w:type="paragraph" w:styleId="22">
    <w:name w:val="toc 2"/>
    <w:basedOn w:val="a"/>
    <w:next w:val="a"/>
    <w:uiPriority w:val="39"/>
    <w:qFormat/>
    <w:pPr>
      <w:ind w:left="210"/>
      <w:jc w:val="left"/>
    </w:pPr>
    <w:rPr>
      <w:rFonts w:ascii="Calibri" w:hAnsi="Calibri"/>
      <w:smallCaps/>
      <w:sz w:val="20"/>
      <w:szCs w:val="20"/>
    </w:rPr>
  </w:style>
  <w:style w:type="paragraph" w:styleId="90">
    <w:name w:val="toc 9"/>
    <w:basedOn w:val="a"/>
    <w:next w:val="a"/>
    <w:uiPriority w:val="39"/>
    <w:pPr>
      <w:ind w:left="1680"/>
      <w:jc w:val="left"/>
    </w:pPr>
    <w:rPr>
      <w:rFonts w:ascii="Calibri" w:hAnsi="Calibri"/>
      <w:sz w:val="18"/>
      <w:szCs w:val="18"/>
    </w:rPr>
  </w:style>
  <w:style w:type="paragraph" w:styleId="23">
    <w:name w:val="Body Text 2"/>
    <w:basedOn w:val="a"/>
    <w:link w:val="2Char1"/>
    <w:qFormat/>
    <w:pPr>
      <w:spacing w:after="120" w:line="480" w:lineRule="auto"/>
    </w:pPr>
  </w:style>
  <w:style w:type="paragraph" w:styleId="41">
    <w:name w:val="List 4"/>
    <w:basedOn w:val="a"/>
    <w:qFormat/>
    <w:pPr>
      <w:ind w:leftChars="600" w:left="100" w:hangingChars="200" w:hanging="200"/>
    </w:p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5">
    <w:name w:val="Normal (Web)"/>
    <w:basedOn w:val="a"/>
    <w:pPr>
      <w:widowControl/>
      <w:spacing w:before="100" w:beforeAutospacing="1" w:after="100" w:afterAutospacing="1"/>
      <w:jc w:val="left"/>
    </w:pPr>
    <w:rPr>
      <w:rFonts w:ascii="宋体" w:hAnsi="宋体"/>
      <w:kern w:val="0"/>
      <w:sz w:val="24"/>
    </w:rPr>
  </w:style>
  <w:style w:type="paragraph" w:styleId="11">
    <w:name w:val="index 1"/>
    <w:basedOn w:val="a"/>
    <w:next w:val="a"/>
    <w:semiHidden/>
    <w:pPr>
      <w:spacing w:line="400" w:lineRule="exact"/>
      <w:ind w:firstLineChars="200" w:firstLine="420"/>
    </w:pPr>
    <w:rPr>
      <w:rFonts w:ascii="宋体" w:hAnsi="Courier New"/>
      <w:b/>
      <w:szCs w:val="20"/>
    </w:rPr>
  </w:style>
  <w:style w:type="paragraph" w:styleId="af6">
    <w:name w:val="Title"/>
    <w:basedOn w:val="a"/>
    <w:next w:val="a"/>
    <w:link w:val="Char7"/>
    <w:qFormat/>
    <w:pPr>
      <w:spacing w:before="240" w:after="60"/>
      <w:jc w:val="center"/>
      <w:outlineLvl w:val="0"/>
    </w:pPr>
    <w:rPr>
      <w:rFonts w:ascii="Arial" w:hAnsi="Arial"/>
      <w:b/>
      <w:bCs/>
      <w:sz w:val="32"/>
      <w:szCs w:val="32"/>
    </w:rPr>
  </w:style>
  <w:style w:type="paragraph" w:styleId="af7">
    <w:name w:val="annotation subject"/>
    <w:basedOn w:val="a8"/>
    <w:next w:val="a8"/>
    <w:semiHidden/>
    <w:pPr>
      <w:adjustRightInd/>
      <w:spacing w:line="240" w:lineRule="auto"/>
      <w:textAlignment w:val="auto"/>
    </w:pPr>
    <w:rPr>
      <w:b/>
      <w:bCs/>
      <w:kern w:val="2"/>
      <w:sz w:val="21"/>
      <w:szCs w:val="24"/>
    </w:rPr>
  </w:style>
  <w:style w:type="table" w:styleId="af8">
    <w:name w:val="Table Grid"/>
    <w:basedOn w:val="a2"/>
    <w:uiPriority w:val="99"/>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bCs/>
    </w:rPr>
  </w:style>
  <w:style w:type="character" w:styleId="afa">
    <w:name w:val="page number"/>
    <w:basedOn w:val="a1"/>
  </w:style>
  <w:style w:type="character" w:styleId="afb">
    <w:name w:val="FollowedHyperlink"/>
    <w:rPr>
      <w:color w:val="3B5998"/>
      <w:u w:val="none"/>
    </w:rPr>
  </w:style>
  <w:style w:type="character" w:styleId="afc">
    <w:name w:val="Emphasis"/>
    <w:qFormat/>
    <w:rPr>
      <w:color w:val="CC0000"/>
    </w:rPr>
  </w:style>
  <w:style w:type="character" w:styleId="afd">
    <w:name w:val="Hyperlink"/>
    <w:uiPriority w:val="99"/>
    <w:qFormat/>
    <w:rPr>
      <w:color w:val="3B5998"/>
      <w:u w:val="none"/>
    </w:rPr>
  </w:style>
  <w:style w:type="character" w:styleId="afe">
    <w:name w:val="annotation reference"/>
    <w:semiHidden/>
    <w:qFormat/>
    <w:rPr>
      <w:sz w:val="21"/>
      <w:szCs w:val="21"/>
    </w:rPr>
  </w:style>
  <w:style w:type="character" w:customStyle="1" w:styleId="Char4">
    <w:name w:val="批注框文本 Char"/>
    <w:link w:val="af0"/>
    <w:semiHidden/>
    <w:qFormat/>
    <w:rPr>
      <w:rFonts w:eastAsia="宋体"/>
      <w:kern w:val="2"/>
      <w:sz w:val="18"/>
      <w:szCs w:val="18"/>
      <w:lang w:val="en-US" w:eastAsia="zh-CN" w:bidi="ar-SA"/>
    </w:rPr>
  </w:style>
  <w:style w:type="character" w:customStyle="1" w:styleId="3Char0">
    <w:name w:val="正文文本 3 Char"/>
    <w:link w:val="30"/>
    <w:qFormat/>
    <w:rPr>
      <w:rFonts w:eastAsia="宋体"/>
      <w:b/>
      <w:bCs/>
      <w:kern w:val="2"/>
      <w:sz w:val="24"/>
      <w:szCs w:val="24"/>
      <w:lang w:val="en-US" w:eastAsia="zh-CN" w:bidi="ar-SA"/>
    </w:rPr>
  </w:style>
  <w:style w:type="character" w:customStyle="1" w:styleId="apple-style-span">
    <w:name w:val="apple-style-span"/>
    <w:basedOn w:val="a1"/>
  </w:style>
  <w:style w:type="character" w:customStyle="1" w:styleId="CharChar6">
    <w:name w:val="Char Char6"/>
    <w:qFormat/>
    <w:locked/>
    <w:rPr>
      <w:rFonts w:ascii="宋体" w:eastAsia="宋体" w:hAnsi="Courier New" w:cs="Courier New"/>
      <w:kern w:val="2"/>
      <w:sz w:val="21"/>
      <w:szCs w:val="21"/>
      <w:lang w:val="en-US" w:eastAsia="zh-CN" w:bidi="ar-SA"/>
    </w:rPr>
  </w:style>
  <w:style w:type="character" w:customStyle="1" w:styleId="H1Char">
    <w:name w:val="H1 Char"/>
    <w:rPr>
      <w:rFonts w:eastAsia="宋体"/>
      <w:b/>
      <w:bCs/>
      <w:kern w:val="44"/>
      <w:sz w:val="44"/>
      <w:szCs w:val="44"/>
      <w:lang w:val="en-US" w:eastAsia="zh-CN" w:bidi="ar-SA"/>
    </w:rPr>
  </w:style>
  <w:style w:type="character" w:customStyle="1" w:styleId="CharChar15">
    <w:name w:val="Char Char15"/>
    <w:qFormat/>
    <w:rPr>
      <w:sz w:val="18"/>
      <w:szCs w:val="18"/>
    </w:rPr>
  </w:style>
  <w:style w:type="character" w:customStyle="1" w:styleId="4Char">
    <w:name w:val="标题 4 Char"/>
    <w:link w:val="4"/>
    <w:rPr>
      <w:rFonts w:ascii="Arial" w:eastAsia="黑体" w:hAnsi="Arial"/>
      <w:sz w:val="28"/>
      <w:lang w:bidi="ar-SA"/>
    </w:rPr>
  </w:style>
  <w:style w:type="character" w:customStyle="1" w:styleId="9Char">
    <w:name w:val="标题 9 Char"/>
    <w:link w:val="9"/>
    <w:qFormat/>
    <w:rPr>
      <w:rFonts w:ascii="Arial" w:eastAsia="黑体" w:hAnsi="Arial"/>
      <w:kern w:val="2"/>
      <w:sz w:val="21"/>
      <w:szCs w:val="24"/>
      <w:lang w:val="en-US" w:eastAsia="zh-CN" w:bidi="ar-SA"/>
    </w:rPr>
  </w:style>
  <w:style w:type="character" w:customStyle="1" w:styleId="Char20">
    <w:name w:val="纯文本 Char2"/>
    <w:link w:val="ad"/>
    <w:qFormat/>
    <w:rPr>
      <w:rFonts w:ascii="宋体" w:eastAsia="宋体" w:hAnsi="Courier New" w:cs="Courier New"/>
      <w:kern w:val="2"/>
      <w:sz w:val="21"/>
      <w:szCs w:val="21"/>
      <w:lang w:val="en-US" w:eastAsia="zh-CN" w:bidi="ar-SA"/>
    </w:rPr>
  </w:style>
  <w:style w:type="character" w:customStyle="1" w:styleId="font21">
    <w:name w:val="font21"/>
    <w:qFormat/>
    <w:rPr>
      <w:rFonts w:ascii="Calibri" w:hAnsi="Calibri" w:cs="Calibri"/>
      <w:color w:val="000000"/>
      <w:sz w:val="20"/>
      <w:szCs w:val="20"/>
      <w:u w:val="none"/>
    </w:rPr>
  </w:style>
  <w:style w:type="character" w:customStyle="1" w:styleId="font31">
    <w:name w:val="font31"/>
    <w:rPr>
      <w:rFonts w:ascii="宋体" w:eastAsia="宋体" w:hAnsi="宋体" w:cs="宋体" w:hint="eastAsia"/>
      <w:color w:val="000000"/>
      <w:sz w:val="16"/>
      <w:szCs w:val="16"/>
      <w:u w:val="none"/>
    </w:rPr>
  </w:style>
  <w:style w:type="character" w:customStyle="1" w:styleId="aff">
    <w:name w:val="批注文字 字符"/>
    <w:qFormat/>
    <w:rPr>
      <w:kern w:val="2"/>
      <w:sz w:val="21"/>
      <w:szCs w:val="24"/>
    </w:rPr>
  </w:style>
  <w:style w:type="character" w:customStyle="1" w:styleId="cubanehilight1">
    <w:name w:val="cubane_hilight1"/>
    <w:rPr>
      <w:color w:val="CC0000"/>
    </w:rPr>
  </w:style>
  <w:style w:type="character" w:customStyle="1" w:styleId="Char10">
    <w:name w:val="标题 Char1"/>
    <w:rPr>
      <w:rFonts w:ascii="Cambria" w:hAnsi="Cambria" w:cs="Times New Roman" w:hint="default"/>
      <w:b/>
      <w:bCs/>
      <w:kern w:val="2"/>
      <w:sz w:val="32"/>
      <w:szCs w:val="32"/>
    </w:rPr>
  </w:style>
  <w:style w:type="character" w:customStyle="1" w:styleId="8Char">
    <w:name w:val="标题 8 Char"/>
    <w:link w:val="8"/>
    <w:qFormat/>
    <w:rPr>
      <w:rFonts w:ascii="Arial" w:eastAsia="黑体" w:hAnsi="Arial"/>
      <w:kern w:val="2"/>
      <w:sz w:val="24"/>
      <w:szCs w:val="24"/>
      <w:lang w:val="en-US" w:eastAsia="zh-CN" w:bidi="ar-SA"/>
    </w:rPr>
  </w:style>
  <w:style w:type="character" w:customStyle="1" w:styleId="param-value">
    <w:name w:val="param-value"/>
    <w:qFormat/>
  </w:style>
  <w:style w:type="character" w:customStyle="1" w:styleId="Char6">
    <w:name w:val="页眉 Char"/>
    <w:link w:val="af2"/>
    <w:uiPriority w:val="99"/>
    <w:rPr>
      <w:rFonts w:eastAsia="宋体"/>
      <w:kern w:val="2"/>
      <w:sz w:val="18"/>
      <w:szCs w:val="18"/>
      <w:lang w:val="en-US" w:eastAsia="zh-CN" w:bidi="ar-SA"/>
    </w:rPr>
  </w:style>
  <w:style w:type="character" w:customStyle="1" w:styleId="1jiCharChar">
    <w:name w:val="1ji Char Char"/>
    <w:qFormat/>
    <w:locked/>
    <w:rPr>
      <w:rFonts w:ascii="宋体" w:eastAsia="宋体" w:hAnsi="宋体"/>
      <w:b/>
      <w:bCs/>
      <w:kern w:val="44"/>
      <w:sz w:val="36"/>
      <w:szCs w:val="44"/>
    </w:rPr>
  </w:style>
  <w:style w:type="character" w:customStyle="1" w:styleId="style31">
    <w:name w:val="style31"/>
    <w:qFormat/>
    <w:rPr>
      <w:sz w:val="18"/>
      <w:szCs w:val="18"/>
    </w:rPr>
  </w:style>
  <w:style w:type="character" w:customStyle="1" w:styleId="BodyTextChar">
    <w:name w:val="Body Text Char"/>
    <w:qFormat/>
    <w:locked/>
    <w:rPr>
      <w:rFonts w:eastAsia="宋体"/>
      <w:kern w:val="2"/>
      <w:sz w:val="24"/>
      <w:szCs w:val="24"/>
      <w:lang w:val="en-US" w:eastAsia="zh-CN" w:bidi="ar-SA"/>
    </w:rPr>
  </w:style>
  <w:style w:type="character" w:customStyle="1" w:styleId="Char8">
    <w:name w:val="纯文本 Char"/>
    <w:qFormat/>
    <w:rPr>
      <w:rFonts w:ascii="宋体" w:eastAsia="宋体" w:hAnsi="Courier New"/>
      <w:kern w:val="2"/>
      <w:sz w:val="21"/>
      <w:lang w:val="en-US" w:eastAsia="zh-CN" w:bidi="ar-SA"/>
    </w:rPr>
  </w:style>
  <w:style w:type="character" w:customStyle="1" w:styleId="CharChar10">
    <w:name w:val="Char Char10"/>
    <w:semiHidden/>
    <w:qFormat/>
    <w:rPr>
      <w:rFonts w:eastAsia="宋体"/>
      <w:kern w:val="2"/>
      <w:sz w:val="24"/>
      <w:szCs w:val="24"/>
      <w:lang w:val="en-US" w:eastAsia="zh-CN" w:bidi="ar-SA"/>
    </w:rPr>
  </w:style>
  <w:style w:type="character" w:customStyle="1" w:styleId="CharChar4">
    <w:name w:val="普通文字 Char Char4"/>
    <w:qFormat/>
    <w:rPr>
      <w:rFonts w:ascii="宋体" w:eastAsia="宋体" w:hAnsi="Courier New" w:cs="Courier New"/>
      <w:kern w:val="2"/>
      <w:sz w:val="21"/>
      <w:szCs w:val="21"/>
      <w:lang w:val="en-US" w:eastAsia="zh-CN" w:bidi="ar-SA"/>
    </w:rPr>
  </w:style>
  <w:style w:type="character" w:customStyle="1" w:styleId="1jiChar">
    <w:name w:val="1ji Char"/>
    <w:link w:val="1ji"/>
    <w:qFormat/>
    <w:rPr>
      <w:rFonts w:ascii="宋体" w:eastAsia="宋体" w:hAnsi="宋体"/>
      <w:b/>
      <w:bCs/>
      <w:kern w:val="44"/>
      <w:sz w:val="36"/>
      <w:szCs w:val="44"/>
      <w:lang w:val="en-US" w:eastAsia="zh-CN" w:bidi="ar-SA"/>
    </w:rPr>
  </w:style>
  <w:style w:type="paragraph" w:customStyle="1" w:styleId="1ji">
    <w:name w:val="1ji"/>
    <w:basedOn w:val="1"/>
    <w:link w:val="1jiChar"/>
    <w:pPr>
      <w:keepLines w:val="0"/>
      <w:widowControl/>
      <w:spacing w:before="0" w:after="0" w:line="240" w:lineRule="auto"/>
      <w:jc w:val="center"/>
    </w:pPr>
    <w:rPr>
      <w:rFonts w:ascii="宋体" w:hAnsi="宋体"/>
      <w:sz w:val="36"/>
    </w:rPr>
  </w:style>
  <w:style w:type="character" w:customStyle="1" w:styleId="-1Char">
    <w:name w:val="彩色列表 - 强调文字颜色 1 Char"/>
    <w:link w:val="-11"/>
    <w:qFormat/>
    <w:rPr>
      <w:rFonts w:ascii="Calibri" w:eastAsia="宋体" w:hAnsi="Calibri"/>
      <w:kern w:val="2"/>
      <w:sz w:val="21"/>
      <w:szCs w:val="22"/>
      <w:lang w:val="en-US" w:eastAsia="zh-CN" w:bidi="ar-SA"/>
    </w:rPr>
  </w:style>
  <w:style w:type="paragraph" w:customStyle="1" w:styleId="-11">
    <w:name w:val="彩色列表 - 强调文字颜色 11"/>
    <w:basedOn w:val="a"/>
    <w:link w:val="-1Char"/>
    <w:qFormat/>
    <w:pPr>
      <w:ind w:firstLineChars="200" w:firstLine="420"/>
    </w:pPr>
    <w:rPr>
      <w:rFonts w:ascii="Calibri" w:hAnsi="Calibri"/>
      <w:szCs w:val="22"/>
    </w:rPr>
  </w:style>
  <w:style w:type="character" w:customStyle="1" w:styleId="2CharChar">
    <w:name w:val="正文2 Char Char"/>
    <w:link w:val="24"/>
    <w:qFormat/>
    <w:locked/>
    <w:rPr>
      <w:kern w:val="2"/>
      <w:sz w:val="28"/>
      <w:szCs w:val="22"/>
      <w:lang w:bidi="ar-SA"/>
    </w:rPr>
  </w:style>
  <w:style w:type="paragraph" w:customStyle="1" w:styleId="24">
    <w:name w:val="正文2"/>
    <w:basedOn w:val="a"/>
    <w:link w:val="2CharChar"/>
    <w:pPr>
      <w:spacing w:line="360" w:lineRule="auto"/>
      <w:ind w:firstLineChars="200" w:firstLine="200"/>
    </w:pPr>
    <w:rPr>
      <w:sz w:val="28"/>
      <w:szCs w:val="22"/>
    </w:rPr>
  </w:style>
  <w:style w:type="character" w:customStyle="1" w:styleId="H1Char2">
    <w:name w:val="H1 Char2"/>
    <w:qFormat/>
    <w:rPr>
      <w:rFonts w:eastAsia="宋体"/>
      <w:b/>
      <w:bCs/>
      <w:kern w:val="44"/>
      <w:sz w:val="44"/>
      <w:szCs w:val="44"/>
      <w:lang w:val="en-US" w:eastAsia="zh-CN" w:bidi="ar-SA"/>
    </w:rPr>
  </w:style>
  <w:style w:type="character" w:customStyle="1" w:styleId="Char">
    <w:name w:val="文档结构图 Char"/>
    <w:link w:val="a6"/>
    <w:qFormat/>
    <w:rPr>
      <w:rFonts w:eastAsia="宋体"/>
      <w:kern w:val="2"/>
      <w:sz w:val="21"/>
      <w:szCs w:val="24"/>
      <w:lang w:val="en-US" w:eastAsia="zh-CN" w:bidi="ar-SA"/>
    </w:rPr>
  </w:style>
  <w:style w:type="character" w:customStyle="1" w:styleId="Char5">
    <w:name w:val="页脚 Char"/>
    <w:link w:val="af1"/>
    <w:uiPriority w:val="99"/>
    <w:qFormat/>
    <w:rPr>
      <w:rFonts w:eastAsia="宋体"/>
      <w:kern w:val="2"/>
      <w:sz w:val="18"/>
      <w:szCs w:val="18"/>
      <w:lang w:val="en-US" w:eastAsia="zh-CN" w:bidi="ar-SA"/>
    </w:rPr>
  </w:style>
  <w:style w:type="character" w:customStyle="1" w:styleId="llyf92">
    <w:name w:val="llyf92"/>
    <w:qFormat/>
    <w:rPr>
      <w:sz w:val="18"/>
      <w:szCs w:val="18"/>
    </w:rPr>
  </w:style>
  <w:style w:type="character" w:customStyle="1" w:styleId="Char11">
    <w:name w:val="正文文本缩进 Char1"/>
    <w:semiHidden/>
    <w:qFormat/>
    <w:rPr>
      <w:kern w:val="2"/>
      <w:sz w:val="21"/>
      <w:szCs w:val="22"/>
    </w:rPr>
  </w:style>
  <w:style w:type="character" w:customStyle="1" w:styleId="CharChar14">
    <w:name w:val="Char Char14"/>
    <w:qFormat/>
    <w:rPr>
      <w:sz w:val="18"/>
      <w:szCs w:val="18"/>
    </w:rPr>
  </w:style>
  <w:style w:type="character" w:customStyle="1" w:styleId="name">
    <w:name w:val="name"/>
    <w:basedOn w:val="a1"/>
    <w:qFormat/>
  </w:style>
  <w:style w:type="character" w:customStyle="1" w:styleId="5Char">
    <w:name w:val="标题 5 Char"/>
    <w:link w:val="5"/>
    <w:qFormat/>
    <w:rPr>
      <w:rFonts w:eastAsia="宋体"/>
      <w:b/>
      <w:kern w:val="2"/>
      <w:sz w:val="28"/>
      <w:szCs w:val="24"/>
      <w:lang w:val="en-US" w:eastAsia="zh-CN" w:bidi="ar-SA"/>
    </w:rPr>
  </w:style>
  <w:style w:type="character" w:customStyle="1" w:styleId="CharChar40">
    <w:name w:val="Char Char4"/>
    <w:qFormat/>
    <w:locked/>
    <w:rPr>
      <w:rFonts w:ascii="宋体" w:eastAsia="宋体" w:hAnsi="Courier New" w:cs="Courier New"/>
      <w:kern w:val="2"/>
      <w:sz w:val="21"/>
      <w:szCs w:val="21"/>
      <w:lang w:val="en-US" w:eastAsia="zh-CN" w:bidi="ar-SA"/>
    </w:rPr>
  </w:style>
  <w:style w:type="character" w:customStyle="1" w:styleId="CharChar11">
    <w:name w:val="Char Char11"/>
    <w:qFormat/>
    <w:rPr>
      <w:rFonts w:ascii="Times New Roman" w:eastAsia="宋体" w:hAnsi="Times New Roman" w:cs="Times New Roman"/>
      <w:sz w:val="30"/>
      <w:szCs w:val="24"/>
    </w:rPr>
  </w:style>
  <w:style w:type="character" w:customStyle="1" w:styleId="bsharetext">
    <w:name w:val="bsharetext"/>
    <w:basedOn w:val="a1"/>
    <w:qFormat/>
  </w:style>
  <w:style w:type="character" w:customStyle="1" w:styleId="3Char1">
    <w:name w:val="正文文本缩进 3 Char"/>
    <w:link w:val="33"/>
    <w:qFormat/>
    <w:rPr>
      <w:rFonts w:eastAsia="宋体"/>
      <w:kern w:val="2"/>
      <w:sz w:val="16"/>
      <w:szCs w:val="16"/>
      <w:lang w:val="en-US" w:eastAsia="zh-CN" w:bidi="ar-SA"/>
    </w:rPr>
  </w:style>
  <w:style w:type="character" w:customStyle="1" w:styleId="CharChar8">
    <w:name w:val="Char Char8"/>
    <w:qFormat/>
    <w:rPr>
      <w:rFonts w:ascii="仿宋_GB2312" w:eastAsia="仿宋_GB2312" w:hint="eastAsia"/>
      <w:kern w:val="2"/>
      <w:sz w:val="32"/>
      <w:lang w:val="en-US" w:eastAsia="zh-CN" w:bidi="ar-SA"/>
    </w:rPr>
  </w:style>
  <w:style w:type="character" w:customStyle="1" w:styleId="6Char">
    <w:name w:val="标题 6 Char"/>
    <w:link w:val="6"/>
    <w:qFormat/>
    <w:rPr>
      <w:rFonts w:ascii="Arial" w:eastAsia="黑体" w:hAnsi="Arial"/>
      <w:b/>
      <w:kern w:val="2"/>
      <w:sz w:val="24"/>
      <w:szCs w:val="24"/>
      <w:lang w:val="en-US" w:eastAsia="zh-CN" w:bidi="ar-SA"/>
    </w:rPr>
  </w:style>
  <w:style w:type="character" w:customStyle="1" w:styleId="CharChar17">
    <w:name w:val="Char Char17"/>
    <w:qFormat/>
    <w:rPr>
      <w:rFonts w:ascii="Times New Roman" w:hAnsi="Times New Roman" w:cs="Times New Roman" w:hint="default"/>
      <w:b/>
      <w:bCs/>
      <w:kern w:val="2"/>
      <w:sz w:val="21"/>
      <w:szCs w:val="24"/>
    </w:rPr>
  </w:style>
  <w:style w:type="character" w:customStyle="1" w:styleId="15">
    <w:name w:val="15"/>
    <w:qFormat/>
    <w:rPr>
      <w:rFonts w:ascii="仿宋_GB2312" w:eastAsia="宋体" w:cs="仿宋_GB2312" w:hint="default"/>
      <w:kern w:val="2"/>
      <w:sz w:val="18"/>
      <w:szCs w:val="18"/>
    </w:rPr>
  </w:style>
  <w:style w:type="character" w:customStyle="1" w:styleId="Char9">
    <w:name w:val="自定义标题一 Char"/>
    <w:link w:val="aff0"/>
    <w:qFormat/>
    <w:rPr>
      <w:rFonts w:ascii="黑体" w:eastAsia="黑体" w:hAnsi="黑体"/>
      <w:b/>
      <w:bCs/>
      <w:kern w:val="44"/>
      <w:sz w:val="44"/>
      <w:szCs w:val="44"/>
      <w:lang w:bidi="ar-SA"/>
      <w14:shadow w14:blurRad="50800" w14:dist="38100" w14:dir="2700000" w14:sx="100000" w14:sy="100000" w14:kx="0" w14:ky="0" w14:algn="tl">
        <w14:srgbClr w14:val="000000">
          <w14:alpha w14:val="60000"/>
        </w14:srgbClr>
      </w14:shadow>
    </w:rPr>
  </w:style>
  <w:style w:type="paragraph" w:customStyle="1" w:styleId="aff0">
    <w:name w:val="自定义标题一"/>
    <w:basedOn w:val="1"/>
    <w:link w:val="Char9"/>
    <w:qFormat/>
    <w:pPr>
      <w:pageBreakBefore/>
      <w:tabs>
        <w:tab w:val="left" w:pos="144"/>
      </w:tabs>
      <w:spacing w:before="0" w:after="0" w:line="360" w:lineRule="auto"/>
      <w:ind w:left="144" w:hanging="144"/>
      <w:jc w:val="center"/>
    </w:pPr>
    <w:rPr>
      <w:rFonts w:ascii="黑体" w:eastAsia="黑体" w:hAnsi="黑体"/>
      <w14:shadow w14:blurRad="50800" w14:dist="38100" w14:dir="2700000" w14:sx="100000" w14:sy="100000" w14:kx="0" w14:ky="0" w14:algn="tl">
        <w14:srgbClr w14:val="000000">
          <w14:alpha w14:val="60000"/>
        </w14:srgbClr>
      </w14:shadow>
    </w:rPr>
  </w:style>
  <w:style w:type="character" w:customStyle="1" w:styleId="Chara">
    <w:name w:val="正文文字首行缩进 Char"/>
    <w:qFormat/>
    <w:locked/>
    <w:rPr>
      <w:rFonts w:ascii="仿宋_GB2312" w:eastAsia="仿宋_GB2312"/>
      <w:kern w:val="2"/>
      <w:sz w:val="32"/>
    </w:rPr>
  </w:style>
  <w:style w:type="character" w:customStyle="1" w:styleId="ca-0">
    <w:name w:val="ca-0"/>
    <w:qFormat/>
  </w:style>
  <w:style w:type="character" w:customStyle="1" w:styleId="style21">
    <w:name w:val="style21"/>
    <w:qFormat/>
    <w:rPr>
      <w:sz w:val="18"/>
      <w:szCs w:val="18"/>
    </w:rPr>
  </w:style>
  <w:style w:type="character" w:customStyle="1" w:styleId="CharChar23">
    <w:name w:val="Char Char23"/>
    <w:qFormat/>
    <w:rPr>
      <w:rFonts w:ascii="Times New Roman" w:eastAsia="宋体" w:hAnsi="Times New Roman" w:cs="Times New Roman"/>
      <w:b/>
      <w:bCs/>
      <w:kern w:val="44"/>
      <w:sz w:val="44"/>
      <w:szCs w:val="44"/>
    </w:rPr>
  </w:style>
  <w:style w:type="character" w:customStyle="1" w:styleId="Charb">
    <w:name w:val="无间隔 Char"/>
    <w:link w:val="aff1"/>
    <w:qFormat/>
    <w:rPr>
      <w:sz w:val="22"/>
      <w:szCs w:val="22"/>
      <w:lang w:val="en-US" w:eastAsia="zh-CN" w:bidi="ar-SA"/>
    </w:rPr>
  </w:style>
  <w:style w:type="paragraph" w:styleId="aff1">
    <w:name w:val="No Spacing"/>
    <w:link w:val="Charb"/>
    <w:qFormat/>
    <w:rPr>
      <w:sz w:val="22"/>
      <w:szCs w:val="22"/>
    </w:rPr>
  </w:style>
  <w:style w:type="character" w:customStyle="1" w:styleId="apple-converted-space">
    <w:name w:val="apple-converted-space"/>
    <w:qFormat/>
  </w:style>
  <w:style w:type="character" w:customStyle="1" w:styleId="1Char">
    <w:name w:val="标题 1 Char"/>
    <w:link w:val="1"/>
    <w:qFormat/>
    <w:rPr>
      <w:rFonts w:eastAsia="宋体"/>
      <w:b/>
      <w:bCs/>
      <w:kern w:val="44"/>
      <w:sz w:val="44"/>
      <w:szCs w:val="44"/>
      <w:lang w:val="en-US" w:eastAsia="zh-CN" w:bidi="ar-SA"/>
    </w:rPr>
  </w:style>
  <w:style w:type="character" w:customStyle="1" w:styleId="Charc">
    <w:name w:val="正文文本缩进 Char"/>
    <w:qFormat/>
    <w:rPr>
      <w:rFonts w:ascii="仿宋_GB2312" w:eastAsia="仿宋_GB2312"/>
      <w:kern w:val="2"/>
      <w:sz w:val="32"/>
      <w:lang w:val="en-US" w:eastAsia="zh-CN" w:bidi="ar-SA"/>
    </w:rPr>
  </w:style>
  <w:style w:type="character" w:customStyle="1" w:styleId="3Char">
    <w:name w:val="标题 3 Char"/>
    <w:link w:val="3"/>
    <w:qFormat/>
    <w:rPr>
      <w:rFonts w:eastAsia="宋体"/>
      <w:b/>
      <w:bCs/>
      <w:sz w:val="32"/>
      <w:szCs w:val="32"/>
      <w:lang w:bidi="ar-SA"/>
    </w:rPr>
  </w:style>
  <w:style w:type="character" w:customStyle="1" w:styleId="p1">
    <w:name w:val="p1"/>
    <w:basedOn w:val="a1"/>
    <w:qFormat/>
  </w:style>
  <w:style w:type="character" w:customStyle="1" w:styleId="H1Char1">
    <w:name w:val="H1 Char1"/>
    <w:qFormat/>
    <w:rPr>
      <w:rFonts w:eastAsia="宋体"/>
      <w:b/>
      <w:bCs/>
      <w:kern w:val="44"/>
      <w:sz w:val="44"/>
      <w:szCs w:val="44"/>
      <w:lang w:val="en-US" w:eastAsia="zh-CN" w:bidi="ar-SA"/>
    </w:rPr>
  </w:style>
  <w:style w:type="character" w:customStyle="1" w:styleId="font51">
    <w:name w:val="font51"/>
    <w:qFormat/>
    <w:rPr>
      <w:rFonts w:ascii="宋体" w:eastAsia="宋体" w:hAnsi="宋体" w:cs="宋体" w:hint="eastAsia"/>
      <w:color w:val="FF0000"/>
      <w:sz w:val="18"/>
      <w:szCs w:val="18"/>
      <w:u w:val="none"/>
      <w:vertAlign w:val="superscript"/>
    </w:rPr>
  </w:style>
  <w:style w:type="character" w:customStyle="1" w:styleId="s-title8">
    <w:name w:val="s-title8"/>
    <w:qFormat/>
  </w:style>
  <w:style w:type="character" w:customStyle="1" w:styleId="param">
    <w:name w:val="param"/>
    <w:basedOn w:val="a1"/>
    <w:qFormat/>
  </w:style>
  <w:style w:type="character" w:customStyle="1" w:styleId="CharChar2">
    <w:name w:val="普通文字 Char Char2"/>
    <w:qFormat/>
    <w:rPr>
      <w:rFonts w:ascii="宋体" w:eastAsia="宋体" w:hAnsi="Courier New"/>
      <w:kern w:val="2"/>
      <w:sz w:val="21"/>
      <w:lang w:val="en-US" w:eastAsia="zh-CN" w:bidi="ar-SA"/>
    </w:rPr>
  </w:style>
  <w:style w:type="character" w:customStyle="1" w:styleId="CharCharCharCharChar">
    <w:name w:val="Char Char Char Char Char"/>
    <w:qFormat/>
    <w:rPr>
      <w:rFonts w:eastAsia="宋体"/>
      <w:b/>
      <w:bCs/>
      <w:kern w:val="44"/>
      <w:sz w:val="44"/>
      <w:szCs w:val="44"/>
      <w:lang w:val="en-US" w:eastAsia="zh-CN" w:bidi="ar-SA"/>
    </w:rPr>
  </w:style>
  <w:style w:type="character" w:customStyle="1" w:styleId="2Char1">
    <w:name w:val="正文文本 2 Char"/>
    <w:link w:val="23"/>
    <w:qFormat/>
    <w:rPr>
      <w:rFonts w:eastAsia="宋体"/>
      <w:kern w:val="2"/>
      <w:sz w:val="21"/>
      <w:szCs w:val="24"/>
      <w:lang w:val="en-US" w:eastAsia="zh-CN" w:bidi="ar-SA"/>
    </w:rPr>
  </w:style>
  <w:style w:type="character" w:customStyle="1" w:styleId="CharChar28">
    <w:name w:val="Char Char28"/>
    <w:qFormat/>
    <w:locked/>
    <w:rPr>
      <w:rFonts w:eastAsia="宋体"/>
      <w:b/>
      <w:bCs/>
      <w:kern w:val="44"/>
      <w:sz w:val="44"/>
      <w:szCs w:val="44"/>
      <w:lang w:val="en-US" w:eastAsia="zh-CN" w:bidi="ar-SA"/>
    </w:rPr>
  </w:style>
  <w:style w:type="character" w:customStyle="1" w:styleId="font41">
    <w:name w:val="font41"/>
    <w:qFormat/>
    <w:rPr>
      <w:rFonts w:ascii="仿宋_GB2312" w:eastAsia="仿宋_GB2312" w:cs="仿宋_GB2312" w:hint="eastAsia"/>
      <w:color w:val="000000"/>
      <w:sz w:val="20"/>
      <w:szCs w:val="20"/>
      <w:u w:val="none"/>
    </w:rPr>
  </w:style>
  <w:style w:type="character" w:customStyle="1" w:styleId="2Char">
    <w:name w:val="标题 2 Char"/>
    <w:link w:val="2"/>
    <w:qFormat/>
    <w:rPr>
      <w:rFonts w:ascii="Arial" w:eastAsia="黑体" w:hAnsi="Arial"/>
      <w:b/>
      <w:bCs/>
      <w:sz w:val="32"/>
      <w:szCs w:val="32"/>
      <w:lang w:bidi="ar-SA"/>
    </w:rPr>
  </w:style>
  <w:style w:type="character" w:customStyle="1" w:styleId="Char1">
    <w:name w:val="正文文本 Char"/>
    <w:link w:val="aa"/>
    <w:qFormat/>
    <w:rPr>
      <w:rFonts w:eastAsia="宋体"/>
      <w:kern w:val="2"/>
      <w:sz w:val="24"/>
      <w:szCs w:val="24"/>
      <w:lang w:val="en-US" w:eastAsia="zh-CN" w:bidi="ar-SA"/>
    </w:rPr>
  </w:style>
  <w:style w:type="character" w:customStyle="1" w:styleId="Char3">
    <w:name w:val="日期 Char"/>
    <w:link w:val="ae"/>
    <w:qFormat/>
    <w:rPr>
      <w:rFonts w:ascii="宋体" w:eastAsia="宋体" w:hAnsi="Courier New" w:cs="Courier New"/>
      <w:kern w:val="2"/>
      <w:sz w:val="21"/>
      <w:szCs w:val="21"/>
      <w:lang w:val="en-US" w:eastAsia="zh-CN" w:bidi="ar-SA"/>
    </w:rPr>
  </w:style>
  <w:style w:type="character" w:customStyle="1" w:styleId="font11">
    <w:name w:val="font11"/>
    <w:qFormat/>
    <w:rPr>
      <w:rFonts w:ascii="宋体" w:eastAsia="宋体" w:hAnsi="宋体" w:cs="宋体" w:hint="eastAsia"/>
      <w:color w:val="FF0000"/>
      <w:sz w:val="16"/>
      <w:szCs w:val="16"/>
      <w:u w:val="none"/>
    </w:rPr>
  </w:style>
  <w:style w:type="character" w:customStyle="1" w:styleId="CharChar">
    <w:name w:val="无间隔 Char Char"/>
    <w:qFormat/>
    <w:rPr>
      <w:rFonts w:ascii="Calibri" w:eastAsia="宋体" w:hAnsi="Calibri"/>
      <w:sz w:val="22"/>
      <w:szCs w:val="22"/>
      <w:lang w:val="en-US" w:eastAsia="zh-CN" w:bidi="ar-SA"/>
    </w:rPr>
  </w:style>
  <w:style w:type="character" w:customStyle="1" w:styleId="Char0">
    <w:name w:val="批注文字 Char"/>
    <w:link w:val="a8"/>
    <w:qFormat/>
    <w:rPr>
      <w:rFonts w:eastAsia="宋体"/>
      <w:sz w:val="24"/>
      <w:lang w:bidi="ar-SA"/>
    </w:rPr>
  </w:style>
  <w:style w:type="character" w:customStyle="1" w:styleId="CharChar3">
    <w:name w:val="Char Char3"/>
    <w:qFormat/>
    <w:locked/>
    <w:rPr>
      <w:rFonts w:ascii="宋体" w:eastAsia="宋体" w:hAnsi="Courier New" w:cs="Courier New"/>
      <w:kern w:val="2"/>
      <w:sz w:val="21"/>
      <w:szCs w:val="21"/>
      <w:lang w:val="en-US" w:eastAsia="zh-CN" w:bidi="ar-SA"/>
    </w:rPr>
  </w:style>
  <w:style w:type="character" w:customStyle="1" w:styleId="2Char0">
    <w:name w:val="正文文本缩进 2 Char"/>
    <w:link w:val="21"/>
    <w:qFormat/>
    <w:rPr>
      <w:rFonts w:eastAsia="宋体"/>
      <w:kern w:val="2"/>
      <w:sz w:val="32"/>
      <w:lang w:val="en-US" w:eastAsia="zh-CN" w:bidi="ar-SA"/>
    </w:rPr>
  </w:style>
  <w:style w:type="character" w:customStyle="1" w:styleId="CharChar0">
    <w:name w:val="自定义标题一 Char Char"/>
    <w:qFormat/>
    <w:rPr>
      <w:rFonts w:ascii="黑体" w:eastAsia="黑体" w:hAnsi="黑体"/>
      <w:b/>
      <w:bCs/>
      <w:kern w:val="44"/>
      <w:sz w:val="44"/>
      <w:szCs w:val="44"/>
      <w:lang w:bidi="ar-SA"/>
      <w14:shadow w14:blurRad="50800" w14:dist="38100" w14:dir="2700000" w14:sx="100000" w14:sy="100000" w14:kx="0" w14:ky="0" w14:algn="tl">
        <w14:srgbClr w14:val="000000">
          <w14:alpha w14:val="60000"/>
        </w14:srgbClr>
      </w14:shadow>
    </w:rPr>
  </w:style>
  <w:style w:type="character" w:customStyle="1" w:styleId="PlainTextChar">
    <w:name w:val="Plain Text Char"/>
    <w:link w:val="12"/>
    <w:qFormat/>
    <w:locked/>
    <w:rPr>
      <w:rFonts w:ascii="宋体" w:eastAsia="宋体" w:hAnsi="Courier New"/>
      <w:kern w:val="2"/>
      <w:sz w:val="21"/>
    </w:rPr>
  </w:style>
  <w:style w:type="paragraph" w:customStyle="1" w:styleId="12">
    <w:name w:val="纯文本1"/>
    <w:basedOn w:val="a"/>
    <w:link w:val="PlainTextChar"/>
    <w:rPr>
      <w:rFonts w:ascii="宋体" w:hAnsi="Courier New"/>
      <w:szCs w:val="20"/>
    </w:rPr>
  </w:style>
  <w:style w:type="character" w:customStyle="1" w:styleId="HTMLChar">
    <w:name w:val="HTML 预设格式 Char"/>
    <w:link w:val="HTML"/>
    <w:semiHidden/>
    <w:qFormat/>
    <w:rPr>
      <w:rFonts w:ascii="黑体" w:eastAsia="黑体" w:hAnsi="Courier New" w:cs="Courier New"/>
      <w:lang w:val="en-US" w:eastAsia="zh-CN" w:bidi="ar-SA"/>
    </w:rPr>
  </w:style>
  <w:style w:type="character" w:customStyle="1" w:styleId="Char2">
    <w:name w:val="正文文本缩进 Char2"/>
    <w:link w:val="ab"/>
    <w:qFormat/>
    <w:rPr>
      <w:rFonts w:ascii="仿宋_GB2312" w:eastAsia="仿宋_GB2312"/>
      <w:kern w:val="2"/>
      <w:sz w:val="32"/>
      <w:lang w:val="en-US" w:eastAsia="zh-CN" w:bidi="ar-SA"/>
    </w:rPr>
  </w:style>
  <w:style w:type="character" w:customStyle="1" w:styleId="Char12">
    <w:name w:val="纯文本 Char1"/>
    <w:qFormat/>
    <w:rPr>
      <w:rFonts w:ascii="宋体" w:eastAsia="宋体" w:hAnsi="Courier New" w:cs="Courier New"/>
      <w:kern w:val="2"/>
      <w:sz w:val="21"/>
      <w:szCs w:val="21"/>
      <w:lang w:val="en-US" w:eastAsia="zh-CN" w:bidi="ar-SA"/>
    </w:rPr>
  </w:style>
  <w:style w:type="character" w:customStyle="1" w:styleId="7Char">
    <w:name w:val="标题 7 Char"/>
    <w:link w:val="7"/>
    <w:qFormat/>
    <w:rPr>
      <w:rFonts w:eastAsia="宋体"/>
      <w:b/>
      <w:kern w:val="2"/>
      <w:sz w:val="24"/>
      <w:szCs w:val="24"/>
      <w:lang w:val="en-US" w:eastAsia="zh-CN" w:bidi="ar-SA"/>
    </w:rPr>
  </w:style>
  <w:style w:type="character" w:customStyle="1" w:styleId="UP3CharChar">
    <w:name w:val="UP标题3 Char Char"/>
    <w:link w:val="UP3"/>
    <w:qFormat/>
    <w:locked/>
    <w:rPr>
      <w:rFonts w:ascii="黑体" w:eastAsia="黑体"/>
      <w:sz w:val="28"/>
      <w:szCs w:val="28"/>
      <w:lang w:bidi="ar-SA"/>
    </w:rPr>
  </w:style>
  <w:style w:type="paragraph" w:customStyle="1" w:styleId="UP3">
    <w:name w:val="UP标题3"/>
    <w:basedOn w:val="a"/>
    <w:link w:val="UP3CharChar"/>
    <w:pPr>
      <w:spacing w:line="360" w:lineRule="auto"/>
      <w:ind w:firstLineChars="149" w:firstLine="149"/>
    </w:pPr>
    <w:rPr>
      <w:rFonts w:ascii="黑体" w:eastAsia="黑体"/>
      <w:kern w:val="0"/>
      <w:sz w:val="28"/>
      <w:szCs w:val="28"/>
    </w:rPr>
  </w:style>
  <w:style w:type="character" w:customStyle="1" w:styleId="style161">
    <w:name w:val="style161"/>
    <w:qFormat/>
    <w:rPr>
      <w:color w:val="666666"/>
    </w:rPr>
  </w:style>
  <w:style w:type="character" w:customStyle="1" w:styleId="font71">
    <w:name w:val="font71"/>
    <w:qFormat/>
    <w:rPr>
      <w:rFonts w:ascii="宋体" w:eastAsia="宋体" w:hAnsi="宋体" w:cs="宋体" w:hint="eastAsia"/>
      <w:color w:val="FF0000"/>
      <w:sz w:val="18"/>
      <w:szCs w:val="18"/>
      <w:u w:val="none"/>
    </w:rPr>
  </w:style>
  <w:style w:type="character" w:customStyle="1" w:styleId="Char7">
    <w:name w:val="标题 Char"/>
    <w:link w:val="af6"/>
    <w:qFormat/>
    <w:rPr>
      <w:rFonts w:ascii="Arial" w:eastAsia="宋体" w:hAnsi="Arial"/>
      <w:b/>
      <w:bCs/>
      <w:kern w:val="2"/>
      <w:sz w:val="32"/>
      <w:szCs w:val="32"/>
      <w:lang w:bidi="ar-SA"/>
    </w:rPr>
  </w:style>
  <w:style w:type="character" w:customStyle="1" w:styleId="Chard">
    <w:name w:val="列出段落 Char"/>
    <w:link w:val="aff2"/>
    <w:qFormat/>
    <w:rPr>
      <w:rFonts w:ascii="Calibri" w:eastAsia="宋体" w:hAnsi="Calibri"/>
      <w:kern w:val="2"/>
      <w:sz w:val="21"/>
      <w:szCs w:val="22"/>
      <w:lang w:val="en-US" w:eastAsia="zh-CN" w:bidi="ar-SA"/>
    </w:rPr>
  </w:style>
  <w:style w:type="paragraph" w:styleId="aff2">
    <w:name w:val="List Paragraph"/>
    <w:basedOn w:val="a"/>
    <w:link w:val="Chard"/>
    <w:qFormat/>
    <w:pPr>
      <w:ind w:firstLineChars="200" w:firstLine="420"/>
    </w:pPr>
    <w:rPr>
      <w:rFonts w:ascii="Calibri" w:hAnsi="Calibri"/>
      <w:szCs w:val="22"/>
    </w:rPr>
  </w:style>
  <w:style w:type="character" w:customStyle="1" w:styleId="unnamed3">
    <w:name w:val="unnamed3"/>
    <w:basedOn w:val="a1"/>
    <w:qFormat/>
  </w:style>
  <w:style w:type="paragraph" w:customStyle="1" w:styleId="CharChar19CharCharCharChar">
    <w:name w:val="Char Char19 Char Char Char Char"/>
    <w:basedOn w:val="a6"/>
    <w:qFormat/>
    <w:pPr>
      <w:widowControl/>
      <w:ind w:firstLine="454"/>
      <w:jc w:val="left"/>
    </w:pPr>
  </w:style>
  <w:style w:type="paragraph" w:customStyle="1" w:styleId="pa-9">
    <w:name w:val="pa-9"/>
    <w:basedOn w:val="a"/>
    <w:qFormat/>
    <w:pPr>
      <w:widowControl/>
      <w:spacing w:before="169" w:after="169"/>
      <w:jc w:val="left"/>
    </w:pPr>
    <w:rPr>
      <w:rFonts w:ascii="宋体" w:hAnsi="宋体" w:cs="宋体"/>
      <w:kern w:val="0"/>
      <w:sz w:val="24"/>
    </w:rPr>
  </w:style>
  <w:style w:type="paragraph" w:customStyle="1" w:styleId="pa-12">
    <w:name w:val="pa-12"/>
    <w:basedOn w:val="a"/>
    <w:pPr>
      <w:widowControl/>
      <w:spacing w:before="169" w:after="169"/>
      <w:jc w:val="left"/>
    </w:pPr>
    <w:rPr>
      <w:rFonts w:ascii="宋体" w:hAnsi="宋体" w:cs="宋体"/>
      <w:kern w:val="0"/>
      <w:sz w:val="24"/>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aff3">
    <w:name w:val="表格题注"/>
    <w:next w:val="a"/>
    <w:qFormat/>
    <w:pPr>
      <w:keepLines/>
      <w:spacing w:beforeLines="100" w:before="312"/>
      <w:ind w:left="1089" w:hanging="369"/>
      <w:jc w:val="center"/>
    </w:pPr>
    <w:rPr>
      <w:rFonts w:ascii="Arial" w:hAnsi="Arial"/>
      <w:sz w:val="18"/>
      <w:szCs w:val="18"/>
    </w:rPr>
  </w:style>
  <w:style w:type="paragraph" w:customStyle="1" w:styleId="p0">
    <w:name w:val="p0"/>
    <w:basedOn w:val="a"/>
    <w:qFormat/>
    <w:pPr>
      <w:widowControl/>
    </w:pPr>
    <w:rPr>
      <w:kern w:val="0"/>
      <w:szCs w:val="21"/>
    </w:rPr>
  </w:style>
  <w:style w:type="paragraph" w:customStyle="1" w:styleId="Bullets">
    <w:name w:val="Bullets"/>
    <w:basedOn w:val="a"/>
    <w:pPr>
      <w:widowControl/>
      <w:adjustRightInd w:val="0"/>
      <w:snapToGrid w:val="0"/>
      <w:spacing w:before="60" w:after="60"/>
    </w:pPr>
    <w:rPr>
      <w:kern w:val="0"/>
      <w:sz w:val="24"/>
      <w:lang w:val="en-GB"/>
    </w:rPr>
  </w:style>
  <w:style w:type="paragraph" w:customStyle="1" w:styleId="CharChar1CharCharCharChar">
    <w:name w:val="Char Char1 Char Char Char Char"/>
    <w:basedOn w:val="a6"/>
    <w:qFormat/>
    <w:rPr>
      <w:rFonts w:ascii="Tahoma" w:hAnsi="Tahoma"/>
      <w:sz w:val="24"/>
    </w:rPr>
  </w:style>
  <w:style w:type="paragraph" w:customStyle="1" w:styleId="WPSPlain">
    <w:name w:val="WPS Plain"/>
    <w:qFormat/>
  </w:style>
  <w:style w:type="paragraph" w:customStyle="1" w:styleId="ParaChar">
    <w:name w:val="默认段落字体 Para Char"/>
    <w:basedOn w:val="a"/>
    <w:qFormat/>
    <w:pPr>
      <w:adjustRightInd w:val="0"/>
      <w:spacing w:line="360" w:lineRule="auto"/>
    </w:pPr>
    <w:rPr>
      <w:szCs w:val="20"/>
    </w:rPr>
  </w:style>
  <w:style w:type="paragraph" w:customStyle="1" w:styleId="CharCharCharChar">
    <w:name w:val="Char Char Char Char"/>
    <w:basedOn w:val="a6"/>
    <w:qFormat/>
    <w:pPr>
      <w:adjustRightInd w:val="0"/>
      <w:snapToGrid w:val="0"/>
      <w:spacing w:line="360" w:lineRule="auto"/>
    </w:pPr>
    <w:rPr>
      <w:rFonts w:ascii="Tahoma" w:hAnsi="Tahoma"/>
      <w:sz w:val="24"/>
    </w:rPr>
  </w:style>
  <w:style w:type="paragraph" w:customStyle="1" w:styleId="Char21">
    <w:name w:val="Char2"/>
    <w:basedOn w:val="a"/>
    <w:qFormat/>
    <w:rPr>
      <w:szCs w:val="20"/>
    </w:rPr>
  </w:style>
  <w:style w:type="paragraph" w:customStyle="1" w:styleId="CharChar1">
    <w:name w:val="Char Char1"/>
    <w:basedOn w:val="a"/>
    <w:pPr>
      <w:widowControl/>
      <w:spacing w:after="160" w:line="240" w:lineRule="exact"/>
      <w:jc w:val="left"/>
    </w:pPr>
    <w:rPr>
      <w:rFonts w:ascii="Verdana" w:eastAsia="楷体_GB2312" w:hAnsi="Verdana" w:cs="宋体"/>
      <w:b/>
      <w:i/>
      <w:iCs/>
      <w:color w:val="000000"/>
      <w:kern w:val="0"/>
      <w:sz w:val="20"/>
      <w:lang w:eastAsia="en-US"/>
    </w:rPr>
  </w:style>
  <w:style w:type="paragraph" w:customStyle="1" w:styleId="aff4">
    <w:name w:val="正文首行缩进两字符"/>
    <w:basedOn w:val="a"/>
    <w:qFormat/>
    <w:pPr>
      <w:spacing w:line="360" w:lineRule="auto"/>
      <w:ind w:firstLineChars="200" w:firstLine="200"/>
    </w:p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hAnsi="Verdana"/>
      <w:kern w:val="0"/>
      <w:sz w:val="20"/>
      <w:szCs w:val="20"/>
      <w:lang w:eastAsia="en-US"/>
    </w:rPr>
  </w:style>
  <w:style w:type="paragraph" w:customStyle="1" w:styleId="Char210">
    <w:name w:val="Char21"/>
    <w:basedOn w:val="a"/>
    <w:qFormat/>
    <w:pPr>
      <w:widowControl/>
      <w:spacing w:after="160" w:line="240" w:lineRule="exact"/>
      <w:jc w:val="left"/>
    </w:pPr>
    <w:rPr>
      <w:rFonts w:ascii="Verdana" w:hAnsi="Verdana"/>
      <w:kern w:val="0"/>
      <w:szCs w:val="20"/>
      <w:lang w:eastAsia="en-US"/>
    </w:rPr>
  </w:style>
  <w:style w:type="paragraph" w:customStyle="1" w:styleId="aff5">
    <w:name w:val="文章总标题"/>
    <w:basedOn w:val="a"/>
    <w:next w:val="aff6"/>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aff6">
    <w:name w:val="文章附标题"/>
    <w:basedOn w:val="a"/>
    <w:next w:val="1"/>
    <w:pPr>
      <w:widowControl/>
      <w:spacing w:before="187" w:after="175" w:line="374" w:lineRule="atLeast"/>
      <w:jc w:val="center"/>
      <w:textAlignment w:val="baseline"/>
    </w:pPr>
    <w:rPr>
      <w:color w:val="000000"/>
      <w:kern w:val="0"/>
      <w:sz w:val="36"/>
      <w:szCs w:val="20"/>
      <w:u w:color="000000"/>
    </w:rPr>
  </w:style>
  <w:style w:type="paragraph" w:customStyle="1" w:styleId="25">
    <w:name w:val="目录2"/>
    <w:basedOn w:val="a"/>
    <w:next w:val="a"/>
    <w:qFormat/>
    <w:pPr>
      <w:widowControl/>
      <w:tabs>
        <w:tab w:val="left" w:leader="dot" w:pos="8503"/>
      </w:tabs>
      <w:spacing w:line="317" w:lineRule="atLeast"/>
      <w:ind w:firstLine="209"/>
      <w:textAlignment w:val="baseline"/>
    </w:pPr>
    <w:rPr>
      <w:color w:val="000000"/>
      <w:kern w:val="0"/>
      <w:szCs w:val="20"/>
      <w:u w:color="000000"/>
    </w:rPr>
  </w:style>
  <w:style w:type="paragraph" w:customStyle="1" w:styleId="444">
    <w:name w:val="444"/>
    <w:basedOn w:val="a"/>
    <w:pPr>
      <w:adjustRightInd w:val="0"/>
      <w:spacing w:line="312" w:lineRule="atLeast"/>
      <w:jc w:val="center"/>
      <w:textAlignment w:val="baseline"/>
    </w:pPr>
    <w:rPr>
      <w:b/>
      <w:kern w:val="0"/>
      <w:sz w:val="36"/>
      <w:szCs w:val="36"/>
    </w:rPr>
  </w:style>
  <w:style w:type="paragraph" w:customStyle="1" w:styleId="CharCharChar">
    <w:name w:val="Char Char Char"/>
    <w:basedOn w:val="a"/>
    <w:qFormat/>
    <w:pPr>
      <w:widowControl/>
      <w:spacing w:after="160" w:line="240" w:lineRule="exact"/>
      <w:jc w:val="left"/>
    </w:pPr>
    <w:rPr>
      <w:rFonts w:ascii="Verdana" w:hAnsi="Verdana"/>
      <w:kern w:val="0"/>
      <w:sz w:val="20"/>
      <w:szCs w:val="20"/>
      <w:lang w:eastAsia="en-US"/>
    </w:rPr>
  </w:style>
  <w:style w:type="paragraph" w:customStyle="1" w:styleId="Chare">
    <w:name w:val="Char"/>
    <w:basedOn w:val="a6"/>
    <w:qFormat/>
    <w:pPr>
      <w:widowControl/>
      <w:ind w:firstLine="454"/>
      <w:jc w:val="left"/>
    </w:pPr>
    <w:rPr>
      <w:rFonts w:ascii="Tahoma" w:hAnsi="Tahoma" w:cs="宋体"/>
      <w:kern w:val="0"/>
      <w:sz w:val="24"/>
      <w:szCs w:val="20"/>
    </w:rPr>
  </w:style>
  <w:style w:type="paragraph" w:customStyle="1" w:styleId="CharCharCharChar0">
    <w:name w:val="正文文本缩进 Char Char Char Char"/>
    <w:basedOn w:val="a"/>
    <w:qFormat/>
    <w:pPr>
      <w:ind w:firstLine="540"/>
    </w:pPr>
    <w:rPr>
      <w:rFonts w:ascii="宋体" w:hAnsi="Courier New" w:hint="eastAsia"/>
      <w:szCs w:val="20"/>
    </w:rPr>
  </w:style>
  <w:style w:type="paragraph" w:customStyle="1" w:styleId="34">
    <w:name w:val="样式3"/>
    <w:basedOn w:val="a"/>
    <w:pPr>
      <w:tabs>
        <w:tab w:val="left" w:pos="560"/>
        <w:tab w:val="left" w:pos="1120"/>
      </w:tabs>
      <w:spacing w:line="480" w:lineRule="atLeast"/>
    </w:pPr>
    <w:rPr>
      <w:rFonts w:ascii="宋体" w:eastAsia="创艺简黑体"/>
      <w:szCs w:val="20"/>
    </w:rPr>
  </w:style>
  <w:style w:type="paragraph" w:customStyle="1" w:styleId="aff7">
    <w:name w:val="样式"/>
    <w:pPr>
      <w:widowControl w:val="0"/>
      <w:autoSpaceDE w:val="0"/>
      <w:autoSpaceDN w:val="0"/>
      <w:adjustRightInd w:val="0"/>
    </w:pPr>
    <w:rPr>
      <w:rFonts w:ascii="宋体" w:hAnsi="宋体" w:cs="宋体"/>
      <w:sz w:val="24"/>
      <w:szCs w:val="24"/>
    </w:rPr>
  </w:style>
  <w:style w:type="paragraph" w:customStyle="1" w:styleId="aff8">
    <w:name w:val="表项"/>
    <w:next w:val="a"/>
    <w:pPr>
      <w:keepNext/>
      <w:spacing w:line="300" w:lineRule="auto"/>
      <w:jc w:val="center"/>
      <w:textAlignment w:val="baseline"/>
    </w:pPr>
    <w:rPr>
      <w:rFonts w:ascii="Arial" w:eastAsia="黑体" w:hAnsi="Arial"/>
      <w:sz w:val="21"/>
    </w:rPr>
  </w:style>
  <w:style w:type="paragraph" w:customStyle="1" w:styleId="CharCharCharCharCharChar1Char">
    <w:name w:val="Char Char Char Char Char Char1 Char"/>
    <w:basedOn w:val="a"/>
    <w:pPr>
      <w:widowControl/>
      <w:spacing w:after="160" w:line="240" w:lineRule="exact"/>
      <w:jc w:val="left"/>
    </w:pPr>
    <w:rPr>
      <w:rFonts w:ascii="Verdana" w:eastAsia="仿宋_GB2312" w:hAnsi="Verdana"/>
      <w:kern w:val="0"/>
      <w:sz w:val="30"/>
      <w:szCs w:val="30"/>
      <w:lang w:eastAsia="en-US"/>
    </w:rPr>
  </w:style>
  <w:style w:type="paragraph" w:customStyle="1" w:styleId="CharCharCharCharCharChar1Char1">
    <w:name w:val="Char Char Char Char Char Char1 Char1"/>
    <w:basedOn w:val="a"/>
    <w:pPr>
      <w:widowControl/>
      <w:spacing w:after="160" w:line="240" w:lineRule="exact"/>
      <w:jc w:val="left"/>
    </w:pPr>
    <w:rPr>
      <w:rFonts w:ascii="Verdana" w:hAnsi="Verdana"/>
      <w:kern w:val="0"/>
      <w:szCs w:val="20"/>
      <w:lang w:eastAsia="en-US"/>
    </w:rPr>
  </w:style>
  <w:style w:type="paragraph" w:customStyle="1" w:styleId="pa-14">
    <w:name w:val="pa-14"/>
    <w:basedOn w:val="a"/>
    <w:pPr>
      <w:widowControl/>
      <w:spacing w:before="169" w:after="169"/>
      <w:jc w:val="left"/>
    </w:pPr>
    <w:rPr>
      <w:rFonts w:ascii="宋体" w:hAnsi="宋体" w:cs="宋体"/>
      <w:kern w:val="0"/>
      <w:sz w:val="24"/>
    </w:rPr>
  </w:style>
  <w:style w:type="paragraph" w:customStyle="1" w:styleId="aff9">
    <w:name w:val="正文段"/>
    <w:basedOn w:val="a"/>
    <w:pPr>
      <w:widowControl/>
      <w:snapToGrid w:val="0"/>
      <w:spacing w:afterLines="50" w:after="156"/>
      <w:ind w:firstLineChars="200" w:firstLine="200"/>
    </w:pPr>
    <w:rPr>
      <w:kern w:val="0"/>
      <w:sz w:val="24"/>
      <w:szCs w:val="20"/>
    </w:rPr>
  </w:style>
  <w:style w:type="paragraph" w:customStyle="1" w:styleId="pa-6">
    <w:name w:val="pa-6"/>
    <w:basedOn w:val="a"/>
    <w:pPr>
      <w:widowControl/>
      <w:spacing w:before="169" w:after="169"/>
      <w:jc w:val="left"/>
    </w:pPr>
    <w:rPr>
      <w:rFonts w:ascii="宋体" w:hAnsi="宋体" w:cs="宋体"/>
      <w:kern w:val="0"/>
      <w:sz w:val="24"/>
    </w:rPr>
  </w:style>
  <w:style w:type="paragraph" w:customStyle="1" w:styleId="pa-8">
    <w:name w:val="pa-8"/>
    <w:basedOn w:val="a"/>
    <w:pPr>
      <w:widowControl/>
      <w:spacing w:before="169" w:after="169"/>
      <w:jc w:val="left"/>
    </w:pPr>
    <w:rPr>
      <w:rFonts w:ascii="宋体" w:hAnsi="宋体" w:cs="宋体"/>
      <w:kern w:val="0"/>
      <w:sz w:val="24"/>
    </w:rPr>
  </w:style>
  <w:style w:type="paragraph" w:customStyle="1" w:styleId="affa">
    <w:name w:val="目录标题"/>
    <w:basedOn w:val="a"/>
    <w:next w:val="a"/>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Body">
    <w:name w:val="Body"/>
    <w:basedOn w:val="a"/>
    <w:pPr>
      <w:widowControl/>
      <w:tabs>
        <w:tab w:val="left" w:pos="1980"/>
      </w:tabs>
      <w:spacing w:before="80" w:after="80" w:line="360" w:lineRule="auto"/>
      <w:jc w:val="center"/>
    </w:pPr>
    <w:rPr>
      <w:szCs w:val="21"/>
    </w:rPr>
  </w:style>
  <w:style w:type="paragraph" w:customStyle="1" w:styleId="CharChar1CharCharCharChar1">
    <w:name w:val="Char Char1 Char Char Char Char1"/>
    <w:basedOn w:val="a6"/>
    <w:rPr>
      <w:rFonts w:ascii="Tahoma" w:hAnsi="Tahoma"/>
      <w:sz w:val="24"/>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font10">
    <w:name w:val="font10"/>
    <w:basedOn w:val="a"/>
    <w:pPr>
      <w:widowControl/>
      <w:spacing w:before="100" w:beforeAutospacing="1" w:after="100" w:afterAutospacing="1"/>
      <w:jc w:val="left"/>
    </w:pPr>
    <w:rPr>
      <w:color w:val="000000"/>
      <w:kern w:val="0"/>
      <w:sz w:val="24"/>
    </w:rPr>
  </w:style>
  <w:style w:type="paragraph" w:customStyle="1" w:styleId="-">
    <w:name w:val="表-正文"/>
    <w:basedOn w:val="a"/>
    <w:pPr>
      <w:autoSpaceDE w:val="0"/>
      <w:autoSpaceDN w:val="0"/>
      <w:adjustRightInd w:val="0"/>
      <w:spacing w:line="240" w:lineRule="atLeast"/>
      <w:jc w:val="center"/>
    </w:pPr>
    <w:rPr>
      <w:rFonts w:ascii="方正中等线简体 Regular" w:eastAsia="方正中等线简体 Regular" w:hAnsi="Calibri" w:cs="方正中等线简体 Regular"/>
      <w:color w:val="000000"/>
      <w:kern w:val="0"/>
      <w:sz w:val="18"/>
      <w:szCs w:val="18"/>
      <w:lang w:val="zh-CN"/>
    </w:rPr>
  </w:style>
  <w:style w:type="paragraph" w:customStyle="1" w:styleId="pa-11">
    <w:name w:val="pa-11"/>
    <w:basedOn w:val="a"/>
    <w:pPr>
      <w:widowControl/>
      <w:spacing w:before="169" w:after="169"/>
      <w:jc w:val="left"/>
    </w:pPr>
    <w:rPr>
      <w:rFonts w:ascii="宋体" w:hAnsi="宋体" w:cs="宋体"/>
      <w:kern w:val="0"/>
      <w:sz w:val="24"/>
    </w:rPr>
  </w:style>
  <w:style w:type="paragraph" w:customStyle="1" w:styleId="Char13">
    <w:name w:val="Char1"/>
    <w:basedOn w:val="a"/>
    <w:pPr>
      <w:widowControl/>
      <w:spacing w:after="160" w:line="240" w:lineRule="exact"/>
      <w:jc w:val="left"/>
    </w:pPr>
    <w:rPr>
      <w:rFonts w:ascii="Verdana" w:eastAsia="仿宋_GB2312" w:hAnsi="Verdana"/>
      <w:kern w:val="0"/>
      <w:sz w:val="24"/>
      <w:szCs w:val="20"/>
      <w:lang w:eastAsia="en-US"/>
    </w:rPr>
  </w:style>
  <w:style w:type="paragraph" w:customStyle="1" w:styleId="35">
    <w:name w:val="目录3"/>
    <w:basedOn w:val="a"/>
    <w:next w:val="a"/>
    <w:pPr>
      <w:widowControl/>
      <w:tabs>
        <w:tab w:val="left" w:leader="dot" w:pos="8503"/>
      </w:tabs>
      <w:spacing w:line="317" w:lineRule="atLeast"/>
      <w:ind w:firstLine="419"/>
      <w:textAlignment w:val="baseline"/>
    </w:pPr>
    <w:rPr>
      <w:color w:val="000000"/>
      <w:kern w:val="0"/>
      <w:szCs w:val="20"/>
      <w:u w:color="000000"/>
    </w:rPr>
  </w:style>
  <w:style w:type="paragraph" w:customStyle="1" w:styleId="p15">
    <w:name w:val="p15"/>
    <w:basedOn w:val="a"/>
    <w:pPr>
      <w:widowControl/>
    </w:pPr>
    <w:rPr>
      <w:rFonts w:ascii="宋体" w:hAnsi="宋体" w:cs="宋体"/>
      <w:kern w:val="0"/>
      <w:szCs w:val="21"/>
    </w:rPr>
  </w:style>
  <w:style w:type="paragraph" w:customStyle="1" w:styleId="Char110">
    <w:name w:val="Char11"/>
    <w:basedOn w:val="a"/>
    <w:rPr>
      <w:szCs w:val="21"/>
    </w:rPr>
  </w:style>
  <w:style w:type="paragraph" w:customStyle="1" w:styleId="F2">
    <w:name w:val="F2"/>
    <w:basedOn w:val="a"/>
    <w:pPr>
      <w:autoSpaceDE w:val="0"/>
      <w:autoSpaceDN w:val="0"/>
      <w:adjustRightInd w:val="0"/>
      <w:ind w:firstLine="601"/>
    </w:pPr>
    <w:rPr>
      <w:kern w:val="0"/>
      <w:sz w:val="24"/>
      <w:szCs w:val="20"/>
    </w:rPr>
  </w:style>
  <w:style w:type="paragraph" w:customStyle="1" w:styleId="-0">
    <w:name w:val="表-标题"/>
    <w:basedOn w:val="a"/>
    <w:pPr>
      <w:autoSpaceDE w:val="0"/>
      <w:autoSpaceDN w:val="0"/>
      <w:adjustRightInd w:val="0"/>
      <w:spacing w:line="288" w:lineRule="auto"/>
      <w:jc w:val="center"/>
    </w:pPr>
    <w:rPr>
      <w:rFonts w:ascii="汉仪大黑简 regular" w:eastAsia="汉仪大黑简 regular" w:hAnsi="Calibri" w:cs="汉仪大黑简 regular"/>
      <w:color w:val="000000"/>
      <w:kern w:val="0"/>
      <w:sz w:val="16"/>
      <w:szCs w:val="16"/>
      <w:lang w:val="zh-CN"/>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affb">
    <w:name w:val="插图题注"/>
    <w:next w:val="a"/>
    <w:pPr>
      <w:spacing w:afterLines="100" w:after="312"/>
      <w:ind w:left="1089" w:hanging="369"/>
      <w:jc w:val="center"/>
    </w:pPr>
    <w:rPr>
      <w:rFonts w:ascii="Arial" w:hAnsi="Arial"/>
      <w:sz w:val="18"/>
      <w:szCs w:val="18"/>
    </w:rPr>
  </w:style>
  <w:style w:type="paragraph" w:customStyle="1" w:styleId="affc">
    <w:name w:val="标准正文"/>
    <w:basedOn w:val="a"/>
    <w:pPr>
      <w:spacing w:before="60" w:after="60" w:line="360" w:lineRule="auto"/>
      <w:ind w:firstLine="482"/>
    </w:pPr>
    <w:rPr>
      <w:rFonts w:ascii="Arial" w:hAnsi="Arial"/>
      <w:color w:val="000000"/>
      <w:sz w:val="24"/>
      <w:szCs w:val="20"/>
    </w:rPr>
  </w:style>
  <w:style w:type="paragraph" w:customStyle="1" w:styleId="13">
    <w:name w:val="目录1"/>
    <w:basedOn w:val="a"/>
    <w:next w:val="a"/>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42">
    <w:name w:val="目录4"/>
    <w:basedOn w:val="a"/>
    <w:next w:val="a"/>
    <w:pPr>
      <w:widowControl/>
      <w:tabs>
        <w:tab w:val="left" w:leader="dot" w:pos="8503"/>
      </w:tabs>
      <w:spacing w:line="317" w:lineRule="atLeast"/>
      <w:ind w:firstLine="629"/>
      <w:textAlignment w:val="baseline"/>
    </w:pPr>
    <w:rPr>
      <w:color w:val="000000"/>
      <w:kern w:val="0"/>
      <w:szCs w:val="20"/>
      <w:u w:color="000000"/>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0"/>
    </w:rPr>
  </w:style>
  <w:style w:type="paragraph" w:customStyle="1" w:styleId="CharChar111">
    <w:name w:val="Char Char111"/>
    <w:basedOn w:val="a"/>
    <w:pPr>
      <w:widowControl/>
      <w:spacing w:after="160" w:line="240" w:lineRule="exact"/>
      <w:jc w:val="left"/>
    </w:pPr>
    <w:rPr>
      <w:rFonts w:ascii="Verdana" w:eastAsia="楷体_GB2312" w:hAnsi="Verdana" w:cs="宋体"/>
      <w:b/>
      <w:i/>
      <w:iCs/>
      <w:color w:val="000000"/>
      <w:kern w:val="0"/>
      <w:sz w:val="20"/>
      <w:lang w:eastAsia="en-US"/>
    </w:rPr>
  </w:style>
  <w:style w:type="paragraph" w:customStyle="1" w:styleId="CharCharChar1CharCharCharCharCharCharCharCharCharCharCharCharCharCharChar">
    <w:name w:val="Char Char Char1 Char Char Char Char Char Char Char Char Char Char Char Char Char Char Char"/>
    <w:basedOn w:val="a"/>
    <w:pPr>
      <w:widowControl/>
      <w:adjustRightInd w:val="0"/>
      <w:spacing w:after="160" w:line="240" w:lineRule="exact"/>
      <w:jc w:val="left"/>
    </w:pPr>
    <w:rPr>
      <w:rFonts w:ascii="Verdana" w:hAnsi="Verdana"/>
      <w:kern w:val="0"/>
      <w:sz w:val="20"/>
      <w:szCs w:val="20"/>
      <w:lang w:eastAsia="en-US"/>
    </w:rPr>
  </w:style>
  <w:style w:type="paragraph" w:customStyle="1" w:styleId="pa-7">
    <w:name w:val="pa-7"/>
    <w:basedOn w:val="a"/>
    <w:pPr>
      <w:widowControl/>
      <w:spacing w:before="169" w:after="169"/>
      <w:jc w:val="left"/>
    </w:pPr>
    <w:rPr>
      <w:rFonts w:ascii="宋体" w:hAnsi="宋体" w:cs="宋体"/>
      <w:kern w:val="0"/>
      <w:sz w:val="24"/>
    </w:rPr>
  </w:style>
  <w:style w:type="paragraph" w:customStyle="1" w:styleId="14">
    <w:name w:val="列出段落1"/>
    <w:basedOn w:val="a"/>
    <w:pPr>
      <w:ind w:firstLineChars="200" w:firstLine="420"/>
    </w:pPr>
    <w:rPr>
      <w:rFonts w:ascii="Calibri" w:hAnsi="Calibri"/>
      <w:szCs w:val="22"/>
    </w:rPr>
  </w:style>
  <w:style w:type="paragraph" w:customStyle="1" w:styleId="015">
    <w:name w:val="样式 正文文字 + 小四 段后: 0 磅 行距: 1.5 倍行距"/>
    <w:basedOn w:val="aa"/>
    <w:pPr>
      <w:spacing w:line="360" w:lineRule="auto"/>
      <w:ind w:firstLineChars="200" w:firstLine="480"/>
    </w:pPr>
    <w:rPr>
      <w:rFonts w:cs="宋体"/>
      <w:szCs w:val="20"/>
    </w:rPr>
  </w:style>
  <w:style w:type="paragraph" w:customStyle="1" w:styleId="affd">
    <w:name w:val="表内文字"/>
    <w:basedOn w:val="a"/>
    <w:pPr>
      <w:snapToGrid w:val="0"/>
      <w:spacing w:before="50" w:after="50" w:line="360" w:lineRule="exact"/>
    </w:pPr>
    <w:rPr>
      <w:rFonts w:ascii="宋体" w:hAnsi="宋体"/>
      <w:b/>
      <w:color w:val="0000FF"/>
      <w:szCs w:val="21"/>
    </w:rPr>
  </w:style>
  <w:style w:type="paragraph" w:customStyle="1" w:styleId="affe">
    <w:name w:val="段"/>
    <w:pPr>
      <w:autoSpaceDE w:val="0"/>
      <w:autoSpaceDN w:val="0"/>
      <w:ind w:firstLineChars="200" w:firstLine="200"/>
      <w:jc w:val="both"/>
    </w:pPr>
    <w:rPr>
      <w:rFonts w:ascii="宋体"/>
      <w:sz w:val="21"/>
    </w:rPr>
  </w:style>
  <w:style w:type="paragraph" w:customStyle="1" w:styleId="CharChar19CharCharCharChar1">
    <w:name w:val="Char Char19 Char Char Char Char1"/>
    <w:basedOn w:val="a6"/>
    <w:pPr>
      <w:widowControl/>
      <w:ind w:firstLine="454"/>
      <w:jc w:val="left"/>
    </w:pPr>
  </w:style>
  <w:style w:type="paragraph" w:customStyle="1" w:styleId="2ji">
    <w:name w:val="2ji"/>
    <w:basedOn w:val="2"/>
    <w:pPr>
      <w:adjustRightInd w:val="0"/>
      <w:spacing w:before="0" w:after="0" w:line="360" w:lineRule="auto"/>
      <w:textAlignment w:val="baseline"/>
    </w:pPr>
    <w:rPr>
      <w:rFonts w:ascii="宋体" w:eastAsia="宋体" w:hAnsi="宋体"/>
      <w:sz w:val="21"/>
      <w:szCs w:val="21"/>
    </w:rPr>
  </w:style>
  <w:style w:type="paragraph" w:customStyle="1" w:styleId="151Char">
    <w:name w:val="样式 宋体 小四 行距: 1.5 倍行距1 Char"/>
    <w:basedOn w:val="a"/>
    <w:pPr>
      <w:spacing w:line="360" w:lineRule="auto"/>
      <w:ind w:firstLineChars="225" w:firstLine="540"/>
    </w:pPr>
    <w:rPr>
      <w:rFonts w:ascii="宋体" w:hAnsi="宋体"/>
      <w:sz w:val="24"/>
    </w:rPr>
  </w:style>
  <w:style w:type="paragraph" w:customStyle="1" w:styleId="afff">
    <w:name w:val="表格"/>
    <w:basedOn w:val="a"/>
    <w:pPr>
      <w:spacing w:line="400" w:lineRule="exact"/>
    </w:pPr>
    <w:rPr>
      <w:sz w:val="24"/>
    </w:rPr>
  </w:style>
  <w:style w:type="paragraph" w:customStyle="1" w:styleId="16">
    <w:name w:val="1"/>
    <w:basedOn w:val="a"/>
    <w:next w:val="ad"/>
    <w:rPr>
      <w:rFonts w:ascii="宋体" w:hAnsi="Courier New"/>
      <w:szCs w:val="20"/>
    </w:rPr>
  </w:style>
  <w:style w:type="paragraph" w:customStyle="1" w:styleId="TableParagraph">
    <w:name w:val="Table Paragraph"/>
    <w:basedOn w:val="a"/>
    <w:uiPriority w:val="1"/>
    <w:qFormat/>
    <w:rPr>
      <w:rFonts w:ascii="宋体" w:hAnsi="宋体" w:cs="宋体"/>
      <w:lang w:val="zh-CN" w:bidi="zh-CN"/>
    </w:rPr>
  </w:style>
  <w:style w:type="paragraph" w:customStyle="1" w:styleId="2-2ji">
    <w:name w:val="2-2ji"/>
    <w:basedOn w:val="2"/>
    <w:pPr>
      <w:adjustRightInd w:val="0"/>
      <w:spacing w:before="0" w:after="0" w:line="360" w:lineRule="auto"/>
      <w:jc w:val="center"/>
      <w:textAlignment w:val="baseline"/>
    </w:pPr>
    <w:rPr>
      <w:rFonts w:ascii="宋体" w:eastAsia="宋体" w:hAnsi="宋体"/>
      <w:bCs w:val="0"/>
      <w:sz w:val="36"/>
    </w:rPr>
  </w:style>
  <w:style w:type="paragraph" w:customStyle="1" w:styleId="xl31">
    <w:name w:val="xl31"/>
    <w:basedOn w:val="a"/>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CharCharCharCharCharCharCharCharCharCharChar">
    <w:name w:val="Char Char Char Char Char Char Char Char Char Char Char Char Char Char Char Char"/>
    <w:basedOn w:val="a"/>
    <w:pPr>
      <w:tabs>
        <w:tab w:val="left" w:pos="360"/>
      </w:tabs>
      <w:spacing w:line="360" w:lineRule="auto"/>
      <w:ind w:left="482" w:firstLineChars="200" w:firstLine="200"/>
    </w:pPr>
    <w:rPr>
      <w:rFonts w:ascii="宋体"/>
      <w:sz w:val="24"/>
    </w:rPr>
  </w:style>
  <w:style w:type="paragraph" w:customStyle="1" w:styleId="Style11">
    <w:name w:val="_Style 11"/>
    <w:basedOn w:val="a6"/>
    <w:pPr>
      <w:widowControl/>
      <w:ind w:firstLine="454"/>
      <w:jc w:val="left"/>
    </w:pPr>
    <w:rPr>
      <w:rFonts w:ascii="Tahoma" w:hAnsi="Tahoma" w:cs="宋体"/>
      <w:kern w:val="0"/>
      <w:sz w:val="24"/>
      <w:szCs w:val="20"/>
    </w:rPr>
  </w:style>
  <w:style w:type="paragraph" w:customStyle="1" w:styleId="pa-10">
    <w:name w:val="pa-10"/>
    <w:basedOn w:val="a"/>
    <w:pPr>
      <w:widowControl/>
      <w:spacing w:before="169" w:after="169"/>
      <w:jc w:val="left"/>
    </w:pPr>
    <w:rPr>
      <w:rFonts w:ascii="宋体" w:hAnsi="宋体" w:cs="宋体"/>
      <w:kern w:val="0"/>
      <w:sz w:val="24"/>
    </w:rPr>
  </w:style>
  <w:style w:type="paragraph" w:customStyle="1" w:styleId="26">
    <w:name w:val="列出段落2"/>
    <w:basedOn w:val="a"/>
    <w:pPr>
      <w:ind w:firstLineChars="200" w:firstLine="420"/>
    </w:pPr>
    <w:rPr>
      <w:sz w:val="24"/>
    </w:rPr>
  </w:style>
  <w:style w:type="paragraph" w:customStyle="1" w:styleId="CharCharChar1">
    <w:name w:val="Char Char Char1"/>
    <w:basedOn w:val="a"/>
    <w:pPr>
      <w:widowControl/>
      <w:spacing w:after="160" w:line="240" w:lineRule="exact"/>
      <w:jc w:val="left"/>
    </w:pPr>
    <w:rPr>
      <w:rFonts w:ascii="Verdana" w:hAnsi="Verdana"/>
      <w:kern w:val="0"/>
      <w:sz w:val="20"/>
      <w:szCs w:val="20"/>
      <w:lang w:eastAsia="en-US"/>
    </w:rPr>
  </w:style>
  <w:style w:type="paragraph" w:customStyle="1" w:styleId="CharCharCharCharCharCharChar">
    <w:name w:val="Char Char Char Char Char Char Char"/>
    <w:basedOn w:val="a"/>
    <w:pPr>
      <w:snapToGrid w:val="0"/>
      <w:spacing w:line="360" w:lineRule="auto"/>
      <w:ind w:firstLineChars="200" w:firstLine="200"/>
    </w:pPr>
    <w:rPr>
      <w:rFonts w:eastAsia="仿宋_GB2312"/>
      <w:sz w:val="24"/>
    </w:rPr>
  </w:style>
  <w:style w:type="paragraph" w:customStyle="1" w:styleId="DefaultParagraphFontParaCharCharCharCharCharChar">
    <w:name w:val="Default Paragraph Font Para Char Char Char Char Char Char"/>
    <w:basedOn w:val="a"/>
    <w:pPr>
      <w:widowControl/>
      <w:spacing w:after="160" w:line="240" w:lineRule="exact"/>
      <w:jc w:val="left"/>
    </w:pPr>
    <w:rPr>
      <w:rFonts w:ascii="Verdana" w:hAnsi="Verdana"/>
      <w:kern w:val="0"/>
      <w:sz w:val="20"/>
      <w:szCs w:val="20"/>
      <w:lang w:eastAsia="en-US"/>
    </w:rPr>
  </w:style>
  <w:style w:type="paragraph" w:customStyle="1" w:styleId="CharChar18">
    <w:name w:val="Char Char18"/>
    <w:basedOn w:val="a6"/>
    <w:pPr>
      <w:widowControl/>
      <w:ind w:firstLine="454"/>
      <w:jc w:val="left"/>
    </w:pPr>
    <w:rPr>
      <w:rFonts w:ascii="Tahoma" w:hAnsi="Tahoma" w:cs="宋体"/>
      <w:kern w:val="0"/>
      <w:sz w:val="24"/>
      <w:szCs w:val="20"/>
    </w:rPr>
  </w:style>
  <w:style w:type="paragraph" w:customStyle="1" w:styleId="27">
    <w:name w:val="样式 首行缩进:  2 字符"/>
    <w:basedOn w:val="a"/>
    <w:pPr>
      <w:spacing w:line="400" w:lineRule="exact"/>
      <w:ind w:firstLineChars="200" w:firstLine="200"/>
    </w:pPr>
    <w:rPr>
      <w:rFonts w:cs="宋体"/>
      <w:sz w:val="24"/>
    </w:rPr>
  </w:style>
  <w:style w:type="paragraph" w:customStyle="1" w:styleId="pa-4">
    <w:name w:val="pa-4"/>
    <w:basedOn w:val="a"/>
    <w:pPr>
      <w:widowControl/>
      <w:spacing w:before="169" w:after="169"/>
      <w:jc w:val="left"/>
    </w:pPr>
    <w:rPr>
      <w:rFonts w:ascii="宋体" w:hAnsi="宋体" w:cs="宋体"/>
      <w:kern w:val="0"/>
      <w:sz w:val="24"/>
    </w:rPr>
  </w:style>
  <w:style w:type="paragraph" w:customStyle="1" w:styleId="110">
    <w:name w:val="列出段落11"/>
    <w:pPr>
      <w:ind w:firstLineChars="200" w:firstLine="420"/>
    </w:pPr>
    <w:rPr>
      <w:szCs w:val="22"/>
    </w:rPr>
  </w:style>
  <w:style w:type="paragraph" w:customStyle="1" w:styleId="afff0">
    <w:name w:val="我的正文"/>
    <w:basedOn w:val="a"/>
    <w:pPr>
      <w:spacing w:line="520" w:lineRule="exact"/>
      <w:ind w:firstLineChars="192" w:firstLine="192"/>
    </w:pPr>
    <w:rPr>
      <w:sz w:val="28"/>
      <w:szCs w:val="28"/>
    </w:rPr>
  </w:style>
  <w:style w:type="paragraph" w:customStyle="1" w:styleId="36">
    <w:name w:val="标题3"/>
    <w:basedOn w:val="3"/>
    <w:pPr>
      <w:keepLines w:val="0"/>
      <w:widowControl/>
      <w:tabs>
        <w:tab w:val="left" w:pos="1247"/>
      </w:tabs>
      <w:spacing w:before="240" w:after="120" w:line="360" w:lineRule="auto"/>
      <w:ind w:left="1247" w:hanging="1247"/>
      <w:jc w:val="left"/>
    </w:pPr>
    <w:rPr>
      <w:rFonts w:ascii="Arial" w:hAnsi="Arial"/>
      <w:sz w:val="52"/>
      <w:szCs w:val="52"/>
    </w:rPr>
  </w:style>
  <w:style w:type="paragraph" w:customStyle="1" w:styleId="17">
    <w:name w:val="无间隔1"/>
    <w:pPr>
      <w:widowControl w:val="0"/>
      <w:jc w:val="both"/>
    </w:pPr>
    <w:rPr>
      <w:kern w:val="2"/>
      <w:sz w:val="21"/>
      <w:szCs w:val="22"/>
    </w:rPr>
  </w:style>
  <w:style w:type="paragraph" w:customStyle="1" w:styleId="CharCharCharCharCharCharCharCharCharCharCharChar1">
    <w:name w:val="Char Char Char Char Char Char Char Char Char Char Char Char1"/>
    <w:basedOn w:val="a"/>
    <w:pPr>
      <w:widowControl/>
      <w:spacing w:after="160" w:line="240" w:lineRule="exact"/>
      <w:jc w:val="left"/>
    </w:pPr>
    <w:rPr>
      <w:rFonts w:ascii="Verdana" w:hAnsi="Verdana"/>
      <w:kern w:val="0"/>
      <w:sz w:val="20"/>
      <w:szCs w:val="20"/>
      <w:lang w:eastAsia="en-US"/>
    </w:rPr>
  </w:style>
  <w:style w:type="paragraph" w:customStyle="1" w:styleId="28">
    <w:name w:val="样式 标题 2 + (西文) 宋体 非加粗 居中"/>
    <w:basedOn w:val="2"/>
    <w:pPr>
      <w:jc w:val="center"/>
    </w:pPr>
    <w:rPr>
      <w:rFonts w:ascii="宋体" w:hAnsi="宋体" w:cs="宋体"/>
      <w:b w:val="0"/>
      <w:bCs w:val="0"/>
      <w:spacing w:val="2"/>
      <w:sz w:val="28"/>
      <w:szCs w:val="20"/>
    </w:rPr>
  </w:style>
  <w:style w:type="paragraph" w:customStyle="1" w:styleId="CharChar9CharCharCharChar">
    <w:name w:val="Char Char9 Char Char Char Char"/>
    <w:basedOn w:val="a"/>
    <w:pPr>
      <w:widowControl/>
      <w:spacing w:after="160" w:line="240" w:lineRule="exact"/>
      <w:jc w:val="left"/>
    </w:pPr>
  </w:style>
  <w:style w:type="paragraph" w:customStyle="1" w:styleId="Char30">
    <w:name w:val="Char3"/>
    <w:basedOn w:val="a6"/>
    <w:pPr>
      <w:widowControl/>
      <w:ind w:firstLine="454"/>
      <w:jc w:val="left"/>
    </w:pPr>
    <w:rPr>
      <w:rFonts w:ascii="Tahoma" w:hAnsi="Tahoma" w:cs="宋体"/>
      <w:kern w:val="0"/>
      <w:sz w:val="24"/>
      <w:szCs w:val="20"/>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18">
    <w:name w:val="样式1"/>
    <w:basedOn w:val="a"/>
    <w:pPr>
      <w:spacing w:before="120" w:after="120" w:line="300" w:lineRule="auto"/>
    </w:pPr>
    <w:rPr>
      <w:rFonts w:ascii="宋体" w:hAnsi="宋体"/>
      <w:b/>
      <w:sz w:val="24"/>
      <w:szCs w:val="20"/>
    </w:rPr>
  </w:style>
  <w:style w:type="paragraph" w:customStyle="1" w:styleId="43">
    <w:name w:val="4"/>
    <w:basedOn w:val="a"/>
    <w:next w:val="21"/>
    <w:pPr>
      <w:spacing w:line="420" w:lineRule="exact"/>
      <w:ind w:firstLineChars="195" w:firstLine="409"/>
    </w:pPr>
  </w:style>
  <w:style w:type="paragraph" w:customStyle="1" w:styleId="CharCharChar1Char">
    <w:name w:val="Char Char Char1 Char"/>
    <w:basedOn w:val="a"/>
    <w:pPr>
      <w:tabs>
        <w:tab w:val="left" w:pos="360"/>
      </w:tabs>
      <w:spacing w:line="360" w:lineRule="auto"/>
      <w:ind w:left="482" w:firstLineChars="200" w:firstLine="200"/>
    </w:pPr>
    <w:rPr>
      <w:rFonts w:ascii="宋体"/>
      <w:sz w:val="24"/>
      <w:szCs w:val="20"/>
    </w:rPr>
  </w:style>
  <w:style w:type="paragraph" w:customStyle="1" w:styleId="afff1">
    <w:name w:val="节标题"/>
    <w:basedOn w:val="a"/>
    <w:next w:val="afff2"/>
    <w:pPr>
      <w:widowControl/>
      <w:spacing w:line="289" w:lineRule="atLeast"/>
      <w:jc w:val="center"/>
      <w:textAlignment w:val="baseline"/>
    </w:pPr>
    <w:rPr>
      <w:color w:val="000000"/>
      <w:kern w:val="0"/>
      <w:sz w:val="28"/>
      <w:szCs w:val="20"/>
      <w:u w:color="000000"/>
    </w:rPr>
  </w:style>
  <w:style w:type="paragraph" w:customStyle="1" w:styleId="afff2">
    <w:name w:val="小节标题"/>
    <w:basedOn w:val="a"/>
    <w:next w:val="a"/>
    <w:pPr>
      <w:widowControl/>
      <w:spacing w:before="175" w:after="102" w:line="351" w:lineRule="atLeast"/>
      <w:textAlignment w:val="baseline"/>
    </w:pPr>
    <w:rPr>
      <w:rFonts w:eastAsia="黑体"/>
      <w:color w:val="000000"/>
      <w:kern w:val="0"/>
      <w:szCs w:val="20"/>
      <w:u w:color="000000"/>
    </w:rPr>
  </w:style>
  <w:style w:type="paragraph" w:customStyle="1" w:styleId="19">
    <w:name w:val="标题1"/>
    <w:basedOn w:val="1"/>
    <w:pPr>
      <w:keepLines w:val="0"/>
      <w:widowControl/>
      <w:pBdr>
        <w:bottom w:val="single" w:sz="8" w:space="6" w:color="auto"/>
      </w:pBdr>
      <w:tabs>
        <w:tab w:val="left" w:pos="0"/>
      </w:tabs>
      <w:spacing w:before="480" w:after="240" w:line="360" w:lineRule="auto"/>
      <w:ind w:left="567" w:hanging="567"/>
      <w:jc w:val="left"/>
    </w:pPr>
    <w:rPr>
      <w:rFonts w:ascii="宋体" w:hAnsi="宋体"/>
      <w:smallCaps/>
      <w:color w:val="000000"/>
      <w:spacing w:val="10"/>
      <w:kern w:val="20"/>
      <w:sz w:val="21"/>
      <w:szCs w:val="21"/>
    </w:rPr>
  </w:style>
  <w:style w:type="paragraph" w:customStyle="1" w:styleId="CharCharCharCharCharCharCharCharChar">
    <w:name w:val="Char Char Char Char Char Char Char Char Char"/>
    <w:basedOn w:val="a"/>
    <w:pPr>
      <w:widowControl/>
      <w:spacing w:after="160" w:line="240" w:lineRule="exact"/>
      <w:jc w:val="left"/>
    </w:pPr>
    <w:rPr>
      <w:szCs w:val="20"/>
    </w:rPr>
  </w:style>
  <w:style w:type="paragraph" w:customStyle="1" w:styleId="pa-15">
    <w:name w:val="pa-15"/>
    <w:basedOn w:val="a"/>
    <w:pPr>
      <w:widowControl/>
      <w:spacing w:before="169" w:after="169"/>
      <w:jc w:val="left"/>
    </w:pPr>
    <w:rPr>
      <w:rFonts w:ascii="宋体" w:hAnsi="宋体" w:cs="宋体"/>
      <w:kern w:val="0"/>
      <w:sz w:val="24"/>
    </w:rPr>
  </w:style>
  <w:style w:type="paragraph" w:customStyle="1" w:styleId="CharChar9CharCharCharChar1">
    <w:name w:val="Char Char9 Char Char Char Char1"/>
    <w:basedOn w:val="a"/>
    <w:pPr>
      <w:widowControl/>
      <w:spacing w:after="160" w:line="240" w:lineRule="exact"/>
      <w:jc w:val="left"/>
    </w:pPr>
  </w:style>
  <w:style w:type="paragraph" w:customStyle="1" w:styleId="afff3">
    <w:name w:val="[基本段落]"/>
    <w:basedOn w:val="a"/>
    <w:pPr>
      <w:autoSpaceDE w:val="0"/>
      <w:autoSpaceDN w:val="0"/>
      <w:adjustRightInd w:val="0"/>
      <w:spacing w:line="288" w:lineRule="auto"/>
    </w:pPr>
    <w:rPr>
      <w:rFonts w:ascii="汉仪大黑简 regular" w:eastAsia="汉仪大黑简 regular" w:hAnsi="Calibri"/>
      <w:color w:val="000000"/>
      <w:kern w:val="0"/>
      <w:sz w:val="24"/>
      <w:lang w:val="zh-CN"/>
    </w:rPr>
  </w:style>
  <w:style w:type="paragraph" w:customStyle="1" w:styleId="msolistparagraph0">
    <w:name w:val="msolistparagraph"/>
    <w:basedOn w:val="a"/>
    <w:pPr>
      <w:ind w:firstLineChars="200" w:firstLine="420"/>
    </w:pPr>
    <w:rPr>
      <w:rFonts w:ascii="Calibri" w:hAnsi="Calibri"/>
      <w:szCs w:val="22"/>
    </w:rPr>
  </w:style>
  <w:style w:type="paragraph" w:customStyle="1" w:styleId="CharCharCharCharCharCharCharCharCharCharCharCharCharCharCharChar1">
    <w:name w:val="Char Char Char Char Char Char Char Char Char Char Char Char Char Char Char Char1"/>
    <w:basedOn w:val="a"/>
    <w:pPr>
      <w:tabs>
        <w:tab w:val="left" w:pos="360"/>
      </w:tabs>
      <w:spacing w:line="360" w:lineRule="auto"/>
      <w:ind w:left="482" w:firstLineChars="200" w:firstLine="200"/>
    </w:pPr>
    <w:rPr>
      <w:rFonts w:ascii="宋体"/>
      <w:sz w:val="24"/>
    </w:rPr>
  </w:style>
  <w:style w:type="paragraph" w:customStyle="1" w:styleId="Style35">
    <w:name w:val="_Style 35"/>
    <w:basedOn w:val="a6"/>
    <w:pPr>
      <w:widowControl/>
      <w:ind w:firstLine="454"/>
      <w:jc w:val="left"/>
    </w:pPr>
  </w:style>
  <w:style w:type="paragraph" w:customStyle="1" w:styleId="ListParagraph1">
    <w:name w:val="List Paragraph1"/>
    <w:basedOn w:val="a"/>
    <w:pPr>
      <w:ind w:firstLineChars="200" w:firstLine="420"/>
    </w:pPr>
  </w:style>
  <w:style w:type="paragraph" w:customStyle="1" w:styleId="1a">
    <w:name w:val="修订1"/>
    <w:hidden/>
    <w:uiPriority w:val="99"/>
    <w:unhideWhenUse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toc 1" w:uiPriority="39"/>
    <w:lsdException w:name="toc 2" w:uiPriority="39" w:qFormat="1"/>
    <w:lsdException w:name="toc 3" w:uiPriority="39"/>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header" w:uiPriority="99"/>
    <w:lsdException w:name="caption" w:qFormat="1"/>
    <w:lsdException w:name="annotation reference" w:semiHidden="1" w:qFormat="1"/>
    <w:lsdException w:name="endnote text" w:unhideWhenUsed="1" w:qFormat="1"/>
    <w:lsdException w:name="toa heading" w:semiHidden="1"/>
    <w:lsdException w:name="List Number" w:qFormat="1"/>
    <w:lsdException w:name="List 4" w:qFormat="1"/>
    <w:lsdException w:name="List Number 3" w:qFormat="1"/>
    <w:lsdException w:name="Title" w:qFormat="1"/>
    <w:lsdException w:name="Default Paragraph Font" w:semiHidden="1" w:uiPriority="1" w:unhideWhenUsed="1"/>
    <w:lsdException w:name="Body Text" w:qFormat="1"/>
    <w:lsdException w:name="Subtitle" w:uiPriority="11" w:qFormat="1"/>
    <w:lsdException w:name="Body Text 2" w:qFormat="1"/>
    <w:lsdException w:name="Body Text 3" w:qFormat="1"/>
    <w:lsdException w:name="Body Text Indent 3" w:qFormat="1"/>
    <w:lsdException w:name="Hyperlink" w:uiPriority="99"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HTML Preformatted"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99" w:unhideWhenUsed="1"/>
    <w:lsdException w:name="Table Theme" w:semiHidden="1" w:uiPriority="99"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pPr>
      <w:keepNext/>
      <w:keepLines/>
      <w:spacing w:before="260" w:after="260" w:line="416" w:lineRule="auto"/>
      <w:outlineLvl w:val="2"/>
    </w:pPr>
    <w:rPr>
      <w:b/>
      <w:bCs/>
      <w:kern w:val="0"/>
      <w:sz w:val="32"/>
      <w:szCs w:val="32"/>
    </w:rPr>
  </w:style>
  <w:style w:type="paragraph" w:styleId="4">
    <w:name w:val="heading 4"/>
    <w:basedOn w:val="a"/>
    <w:next w:val="a"/>
    <w:link w:val="4Char"/>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0"/>
    <w:link w:val="5Char"/>
    <w:qFormat/>
    <w:pPr>
      <w:keepNext/>
      <w:keepLines/>
      <w:spacing w:before="280" w:after="290" w:line="376" w:lineRule="auto"/>
      <w:outlineLvl w:val="4"/>
    </w:pPr>
    <w:rPr>
      <w:b/>
      <w:sz w:val="28"/>
    </w:rPr>
  </w:style>
  <w:style w:type="paragraph" w:styleId="6">
    <w:name w:val="heading 6"/>
    <w:basedOn w:val="a"/>
    <w:next w:val="a0"/>
    <w:link w:val="6Char"/>
    <w:qFormat/>
    <w:pPr>
      <w:keepNext/>
      <w:keepLines/>
      <w:spacing w:before="240" w:after="64" w:line="320" w:lineRule="auto"/>
      <w:outlineLvl w:val="5"/>
    </w:pPr>
    <w:rPr>
      <w:rFonts w:ascii="Arial" w:eastAsia="黑体" w:hAnsi="Arial"/>
      <w:b/>
      <w:sz w:val="24"/>
    </w:rPr>
  </w:style>
  <w:style w:type="paragraph" w:styleId="7">
    <w:name w:val="heading 7"/>
    <w:basedOn w:val="a"/>
    <w:next w:val="a0"/>
    <w:link w:val="7Char"/>
    <w:qFormat/>
    <w:pPr>
      <w:keepNext/>
      <w:keepLines/>
      <w:spacing w:before="240" w:after="64" w:line="320" w:lineRule="auto"/>
      <w:outlineLvl w:val="6"/>
    </w:pPr>
    <w:rPr>
      <w:b/>
      <w:sz w:val="24"/>
    </w:rPr>
  </w:style>
  <w:style w:type="paragraph" w:styleId="8">
    <w:name w:val="heading 8"/>
    <w:basedOn w:val="a"/>
    <w:next w:val="a0"/>
    <w:link w:val="8Char"/>
    <w:qFormat/>
    <w:pPr>
      <w:keepNext/>
      <w:keepLines/>
      <w:spacing w:before="240" w:after="64" w:line="320" w:lineRule="auto"/>
      <w:outlineLvl w:val="7"/>
    </w:pPr>
    <w:rPr>
      <w:rFonts w:ascii="Arial" w:eastAsia="黑体" w:hAnsi="Arial"/>
      <w:sz w:val="24"/>
    </w:rPr>
  </w:style>
  <w:style w:type="paragraph" w:styleId="9">
    <w:name w:val="heading 9"/>
    <w:basedOn w:val="a"/>
    <w:next w:val="a0"/>
    <w:link w:val="9Char"/>
    <w:qFormat/>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420"/>
    </w:pPr>
    <w:rPr>
      <w:szCs w:val="20"/>
    </w:rPr>
  </w:style>
  <w:style w:type="paragraph" w:styleId="70">
    <w:name w:val="toc 7"/>
    <w:basedOn w:val="a"/>
    <w:next w:val="a"/>
    <w:uiPriority w:val="39"/>
    <w:qFormat/>
    <w:pPr>
      <w:ind w:left="1260"/>
      <w:jc w:val="left"/>
    </w:pPr>
    <w:rPr>
      <w:rFonts w:ascii="Calibri" w:hAnsi="Calibri"/>
      <w:sz w:val="18"/>
      <w:szCs w:val="18"/>
    </w:rPr>
  </w:style>
  <w:style w:type="paragraph" w:styleId="a4">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Document Map"/>
    <w:basedOn w:val="a"/>
    <w:link w:val="Char"/>
    <w:semiHidden/>
    <w:qFormat/>
    <w:pPr>
      <w:shd w:val="clear" w:color="auto" w:fill="000080"/>
    </w:pPr>
  </w:style>
  <w:style w:type="paragraph" w:styleId="a7">
    <w:name w:val="toa heading"/>
    <w:basedOn w:val="a"/>
    <w:next w:val="a"/>
    <w:semiHidden/>
    <w:pPr>
      <w:adjustRightInd w:val="0"/>
      <w:spacing w:before="120" w:line="312" w:lineRule="atLeast"/>
    </w:pPr>
    <w:rPr>
      <w:rFonts w:ascii="Arial" w:hAnsi="Arial"/>
      <w:b/>
      <w:kern w:val="0"/>
      <w:sz w:val="24"/>
    </w:rPr>
  </w:style>
  <w:style w:type="paragraph" w:styleId="a8">
    <w:name w:val="annotation text"/>
    <w:basedOn w:val="a"/>
    <w:link w:val="Char0"/>
    <w:pPr>
      <w:adjustRightInd w:val="0"/>
      <w:spacing w:line="360" w:lineRule="atLeast"/>
      <w:jc w:val="left"/>
      <w:textAlignment w:val="baseline"/>
    </w:pPr>
    <w:rPr>
      <w:kern w:val="0"/>
      <w:sz w:val="24"/>
      <w:szCs w:val="20"/>
    </w:rPr>
  </w:style>
  <w:style w:type="paragraph" w:styleId="a9">
    <w:name w:val="Salutation"/>
    <w:basedOn w:val="a"/>
    <w:next w:val="a"/>
    <w:rPr>
      <w:sz w:val="28"/>
    </w:rPr>
  </w:style>
  <w:style w:type="paragraph" w:styleId="30">
    <w:name w:val="Body Text 3"/>
    <w:basedOn w:val="a"/>
    <w:link w:val="3Char0"/>
    <w:qFormat/>
    <w:pPr>
      <w:spacing w:line="500" w:lineRule="exact"/>
    </w:pPr>
    <w:rPr>
      <w:b/>
      <w:bCs/>
      <w:sz w:val="24"/>
    </w:rPr>
  </w:style>
  <w:style w:type="paragraph" w:styleId="aa">
    <w:name w:val="Body Text"/>
    <w:basedOn w:val="a"/>
    <w:link w:val="Char1"/>
    <w:qFormat/>
    <w:pPr>
      <w:spacing w:line="380" w:lineRule="exact"/>
    </w:pPr>
    <w:rPr>
      <w:sz w:val="24"/>
    </w:rPr>
  </w:style>
  <w:style w:type="paragraph" w:styleId="ab">
    <w:name w:val="Body Text Indent"/>
    <w:basedOn w:val="a"/>
    <w:link w:val="Char2"/>
    <w:pPr>
      <w:ind w:firstLineChars="352" w:firstLine="830"/>
    </w:pPr>
    <w:rPr>
      <w:rFonts w:ascii="仿宋_GB2312" w:eastAsia="仿宋_GB2312"/>
      <w:sz w:val="32"/>
      <w:szCs w:val="20"/>
    </w:rPr>
  </w:style>
  <w:style w:type="paragraph" w:styleId="31">
    <w:name w:val="List Number 3"/>
    <w:basedOn w:val="a"/>
    <w:qFormat/>
    <w:pPr>
      <w:tabs>
        <w:tab w:val="left" w:pos="360"/>
      </w:tabs>
      <w:ind w:left="360" w:hanging="360"/>
    </w:pPr>
  </w:style>
  <w:style w:type="paragraph" w:styleId="20">
    <w:name w:val="List 2"/>
    <w:basedOn w:val="a"/>
    <w:pPr>
      <w:ind w:leftChars="200" w:left="100" w:hangingChars="200" w:hanging="200"/>
    </w:pPr>
    <w:rPr>
      <w:sz w:val="28"/>
    </w:rPr>
  </w:style>
  <w:style w:type="paragraph" w:styleId="ac">
    <w:name w:val="Block Text"/>
    <w:basedOn w:val="a"/>
    <w:pPr>
      <w:adjustRightInd w:val="0"/>
      <w:ind w:left="420" w:right="33"/>
      <w:jc w:val="left"/>
      <w:textAlignment w:val="baseline"/>
    </w:pPr>
    <w:rPr>
      <w:kern w:val="0"/>
      <w:sz w:val="24"/>
      <w:szCs w:val="20"/>
    </w:rPr>
  </w:style>
  <w:style w:type="paragraph" w:styleId="50">
    <w:name w:val="toc 5"/>
    <w:basedOn w:val="a"/>
    <w:next w:val="a"/>
    <w:uiPriority w:val="39"/>
    <w:qFormat/>
    <w:pPr>
      <w:ind w:left="840"/>
      <w:jc w:val="left"/>
    </w:pPr>
    <w:rPr>
      <w:rFonts w:ascii="Calibri" w:hAnsi="Calibri"/>
      <w:sz w:val="18"/>
      <w:szCs w:val="18"/>
    </w:rPr>
  </w:style>
  <w:style w:type="paragraph" w:styleId="32">
    <w:name w:val="toc 3"/>
    <w:basedOn w:val="a"/>
    <w:next w:val="a"/>
    <w:uiPriority w:val="39"/>
    <w:pPr>
      <w:ind w:left="420"/>
      <w:jc w:val="left"/>
    </w:pPr>
    <w:rPr>
      <w:rFonts w:ascii="Calibri" w:hAnsi="Calibri"/>
      <w:i/>
      <w:iCs/>
      <w:sz w:val="20"/>
      <w:szCs w:val="20"/>
    </w:rPr>
  </w:style>
  <w:style w:type="paragraph" w:styleId="ad">
    <w:name w:val="Plain Text"/>
    <w:basedOn w:val="a"/>
    <w:next w:val="a"/>
    <w:link w:val="Char20"/>
    <w:qFormat/>
    <w:rPr>
      <w:rFonts w:ascii="宋体" w:hAnsi="Courier New" w:cs="Courier New"/>
      <w:szCs w:val="21"/>
    </w:rPr>
  </w:style>
  <w:style w:type="paragraph" w:styleId="80">
    <w:name w:val="toc 8"/>
    <w:basedOn w:val="a"/>
    <w:next w:val="a"/>
    <w:uiPriority w:val="39"/>
    <w:qFormat/>
    <w:pPr>
      <w:ind w:left="1470"/>
      <w:jc w:val="left"/>
    </w:pPr>
    <w:rPr>
      <w:rFonts w:ascii="Calibri" w:hAnsi="Calibri"/>
      <w:sz w:val="18"/>
      <w:szCs w:val="18"/>
    </w:rPr>
  </w:style>
  <w:style w:type="paragraph" w:styleId="ae">
    <w:name w:val="Date"/>
    <w:basedOn w:val="a"/>
    <w:next w:val="a"/>
    <w:link w:val="Char3"/>
    <w:pPr>
      <w:ind w:leftChars="2500" w:left="100"/>
    </w:pPr>
    <w:rPr>
      <w:rFonts w:ascii="宋体" w:hAnsi="Courier New" w:cs="Courier New"/>
      <w:szCs w:val="21"/>
    </w:rPr>
  </w:style>
  <w:style w:type="paragraph" w:styleId="21">
    <w:name w:val="Body Text Indent 2"/>
    <w:basedOn w:val="a"/>
    <w:link w:val="2Char0"/>
    <w:pPr>
      <w:ind w:firstLine="630"/>
    </w:pPr>
    <w:rPr>
      <w:sz w:val="32"/>
      <w:szCs w:val="20"/>
    </w:rPr>
  </w:style>
  <w:style w:type="paragraph" w:styleId="af">
    <w:name w:val="endnote text"/>
    <w:basedOn w:val="a"/>
    <w:unhideWhenUsed/>
    <w:qFormat/>
    <w:pPr>
      <w:snapToGrid w:val="0"/>
      <w:jc w:val="left"/>
    </w:pPr>
    <w:rPr>
      <w:rFonts w:ascii="Calibri" w:hAnsi="Calibri"/>
      <w:szCs w:val="22"/>
    </w:rPr>
  </w:style>
  <w:style w:type="paragraph" w:styleId="af0">
    <w:name w:val="Balloon Text"/>
    <w:basedOn w:val="a"/>
    <w:link w:val="Char4"/>
    <w:semiHidden/>
    <w:rPr>
      <w:sz w:val="18"/>
      <w:szCs w:val="18"/>
    </w:rPr>
  </w:style>
  <w:style w:type="paragraph" w:styleId="af1">
    <w:name w:val="footer"/>
    <w:basedOn w:val="a"/>
    <w:link w:val="Char5"/>
    <w:pPr>
      <w:tabs>
        <w:tab w:val="center" w:pos="4153"/>
        <w:tab w:val="right" w:pos="8306"/>
      </w:tabs>
      <w:snapToGrid w:val="0"/>
      <w:jc w:val="left"/>
    </w:pPr>
    <w:rPr>
      <w:sz w:val="18"/>
      <w:szCs w:val="18"/>
    </w:rPr>
  </w:style>
  <w:style w:type="paragraph" w:styleId="af2">
    <w:name w:val="header"/>
    <w:basedOn w:val="a"/>
    <w:link w:val="Char6"/>
    <w:uiPriority w:val="9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pPr>
      <w:spacing w:before="120" w:after="120"/>
      <w:jc w:val="left"/>
    </w:pPr>
    <w:rPr>
      <w:rFonts w:ascii="Calibri" w:hAnsi="Calibri"/>
      <w:b/>
      <w:bCs/>
      <w:caps/>
      <w:sz w:val="20"/>
      <w:szCs w:val="20"/>
    </w:rPr>
  </w:style>
  <w:style w:type="paragraph" w:styleId="40">
    <w:name w:val="toc 4"/>
    <w:basedOn w:val="a"/>
    <w:next w:val="a"/>
    <w:uiPriority w:val="39"/>
    <w:qFormat/>
    <w:pPr>
      <w:ind w:left="630"/>
      <w:jc w:val="left"/>
    </w:pPr>
    <w:rPr>
      <w:rFonts w:ascii="Calibri" w:hAnsi="Calibri"/>
      <w:sz w:val="18"/>
      <w:szCs w:val="18"/>
    </w:rPr>
  </w:style>
  <w:style w:type="paragraph" w:styleId="af3">
    <w:name w:val="Subtitle"/>
    <w:basedOn w:val="a"/>
    <w:next w:val="a"/>
    <w:uiPriority w:val="11"/>
    <w:qFormat/>
    <w:pPr>
      <w:spacing w:line="312" w:lineRule="auto"/>
      <w:jc w:val="left"/>
      <w:outlineLvl w:val="1"/>
    </w:pPr>
    <w:rPr>
      <w:rFonts w:ascii="Cambria" w:hAnsi="Cambria"/>
      <w:b/>
      <w:bCs/>
      <w:kern w:val="28"/>
      <w:sz w:val="24"/>
      <w:szCs w:val="32"/>
    </w:rPr>
  </w:style>
  <w:style w:type="paragraph" w:styleId="af4">
    <w:name w:val="List"/>
    <w:basedOn w:val="a"/>
    <w:pPr>
      <w:ind w:left="200" w:hangingChars="200" w:hanging="200"/>
    </w:pPr>
    <w:rPr>
      <w:sz w:val="28"/>
    </w:rPr>
  </w:style>
  <w:style w:type="paragraph" w:styleId="60">
    <w:name w:val="toc 6"/>
    <w:basedOn w:val="a"/>
    <w:next w:val="a"/>
    <w:uiPriority w:val="39"/>
    <w:pPr>
      <w:ind w:left="1050"/>
      <w:jc w:val="left"/>
    </w:pPr>
    <w:rPr>
      <w:rFonts w:ascii="Calibri" w:hAnsi="Calibri"/>
      <w:sz w:val="18"/>
      <w:szCs w:val="18"/>
    </w:rPr>
  </w:style>
  <w:style w:type="paragraph" w:styleId="51">
    <w:name w:val="List 5"/>
    <w:basedOn w:val="a"/>
    <w:pPr>
      <w:ind w:left="2100" w:hanging="420"/>
    </w:pPr>
    <w:rPr>
      <w:szCs w:val="20"/>
    </w:rPr>
  </w:style>
  <w:style w:type="paragraph" w:styleId="33">
    <w:name w:val="Body Text Indent 3"/>
    <w:basedOn w:val="a"/>
    <w:link w:val="3Char1"/>
    <w:qFormat/>
    <w:pPr>
      <w:spacing w:after="120"/>
      <w:ind w:leftChars="200" w:left="420"/>
    </w:pPr>
    <w:rPr>
      <w:sz w:val="16"/>
      <w:szCs w:val="16"/>
    </w:rPr>
  </w:style>
  <w:style w:type="paragraph" w:styleId="22">
    <w:name w:val="toc 2"/>
    <w:basedOn w:val="a"/>
    <w:next w:val="a"/>
    <w:uiPriority w:val="39"/>
    <w:qFormat/>
    <w:pPr>
      <w:ind w:left="210"/>
      <w:jc w:val="left"/>
    </w:pPr>
    <w:rPr>
      <w:rFonts w:ascii="Calibri" w:hAnsi="Calibri"/>
      <w:smallCaps/>
      <w:sz w:val="20"/>
      <w:szCs w:val="20"/>
    </w:rPr>
  </w:style>
  <w:style w:type="paragraph" w:styleId="90">
    <w:name w:val="toc 9"/>
    <w:basedOn w:val="a"/>
    <w:next w:val="a"/>
    <w:uiPriority w:val="39"/>
    <w:pPr>
      <w:ind w:left="1680"/>
      <w:jc w:val="left"/>
    </w:pPr>
    <w:rPr>
      <w:rFonts w:ascii="Calibri" w:hAnsi="Calibri"/>
      <w:sz w:val="18"/>
      <w:szCs w:val="18"/>
    </w:rPr>
  </w:style>
  <w:style w:type="paragraph" w:styleId="23">
    <w:name w:val="Body Text 2"/>
    <w:basedOn w:val="a"/>
    <w:link w:val="2Char1"/>
    <w:qFormat/>
    <w:pPr>
      <w:spacing w:after="120" w:line="480" w:lineRule="auto"/>
    </w:pPr>
  </w:style>
  <w:style w:type="paragraph" w:styleId="41">
    <w:name w:val="List 4"/>
    <w:basedOn w:val="a"/>
    <w:qFormat/>
    <w:pPr>
      <w:ind w:leftChars="600" w:left="100" w:hangingChars="200" w:hanging="200"/>
    </w:p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5">
    <w:name w:val="Normal (Web)"/>
    <w:basedOn w:val="a"/>
    <w:pPr>
      <w:widowControl/>
      <w:spacing w:before="100" w:beforeAutospacing="1" w:after="100" w:afterAutospacing="1"/>
      <w:jc w:val="left"/>
    </w:pPr>
    <w:rPr>
      <w:rFonts w:ascii="宋体" w:hAnsi="宋体"/>
      <w:kern w:val="0"/>
      <w:sz w:val="24"/>
    </w:rPr>
  </w:style>
  <w:style w:type="paragraph" w:styleId="11">
    <w:name w:val="index 1"/>
    <w:basedOn w:val="a"/>
    <w:next w:val="a"/>
    <w:semiHidden/>
    <w:pPr>
      <w:spacing w:line="400" w:lineRule="exact"/>
      <w:ind w:firstLineChars="200" w:firstLine="420"/>
    </w:pPr>
    <w:rPr>
      <w:rFonts w:ascii="宋体" w:hAnsi="Courier New"/>
      <w:b/>
      <w:szCs w:val="20"/>
    </w:rPr>
  </w:style>
  <w:style w:type="paragraph" w:styleId="af6">
    <w:name w:val="Title"/>
    <w:basedOn w:val="a"/>
    <w:next w:val="a"/>
    <w:link w:val="Char7"/>
    <w:qFormat/>
    <w:pPr>
      <w:spacing w:before="240" w:after="60"/>
      <w:jc w:val="center"/>
      <w:outlineLvl w:val="0"/>
    </w:pPr>
    <w:rPr>
      <w:rFonts w:ascii="Arial" w:hAnsi="Arial"/>
      <w:b/>
      <w:bCs/>
      <w:sz w:val="32"/>
      <w:szCs w:val="32"/>
    </w:rPr>
  </w:style>
  <w:style w:type="paragraph" w:styleId="af7">
    <w:name w:val="annotation subject"/>
    <w:basedOn w:val="a8"/>
    <w:next w:val="a8"/>
    <w:semiHidden/>
    <w:pPr>
      <w:adjustRightInd/>
      <w:spacing w:line="240" w:lineRule="auto"/>
      <w:textAlignment w:val="auto"/>
    </w:pPr>
    <w:rPr>
      <w:b/>
      <w:bCs/>
      <w:kern w:val="2"/>
      <w:sz w:val="21"/>
      <w:szCs w:val="24"/>
    </w:rPr>
  </w:style>
  <w:style w:type="table" w:styleId="af8">
    <w:name w:val="Table Grid"/>
    <w:basedOn w:val="a2"/>
    <w:uiPriority w:val="99"/>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bCs/>
    </w:rPr>
  </w:style>
  <w:style w:type="character" w:styleId="afa">
    <w:name w:val="page number"/>
    <w:basedOn w:val="a1"/>
  </w:style>
  <w:style w:type="character" w:styleId="afb">
    <w:name w:val="FollowedHyperlink"/>
    <w:rPr>
      <w:color w:val="3B5998"/>
      <w:u w:val="none"/>
    </w:rPr>
  </w:style>
  <w:style w:type="character" w:styleId="afc">
    <w:name w:val="Emphasis"/>
    <w:qFormat/>
    <w:rPr>
      <w:color w:val="CC0000"/>
    </w:rPr>
  </w:style>
  <w:style w:type="character" w:styleId="afd">
    <w:name w:val="Hyperlink"/>
    <w:uiPriority w:val="99"/>
    <w:qFormat/>
    <w:rPr>
      <w:color w:val="3B5998"/>
      <w:u w:val="none"/>
    </w:rPr>
  </w:style>
  <w:style w:type="character" w:styleId="afe">
    <w:name w:val="annotation reference"/>
    <w:semiHidden/>
    <w:qFormat/>
    <w:rPr>
      <w:sz w:val="21"/>
      <w:szCs w:val="21"/>
    </w:rPr>
  </w:style>
  <w:style w:type="character" w:customStyle="1" w:styleId="Char4">
    <w:name w:val="批注框文本 Char"/>
    <w:link w:val="af0"/>
    <w:semiHidden/>
    <w:qFormat/>
    <w:rPr>
      <w:rFonts w:eastAsia="宋体"/>
      <w:kern w:val="2"/>
      <w:sz w:val="18"/>
      <w:szCs w:val="18"/>
      <w:lang w:val="en-US" w:eastAsia="zh-CN" w:bidi="ar-SA"/>
    </w:rPr>
  </w:style>
  <w:style w:type="character" w:customStyle="1" w:styleId="3Char0">
    <w:name w:val="正文文本 3 Char"/>
    <w:link w:val="30"/>
    <w:qFormat/>
    <w:rPr>
      <w:rFonts w:eastAsia="宋体"/>
      <w:b/>
      <w:bCs/>
      <w:kern w:val="2"/>
      <w:sz w:val="24"/>
      <w:szCs w:val="24"/>
      <w:lang w:val="en-US" w:eastAsia="zh-CN" w:bidi="ar-SA"/>
    </w:rPr>
  </w:style>
  <w:style w:type="character" w:customStyle="1" w:styleId="apple-style-span">
    <w:name w:val="apple-style-span"/>
    <w:basedOn w:val="a1"/>
  </w:style>
  <w:style w:type="character" w:customStyle="1" w:styleId="CharChar6">
    <w:name w:val="Char Char6"/>
    <w:qFormat/>
    <w:locked/>
    <w:rPr>
      <w:rFonts w:ascii="宋体" w:eastAsia="宋体" w:hAnsi="Courier New" w:cs="Courier New"/>
      <w:kern w:val="2"/>
      <w:sz w:val="21"/>
      <w:szCs w:val="21"/>
      <w:lang w:val="en-US" w:eastAsia="zh-CN" w:bidi="ar-SA"/>
    </w:rPr>
  </w:style>
  <w:style w:type="character" w:customStyle="1" w:styleId="H1Char">
    <w:name w:val="H1 Char"/>
    <w:rPr>
      <w:rFonts w:eastAsia="宋体"/>
      <w:b/>
      <w:bCs/>
      <w:kern w:val="44"/>
      <w:sz w:val="44"/>
      <w:szCs w:val="44"/>
      <w:lang w:val="en-US" w:eastAsia="zh-CN" w:bidi="ar-SA"/>
    </w:rPr>
  </w:style>
  <w:style w:type="character" w:customStyle="1" w:styleId="CharChar15">
    <w:name w:val="Char Char15"/>
    <w:qFormat/>
    <w:rPr>
      <w:sz w:val="18"/>
      <w:szCs w:val="18"/>
    </w:rPr>
  </w:style>
  <w:style w:type="character" w:customStyle="1" w:styleId="4Char">
    <w:name w:val="标题 4 Char"/>
    <w:link w:val="4"/>
    <w:rPr>
      <w:rFonts w:ascii="Arial" w:eastAsia="黑体" w:hAnsi="Arial"/>
      <w:sz w:val="28"/>
      <w:lang w:bidi="ar-SA"/>
    </w:rPr>
  </w:style>
  <w:style w:type="character" w:customStyle="1" w:styleId="9Char">
    <w:name w:val="标题 9 Char"/>
    <w:link w:val="9"/>
    <w:qFormat/>
    <w:rPr>
      <w:rFonts w:ascii="Arial" w:eastAsia="黑体" w:hAnsi="Arial"/>
      <w:kern w:val="2"/>
      <w:sz w:val="21"/>
      <w:szCs w:val="24"/>
      <w:lang w:val="en-US" w:eastAsia="zh-CN" w:bidi="ar-SA"/>
    </w:rPr>
  </w:style>
  <w:style w:type="character" w:customStyle="1" w:styleId="Char20">
    <w:name w:val="纯文本 Char2"/>
    <w:link w:val="ad"/>
    <w:qFormat/>
    <w:rPr>
      <w:rFonts w:ascii="宋体" w:eastAsia="宋体" w:hAnsi="Courier New" w:cs="Courier New"/>
      <w:kern w:val="2"/>
      <w:sz w:val="21"/>
      <w:szCs w:val="21"/>
      <w:lang w:val="en-US" w:eastAsia="zh-CN" w:bidi="ar-SA"/>
    </w:rPr>
  </w:style>
  <w:style w:type="character" w:customStyle="1" w:styleId="font21">
    <w:name w:val="font21"/>
    <w:qFormat/>
    <w:rPr>
      <w:rFonts w:ascii="Calibri" w:hAnsi="Calibri" w:cs="Calibri"/>
      <w:color w:val="000000"/>
      <w:sz w:val="20"/>
      <w:szCs w:val="20"/>
      <w:u w:val="none"/>
    </w:rPr>
  </w:style>
  <w:style w:type="character" w:customStyle="1" w:styleId="font31">
    <w:name w:val="font31"/>
    <w:rPr>
      <w:rFonts w:ascii="宋体" w:eastAsia="宋体" w:hAnsi="宋体" w:cs="宋体" w:hint="eastAsia"/>
      <w:color w:val="000000"/>
      <w:sz w:val="16"/>
      <w:szCs w:val="16"/>
      <w:u w:val="none"/>
    </w:rPr>
  </w:style>
  <w:style w:type="character" w:customStyle="1" w:styleId="aff">
    <w:name w:val="批注文字 字符"/>
    <w:qFormat/>
    <w:rPr>
      <w:kern w:val="2"/>
      <w:sz w:val="21"/>
      <w:szCs w:val="24"/>
    </w:rPr>
  </w:style>
  <w:style w:type="character" w:customStyle="1" w:styleId="cubanehilight1">
    <w:name w:val="cubane_hilight1"/>
    <w:rPr>
      <w:color w:val="CC0000"/>
    </w:rPr>
  </w:style>
  <w:style w:type="character" w:customStyle="1" w:styleId="Char10">
    <w:name w:val="标题 Char1"/>
    <w:rPr>
      <w:rFonts w:ascii="Cambria" w:hAnsi="Cambria" w:cs="Times New Roman" w:hint="default"/>
      <w:b/>
      <w:bCs/>
      <w:kern w:val="2"/>
      <w:sz w:val="32"/>
      <w:szCs w:val="32"/>
    </w:rPr>
  </w:style>
  <w:style w:type="character" w:customStyle="1" w:styleId="8Char">
    <w:name w:val="标题 8 Char"/>
    <w:link w:val="8"/>
    <w:qFormat/>
    <w:rPr>
      <w:rFonts w:ascii="Arial" w:eastAsia="黑体" w:hAnsi="Arial"/>
      <w:kern w:val="2"/>
      <w:sz w:val="24"/>
      <w:szCs w:val="24"/>
      <w:lang w:val="en-US" w:eastAsia="zh-CN" w:bidi="ar-SA"/>
    </w:rPr>
  </w:style>
  <w:style w:type="character" w:customStyle="1" w:styleId="param-value">
    <w:name w:val="param-value"/>
    <w:qFormat/>
  </w:style>
  <w:style w:type="character" w:customStyle="1" w:styleId="Char6">
    <w:name w:val="页眉 Char"/>
    <w:link w:val="af2"/>
    <w:uiPriority w:val="99"/>
    <w:rPr>
      <w:rFonts w:eastAsia="宋体"/>
      <w:kern w:val="2"/>
      <w:sz w:val="18"/>
      <w:szCs w:val="18"/>
      <w:lang w:val="en-US" w:eastAsia="zh-CN" w:bidi="ar-SA"/>
    </w:rPr>
  </w:style>
  <w:style w:type="character" w:customStyle="1" w:styleId="1jiCharChar">
    <w:name w:val="1ji Char Char"/>
    <w:qFormat/>
    <w:locked/>
    <w:rPr>
      <w:rFonts w:ascii="宋体" w:eastAsia="宋体" w:hAnsi="宋体"/>
      <w:b/>
      <w:bCs/>
      <w:kern w:val="44"/>
      <w:sz w:val="36"/>
      <w:szCs w:val="44"/>
    </w:rPr>
  </w:style>
  <w:style w:type="character" w:customStyle="1" w:styleId="style31">
    <w:name w:val="style31"/>
    <w:qFormat/>
    <w:rPr>
      <w:sz w:val="18"/>
      <w:szCs w:val="18"/>
    </w:rPr>
  </w:style>
  <w:style w:type="character" w:customStyle="1" w:styleId="BodyTextChar">
    <w:name w:val="Body Text Char"/>
    <w:qFormat/>
    <w:locked/>
    <w:rPr>
      <w:rFonts w:eastAsia="宋体"/>
      <w:kern w:val="2"/>
      <w:sz w:val="24"/>
      <w:szCs w:val="24"/>
      <w:lang w:val="en-US" w:eastAsia="zh-CN" w:bidi="ar-SA"/>
    </w:rPr>
  </w:style>
  <w:style w:type="character" w:customStyle="1" w:styleId="Char8">
    <w:name w:val="纯文本 Char"/>
    <w:qFormat/>
    <w:rPr>
      <w:rFonts w:ascii="宋体" w:eastAsia="宋体" w:hAnsi="Courier New"/>
      <w:kern w:val="2"/>
      <w:sz w:val="21"/>
      <w:lang w:val="en-US" w:eastAsia="zh-CN" w:bidi="ar-SA"/>
    </w:rPr>
  </w:style>
  <w:style w:type="character" w:customStyle="1" w:styleId="CharChar10">
    <w:name w:val="Char Char10"/>
    <w:semiHidden/>
    <w:qFormat/>
    <w:rPr>
      <w:rFonts w:eastAsia="宋体"/>
      <w:kern w:val="2"/>
      <w:sz w:val="24"/>
      <w:szCs w:val="24"/>
      <w:lang w:val="en-US" w:eastAsia="zh-CN" w:bidi="ar-SA"/>
    </w:rPr>
  </w:style>
  <w:style w:type="character" w:customStyle="1" w:styleId="CharChar4">
    <w:name w:val="普通文字 Char Char4"/>
    <w:qFormat/>
    <w:rPr>
      <w:rFonts w:ascii="宋体" w:eastAsia="宋体" w:hAnsi="Courier New" w:cs="Courier New"/>
      <w:kern w:val="2"/>
      <w:sz w:val="21"/>
      <w:szCs w:val="21"/>
      <w:lang w:val="en-US" w:eastAsia="zh-CN" w:bidi="ar-SA"/>
    </w:rPr>
  </w:style>
  <w:style w:type="character" w:customStyle="1" w:styleId="1jiChar">
    <w:name w:val="1ji Char"/>
    <w:link w:val="1ji"/>
    <w:qFormat/>
    <w:rPr>
      <w:rFonts w:ascii="宋体" w:eastAsia="宋体" w:hAnsi="宋体"/>
      <w:b/>
      <w:bCs/>
      <w:kern w:val="44"/>
      <w:sz w:val="36"/>
      <w:szCs w:val="44"/>
      <w:lang w:val="en-US" w:eastAsia="zh-CN" w:bidi="ar-SA"/>
    </w:rPr>
  </w:style>
  <w:style w:type="paragraph" w:customStyle="1" w:styleId="1ji">
    <w:name w:val="1ji"/>
    <w:basedOn w:val="1"/>
    <w:link w:val="1jiChar"/>
    <w:pPr>
      <w:keepLines w:val="0"/>
      <w:widowControl/>
      <w:spacing w:before="0" w:after="0" w:line="240" w:lineRule="auto"/>
      <w:jc w:val="center"/>
    </w:pPr>
    <w:rPr>
      <w:rFonts w:ascii="宋体" w:hAnsi="宋体"/>
      <w:sz w:val="36"/>
    </w:rPr>
  </w:style>
  <w:style w:type="character" w:customStyle="1" w:styleId="-1Char">
    <w:name w:val="彩色列表 - 强调文字颜色 1 Char"/>
    <w:link w:val="-11"/>
    <w:qFormat/>
    <w:rPr>
      <w:rFonts w:ascii="Calibri" w:eastAsia="宋体" w:hAnsi="Calibri"/>
      <w:kern w:val="2"/>
      <w:sz w:val="21"/>
      <w:szCs w:val="22"/>
      <w:lang w:val="en-US" w:eastAsia="zh-CN" w:bidi="ar-SA"/>
    </w:rPr>
  </w:style>
  <w:style w:type="paragraph" w:customStyle="1" w:styleId="-11">
    <w:name w:val="彩色列表 - 强调文字颜色 11"/>
    <w:basedOn w:val="a"/>
    <w:link w:val="-1Char"/>
    <w:qFormat/>
    <w:pPr>
      <w:ind w:firstLineChars="200" w:firstLine="420"/>
    </w:pPr>
    <w:rPr>
      <w:rFonts w:ascii="Calibri" w:hAnsi="Calibri"/>
      <w:szCs w:val="22"/>
    </w:rPr>
  </w:style>
  <w:style w:type="character" w:customStyle="1" w:styleId="2CharChar">
    <w:name w:val="正文2 Char Char"/>
    <w:link w:val="24"/>
    <w:qFormat/>
    <w:locked/>
    <w:rPr>
      <w:kern w:val="2"/>
      <w:sz w:val="28"/>
      <w:szCs w:val="22"/>
      <w:lang w:bidi="ar-SA"/>
    </w:rPr>
  </w:style>
  <w:style w:type="paragraph" w:customStyle="1" w:styleId="24">
    <w:name w:val="正文2"/>
    <w:basedOn w:val="a"/>
    <w:link w:val="2CharChar"/>
    <w:pPr>
      <w:spacing w:line="360" w:lineRule="auto"/>
      <w:ind w:firstLineChars="200" w:firstLine="200"/>
    </w:pPr>
    <w:rPr>
      <w:sz w:val="28"/>
      <w:szCs w:val="22"/>
    </w:rPr>
  </w:style>
  <w:style w:type="character" w:customStyle="1" w:styleId="H1Char2">
    <w:name w:val="H1 Char2"/>
    <w:qFormat/>
    <w:rPr>
      <w:rFonts w:eastAsia="宋体"/>
      <w:b/>
      <w:bCs/>
      <w:kern w:val="44"/>
      <w:sz w:val="44"/>
      <w:szCs w:val="44"/>
      <w:lang w:val="en-US" w:eastAsia="zh-CN" w:bidi="ar-SA"/>
    </w:rPr>
  </w:style>
  <w:style w:type="character" w:customStyle="1" w:styleId="Char">
    <w:name w:val="文档结构图 Char"/>
    <w:link w:val="a6"/>
    <w:qFormat/>
    <w:rPr>
      <w:rFonts w:eastAsia="宋体"/>
      <w:kern w:val="2"/>
      <w:sz w:val="21"/>
      <w:szCs w:val="24"/>
      <w:lang w:val="en-US" w:eastAsia="zh-CN" w:bidi="ar-SA"/>
    </w:rPr>
  </w:style>
  <w:style w:type="character" w:customStyle="1" w:styleId="Char5">
    <w:name w:val="页脚 Char"/>
    <w:link w:val="af1"/>
    <w:uiPriority w:val="99"/>
    <w:qFormat/>
    <w:rPr>
      <w:rFonts w:eastAsia="宋体"/>
      <w:kern w:val="2"/>
      <w:sz w:val="18"/>
      <w:szCs w:val="18"/>
      <w:lang w:val="en-US" w:eastAsia="zh-CN" w:bidi="ar-SA"/>
    </w:rPr>
  </w:style>
  <w:style w:type="character" w:customStyle="1" w:styleId="llyf92">
    <w:name w:val="llyf92"/>
    <w:qFormat/>
    <w:rPr>
      <w:sz w:val="18"/>
      <w:szCs w:val="18"/>
    </w:rPr>
  </w:style>
  <w:style w:type="character" w:customStyle="1" w:styleId="Char11">
    <w:name w:val="正文文本缩进 Char1"/>
    <w:semiHidden/>
    <w:qFormat/>
    <w:rPr>
      <w:kern w:val="2"/>
      <w:sz w:val="21"/>
      <w:szCs w:val="22"/>
    </w:rPr>
  </w:style>
  <w:style w:type="character" w:customStyle="1" w:styleId="CharChar14">
    <w:name w:val="Char Char14"/>
    <w:qFormat/>
    <w:rPr>
      <w:sz w:val="18"/>
      <w:szCs w:val="18"/>
    </w:rPr>
  </w:style>
  <w:style w:type="character" w:customStyle="1" w:styleId="name">
    <w:name w:val="name"/>
    <w:basedOn w:val="a1"/>
    <w:qFormat/>
  </w:style>
  <w:style w:type="character" w:customStyle="1" w:styleId="5Char">
    <w:name w:val="标题 5 Char"/>
    <w:link w:val="5"/>
    <w:qFormat/>
    <w:rPr>
      <w:rFonts w:eastAsia="宋体"/>
      <w:b/>
      <w:kern w:val="2"/>
      <w:sz w:val="28"/>
      <w:szCs w:val="24"/>
      <w:lang w:val="en-US" w:eastAsia="zh-CN" w:bidi="ar-SA"/>
    </w:rPr>
  </w:style>
  <w:style w:type="character" w:customStyle="1" w:styleId="CharChar40">
    <w:name w:val="Char Char4"/>
    <w:qFormat/>
    <w:locked/>
    <w:rPr>
      <w:rFonts w:ascii="宋体" w:eastAsia="宋体" w:hAnsi="Courier New" w:cs="Courier New"/>
      <w:kern w:val="2"/>
      <w:sz w:val="21"/>
      <w:szCs w:val="21"/>
      <w:lang w:val="en-US" w:eastAsia="zh-CN" w:bidi="ar-SA"/>
    </w:rPr>
  </w:style>
  <w:style w:type="character" w:customStyle="1" w:styleId="CharChar11">
    <w:name w:val="Char Char11"/>
    <w:qFormat/>
    <w:rPr>
      <w:rFonts w:ascii="Times New Roman" w:eastAsia="宋体" w:hAnsi="Times New Roman" w:cs="Times New Roman"/>
      <w:sz w:val="30"/>
      <w:szCs w:val="24"/>
    </w:rPr>
  </w:style>
  <w:style w:type="character" w:customStyle="1" w:styleId="bsharetext">
    <w:name w:val="bsharetext"/>
    <w:basedOn w:val="a1"/>
    <w:qFormat/>
  </w:style>
  <w:style w:type="character" w:customStyle="1" w:styleId="3Char1">
    <w:name w:val="正文文本缩进 3 Char"/>
    <w:link w:val="33"/>
    <w:qFormat/>
    <w:rPr>
      <w:rFonts w:eastAsia="宋体"/>
      <w:kern w:val="2"/>
      <w:sz w:val="16"/>
      <w:szCs w:val="16"/>
      <w:lang w:val="en-US" w:eastAsia="zh-CN" w:bidi="ar-SA"/>
    </w:rPr>
  </w:style>
  <w:style w:type="character" w:customStyle="1" w:styleId="CharChar8">
    <w:name w:val="Char Char8"/>
    <w:qFormat/>
    <w:rPr>
      <w:rFonts w:ascii="仿宋_GB2312" w:eastAsia="仿宋_GB2312" w:hint="eastAsia"/>
      <w:kern w:val="2"/>
      <w:sz w:val="32"/>
      <w:lang w:val="en-US" w:eastAsia="zh-CN" w:bidi="ar-SA"/>
    </w:rPr>
  </w:style>
  <w:style w:type="character" w:customStyle="1" w:styleId="6Char">
    <w:name w:val="标题 6 Char"/>
    <w:link w:val="6"/>
    <w:qFormat/>
    <w:rPr>
      <w:rFonts w:ascii="Arial" w:eastAsia="黑体" w:hAnsi="Arial"/>
      <w:b/>
      <w:kern w:val="2"/>
      <w:sz w:val="24"/>
      <w:szCs w:val="24"/>
      <w:lang w:val="en-US" w:eastAsia="zh-CN" w:bidi="ar-SA"/>
    </w:rPr>
  </w:style>
  <w:style w:type="character" w:customStyle="1" w:styleId="CharChar17">
    <w:name w:val="Char Char17"/>
    <w:qFormat/>
    <w:rPr>
      <w:rFonts w:ascii="Times New Roman" w:hAnsi="Times New Roman" w:cs="Times New Roman" w:hint="default"/>
      <w:b/>
      <w:bCs/>
      <w:kern w:val="2"/>
      <w:sz w:val="21"/>
      <w:szCs w:val="24"/>
    </w:rPr>
  </w:style>
  <w:style w:type="character" w:customStyle="1" w:styleId="15">
    <w:name w:val="15"/>
    <w:qFormat/>
    <w:rPr>
      <w:rFonts w:ascii="仿宋_GB2312" w:eastAsia="宋体" w:cs="仿宋_GB2312" w:hint="default"/>
      <w:kern w:val="2"/>
      <w:sz w:val="18"/>
      <w:szCs w:val="18"/>
    </w:rPr>
  </w:style>
  <w:style w:type="character" w:customStyle="1" w:styleId="Char9">
    <w:name w:val="自定义标题一 Char"/>
    <w:link w:val="aff0"/>
    <w:qFormat/>
    <w:rPr>
      <w:rFonts w:ascii="黑体" w:eastAsia="黑体" w:hAnsi="黑体"/>
      <w:b/>
      <w:bCs/>
      <w:kern w:val="44"/>
      <w:sz w:val="44"/>
      <w:szCs w:val="44"/>
      <w:lang w:bidi="ar-SA"/>
      <w14:shadow w14:blurRad="50800" w14:dist="38100" w14:dir="2700000" w14:sx="100000" w14:sy="100000" w14:kx="0" w14:ky="0" w14:algn="tl">
        <w14:srgbClr w14:val="000000">
          <w14:alpha w14:val="60000"/>
        </w14:srgbClr>
      </w14:shadow>
    </w:rPr>
  </w:style>
  <w:style w:type="paragraph" w:customStyle="1" w:styleId="aff0">
    <w:name w:val="自定义标题一"/>
    <w:basedOn w:val="1"/>
    <w:link w:val="Char9"/>
    <w:qFormat/>
    <w:pPr>
      <w:pageBreakBefore/>
      <w:tabs>
        <w:tab w:val="left" w:pos="144"/>
      </w:tabs>
      <w:spacing w:before="0" w:after="0" w:line="360" w:lineRule="auto"/>
      <w:ind w:left="144" w:hanging="144"/>
      <w:jc w:val="center"/>
    </w:pPr>
    <w:rPr>
      <w:rFonts w:ascii="黑体" w:eastAsia="黑体" w:hAnsi="黑体"/>
      <w14:shadow w14:blurRad="50800" w14:dist="38100" w14:dir="2700000" w14:sx="100000" w14:sy="100000" w14:kx="0" w14:ky="0" w14:algn="tl">
        <w14:srgbClr w14:val="000000">
          <w14:alpha w14:val="60000"/>
        </w14:srgbClr>
      </w14:shadow>
    </w:rPr>
  </w:style>
  <w:style w:type="character" w:customStyle="1" w:styleId="Chara">
    <w:name w:val="正文文字首行缩进 Char"/>
    <w:qFormat/>
    <w:locked/>
    <w:rPr>
      <w:rFonts w:ascii="仿宋_GB2312" w:eastAsia="仿宋_GB2312"/>
      <w:kern w:val="2"/>
      <w:sz w:val="32"/>
    </w:rPr>
  </w:style>
  <w:style w:type="character" w:customStyle="1" w:styleId="ca-0">
    <w:name w:val="ca-0"/>
    <w:qFormat/>
  </w:style>
  <w:style w:type="character" w:customStyle="1" w:styleId="style21">
    <w:name w:val="style21"/>
    <w:qFormat/>
    <w:rPr>
      <w:sz w:val="18"/>
      <w:szCs w:val="18"/>
    </w:rPr>
  </w:style>
  <w:style w:type="character" w:customStyle="1" w:styleId="CharChar23">
    <w:name w:val="Char Char23"/>
    <w:qFormat/>
    <w:rPr>
      <w:rFonts w:ascii="Times New Roman" w:eastAsia="宋体" w:hAnsi="Times New Roman" w:cs="Times New Roman"/>
      <w:b/>
      <w:bCs/>
      <w:kern w:val="44"/>
      <w:sz w:val="44"/>
      <w:szCs w:val="44"/>
    </w:rPr>
  </w:style>
  <w:style w:type="character" w:customStyle="1" w:styleId="Charb">
    <w:name w:val="无间隔 Char"/>
    <w:link w:val="aff1"/>
    <w:qFormat/>
    <w:rPr>
      <w:sz w:val="22"/>
      <w:szCs w:val="22"/>
      <w:lang w:val="en-US" w:eastAsia="zh-CN" w:bidi="ar-SA"/>
    </w:rPr>
  </w:style>
  <w:style w:type="paragraph" w:styleId="aff1">
    <w:name w:val="No Spacing"/>
    <w:link w:val="Charb"/>
    <w:qFormat/>
    <w:rPr>
      <w:sz w:val="22"/>
      <w:szCs w:val="22"/>
    </w:rPr>
  </w:style>
  <w:style w:type="character" w:customStyle="1" w:styleId="apple-converted-space">
    <w:name w:val="apple-converted-space"/>
    <w:qFormat/>
  </w:style>
  <w:style w:type="character" w:customStyle="1" w:styleId="1Char">
    <w:name w:val="标题 1 Char"/>
    <w:link w:val="1"/>
    <w:qFormat/>
    <w:rPr>
      <w:rFonts w:eastAsia="宋体"/>
      <w:b/>
      <w:bCs/>
      <w:kern w:val="44"/>
      <w:sz w:val="44"/>
      <w:szCs w:val="44"/>
      <w:lang w:val="en-US" w:eastAsia="zh-CN" w:bidi="ar-SA"/>
    </w:rPr>
  </w:style>
  <w:style w:type="character" w:customStyle="1" w:styleId="Charc">
    <w:name w:val="正文文本缩进 Char"/>
    <w:qFormat/>
    <w:rPr>
      <w:rFonts w:ascii="仿宋_GB2312" w:eastAsia="仿宋_GB2312"/>
      <w:kern w:val="2"/>
      <w:sz w:val="32"/>
      <w:lang w:val="en-US" w:eastAsia="zh-CN" w:bidi="ar-SA"/>
    </w:rPr>
  </w:style>
  <w:style w:type="character" w:customStyle="1" w:styleId="3Char">
    <w:name w:val="标题 3 Char"/>
    <w:link w:val="3"/>
    <w:qFormat/>
    <w:rPr>
      <w:rFonts w:eastAsia="宋体"/>
      <w:b/>
      <w:bCs/>
      <w:sz w:val="32"/>
      <w:szCs w:val="32"/>
      <w:lang w:bidi="ar-SA"/>
    </w:rPr>
  </w:style>
  <w:style w:type="character" w:customStyle="1" w:styleId="p1">
    <w:name w:val="p1"/>
    <w:basedOn w:val="a1"/>
    <w:qFormat/>
  </w:style>
  <w:style w:type="character" w:customStyle="1" w:styleId="H1Char1">
    <w:name w:val="H1 Char1"/>
    <w:qFormat/>
    <w:rPr>
      <w:rFonts w:eastAsia="宋体"/>
      <w:b/>
      <w:bCs/>
      <w:kern w:val="44"/>
      <w:sz w:val="44"/>
      <w:szCs w:val="44"/>
      <w:lang w:val="en-US" w:eastAsia="zh-CN" w:bidi="ar-SA"/>
    </w:rPr>
  </w:style>
  <w:style w:type="character" w:customStyle="1" w:styleId="font51">
    <w:name w:val="font51"/>
    <w:qFormat/>
    <w:rPr>
      <w:rFonts w:ascii="宋体" w:eastAsia="宋体" w:hAnsi="宋体" w:cs="宋体" w:hint="eastAsia"/>
      <w:color w:val="FF0000"/>
      <w:sz w:val="18"/>
      <w:szCs w:val="18"/>
      <w:u w:val="none"/>
      <w:vertAlign w:val="superscript"/>
    </w:rPr>
  </w:style>
  <w:style w:type="character" w:customStyle="1" w:styleId="s-title8">
    <w:name w:val="s-title8"/>
    <w:qFormat/>
  </w:style>
  <w:style w:type="character" w:customStyle="1" w:styleId="param">
    <w:name w:val="param"/>
    <w:basedOn w:val="a1"/>
    <w:qFormat/>
  </w:style>
  <w:style w:type="character" w:customStyle="1" w:styleId="CharChar2">
    <w:name w:val="普通文字 Char Char2"/>
    <w:qFormat/>
    <w:rPr>
      <w:rFonts w:ascii="宋体" w:eastAsia="宋体" w:hAnsi="Courier New"/>
      <w:kern w:val="2"/>
      <w:sz w:val="21"/>
      <w:lang w:val="en-US" w:eastAsia="zh-CN" w:bidi="ar-SA"/>
    </w:rPr>
  </w:style>
  <w:style w:type="character" w:customStyle="1" w:styleId="CharCharCharCharChar">
    <w:name w:val="Char Char Char Char Char"/>
    <w:qFormat/>
    <w:rPr>
      <w:rFonts w:eastAsia="宋体"/>
      <w:b/>
      <w:bCs/>
      <w:kern w:val="44"/>
      <w:sz w:val="44"/>
      <w:szCs w:val="44"/>
      <w:lang w:val="en-US" w:eastAsia="zh-CN" w:bidi="ar-SA"/>
    </w:rPr>
  </w:style>
  <w:style w:type="character" w:customStyle="1" w:styleId="2Char1">
    <w:name w:val="正文文本 2 Char"/>
    <w:link w:val="23"/>
    <w:qFormat/>
    <w:rPr>
      <w:rFonts w:eastAsia="宋体"/>
      <w:kern w:val="2"/>
      <w:sz w:val="21"/>
      <w:szCs w:val="24"/>
      <w:lang w:val="en-US" w:eastAsia="zh-CN" w:bidi="ar-SA"/>
    </w:rPr>
  </w:style>
  <w:style w:type="character" w:customStyle="1" w:styleId="CharChar28">
    <w:name w:val="Char Char28"/>
    <w:qFormat/>
    <w:locked/>
    <w:rPr>
      <w:rFonts w:eastAsia="宋体"/>
      <w:b/>
      <w:bCs/>
      <w:kern w:val="44"/>
      <w:sz w:val="44"/>
      <w:szCs w:val="44"/>
      <w:lang w:val="en-US" w:eastAsia="zh-CN" w:bidi="ar-SA"/>
    </w:rPr>
  </w:style>
  <w:style w:type="character" w:customStyle="1" w:styleId="font41">
    <w:name w:val="font41"/>
    <w:qFormat/>
    <w:rPr>
      <w:rFonts w:ascii="仿宋_GB2312" w:eastAsia="仿宋_GB2312" w:cs="仿宋_GB2312" w:hint="eastAsia"/>
      <w:color w:val="000000"/>
      <w:sz w:val="20"/>
      <w:szCs w:val="20"/>
      <w:u w:val="none"/>
    </w:rPr>
  </w:style>
  <w:style w:type="character" w:customStyle="1" w:styleId="2Char">
    <w:name w:val="标题 2 Char"/>
    <w:link w:val="2"/>
    <w:qFormat/>
    <w:rPr>
      <w:rFonts w:ascii="Arial" w:eastAsia="黑体" w:hAnsi="Arial"/>
      <w:b/>
      <w:bCs/>
      <w:sz w:val="32"/>
      <w:szCs w:val="32"/>
      <w:lang w:bidi="ar-SA"/>
    </w:rPr>
  </w:style>
  <w:style w:type="character" w:customStyle="1" w:styleId="Char1">
    <w:name w:val="正文文本 Char"/>
    <w:link w:val="aa"/>
    <w:qFormat/>
    <w:rPr>
      <w:rFonts w:eastAsia="宋体"/>
      <w:kern w:val="2"/>
      <w:sz w:val="24"/>
      <w:szCs w:val="24"/>
      <w:lang w:val="en-US" w:eastAsia="zh-CN" w:bidi="ar-SA"/>
    </w:rPr>
  </w:style>
  <w:style w:type="character" w:customStyle="1" w:styleId="Char3">
    <w:name w:val="日期 Char"/>
    <w:link w:val="ae"/>
    <w:qFormat/>
    <w:rPr>
      <w:rFonts w:ascii="宋体" w:eastAsia="宋体" w:hAnsi="Courier New" w:cs="Courier New"/>
      <w:kern w:val="2"/>
      <w:sz w:val="21"/>
      <w:szCs w:val="21"/>
      <w:lang w:val="en-US" w:eastAsia="zh-CN" w:bidi="ar-SA"/>
    </w:rPr>
  </w:style>
  <w:style w:type="character" w:customStyle="1" w:styleId="font11">
    <w:name w:val="font11"/>
    <w:qFormat/>
    <w:rPr>
      <w:rFonts w:ascii="宋体" w:eastAsia="宋体" w:hAnsi="宋体" w:cs="宋体" w:hint="eastAsia"/>
      <w:color w:val="FF0000"/>
      <w:sz w:val="16"/>
      <w:szCs w:val="16"/>
      <w:u w:val="none"/>
    </w:rPr>
  </w:style>
  <w:style w:type="character" w:customStyle="1" w:styleId="CharChar">
    <w:name w:val="无间隔 Char Char"/>
    <w:qFormat/>
    <w:rPr>
      <w:rFonts w:ascii="Calibri" w:eastAsia="宋体" w:hAnsi="Calibri"/>
      <w:sz w:val="22"/>
      <w:szCs w:val="22"/>
      <w:lang w:val="en-US" w:eastAsia="zh-CN" w:bidi="ar-SA"/>
    </w:rPr>
  </w:style>
  <w:style w:type="character" w:customStyle="1" w:styleId="Char0">
    <w:name w:val="批注文字 Char"/>
    <w:link w:val="a8"/>
    <w:qFormat/>
    <w:rPr>
      <w:rFonts w:eastAsia="宋体"/>
      <w:sz w:val="24"/>
      <w:lang w:bidi="ar-SA"/>
    </w:rPr>
  </w:style>
  <w:style w:type="character" w:customStyle="1" w:styleId="CharChar3">
    <w:name w:val="Char Char3"/>
    <w:qFormat/>
    <w:locked/>
    <w:rPr>
      <w:rFonts w:ascii="宋体" w:eastAsia="宋体" w:hAnsi="Courier New" w:cs="Courier New"/>
      <w:kern w:val="2"/>
      <w:sz w:val="21"/>
      <w:szCs w:val="21"/>
      <w:lang w:val="en-US" w:eastAsia="zh-CN" w:bidi="ar-SA"/>
    </w:rPr>
  </w:style>
  <w:style w:type="character" w:customStyle="1" w:styleId="2Char0">
    <w:name w:val="正文文本缩进 2 Char"/>
    <w:link w:val="21"/>
    <w:qFormat/>
    <w:rPr>
      <w:rFonts w:eastAsia="宋体"/>
      <w:kern w:val="2"/>
      <w:sz w:val="32"/>
      <w:lang w:val="en-US" w:eastAsia="zh-CN" w:bidi="ar-SA"/>
    </w:rPr>
  </w:style>
  <w:style w:type="character" w:customStyle="1" w:styleId="CharChar0">
    <w:name w:val="自定义标题一 Char Char"/>
    <w:qFormat/>
    <w:rPr>
      <w:rFonts w:ascii="黑体" w:eastAsia="黑体" w:hAnsi="黑体"/>
      <w:b/>
      <w:bCs/>
      <w:kern w:val="44"/>
      <w:sz w:val="44"/>
      <w:szCs w:val="44"/>
      <w:lang w:bidi="ar-SA"/>
      <w14:shadow w14:blurRad="50800" w14:dist="38100" w14:dir="2700000" w14:sx="100000" w14:sy="100000" w14:kx="0" w14:ky="0" w14:algn="tl">
        <w14:srgbClr w14:val="000000">
          <w14:alpha w14:val="60000"/>
        </w14:srgbClr>
      </w14:shadow>
    </w:rPr>
  </w:style>
  <w:style w:type="character" w:customStyle="1" w:styleId="PlainTextChar">
    <w:name w:val="Plain Text Char"/>
    <w:link w:val="12"/>
    <w:qFormat/>
    <w:locked/>
    <w:rPr>
      <w:rFonts w:ascii="宋体" w:eastAsia="宋体" w:hAnsi="Courier New"/>
      <w:kern w:val="2"/>
      <w:sz w:val="21"/>
    </w:rPr>
  </w:style>
  <w:style w:type="paragraph" w:customStyle="1" w:styleId="12">
    <w:name w:val="纯文本1"/>
    <w:basedOn w:val="a"/>
    <w:link w:val="PlainTextChar"/>
    <w:rPr>
      <w:rFonts w:ascii="宋体" w:hAnsi="Courier New"/>
      <w:szCs w:val="20"/>
    </w:rPr>
  </w:style>
  <w:style w:type="character" w:customStyle="1" w:styleId="HTMLChar">
    <w:name w:val="HTML 预设格式 Char"/>
    <w:link w:val="HTML"/>
    <w:semiHidden/>
    <w:qFormat/>
    <w:rPr>
      <w:rFonts w:ascii="黑体" w:eastAsia="黑体" w:hAnsi="Courier New" w:cs="Courier New"/>
      <w:lang w:val="en-US" w:eastAsia="zh-CN" w:bidi="ar-SA"/>
    </w:rPr>
  </w:style>
  <w:style w:type="character" w:customStyle="1" w:styleId="Char2">
    <w:name w:val="正文文本缩进 Char2"/>
    <w:link w:val="ab"/>
    <w:qFormat/>
    <w:rPr>
      <w:rFonts w:ascii="仿宋_GB2312" w:eastAsia="仿宋_GB2312"/>
      <w:kern w:val="2"/>
      <w:sz w:val="32"/>
      <w:lang w:val="en-US" w:eastAsia="zh-CN" w:bidi="ar-SA"/>
    </w:rPr>
  </w:style>
  <w:style w:type="character" w:customStyle="1" w:styleId="Char12">
    <w:name w:val="纯文本 Char1"/>
    <w:qFormat/>
    <w:rPr>
      <w:rFonts w:ascii="宋体" w:eastAsia="宋体" w:hAnsi="Courier New" w:cs="Courier New"/>
      <w:kern w:val="2"/>
      <w:sz w:val="21"/>
      <w:szCs w:val="21"/>
      <w:lang w:val="en-US" w:eastAsia="zh-CN" w:bidi="ar-SA"/>
    </w:rPr>
  </w:style>
  <w:style w:type="character" w:customStyle="1" w:styleId="7Char">
    <w:name w:val="标题 7 Char"/>
    <w:link w:val="7"/>
    <w:qFormat/>
    <w:rPr>
      <w:rFonts w:eastAsia="宋体"/>
      <w:b/>
      <w:kern w:val="2"/>
      <w:sz w:val="24"/>
      <w:szCs w:val="24"/>
      <w:lang w:val="en-US" w:eastAsia="zh-CN" w:bidi="ar-SA"/>
    </w:rPr>
  </w:style>
  <w:style w:type="character" w:customStyle="1" w:styleId="UP3CharChar">
    <w:name w:val="UP标题3 Char Char"/>
    <w:link w:val="UP3"/>
    <w:qFormat/>
    <w:locked/>
    <w:rPr>
      <w:rFonts w:ascii="黑体" w:eastAsia="黑体"/>
      <w:sz w:val="28"/>
      <w:szCs w:val="28"/>
      <w:lang w:bidi="ar-SA"/>
    </w:rPr>
  </w:style>
  <w:style w:type="paragraph" w:customStyle="1" w:styleId="UP3">
    <w:name w:val="UP标题3"/>
    <w:basedOn w:val="a"/>
    <w:link w:val="UP3CharChar"/>
    <w:pPr>
      <w:spacing w:line="360" w:lineRule="auto"/>
      <w:ind w:firstLineChars="149" w:firstLine="149"/>
    </w:pPr>
    <w:rPr>
      <w:rFonts w:ascii="黑体" w:eastAsia="黑体"/>
      <w:kern w:val="0"/>
      <w:sz w:val="28"/>
      <w:szCs w:val="28"/>
    </w:rPr>
  </w:style>
  <w:style w:type="character" w:customStyle="1" w:styleId="style161">
    <w:name w:val="style161"/>
    <w:qFormat/>
    <w:rPr>
      <w:color w:val="666666"/>
    </w:rPr>
  </w:style>
  <w:style w:type="character" w:customStyle="1" w:styleId="font71">
    <w:name w:val="font71"/>
    <w:qFormat/>
    <w:rPr>
      <w:rFonts w:ascii="宋体" w:eastAsia="宋体" w:hAnsi="宋体" w:cs="宋体" w:hint="eastAsia"/>
      <w:color w:val="FF0000"/>
      <w:sz w:val="18"/>
      <w:szCs w:val="18"/>
      <w:u w:val="none"/>
    </w:rPr>
  </w:style>
  <w:style w:type="character" w:customStyle="1" w:styleId="Char7">
    <w:name w:val="标题 Char"/>
    <w:link w:val="af6"/>
    <w:qFormat/>
    <w:rPr>
      <w:rFonts w:ascii="Arial" w:eastAsia="宋体" w:hAnsi="Arial"/>
      <w:b/>
      <w:bCs/>
      <w:kern w:val="2"/>
      <w:sz w:val="32"/>
      <w:szCs w:val="32"/>
      <w:lang w:bidi="ar-SA"/>
    </w:rPr>
  </w:style>
  <w:style w:type="character" w:customStyle="1" w:styleId="Chard">
    <w:name w:val="列出段落 Char"/>
    <w:link w:val="aff2"/>
    <w:qFormat/>
    <w:rPr>
      <w:rFonts w:ascii="Calibri" w:eastAsia="宋体" w:hAnsi="Calibri"/>
      <w:kern w:val="2"/>
      <w:sz w:val="21"/>
      <w:szCs w:val="22"/>
      <w:lang w:val="en-US" w:eastAsia="zh-CN" w:bidi="ar-SA"/>
    </w:rPr>
  </w:style>
  <w:style w:type="paragraph" w:styleId="aff2">
    <w:name w:val="List Paragraph"/>
    <w:basedOn w:val="a"/>
    <w:link w:val="Chard"/>
    <w:qFormat/>
    <w:pPr>
      <w:ind w:firstLineChars="200" w:firstLine="420"/>
    </w:pPr>
    <w:rPr>
      <w:rFonts w:ascii="Calibri" w:hAnsi="Calibri"/>
      <w:szCs w:val="22"/>
    </w:rPr>
  </w:style>
  <w:style w:type="character" w:customStyle="1" w:styleId="unnamed3">
    <w:name w:val="unnamed3"/>
    <w:basedOn w:val="a1"/>
    <w:qFormat/>
  </w:style>
  <w:style w:type="paragraph" w:customStyle="1" w:styleId="CharChar19CharCharCharChar">
    <w:name w:val="Char Char19 Char Char Char Char"/>
    <w:basedOn w:val="a6"/>
    <w:qFormat/>
    <w:pPr>
      <w:widowControl/>
      <w:ind w:firstLine="454"/>
      <w:jc w:val="left"/>
    </w:pPr>
  </w:style>
  <w:style w:type="paragraph" w:customStyle="1" w:styleId="pa-9">
    <w:name w:val="pa-9"/>
    <w:basedOn w:val="a"/>
    <w:qFormat/>
    <w:pPr>
      <w:widowControl/>
      <w:spacing w:before="169" w:after="169"/>
      <w:jc w:val="left"/>
    </w:pPr>
    <w:rPr>
      <w:rFonts w:ascii="宋体" w:hAnsi="宋体" w:cs="宋体"/>
      <w:kern w:val="0"/>
      <w:sz w:val="24"/>
    </w:rPr>
  </w:style>
  <w:style w:type="paragraph" w:customStyle="1" w:styleId="pa-12">
    <w:name w:val="pa-12"/>
    <w:basedOn w:val="a"/>
    <w:pPr>
      <w:widowControl/>
      <w:spacing w:before="169" w:after="169"/>
      <w:jc w:val="left"/>
    </w:pPr>
    <w:rPr>
      <w:rFonts w:ascii="宋体" w:hAnsi="宋体" w:cs="宋体"/>
      <w:kern w:val="0"/>
      <w:sz w:val="24"/>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aff3">
    <w:name w:val="表格题注"/>
    <w:next w:val="a"/>
    <w:qFormat/>
    <w:pPr>
      <w:keepLines/>
      <w:spacing w:beforeLines="100" w:before="312"/>
      <w:ind w:left="1089" w:hanging="369"/>
      <w:jc w:val="center"/>
    </w:pPr>
    <w:rPr>
      <w:rFonts w:ascii="Arial" w:hAnsi="Arial"/>
      <w:sz w:val="18"/>
      <w:szCs w:val="18"/>
    </w:rPr>
  </w:style>
  <w:style w:type="paragraph" w:customStyle="1" w:styleId="p0">
    <w:name w:val="p0"/>
    <w:basedOn w:val="a"/>
    <w:qFormat/>
    <w:pPr>
      <w:widowControl/>
    </w:pPr>
    <w:rPr>
      <w:kern w:val="0"/>
      <w:szCs w:val="21"/>
    </w:rPr>
  </w:style>
  <w:style w:type="paragraph" w:customStyle="1" w:styleId="Bullets">
    <w:name w:val="Bullets"/>
    <w:basedOn w:val="a"/>
    <w:pPr>
      <w:widowControl/>
      <w:adjustRightInd w:val="0"/>
      <w:snapToGrid w:val="0"/>
      <w:spacing w:before="60" w:after="60"/>
    </w:pPr>
    <w:rPr>
      <w:kern w:val="0"/>
      <w:sz w:val="24"/>
      <w:lang w:val="en-GB"/>
    </w:rPr>
  </w:style>
  <w:style w:type="paragraph" w:customStyle="1" w:styleId="CharChar1CharCharCharChar">
    <w:name w:val="Char Char1 Char Char Char Char"/>
    <w:basedOn w:val="a6"/>
    <w:qFormat/>
    <w:rPr>
      <w:rFonts w:ascii="Tahoma" w:hAnsi="Tahoma"/>
      <w:sz w:val="24"/>
    </w:rPr>
  </w:style>
  <w:style w:type="paragraph" w:customStyle="1" w:styleId="WPSPlain">
    <w:name w:val="WPS Plain"/>
    <w:qFormat/>
  </w:style>
  <w:style w:type="paragraph" w:customStyle="1" w:styleId="ParaChar">
    <w:name w:val="默认段落字体 Para Char"/>
    <w:basedOn w:val="a"/>
    <w:qFormat/>
    <w:pPr>
      <w:adjustRightInd w:val="0"/>
      <w:spacing w:line="360" w:lineRule="auto"/>
    </w:pPr>
    <w:rPr>
      <w:szCs w:val="20"/>
    </w:rPr>
  </w:style>
  <w:style w:type="paragraph" w:customStyle="1" w:styleId="CharCharCharChar">
    <w:name w:val="Char Char Char Char"/>
    <w:basedOn w:val="a6"/>
    <w:qFormat/>
    <w:pPr>
      <w:adjustRightInd w:val="0"/>
      <w:snapToGrid w:val="0"/>
      <w:spacing w:line="360" w:lineRule="auto"/>
    </w:pPr>
    <w:rPr>
      <w:rFonts w:ascii="Tahoma" w:hAnsi="Tahoma"/>
      <w:sz w:val="24"/>
    </w:rPr>
  </w:style>
  <w:style w:type="paragraph" w:customStyle="1" w:styleId="Char21">
    <w:name w:val="Char2"/>
    <w:basedOn w:val="a"/>
    <w:qFormat/>
    <w:rPr>
      <w:szCs w:val="20"/>
    </w:rPr>
  </w:style>
  <w:style w:type="paragraph" w:customStyle="1" w:styleId="CharChar1">
    <w:name w:val="Char Char1"/>
    <w:basedOn w:val="a"/>
    <w:pPr>
      <w:widowControl/>
      <w:spacing w:after="160" w:line="240" w:lineRule="exact"/>
      <w:jc w:val="left"/>
    </w:pPr>
    <w:rPr>
      <w:rFonts w:ascii="Verdana" w:eastAsia="楷体_GB2312" w:hAnsi="Verdana" w:cs="宋体"/>
      <w:b/>
      <w:i/>
      <w:iCs/>
      <w:color w:val="000000"/>
      <w:kern w:val="0"/>
      <w:sz w:val="20"/>
      <w:lang w:eastAsia="en-US"/>
    </w:rPr>
  </w:style>
  <w:style w:type="paragraph" w:customStyle="1" w:styleId="aff4">
    <w:name w:val="正文首行缩进两字符"/>
    <w:basedOn w:val="a"/>
    <w:qFormat/>
    <w:pPr>
      <w:spacing w:line="360" w:lineRule="auto"/>
      <w:ind w:firstLineChars="200" w:firstLine="200"/>
    </w:p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CharCharCharCharCharCharCharCharCharCharCharChar">
    <w:name w:val="Char Char Char Char Char Char Char Char Char Char Char Char"/>
    <w:basedOn w:val="a"/>
    <w:pPr>
      <w:widowControl/>
      <w:spacing w:after="160" w:line="240" w:lineRule="exact"/>
      <w:jc w:val="left"/>
    </w:pPr>
    <w:rPr>
      <w:rFonts w:ascii="Verdana" w:hAnsi="Verdana"/>
      <w:kern w:val="0"/>
      <w:sz w:val="20"/>
      <w:szCs w:val="20"/>
      <w:lang w:eastAsia="en-US"/>
    </w:rPr>
  </w:style>
  <w:style w:type="paragraph" w:customStyle="1" w:styleId="Char210">
    <w:name w:val="Char21"/>
    <w:basedOn w:val="a"/>
    <w:qFormat/>
    <w:pPr>
      <w:widowControl/>
      <w:spacing w:after="160" w:line="240" w:lineRule="exact"/>
      <w:jc w:val="left"/>
    </w:pPr>
    <w:rPr>
      <w:rFonts w:ascii="Verdana" w:hAnsi="Verdana"/>
      <w:kern w:val="0"/>
      <w:szCs w:val="20"/>
      <w:lang w:eastAsia="en-US"/>
    </w:rPr>
  </w:style>
  <w:style w:type="paragraph" w:customStyle="1" w:styleId="aff5">
    <w:name w:val="文章总标题"/>
    <w:basedOn w:val="a"/>
    <w:next w:val="aff6"/>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aff6">
    <w:name w:val="文章附标题"/>
    <w:basedOn w:val="a"/>
    <w:next w:val="1"/>
    <w:pPr>
      <w:widowControl/>
      <w:spacing w:before="187" w:after="175" w:line="374" w:lineRule="atLeast"/>
      <w:jc w:val="center"/>
      <w:textAlignment w:val="baseline"/>
    </w:pPr>
    <w:rPr>
      <w:color w:val="000000"/>
      <w:kern w:val="0"/>
      <w:sz w:val="36"/>
      <w:szCs w:val="20"/>
      <w:u w:color="000000"/>
    </w:rPr>
  </w:style>
  <w:style w:type="paragraph" w:customStyle="1" w:styleId="25">
    <w:name w:val="目录2"/>
    <w:basedOn w:val="a"/>
    <w:next w:val="a"/>
    <w:qFormat/>
    <w:pPr>
      <w:widowControl/>
      <w:tabs>
        <w:tab w:val="left" w:leader="dot" w:pos="8503"/>
      </w:tabs>
      <w:spacing w:line="317" w:lineRule="atLeast"/>
      <w:ind w:firstLine="209"/>
      <w:textAlignment w:val="baseline"/>
    </w:pPr>
    <w:rPr>
      <w:color w:val="000000"/>
      <w:kern w:val="0"/>
      <w:szCs w:val="20"/>
      <w:u w:color="000000"/>
    </w:rPr>
  </w:style>
  <w:style w:type="paragraph" w:customStyle="1" w:styleId="444">
    <w:name w:val="444"/>
    <w:basedOn w:val="a"/>
    <w:pPr>
      <w:adjustRightInd w:val="0"/>
      <w:spacing w:line="312" w:lineRule="atLeast"/>
      <w:jc w:val="center"/>
      <w:textAlignment w:val="baseline"/>
    </w:pPr>
    <w:rPr>
      <w:b/>
      <w:kern w:val="0"/>
      <w:sz w:val="36"/>
      <w:szCs w:val="36"/>
    </w:rPr>
  </w:style>
  <w:style w:type="paragraph" w:customStyle="1" w:styleId="CharCharChar">
    <w:name w:val="Char Char Char"/>
    <w:basedOn w:val="a"/>
    <w:qFormat/>
    <w:pPr>
      <w:widowControl/>
      <w:spacing w:after="160" w:line="240" w:lineRule="exact"/>
      <w:jc w:val="left"/>
    </w:pPr>
    <w:rPr>
      <w:rFonts w:ascii="Verdana" w:hAnsi="Verdana"/>
      <w:kern w:val="0"/>
      <w:sz w:val="20"/>
      <w:szCs w:val="20"/>
      <w:lang w:eastAsia="en-US"/>
    </w:rPr>
  </w:style>
  <w:style w:type="paragraph" w:customStyle="1" w:styleId="Chare">
    <w:name w:val="Char"/>
    <w:basedOn w:val="a6"/>
    <w:qFormat/>
    <w:pPr>
      <w:widowControl/>
      <w:ind w:firstLine="454"/>
      <w:jc w:val="left"/>
    </w:pPr>
    <w:rPr>
      <w:rFonts w:ascii="Tahoma" w:hAnsi="Tahoma" w:cs="宋体"/>
      <w:kern w:val="0"/>
      <w:sz w:val="24"/>
      <w:szCs w:val="20"/>
    </w:rPr>
  </w:style>
  <w:style w:type="paragraph" w:customStyle="1" w:styleId="CharCharCharChar0">
    <w:name w:val="正文文本缩进 Char Char Char Char"/>
    <w:basedOn w:val="a"/>
    <w:qFormat/>
    <w:pPr>
      <w:ind w:firstLine="540"/>
    </w:pPr>
    <w:rPr>
      <w:rFonts w:ascii="宋体" w:hAnsi="Courier New" w:hint="eastAsia"/>
      <w:szCs w:val="20"/>
    </w:rPr>
  </w:style>
  <w:style w:type="paragraph" w:customStyle="1" w:styleId="34">
    <w:name w:val="样式3"/>
    <w:basedOn w:val="a"/>
    <w:pPr>
      <w:tabs>
        <w:tab w:val="left" w:pos="560"/>
        <w:tab w:val="left" w:pos="1120"/>
      </w:tabs>
      <w:spacing w:line="480" w:lineRule="atLeast"/>
    </w:pPr>
    <w:rPr>
      <w:rFonts w:ascii="宋体" w:eastAsia="创艺简黑体"/>
      <w:szCs w:val="20"/>
    </w:rPr>
  </w:style>
  <w:style w:type="paragraph" w:customStyle="1" w:styleId="aff7">
    <w:name w:val="样式"/>
    <w:pPr>
      <w:widowControl w:val="0"/>
      <w:autoSpaceDE w:val="0"/>
      <w:autoSpaceDN w:val="0"/>
      <w:adjustRightInd w:val="0"/>
    </w:pPr>
    <w:rPr>
      <w:rFonts w:ascii="宋体" w:hAnsi="宋体" w:cs="宋体"/>
      <w:sz w:val="24"/>
      <w:szCs w:val="24"/>
    </w:rPr>
  </w:style>
  <w:style w:type="paragraph" w:customStyle="1" w:styleId="aff8">
    <w:name w:val="表项"/>
    <w:next w:val="a"/>
    <w:pPr>
      <w:keepNext/>
      <w:spacing w:line="300" w:lineRule="auto"/>
      <w:jc w:val="center"/>
      <w:textAlignment w:val="baseline"/>
    </w:pPr>
    <w:rPr>
      <w:rFonts w:ascii="Arial" w:eastAsia="黑体" w:hAnsi="Arial"/>
      <w:sz w:val="21"/>
    </w:rPr>
  </w:style>
  <w:style w:type="paragraph" w:customStyle="1" w:styleId="CharCharCharCharCharChar1Char">
    <w:name w:val="Char Char Char Char Char Char1 Char"/>
    <w:basedOn w:val="a"/>
    <w:pPr>
      <w:widowControl/>
      <w:spacing w:after="160" w:line="240" w:lineRule="exact"/>
      <w:jc w:val="left"/>
    </w:pPr>
    <w:rPr>
      <w:rFonts w:ascii="Verdana" w:eastAsia="仿宋_GB2312" w:hAnsi="Verdana"/>
      <w:kern w:val="0"/>
      <w:sz w:val="30"/>
      <w:szCs w:val="30"/>
      <w:lang w:eastAsia="en-US"/>
    </w:rPr>
  </w:style>
  <w:style w:type="paragraph" w:customStyle="1" w:styleId="CharCharCharCharCharChar1Char1">
    <w:name w:val="Char Char Char Char Char Char1 Char1"/>
    <w:basedOn w:val="a"/>
    <w:pPr>
      <w:widowControl/>
      <w:spacing w:after="160" w:line="240" w:lineRule="exact"/>
      <w:jc w:val="left"/>
    </w:pPr>
    <w:rPr>
      <w:rFonts w:ascii="Verdana" w:hAnsi="Verdana"/>
      <w:kern w:val="0"/>
      <w:szCs w:val="20"/>
      <w:lang w:eastAsia="en-US"/>
    </w:rPr>
  </w:style>
  <w:style w:type="paragraph" w:customStyle="1" w:styleId="pa-14">
    <w:name w:val="pa-14"/>
    <w:basedOn w:val="a"/>
    <w:pPr>
      <w:widowControl/>
      <w:spacing w:before="169" w:after="169"/>
      <w:jc w:val="left"/>
    </w:pPr>
    <w:rPr>
      <w:rFonts w:ascii="宋体" w:hAnsi="宋体" w:cs="宋体"/>
      <w:kern w:val="0"/>
      <w:sz w:val="24"/>
    </w:rPr>
  </w:style>
  <w:style w:type="paragraph" w:customStyle="1" w:styleId="aff9">
    <w:name w:val="正文段"/>
    <w:basedOn w:val="a"/>
    <w:pPr>
      <w:widowControl/>
      <w:snapToGrid w:val="0"/>
      <w:spacing w:afterLines="50" w:after="156"/>
      <w:ind w:firstLineChars="200" w:firstLine="200"/>
    </w:pPr>
    <w:rPr>
      <w:kern w:val="0"/>
      <w:sz w:val="24"/>
      <w:szCs w:val="20"/>
    </w:rPr>
  </w:style>
  <w:style w:type="paragraph" w:customStyle="1" w:styleId="pa-6">
    <w:name w:val="pa-6"/>
    <w:basedOn w:val="a"/>
    <w:pPr>
      <w:widowControl/>
      <w:spacing w:before="169" w:after="169"/>
      <w:jc w:val="left"/>
    </w:pPr>
    <w:rPr>
      <w:rFonts w:ascii="宋体" w:hAnsi="宋体" w:cs="宋体"/>
      <w:kern w:val="0"/>
      <w:sz w:val="24"/>
    </w:rPr>
  </w:style>
  <w:style w:type="paragraph" w:customStyle="1" w:styleId="pa-8">
    <w:name w:val="pa-8"/>
    <w:basedOn w:val="a"/>
    <w:pPr>
      <w:widowControl/>
      <w:spacing w:before="169" w:after="169"/>
      <w:jc w:val="left"/>
    </w:pPr>
    <w:rPr>
      <w:rFonts w:ascii="宋体" w:hAnsi="宋体" w:cs="宋体"/>
      <w:kern w:val="0"/>
      <w:sz w:val="24"/>
    </w:rPr>
  </w:style>
  <w:style w:type="paragraph" w:customStyle="1" w:styleId="affa">
    <w:name w:val="目录标题"/>
    <w:basedOn w:val="a"/>
    <w:next w:val="a"/>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Body">
    <w:name w:val="Body"/>
    <w:basedOn w:val="a"/>
    <w:pPr>
      <w:widowControl/>
      <w:tabs>
        <w:tab w:val="left" w:pos="1980"/>
      </w:tabs>
      <w:spacing w:before="80" w:after="80" w:line="360" w:lineRule="auto"/>
      <w:jc w:val="center"/>
    </w:pPr>
    <w:rPr>
      <w:szCs w:val="21"/>
    </w:rPr>
  </w:style>
  <w:style w:type="paragraph" w:customStyle="1" w:styleId="CharChar1CharCharCharChar1">
    <w:name w:val="Char Char1 Char Char Char Char1"/>
    <w:basedOn w:val="a6"/>
    <w:rPr>
      <w:rFonts w:ascii="Tahoma" w:hAnsi="Tahoma"/>
      <w:sz w:val="24"/>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font10">
    <w:name w:val="font10"/>
    <w:basedOn w:val="a"/>
    <w:pPr>
      <w:widowControl/>
      <w:spacing w:before="100" w:beforeAutospacing="1" w:after="100" w:afterAutospacing="1"/>
      <w:jc w:val="left"/>
    </w:pPr>
    <w:rPr>
      <w:color w:val="000000"/>
      <w:kern w:val="0"/>
      <w:sz w:val="24"/>
    </w:rPr>
  </w:style>
  <w:style w:type="paragraph" w:customStyle="1" w:styleId="-">
    <w:name w:val="表-正文"/>
    <w:basedOn w:val="a"/>
    <w:pPr>
      <w:autoSpaceDE w:val="0"/>
      <w:autoSpaceDN w:val="0"/>
      <w:adjustRightInd w:val="0"/>
      <w:spacing w:line="240" w:lineRule="atLeast"/>
      <w:jc w:val="center"/>
    </w:pPr>
    <w:rPr>
      <w:rFonts w:ascii="方正中等线简体 Regular" w:eastAsia="方正中等线简体 Regular" w:hAnsi="Calibri" w:cs="方正中等线简体 Regular"/>
      <w:color w:val="000000"/>
      <w:kern w:val="0"/>
      <w:sz w:val="18"/>
      <w:szCs w:val="18"/>
      <w:lang w:val="zh-CN"/>
    </w:rPr>
  </w:style>
  <w:style w:type="paragraph" w:customStyle="1" w:styleId="pa-11">
    <w:name w:val="pa-11"/>
    <w:basedOn w:val="a"/>
    <w:pPr>
      <w:widowControl/>
      <w:spacing w:before="169" w:after="169"/>
      <w:jc w:val="left"/>
    </w:pPr>
    <w:rPr>
      <w:rFonts w:ascii="宋体" w:hAnsi="宋体" w:cs="宋体"/>
      <w:kern w:val="0"/>
      <w:sz w:val="24"/>
    </w:rPr>
  </w:style>
  <w:style w:type="paragraph" w:customStyle="1" w:styleId="Char13">
    <w:name w:val="Char1"/>
    <w:basedOn w:val="a"/>
    <w:pPr>
      <w:widowControl/>
      <w:spacing w:after="160" w:line="240" w:lineRule="exact"/>
      <w:jc w:val="left"/>
    </w:pPr>
    <w:rPr>
      <w:rFonts w:ascii="Verdana" w:eastAsia="仿宋_GB2312" w:hAnsi="Verdana"/>
      <w:kern w:val="0"/>
      <w:sz w:val="24"/>
      <w:szCs w:val="20"/>
      <w:lang w:eastAsia="en-US"/>
    </w:rPr>
  </w:style>
  <w:style w:type="paragraph" w:customStyle="1" w:styleId="35">
    <w:name w:val="目录3"/>
    <w:basedOn w:val="a"/>
    <w:next w:val="a"/>
    <w:pPr>
      <w:widowControl/>
      <w:tabs>
        <w:tab w:val="left" w:leader="dot" w:pos="8503"/>
      </w:tabs>
      <w:spacing w:line="317" w:lineRule="atLeast"/>
      <w:ind w:firstLine="419"/>
      <w:textAlignment w:val="baseline"/>
    </w:pPr>
    <w:rPr>
      <w:color w:val="000000"/>
      <w:kern w:val="0"/>
      <w:szCs w:val="20"/>
      <w:u w:color="000000"/>
    </w:rPr>
  </w:style>
  <w:style w:type="paragraph" w:customStyle="1" w:styleId="p15">
    <w:name w:val="p15"/>
    <w:basedOn w:val="a"/>
    <w:pPr>
      <w:widowControl/>
    </w:pPr>
    <w:rPr>
      <w:rFonts w:ascii="宋体" w:hAnsi="宋体" w:cs="宋体"/>
      <w:kern w:val="0"/>
      <w:szCs w:val="21"/>
    </w:rPr>
  </w:style>
  <w:style w:type="paragraph" w:customStyle="1" w:styleId="Char110">
    <w:name w:val="Char11"/>
    <w:basedOn w:val="a"/>
    <w:rPr>
      <w:szCs w:val="21"/>
    </w:rPr>
  </w:style>
  <w:style w:type="paragraph" w:customStyle="1" w:styleId="F2">
    <w:name w:val="F2"/>
    <w:basedOn w:val="a"/>
    <w:pPr>
      <w:autoSpaceDE w:val="0"/>
      <w:autoSpaceDN w:val="0"/>
      <w:adjustRightInd w:val="0"/>
      <w:ind w:firstLine="601"/>
    </w:pPr>
    <w:rPr>
      <w:kern w:val="0"/>
      <w:sz w:val="24"/>
      <w:szCs w:val="20"/>
    </w:rPr>
  </w:style>
  <w:style w:type="paragraph" w:customStyle="1" w:styleId="-0">
    <w:name w:val="表-标题"/>
    <w:basedOn w:val="a"/>
    <w:pPr>
      <w:autoSpaceDE w:val="0"/>
      <w:autoSpaceDN w:val="0"/>
      <w:adjustRightInd w:val="0"/>
      <w:spacing w:line="288" w:lineRule="auto"/>
      <w:jc w:val="center"/>
    </w:pPr>
    <w:rPr>
      <w:rFonts w:ascii="汉仪大黑简 regular" w:eastAsia="汉仪大黑简 regular" w:hAnsi="Calibri" w:cs="汉仪大黑简 regular"/>
      <w:color w:val="000000"/>
      <w:kern w:val="0"/>
      <w:sz w:val="16"/>
      <w:szCs w:val="16"/>
      <w:lang w:val="zh-CN"/>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affb">
    <w:name w:val="插图题注"/>
    <w:next w:val="a"/>
    <w:pPr>
      <w:spacing w:afterLines="100" w:after="312"/>
      <w:ind w:left="1089" w:hanging="369"/>
      <w:jc w:val="center"/>
    </w:pPr>
    <w:rPr>
      <w:rFonts w:ascii="Arial" w:hAnsi="Arial"/>
      <w:sz w:val="18"/>
      <w:szCs w:val="18"/>
    </w:rPr>
  </w:style>
  <w:style w:type="paragraph" w:customStyle="1" w:styleId="affc">
    <w:name w:val="标准正文"/>
    <w:basedOn w:val="a"/>
    <w:pPr>
      <w:spacing w:before="60" w:after="60" w:line="360" w:lineRule="auto"/>
      <w:ind w:firstLine="482"/>
    </w:pPr>
    <w:rPr>
      <w:rFonts w:ascii="Arial" w:hAnsi="Arial"/>
      <w:color w:val="000000"/>
      <w:sz w:val="24"/>
      <w:szCs w:val="20"/>
    </w:rPr>
  </w:style>
  <w:style w:type="paragraph" w:customStyle="1" w:styleId="13">
    <w:name w:val="目录1"/>
    <w:basedOn w:val="a"/>
    <w:next w:val="a"/>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42">
    <w:name w:val="目录4"/>
    <w:basedOn w:val="a"/>
    <w:next w:val="a"/>
    <w:pPr>
      <w:widowControl/>
      <w:tabs>
        <w:tab w:val="left" w:leader="dot" w:pos="8503"/>
      </w:tabs>
      <w:spacing w:line="317" w:lineRule="atLeast"/>
      <w:ind w:firstLine="629"/>
      <w:textAlignment w:val="baseline"/>
    </w:pPr>
    <w:rPr>
      <w:color w:val="000000"/>
      <w:kern w:val="0"/>
      <w:szCs w:val="20"/>
      <w:u w:color="000000"/>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0"/>
    </w:rPr>
  </w:style>
  <w:style w:type="paragraph" w:customStyle="1" w:styleId="CharChar111">
    <w:name w:val="Char Char111"/>
    <w:basedOn w:val="a"/>
    <w:pPr>
      <w:widowControl/>
      <w:spacing w:after="160" w:line="240" w:lineRule="exact"/>
      <w:jc w:val="left"/>
    </w:pPr>
    <w:rPr>
      <w:rFonts w:ascii="Verdana" w:eastAsia="楷体_GB2312" w:hAnsi="Verdana" w:cs="宋体"/>
      <w:b/>
      <w:i/>
      <w:iCs/>
      <w:color w:val="000000"/>
      <w:kern w:val="0"/>
      <w:sz w:val="20"/>
      <w:lang w:eastAsia="en-US"/>
    </w:rPr>
  </w:style>
  <w:style w:type="paragraph" w:customStyle="1" w:styleId="CharCharChar1CharCharCharCharCharCharCharCharCharCharCharCharCharCharChar">
    <w:name w:val="Char Char Char1 Char Char Char Char Char Char Char Char Char Char Char Char Char Char Char"/>
    <w:basedOn w:val="a"/>
    <w:pPr>
      <w:widowControl/>
      <w:adjustRightInd w:val="0"/>
      <w:spacing w:after="160" w:line="240" w:lineRule="exact"/>
      <w:jc w:val="left"/>
    </w:pPr>
    <w:rPr>
      <w:rFonts w:ascii="Verdana" w:hAnsi="Verdana"/>
      <w:kern w:val="0"/>
      <w:sz w:val="20"/>
      <w:szCs w:val="20"/>
      <w:lang w:eastAsia="en-US"/>
    </w:rPr>
  </w:style>
  <w:style w:type="paragraph" w:customStyle="1" w:styleId="pa-7">
    <w:name w:val="pa-7"/>
    <w:basedOn w:val="a"/>
    <w:pPr>
      <w:widowControl/>
      <w:spacing w:before="169" w:after="169"/>
      <w:jc w:val="left"/>
    </w:pPr>
    <w:rPr>
      <w:rFonts w:ascii="宋体" w:hAnsi="宋体" w:cs="宋体"/>
      <w:kern w:val="0"/>
      <w:sz w:val="24"/>
    </w:rPr>
  </w:style>
  <w:style w:type="paragraph" w:customStyle="1" w:styleId="14">
    <w:name w:val="列出段落1"/>
    <w:basedOn w:val="a"/>
    <w:pPr>
      <w:ind w:firstLineChars="200" w:firstLine="420"/>
    </w:pPr>
    <w:rPr>
      <w:rFonts w:ascii="Calibri" w:hAnsi="Calibri"/>
      <w:szCs w:val="22"/>
    </w:rPr>
  </w:style>
  <w:style w:type="paragraph" w:customStyle="1" w:styleId="015">
    <w:name w:val="样式 正文文字 + 小四 段后: 0 磅 行距: 1.5 倍行距"/>
    <w:basedOn w:val="aa"/>
    <w:pPr>
      <w:spacing w:line="360" w:lineRule="auto"/>
      <w:ind w:firstLineChars="200" w:firstLine="480"/>
    </w:pPr>
    <w:rPr>
      <w:rFonts w:cs="宋体"/>
      <w:szCs w:val="20"/>
    </w:rPr>
  </w:style>
  <w:style w:type="paragraph" w:customStyle="1" w:styleId="affd">
    <w:name w:val="表内文字"/>
    <w:basedOn w:val="a"/>
    <w:pPr>
      <w:snapToGrid w:val="0"/>
      <w:spacing w:before="50" w:after="50" w:line="360" w:lineRule="exact"/>
    </w:pPr>
    <w:rPr>
      <w:rFonts w:ascii="宋体" w:hAnsi="宋体"/>
      <w:b/>
      <w:color w:val="0000FF"/>
      <w:szCs w:val="21"/>
    </w:rPr>
  </w:style>
  <w:style w:type="paragraph" w:customStyle="1" w:styleId="affe">
    <w:name w:val="段"/>
    <w:pPr>
      <w:autoSpaceDE w:val="0"/>
      <w:autoSpaceDN w:val="0"/>
      <w:ind w:firstLineChars="200" w:firstLine="200"/>
      <w:jc w:val="both"/>
    </w:pPr>
    <w:rPr>
      <w:rFonts w:ascii="宋体"/>
      <w:sz w:val="21"/>
    </w:rPr>
  </w:style>
  <w:style w:type="paragraph" w:customStyle="1" w:styleId="CharChar19CharCharCharChar1">
    <w:name w:val="Char Char19 Char Char Char Char1"/>
    <w:basedOn w:val="a6"/>
    <w:pPr>
      <w:widowControl/>
      <w:ind w:firstLine="454"/>
      <w:jc w:val="left"/>
    </w:pPr>
  </w:style>
  <w:style w:type="paragraph" w:customStyle="1" w:styleId="2ji">
    <w:name w:val="2ji"/>
    <w:basedOn w:val="2"/>
    <w:pPr>
      <w:adjustRightInd w:val="0"/>
      <w:spacing w:before="0" w:after="0" w:line="360" w:lineRule="auto"/>
      <w:textAlignment w:val="baseline"/>
    </w:pPr>
    <w:rPr>
      <w:rFonts w:ascii="宋体" w:eastAsia="宋体" w:hAnsi="宋体"/>
      <w:sz w:val="21"/>
      <w:szCs w:val="21"/>
    </w:rPr>
  </w:style>
  <w:style w:type="paragraph" w:customStyle="1" w:styleId="151Char">
    <w:name w:val="样式 宋体 小四 行距: 1.5 倍行距1 Char"/>
    <w:basedOn w:val="a"/>
    <w:pPr>
      <w:spacing w:line="360" w:lineRule="auto"/>
      <w:ind w:firstLineChars="225" w:firstLine="540"/>
    </w:pPr>
    <w:rPr>
      <w:rFonts w:ascii="宋体" w:hAnsi="宋体"/>
      <w:sz w:val="24"/>
    </w:rPr>
  </w:style>
  <w:style w:type="paragraph" w:customStyle="1" w:styleId="afff">
    <w:name w:val="表格"/>
    <w:basedOn w:val="a"/>
    <w:pPr>
      <w:spacing w:line="400" w:lineRule="exact"/>
    </w:pPr>
    <w:rPr>
      <w:sz w:val="24"/>
    </w:rPr>
  </w:style>
  <w:style w:type="paragraph" w:customStyle="1" w:styleId="16">
    <w:name w:val="1"/>
    <w:basedOn w:val="a"/>
    <w:next w:val="ad"/>
    <w:rPr>
      <w:rFonts w:ascii="宋体" w:hAnsi="Courier New"/>
      <w:szCs w:val="20"/>
    </w:rPr>
  </w:style>
  <w:style w:type="paragraph" w:customStyle="1" w:styleId="TableParagraph">
    <w:name w:val="Table Paragraph"/>
    <w:basedOn w:val="a"/>
    <w:uiPriority w:val="1"/>
    <w:qFormat/>
    <w:rPr>
      <w:rFonts w:ascii="宋体" w:hAnsi="宋体" w:cs="宋体"/>
      <w:lang w:val="zh-CN" w:bidi="zh-CN"/>
    </w:rPr>
  </w:style>
  <w:style w:type="paragraph" w:customStyle="1" w:styleId="2-2ji">
    <w:name w:val="2-2ji"/>
    <w:basedOn w:val="2"/>
    <w:pPr>
      <w:adjustRightInd w:val="0"/>
      <w:spacing w:before="0" w:after="0" w:line="360" w:lineRule="auto"/>
      <w:jc w:val="center"/>
      <w:textAlignment w:val="baseline"/>
    </w:pPr>
    <w:rPr>
      <w:rFonts w:ascii="宋体" w:eastAsia="宋体" w:hAnsi="宋体"/>
      <w:bCs w:val="0"/>
      <w:sz w:val="36"/>
    </w:rPr>
  </w:style>
  <w:style w:type="paragraph" w:customStyle="1" w:styleId="xl31">
    <w:name w:val="xl31"/>
    <w:basedOn w:val="a"/>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CharCharCharCharCharCharCharCharCharCharChar">
    <w:name w:val="Char Char Char Char Char Char Char Char Char Char Char Char Char Char Char Char"/>
    <w:basedOn w:val="a"/>
    <w:pPr>
      <w:tabs>
        <w:tab w:val="left" w:pos="360"/>
      </w:tabs>
      <w:spacing w:line="360" w:lineRule="auto"/>
      <w:ind w:left="482" w:firstLineChars="200" w:firstLine="200"/>
    </w:pPr>
    <w:rPr>
      <w:rFonts w:ascii="宋体"/>
      <w:sz w:val="24"/>
    </w:rPr>
  </w:style>
  <w:style w:type="paragraph" w:customStyle="1" w:styleId="Style11">
    <w:name w:val="_Style 11"/>
    <w:basedOn w:val="a6"/>
    <w:pPr>
      <w:widowControl/>
      <w:ind w:firstLine="454"/>
      <w:jc w:val="left"/>
    </w:pPr>
    <w:rPr>
      <w:rFonts w:ascii="Tahoma" w:hAnsi="Tahoma" w:cs="宋体"/>
      <w:kern w:val="0"/>
      <w:sz w:val="24"/>
      <w:szCs w:val="20"/>
    </w:rPr>
  </w:style>
  <w:style w:type="paragraph" w:customStyle="1" w:styleId="pa-10">
    <w:name w:val="pa-10"/>
    <w:basedOn w:val="a"/>
    <w:pPr>
      <w:widowControl/>
      <w:spacing w:before="169" w:after="169"/>
      <w:jc w:val="left"/>
    </w:pPr>
    <w:rPr>
      <w:rFonts w:ascii="宋体" w:hAnsi="宋体" w:cs="宋体"/>
      <w:kern w:val="0"/>
      <w:sz w:val="24"/>
    </w:rPr>
  </w:style>
  <w:style w:type="paragraph" w:customStyle="1" w:styleId="26">
    <w:name w:val="列出段落2"/>
    <w:basedOn w:val="a"/>
    <w:pPr>
      <w:ind w:firstLineChars="200" w:firstLine="420"/>
    </w:pPr>
    <w:rPr>
      <w:sz w:val="24"/>
    </w:rPr>
  </w:style>
  <w:style w:type="paragraph" w:customStyle="1" w:styleId="CharCharChar1">
    <w:name w:val="Char Char Char1"/>
    <w:basedOn w:val="a"/>
    <w:pPr>
      <w:widowControl/>
      <w:spacing w:after="160" w:line="240" w:lineRule="exact"/>
      <w:jc w:val="left"/>
    </w:pPr>
    <w:rPr>
      <w:rFonts w:ascii="Verdana" w:hAnsi="Verdana"/>
      <w:kern w:val="0"/>
      <w:sz w:val="20"/>
      <w:szCs w:val="20"/>
      <w:lang w:eastAsia="en-US"/>
    </w:rPr>
  </w:style>
  <w:style w:type="paragraph" w:customStyle="1" w:styleId="CharCharCharCharCharCharChar">
    <w:name w:val="Char Char Char Char Char Char Char"/>
    <w:basedOn w:val="a"/>
    <w:pPr>
      <w:snapToGrid w:val="0"/>
      <w:spacing w:line="360" w:lineRule="auto"/>
      <w:ind w:firstLineChars="200" w:firstLine="200"/>
    </w:pPr>
    <w:rPr>
      <w:rFonts w:eastAsia="仿宋_GB2312"/>
      <w:sz w:val="24"/>
    </w:rPr>
  </w:style>
  <w:style w:type="paragraph" w:customStyle="1" w:styleId="DefaultParagraphFontParaCharCharCharCharCharChar">
    <w:name w:val="Default Paragraph Font Para Char Char Char Char Char Char"/>
    <w:basedOn w:val="a"/>
    <w:pPr>
      <w:widowControl/>
      <w:spacing w:after="160" w:line="240" w:lineRule="exact"/>
      <w:jc w:val="left"/>
    </w:pPr>
    <w:rPr>
      <w:rFonts w:ascii="Verdana" w:hAnsi="Verdana"/>
      <w:kern w:val="0"/>
      <w:sz w:val="20"/>
      <w:szCs w:val="20"/>
      <w:lang w:eastAsia="en-US"/>
    </w:rPr>
  </w:style>
  <w:style w:type="paragraph" w:customStyle="1" w:styleId="CharChar18">
    <w:name w:val="Char Char18"/>
    <w:basedOn w:val="a6"/>
    <w:pPr>
      <w:widowControl/>
      <w:ind w:firstLine="454"/>
      <w:jc w:val="left"/>
    </w:pPr>
    <w:rPr>
      <w:rFonts w:ascii="Tahoma" w:hAnsi="Tahoma" w:cs="宋体"/>
      <w:kern w:val="0"/>
      <w:sz w:val="24"/>
      <w:szCs w:val="20"/>
    </w:rPr>
  </w:style>
  <w:style w:type="paragraph" w:customStyle="1" w:styleId="27">
    <w:name w:val="样式 首行缩进:  2 字符"/>
    <w:basedOn w:val="a"/>
    <w:pPr>
      <w:spacing w:line="400" w:lineRule="exact"/>
      <w:ind w:firstLineChars="200" w:firstLine="200"/>
    </w:pPr>
    <w:rPr>
      <w:rFonts w:cs="宋体"/>
      <w:sz w:val="24"/>
    </w:rPr>
  </w:style>
  <w:style w:type="paragraph" w:customStyle="1" w:styleId="pa-4">
    <w:name w:val="pa-4"/>
    <w:basedOn w:val="a"/>
    <w:pPr>
      <w:widowControl/>
      <w:spacing w:before="169" w:after="169"/>
      <w:jc w:val="left"/>
    </w:pPr>
    <w:rPr>
      <w:rFonts w:ascii="宋体" w:hAnsi="宋体" w:cs="宋体"/>
      <w:kern w:val="0"/>
      <w:sz w:val="24"/>
    </w:rPr>
  </w:style>
  <w:style w:type="paragraph" w:customStyle="1" w:styleId="110">
    <w:name w:val="列出段落11"/>
    <w:pPr>
      <w:ind w:firstLineChars="200" w:firstLine="420"/>
    </w:pPr>
    <w:rPr>
      <w:szCs w:val="22"/>
    </w:rPr>
  </w:style>
  <w:style w:type="paragraph" w:customStyle="1" w:styleId="afff0">
    <w:name w:val="我的正文"/>
    <w:basedOn w:val="a"/>
    <w:pPr>
      <w:spacing w:line="520" w:lineRule="exact"/>
      <w:ind w:firstLineChars="192" w:firstLine="192"/>
    </w:pPr>
    <w:rPr>
      <w:sz w:val="28"/>
      <w:szCs w:val="28"/>
    </w:rPr>
  </w:style>
  <w:style w:type="paragraph" w:customStyle="1" w:styleId="36">
    <w:name w:val="标题3"/>
    <w:basedOn w:val="3"/>
    <w:pPr>
      <w:keepLines w:val="0"/>
      <w:widowControl/>
      <w:tabs>
        <w:tab w:val="left" w:pos="1247"/>
      </w:tabs>
      <w:spacing w:before="240" w:after="120" w:line="360" w:lineRule="auto"/>
      <w:ind w:left="1247" w:hanging="1247"/>
      <w:jc w:val="left"/>
    </w:pPr>
    <w:rPr>
      <w:rFonts w:ascii="Arial" w:hAnsi="Arial"/>
      <w:sz w:val="52"/>
      <w:szCs w:val="52"/>
    </w:rPr>
  </w:style>
  <w:style w:type="paragraph" w:customStyle="1" w:styleId="17">
    <w:name w:val="无间隔1"/>
    <w:pPr>
      <w:widowControl w:val="0"/>
      <w:jc w:val="both"/>
    </w:pPr>
    <w:rPr>
      <w:kern w:val="2"/>
      <w:sz w:val="21"/>
      <w:szCs w:val="22"/>
    </w:rPr>
  </w:style>
  <w:style w:type="paragraph" w:customStyle="1" w:styleId="CharCharCharCharCharCharCharCharCharCharCharChar1">
    <w:name w:val="Char Char Char Char Char Char Char Char Char Char Char Char1"/>
    <w:basedOn w:val="a"/>
    <w:pPr>
      <w:widowControl/>
      <w:spacing w:after="160" w:line="240" w:lineRule="exact"/>
      <w:jc w:val="left"/>
    </w:pPr>
    <w:rPr>
      <w:rFonts w:ascii="Verdana" w:hAnsi="Verdana"/>
      <w:kern w:val="0"/>
      <w:sz w:val="20"/>
      <w:szCs w:val="20"/>
      <w:lang w:eastAsia="en-US"/>
    </w:rPr>
  </w:style>
  <w:style w:type="paragraph" w:customStyle="1" w:styleId="28">
    <w:name w:val="样式 标题 2 + (西文) 宋体 非加粗 居中"/>
    <w:basedOn w:val="2"/>
    <w:pPr>
      <w:jc w:val="center"/>
    </w:pPr>
    <w:rPr>
      <w:rFonts w:ascii="宋体" w:hAnsi="宋体" w:cs="宋体"/>
      <w:b w:val="0"/>
      <w:bCs w:val="0"/>
      <w:spacing w:val="2"/>
      <w:sz w:val="28"/>
      <w:szCs w:val="20"/>
    </w:rPr>
  </w:style>
  <w:style w:type="paragraph" w:customStyle="1" w:styleId="CharChar9CharCharCharChar">
    <w:name w:val="Char Char9 Char Char Char Char"/>
    <w:basedOn w:val="a"/>
    <w:pPr>
      <w:widowControl/>
      <w:spacing w:after="160" w:line="240" w:lineRule="exact"/>
      <w:jc w:val="left"/>
    </w:pPr>
  </w:style>
  <w:style w:type="paragraph" w:customStyle="1" w:styleId="Char30">
    <w:name w:val="Char3"/>
    <w:basedOn w:val="a6"/>
    <w:pPr>
      <w:widowControl/>
      <w:ind w:firstLine="454"/>
      <w:jc w:val="left"/>
    </w:pPr>
    <w:rPr>
      <w:rFonts w:ascii="Tahoma" w:hAnsi="Tahoma" w:cs="宋体"/>
      <w:kern w:val="0"/>
      <w:sz w:val="24"/>
      <w:szCs w:val="20"/>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18">
    <w:name w:val="样式1"/>
    <w:basedOn w:val="a"/>
    <w:pPr>
      <w:spacing w:before="120" w:after="120" w:line="300" w:lineRule="auto"/>
    </w:pPr>
    <w:rPr>
      <w:rFonts w:ascii="宋体" w:hAnsi="宋体"/>
      <w:b/>
      <w:sz w:val="24"/>
      <w:szCs w:val="20"/>
    </w:rPr>
  </w:style>
  <w:style w:type="paragraph" w:customStyle="1" w:styleId="43">
    <w:name w:val="4"/>
    <w:basedOn w:val="a"/>
    <w:next w:val="21"/>
    <w:pPr>
      <w:spacing w:line="420" w:lineRule="exact"/>
      <w:ind w:firstLineChars="195" w:firstLine="409"/>
    </w:pPr>
  </w:style>
  <w:style w:type="paragraph" w:customStyle="1" w:styleId="CharCharChar1Char">
    <w:name w:val="Char Char Char1 Char"/>
    <w:basedOn w:val="a"/>
    <w:pPr>
      <w:tabs>
        <w:tab w:val="left" w:pos="360"/>
      </w:tabs>
      <w:spacing w:line="360" w:lineRule="auto"/>
      <w:ind w:left="482" w:firstLineChars="200" w:firstLine="200"/>
    </w:pPr>
    <w:rPr>
      <w:rFonts w:ascii="宋体"/>
      <w:sz w:val="24"/>
      <w:szCs w:val="20"/>
    </w:rPr>
  </w:style>
  <w:style w:type="paragraph" w:customStyle="1" w:styleId="afff1">
    <w:name w:val="节标题"/>
    <w:basedOn w:val="a"/>
    <w:next w:val="afff2"/>
    <w:pPr>
      <w:widowControl/>
      <w:spacing w:line="289" w:lineRule="atLeast"/>
      <w:jc w:val="center"/>
      <w:textAlignment w:val="baseline"/>
    </w:pPr>
    <w:rPr>
      <w:color w:val="000000"/>
      <w:kern w:val="0"/>
      <w:sz w:val="28"/>
      <w:szCs w:val="20"/>
      <w:u w:color="000000"/>
    </w:rPr>
  </w:style>
  <w:style w:type="paragraph" w:customStyle="1" w:styleId="afff2">
    <w:name w:val="小节标题"/>
    <w:basedOn w:val="a"/>
    <w:next w:val="a"/>
    <w:pPr>
      <w:widowControl/>
      <w:spacing w:before="175" w:after="102" w:line="351" w:lineRule="atLeast"/>
      <w:textAlignment w:val="baseline"/>
    </w:pPr>
    <w:rPr>
      <w:rFonts w:eastAsia="黑体"/>
      <w:color w:val="000000"/>
      <w:kern w:val="0"/>
      <w:szCs w:val="20"/>
      <w:u w:color="000000"/>
    </w:rPr>
  </w:style>
  <w:style w:type="paragraph" w:customStyle="1" w:styleId="19">
    <w:name w:val="标题1"/>
    <w:basedOn w:val="1"/>
    <w:pPr>
      <w:keepLines w:val="0"/>
      <w:widowControl/>
      <w:pBdr>
        <w:bottom w:val="single" w:sz="8" w:space="6" w:color="auto"/>
      </w:pBdr>
      <w:tabs>
        <w:tab w:val="left" w:pos="0"/>
      </w:tabs>
      <w:spacing w:before="480" w:after="240" w:line="360" w:lineRule="auto"/>
      <w:ind w:left="567" w:hanging="567"/>
      <w:jc w:val="left"/>
    </w:pPr>
    <w:rPr>
      <w:rFonts w:ascii="宋体" w:hAnsi="宋体"/>
      <w:smallCaps/>
      <w:color w:val="000000"/>
      <w:spacing w:val="10"/>
      <w:kern w:val="20"/>
      <w:sz w:val="21"/>
      <w:szCs w:val="21"/>
    </w:rPr>
  </w:style>
  <w:style w:type="paragraph" w:customStyle="1" w:styleId="CharCharCharCharCharCharCharCharChar">
    <w:name w:val="Char Char Char Char Char Char Char Char Char"/>
    <w:basedOn w:val="a"/>
    <w:pPr>
      <w:widowControl/>
      <w:spacing w:after="160" w:line="240" w:lineRule="exact"/>
      <w:jc w:val="left"/>
    </w:pPr>
    <w:rPr>
      <w:szCs w:val="20"/>
    </w:rPr>
  </w:style>
  <w:style w:type="paragraph" w:customStyle="1" w:styleId="pa-15">
    <w:name w:val="pa-15"/>
    <w:basedOn w:val="a"/>
    <w:pPr>
      <w:widowControl/>
      <w:spacing w:before="169" w:after="169"/>
      <w:jc w:val="left"/>
    </w:pPr>
    <w:rPr>
      <w:rFonts w:ascii="宋体" w:hAnsi="宋体" w:cs="宋体"/>
      <w:kern w:val="0"/>
      <w:sz w:val="24"/>
    </w:rPr>
  </w:style>
  <w:style w:type="paragraph" w:customStyle="1" w:styleId="CharChar9CharCharCharChar1">
    <w:name w:val="Char Char9 Char Char Char Char1"/>
    <w:basedOn w:val="a"/>
    <w:pPr>
      <w:widowControl/>
      <w:spacing w:after="160" w:line="240" w:lineRule="exact"/>
      <w:jc w:val="left"/>
    </w:pPr>
  </w:style>
  <w:style w:type="paragraph" w:customStyle="1" w:styleId="afff3">
    <w:name w:val="[基本段落]"/>
    <w:basedOn w:val="a"/>
    <w:pPr>
      <w:autoSpaceDE w:val="0"/>
      <w:autoSpaceDN w:val="0"/>
      <w:adjustRightInd w:val="0"/>
      <w:spacing w:line="288" w:lineRule="auto"/>
    </w:pPr>
    <w:rPr>
      <w:rFonts w:ascii="汉仪大黑简 regular" w:eastAsia="汉仪大黑简 regular" w:hAnsi="Calibri"/>
      <w:color w:val="000000"/>
      <w:kern w:val="0"/>
      <w:sz w:val="24"/>
      <w:lang w:val="zh-CN"/>
    </w:rPr>
  </w:style>
  <w:style w:type="paragraph" w:customStyle="1" w:styleId="msolistparagraph0">
    <w:name w:val="msolistparagraph"/>
    <w:basedOn w:val="a"/>
    <w:pPr>
      <w:ind w:firstLineChars="200" w:firstLine="420"/>
    </w:pPr>
    <w:rPr>
      <w:rFonts w:ascii="Calibri" w:hAnsi="Calibri"/>
      <w:szCs w:val="22"/>
    </w:rPr>
  </w:style>
  <w:style w:type="paragraph" w:customStyle="1" w:styleId="CharCharCharCharCharCharCharCharCharCharCharCharCharCharCharChar1">
    <w:name w:val="Char Char Char Char Char Char Char Char Char Char Char Char Char Char Char Char1"/>
    <w:basedOn w:val="a"/>
    <w:pPr>
      <w:tabs>
        <w:tab w:val="left" w:pos="360"/>
      </w:tabs>
      <w:spacing w:line="360" w:lineRule="auto"/>
      <w:ind w:left="482" w:firstLineChars="200" w:firstLine="200"/>
    </w:pPr>
    <w:rPr>
      <w:rFonts w:ascii="宋体"/>
      <w:sz w:val="24"/>
    </w:rPr>
  </w:style>
  <w:style w:type="paragraph" w:customStyle="1" w:styleId="Style35">
    <w:name w:val="_Style 35"/>
    <w:basedOn w:val="a6"/>
    <w:pPr>
      <w:widowControl/>
      <w:ind w:firstLine="454"/>
      <w:jc w:val="left"/>
    </w:pPr>
  </w:style>
  <w:style w:type="paragraph" w:customStyle="1" w:styleId="ListParagraph1">
    <w:name w:val="List Paragraph1"/>
    <w:basedOn w:val="a"/>
    <w:pPr>
      <w:ind w:firstLineChars="200" w:firstLine="420"/>
    </w:pPr>
  </w:style>
  <w:style w:type="paragraph" w:customStyle="1" w:styleId="1a">
    <w:name w:val="修订1"/>
    <w:hidde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uangxi.gov.cn/" TargetMode="External"/><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ccgp.gov.cn/"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ggzyjy.gxhz.gov.cn/" TargetMode="External"/><Relationship Id="rId22"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55</Pages>
  <Words>18431</Words>
  <Characters>19354</Characters>
  <Application>Microsoft Office Word</Application>
  <DocSecurity>0</DocSecurity>
  <Lines>1018</Lines>
  <Paragraphs>944</Paragraphs>
  <ScaleCrop>false</ScaleCrop>
  <Company>Microsoft</Company>
  <LinksUpToDate>false</LinksUpToDate>
  <CharactersWithSpaces>36841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贺州政采</dc:creator>
  <cp:lastModifiedBy>NTKO</cp:lastModifiedBy>
  <cp:revision>8</cp:revision>
  <cp:lastPrinted>2020-07-30T01:13:00Z</cp:lastPrinted>
  <dcterms:created xsi:type="dcterms:W3CDTF">2020-08-03T04:12:00Z</dcterms:created>
  <dcterms:modified xsi:type="dcterms:W3CDTF">2020-08-10T07:39:00Z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