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412" w:rsidRPr="00465471" w:rsidRDefault="00707412">
      <w:pPr>
        <w:spacing w:line="360" w:lineRule="auto"/>
        <w:jc w:val="center"/>
        <w:rPr>
          <w:rFonts w:ascii="方正小标宋简体" w:eastAsia="方正小标宋简体" w:hAnsi="宋体"/>
          <w:sz w:val="52"/>
          <w:szCs w:val="52"/>
        </w:rPr>
      </w:pPr>
      <w:r w:rsidRPr="00465471">
        <w:rPr>
          <w:rFonts w:ascii="方正小标宋简体" w:eastAsia="方正小标宋简体" w:hAnsi="宋体" w:hint="eastAsia"/>
          <w:sz w:val="52"/>
          <w:szCs w:val="52"/>
        </w:rPr>
        <w:t>云之龙咨询集团有限公司</w:t>
      </w:r>
    </w:p>
    <w:p w:rsidR="00707412" w:rsidRPr="00465471" w:rsidRDefault="00707412" w:rsidP="006F7A03">
      <w:pPr>
        <w:spacing w:beforeLines="50" w:line="360" w:lineRule="auto"/>
        <w:jc w:val="center"/>
        <w:rPr>
          <w:rFonts w:ascii="宋体" w:hAnsi="宋体"/>
          <w:sz w:val="52"/>
          <w:szCs w:val="52"/>
        </w:rPr>
      </w:pPr>
      <w:r w:rsidRPr="00465471">
        <w:rPr>
          <w:rFonts w:ascii="宋体" w:hAnsi="宋体" w:hint="eastAsia"/>
          <w:sz w:val="52"/>
          <w:szCs w:val="52"/>
        </w:rPr>
        <w:t>政府采购公开招标文件范本</w:t>
      </w:r>
    </w:p>
    <w:p w:rsidR="00707412" w:rsidRPr="00465471" w:rsidRDefault="00707412" w:rsidP="006F7A03">
      <w:pPr>
        <w:spacing w:beforeLines="50" w:line="360" w:lineRule="auto"/>
        <w:jc w:val="center"/>
        <w:rPr>
          <w:rFonts w:ascii="宋体" w:hAnsi="宋体"/>
          <w:sz w:val="52"/>
          <w:szCs w:val="52"/>
        </w:rPr>
      </w:pPr>
      <w:r w:rsidRPr="00465471">
        <w:rPr>
          <w:rFonts w:ascii="宋体" w:hAnsi="宋体" w:hint="eastAsia"/>
          <w:sz w:val="52"/>
          <w:szCs w:val="52"/>
        </w:rPr>
        <w:t>（货物类）</w:t>
      </w:r>
    </w:p>
    <w:p w:rsidR="00707412" w:rsidRPr="00465471" w:rsidRDefault="00707412" w:rsidP="006F7A03">
      <w:pPr>
        <w:snapToGrid w:val="0"/>
        <w:spacing w:beforeLines="50" w:line="360" w:lineRule="auto"/>
        <w:jc w:val="center"/>
        <w:rPr>
          <w:rFonts w:ascii="华文新魏" w:eastAsia="华文新魏" w:hAnsi="宋体"/>
          <w:sz w:val="120"/>
          <w:szCs w:val="120"/>
        </w:rPr>
      </w:pPr>
      <w:r w:rsidRPr="00465471">
        <w:rPr>
          <w:rFonts w:ascii="华文新魏" w:eastAsia="华文新魏" w:hAnsi="宋体" w:hint="eastAsia"/>
          <w:sz w:val="120"/>
          <w:szCs w:val="120"/>
        </w:rPr>
        <w:t>招 标 文 件</w:t>
      </w:r>
    </w:p>
    <w:p w:rsidR="00707412" w:rsidRPr="00465471" w:rsidRDefault="00707412" w:rsidP="006F7A03">
      <w:pPr>
        <w:snapToGrid w:val="0"/>
        <w:spacing w:beforeLines="50" w:line="360" w:lineRule="auto"/>
        <w:jc w:val="center"/>
        <w:rPr>
          <w:rFonts w:ascii="仿宋_GB2312" w:eastAsia="仿宋_GB2312" w:hAnsi="宋体"/>
          <w:b/>
          <w:sz w:val="48"/>
          <w:szCs w:val="48"/>
        </w:rPr>
      </w:pPr>
      <w:r w:rsidRPr="00465471">
        <w:rPr>
          <w:rFonts w:ascii="仿宋_GB2312" w:eastAsia="仿宋_GB2312" w:hAnsi="宋体" w:hint="eastAsia"/>
          <w:b/>
          <w:sz w:val="48"/>
          <w:szCs w:val="48"/>
        </w:rPr>
        <w:t>（全流程电子化采购）</w:t>
      </w:r>
    </w:p>
    <w:p w:rsidR="00707412" w:rsidRPr="00465471" w:rsidRDefault="00707412">
      <w:pPr>
        <w:snapToGrid w:val="0"/>
        <w:spacing w:line="360" w:lineRule="auto"/>
        <w:rPr>
          <w:rFonts w:ascii="仿宋_GB2312" w:eastAsia="仿宋_GB2312" w:hAnsi="宋体"/>
          <w:sz w:val="30"/>
          <w:szCs w:val="72"/>
        </w:rPr>
      </w:pPr>
    </w:p>
    <w:p w:rsidR="00707412" w:rsidRPr="00465471" w:rsidRDefault="00707412" w:rsidP="00B36F7E">
      <w:pPr>
        <w:pStyle w:val="af8"/>
        <w:snapToGrid w:val="0"/>
        <w:spacing w:line="360" w:lineRule="auto"/>
        <w:ind w:firstLineChars="396" w:firstLine="1193"/>
        <w:rPr>
          <w:rFonts w:ascii="仿宋_GB2312" w:eastAsia="仿宋_GB2312" w:hAnsi="宋体"/>
          <w:b/>
          <w:bCs/>
          <w:sz w:val="30"/>
          <w:szCs w:val="30"/>
        </w:rPr>
      </w:pPr>
      <w:r w:rsidRPr="00465471">
        <w:rPr>
          <w:rFonts w:ascii="仿宋_GB2312" w:eastAsia="仿宋_GB2312" w:hAnsi="宋体" w:hint="eastAsia"/>
          <w:b/>
          <w:bCs/>
          <w:sz w:val="30"/>
          <w:szCs w:val="30"/>
        </w:rPr>
        <w:t>项目</w:t>
      </w:r>
      <w:r w:rsidRPr="00465471">
        <w:rPr>
          <w:rFonts w:ascii="仿宋_GB2312" w:eastAsia="仿宋_GB2312" w:hAnsi="宋体" w:cs="Courier New" w:hint="eastAsia"/>
          <w:b/>
          <w:bCs/>
          <w:w w:val="95"/>
          <w:sz w:val="30"/>
          <w:szCs w:val="30"/>
        </w:rPr>
        <w:t>名称</w:t>
      </w:r>
      <w:r w:rsidRPr="00465471">
        <w:rPr>
          <w:rFonts w:ascii="仿宋_GB2312" w:eastAsia="仿宋_GB2312" w:hAnsi="宋体" w:hint="eastAsia"/>
          <w:b/>
          <w:bCs/>
          <w:sz w:val="30"/>
          <w:szCs w:val="30"/>
        </w:rPr>
        <w:t>：</w:t>
      </w:r>
      <w:r w:rsidR="00457962" w:rsidRPr="00465471">
        <w:rPr>
          <w:rFonts w:ascii="仿宋_GB2312" w:eastAsia="仿宋_GB2312" w:hAnsi="宋体" w:hint="eastAsia"/>
          <w:b/>
          <w:bCs/>
          <w:sz w:val="30"/>
          <w:szCs w:val="30"/>
        </w:rPr>
        <w:t>广西医科大学东盟国际口腔医学院提升及配套工程项目智能化系统设备及安装项目</w:t>
      </w:r>
    </w:p>
    <w:p w:rsidR="00707412" w:rsidRPr="00465471" w:rsidRDefault="00707412" w:rsidP="00D101BE">
      <w:pPr>
        <w:snapToGrid w:val="0"/>
        <w:spacing w:line="360" w:lineRule="auto"/>
        <w:ind w:firstLineChars="400" w:firstLine="1148"/>
        <w:rPr>
          <w:rFonts w:ascii="仿宋_GB2312" w:eastAsia="仿宋_GB2312" w:hAnsi="宋体"/>
          <w:sz w:val="30"/>
          <w:szCs w:val="72"/>
        </w:rPr>
      </w:pPr>
      <w:r w:rsidRPr="00465471">
        <w:rPr>
          <w:rFonts w:ascii="仿宋_GB2312" w:eastAsia="仿宋_GB2312" w:hAnsi="宋体" w:cs="Courier New" w:hint="eastAsia"/>
          <w:b/>
          <w:bCs/>
          <w:w w:val="95"/>
          <w:sz w:val="30"/>
          <w:szCs w:val="30"/>
        </w:rPr>
        <w:t>项目</w:t>
      </w:r>
      <w:r w:rsidRPr="00465471">
        <w:rPr>
          <w:rFonts w:ascii="仿宋_GB2312" w:eastAsia="仿宋_GB2312" w:hAnsi="宋体" w:hint="eastAsia"/>
          <w:b/>
          <w:bCs/>
          <w:sz w:val="30"/>
          <w:szCs w:val="30"/>
        </w:rPr>
        <w:t>编号</w:t>
      </w:r>
      <w:r w:rsidRPr="00465471">
        <w:rPr>
          <w:rFonts w:ascii="仿宋_GB2312" w:eastAsia="仿宋_GB2312" w:hAnsi="宋体" w:cs="Courier New" w:hint="eastAsia"/>
          <w:b/>
          <w:bCs/>
          <w:w w:val="95"/>
          <w:sz w:val="30"/>
          <w:szCs w:val="30"/>
        </w:rPr>
        <w:t>：</w:t>
      </w:r>
      <w:r w:rsidR="00242A36" w:rsidRPr="00242A36">
        <w:rPr>
          <w:rFonts w:ascii="仿宋_GB2312" w:eastAsia="仿宋_GB2312" w:hAnsi="宋体"/>
          <w:b/>
          <w:sz w:val="30"/>
          <w:szCs w:val="48"/>
        </w:rPr>
        <w:t>GXZC2022-G1-000308-YZLZ</w:t>
      </w:r>
    </w:p>
    <w:p w:rsidR="00707412" w:rsidRPr="00465471" w:rsidRDefault="00707412" w:rsidP="00D101BE">
      <w:pPr>
        <w:pStyle w:val="af8"/>
        <w:snapToGrid w:val="0"/>
        <w:spacing w:line="360" w:lineRule="auto"/>
        <w:ind w:firstLineChars="393" w:firstLine="1128"/>
        <w:rPr>
          <w:rFonts w:ascii="仿宋_GB2312" w:eastAsia="仿宋_GB2312" w:hAnsi="宋体"/>
          <w:b/>
          <w:bCs/>
          <w:w w:val="95"/>
          <w:sz w:val="30"/>
          <w:szCs w:val="30"/>
        </w:rPr>
      </w:pPr>
      <w:r w:rsidRPr="00465471">
        <w:rPr>
          <w:rFonts w:ascii="仿宋_GB2312" w:eastAsia="仿宋_GB2312" w:hAnsi="宋体" w:hint="eastAsia"/>
          <w:b/>
          <w:bCs/>
          <w:w w:val="95"/>
          <w:sz w:val="30"/>
          <w:szCs w:val="30"/>
        </w:rPr>
        <w:t>采 购 人：</w:t>
      </w:r>
      <w:r w:rsidR="00457962" w:rsidRPr="00465471">
        <w:rPr>
          <w:rFonts w:ascii="仿宋_GB2312" w:eastAsia="仿宋_GB2312" w:hAnsi="宋体" w:hint="eastAsia"/>
          <w:b/>
          <w:bCs/>
          <w:w w:val="95"/>
          <w:sz w:val="30"/>
          <w:szCs w:val="30"/>
        </w:rPr>
        <w:t>广西医科大学附属口腔医院</w:t>
      </w:r>
    </w:p>
    <w:p w:rsidR="00707412" w:rsidRPr="00465471" w:rsidRDefault="00707412" w:rsidP="00D101BE">
      <w:pPr>
        <w:pStyle w:val="af8"/>
        <w:snapToGrid w:val="0"/>
        <w:spacing w:line="360" w:lineRule="auto"/>
        <w:ind w:firstLineChars="393" w:firstLine="1128"/>
        <w:rPr>
          <w:rFonts w:ascii="仿宋_GB2312" w:eastAsia="仿宋_GB2312" w:hAnsi="宋体"/>
          <w:b/>
          <w:bCs/>
          <w:w w:val="95"/>
          <w:sz w:val="30"/>
          <w:szCs w:val="30"/>
        </w:rPr>
      </w:pPr>
      <w:r w:rsidRPr="00465471">
        <w:rPr>
          <w:rFonts w:ascii="仿宋_GB2312" w:eastAsia="仿宋_GB2312" w:hAnsi="宋体" w:hint="eastAsia"/>
          <w:b/>
          <w:bCs/>
          <w:w w:val="95"/>
          <w:sz w:val="30"/>
          <w:szCs w:val="30"/>
        </w:rPr>
        <w:t>采购代理机构：云之龙咨询集团有限公司</w:t>
      </w:r>
    </w:p>
    <w:p w:rsidR="00707412" w:rsidRPr="00465471" w:rsidRDefault="00707412" w:rsidP="00D101BE">
      <w:pPr>
        <w:pStyle w:val="af8"/>
        <w:snapToGrid w:val="0"/>
        <w:spacing w:line="360" w:lineRule="auto"/>
        <w:ind w:firstLineChars="393" w:firstLine="1128"/>
        <w:rPr>
          <w:rFonts w:ascii="仿宋_GB2312" w:eastAsia="仿宋_GB2312" w:hAnsi="宋体"/>
          <w:b/>
          <w:bCs/>
          <w:w w:val="95"/>
          <w:sz w:val="30"/>
          <w:szCs w:val="30"/>
        </w:rPr>
      </w:pPr>
    </w:p>
    <w:p w:rsidR="00707412" w:rsidRPr="00465471" w:rsidRDefault="00707412" w:rsidP="00D101BE">
      <w:pPr>
        <w:pStyle w:val="af8"/>
        <w:snapToGrid w:val="0"/>
        <w:spacing w:line="360" w:lineRule="auto"/>
        <w:ind w:firstLineChars="393" w:firstLine="1128"/>
        <w:rPr>
          <w:rFonts w:ascii="仿宋_GB2312" w:eastAsia="仿宋_GB2312" w:hAnsi="宋体"/>
          <w:b/>
          <w:bCs/>
          <w:w w:val="95"/>
          <w:sz w:val="30"/>
          <w:szCs w:val="30"/>
        </w:rPr>
      </w:pPr>
    </w:p>
    <w:p w:rsidR="00707412" w:rsidRPr="00465471" w:rsidRDefault="00707412" w:rsidP="00D101BE">
      <w:pPr>
        <w:pStyle w:val="af8"/>
        <w:snapToGrid w:val="0"/>
        <w:spacing w:line="360" w:lineRule="auto"/>
        <w:ind w:firstLineChars="294" w:firstLine="844"/>
        <w:jc w:val="center"/>
        <w:rPr>
          <w:rFonts w:ascii="仿宋_GB2312" w:eastAsia="仿宋_GB2312" w:hAnsi="宋体"/>
          <w:b/>
          <w:bCs/>
          <w:w w:val="95"/>
          <w:sz w:val="30"/>
          <w:szCs w:val="30"/>
        </w:rPr>
      </w:pPr>
      <w:r w:rsidRPr="00465471">
        <w:rPr>
          <w:rFonts w:ascii="仿宋_GB2312" w:eastAsia="仿宋_GB2312" w:hAnsi="宋体" w:hint="eastAsia"/>
          <w:b/>
          <w:bCs/>
          <w:w w:val="95"/>
          <w:sz w:val="30"/>
          <w:szCs w:val="30"/>
        </w:rPr>
        <w:t>202</w:t>
      </w:r>
      <w:r w:rsidR="009A20BC" w:rsidRPr="00465471">
        <w:rPr>
          <w:rFonts w:ascii="仿宋_GB2312" w:eastAsia="仿宋_GB2312" w:hAnsi="宋体" w:hint="eastAsia"/>
          <w:b/>
          <w:bCs/>
          <w:w w:val="95"/>
          <w:sz w:val="30"/>
          <w:szCs w:val="30"/>
        </w:rPr>
        <w:t>2</w:t>
      </w:r>
      <w:r w:rsidRPr="00465471">
        <w:rPr>
          <w:rFonts w:ascii="仿宋_GB2312" w:eastAsia="仿宋_GB2312" w:hAnsi="宋体" w:hint="eastAsia"/>
          <w:b/>
          <w:bCs/>
          <w:w w:val="95"/>
          <w:sz w:val="30"/>
          <w:szCs w:val="30"/>
        </w:rPr>
        <w:t>年</w:t>
      </w:r>
      <w:r w:rsidR="00E72258">
        <w:rPr>
          <w:rFonts w:ascii="仿宋_GB2312" w:eastAsia="仿宋_GB2312" w:hAnsi="宋体" w:hint="eastAsia"/>
          <w:b/>
          <w:bCs/>
          <w:w w:val="95"/>
          <w:sz w:val="30"/>
          <w:szCs w:val="30"/>
        </w:rPr>
        <w:t>3</w:t>
      </w:r>
      <w:r w:rsidRPr="00465471">
        <w:rPr>
          <w:rFonts w:ascii="仿宋_GB2312" w:eastAsia="仿宋_GB2312" w:hAnsi="宋体" w:hint="eastAsia"/>
          <w:b/>
          <w:bCs/>
          <w:w w:val="95"/>
          <w:sz w:val="30"/>
          <w:szCs w:val="30"/>
        </w:rPr>
        <w:t>月</w:t>
      </w:r>
      <w:r w:rsidR="00362CE5">
        <w:rPr>
          <w:rFonts w:ascii="仿宋_GB2312" w:eastAsia="仿宋_GB2312" w:hAnsi="宋体" w:hint="eastAsia"/>
          <w:b/>
          <w:bCs/>
          <w:w w:val="95"/>
          <w:sz w:val="30"/>
          <w:szCs w:val="30"/>
        </w:rPr>
        <w:t>8</w:t>
      </w:r>
      <w:r w:rsidRPr="00465471">
        <w:rPr>
          <w:rFonts w:ascii="仿宋_GB2312" w:eastAsia="仿宋_GB2312" w:hAnsi="宋体" w:hint="eastAsia"/>
          <w:b/>
          <w:bCs/>
          <w:w w:val="95"/>
          <w:sz w:val="30"/>
          <w:szCs w:val="30"/>
        </w:rPr>
        <w:t>日</w:t>
      </w:r>
    </w:p>
    <w:p w:rsidR="00323EAA" w:rsidRPr="00465471" w:rsidRDefault="00323EAA" w:rsidP="00D101BE">
      <w:pPr>
        <w:pStyle w:val="af8"/>
        <w:snapToGrid w:val="0"/>
        <w:spacing w:line="360" w:lineRule="auto"/>
        <w:ind w:firstLineChars="294" w:firstLine="844"/>
        <w:jc w:val="center"/>
        <w:rPr>
          <w:rFonts w:ascii="仿宋_GB2312" w:eastAsia="仿宋_GB2312" w:hAnsi="宋体"/>
          <w:b/>
          <w:bCs/>
          <w:w w:val="95"/>
          <w:sz w:val="30"/>
          <w:szCs w:val="30"/>
        </w:rPr>
      </w:pPr>
    </w:p>
    <w:p w:rsidR="00323EAA" w:rsidRPr="00465471" w:rsidRDefault="00323EAA" w:rsidP="00D101BE">
      <w:pPr>
        <w:pStyle w:val="af8"/>
        <w:snapToGrid w:val="0"/>
        <w:spacing w:line="360" w:lineRule="auto"/>
        <w:ind w:firstLineChars="294" w:firstLine="844"/>
        <w:jc w:val="center"/>
        <w:rPr>
          <w:rFonts w:ascii="仿宋_GB2312" w:eastAsia="仿宋_GB2312" w:hAnsi="宋体"/>
          <w:b/>
          <w:bCs/>
          <w:w w:val="95"/>
          <w:sz w:val="30"/>
          <w:szCs w:val="30"/>
        </w:rPr>
      </w:pPr>
    </w:p>
    <w:p w:rsidR="00323EAA" w:rsidRPr="00465471" w:rsidRDefault="00323EAA" w:rsidP="00D101BE">
      <w:pPr>
        <w:pStyle w:val="af8"/>
        <w:snapToGrid w:val="0"/>
        <w:spacing w:line="360" w:lineRule="auto"/>
        <w:ind w:firstLineChars="294" w:firstLine="844"/>
        <w:jc w:val="center"/>
        <w:rPr>
          <w:rFonts w:ascii="仿宋_GB2312" w:eastAsia="仿宋_GB2312" w:hAnsi="宋体"/>
          <w:b/>
          <w:bCs/>
          <w:w w:val="95"/>
          <w:sz w:val="30"/>
          <w:szCs w:val="30"/>
        </w:rPr>
      </w:pPr>
    </w:p>
    <w:p w:rsidR="00707412" w:rsidRPr="00465471" w:rsidRDefault="00707412">
      <w:pPr>
        <w:pStyle w:val="af8"/>
        <w:spacing w:before="120" w:after="120" w:line="360" w:lineRule="auto"/>
        <w:jc w:val="center"/>
        <w:rPr>
          <w:rFonts w:ascii="仿宋_GB2312" w:eastAsia="仿宋_GB2312" w:hAnsi="宋体"/>
        </w:rPr>
      </w:pPr>
    </w:p>
    <w:p w:rsidR="00707412" w:rsidRPr="00465471" w:rsidRDefault="00707412">
      <w:pPr>
        <w:spacing w:line="360" w:lineRule="auto"/>
        <w:jc w:val="center"/>
        <w:rPr>
          <w:rFonts w:ascii="宋体" w:hAnsi="宋体"/>
          <w:b/>
          <w:sz w:val="44"/>
          <w:szCs w:val="44"/>
        </w:rPr>
      </w:pPr>
      <w:r w:rsidRPr="00465471">
        <w:rPr>
          <w:rFonts w:ascii="宋体" w:hAnsi="宋体" w:hint="eastAsia"/>
          <w:b/>
          <w:sz w:val="44"/>
          <w:szCs w:val="44"/>
        </w:rPr>
        <w:lastRenderedPageBreak/>
        <w:t>目  录</w:t>
      </w:r>
    </w:p>
    <w:p w:rsidR="00707412" w:rsidRPr="00465471" w:rsidRDefault="00747F11">
      <w:pPr>
        <w:pStyle w:val="14"/>
        <w:rPr>
          <w:rFonts w:ascii="Calibri" w:hAnsi="Calibri"/>
          <w:b w:val="0"/>
          <w:bCs w:val="0"/>
          <w:caps w:val="0"/>
          <w:noProof/>
          <w:sz w:val="21"/>
          <w:szCs w:val="22"/>
        </w:rPr>
      </w:pPr>
      <w:r w:rsidRPr="00747F11">
        <w:rPr>
          <w:rFonts w:ascii="仿宋_GB2312" w:eastAsia="仿宋_GB2312"/>
          <w:b w:val="0"/>
        </w:rPr>
        <w:fldChar w:fldCharType="begin"/>
      </w:r>
      <w:r w:rsidR="00707412" w:rsidRPr="00465471">
        <w:rPr>
          <w:rFonts w:ascii="仿宋_GB2312" w:eastAsia="仿宋_GB2312" w:hint="eastAsia"/>
          <w:b w:val="0"/>
        </w:rPr>
        <w:instrText>TOC \o "1-2" \h \z \u</w:instrText>
      </w:r>
      <w:r w:rsidRPr="00747F11">
        <w:rPr>
          <w:rFonts w:ascii="仿宋_GB2312" w:eastAsia="仿宋_GB2312"/>
          <w:b w:val="0"/>
        </w:rPr>
        <w:fldChar w:fldCharType="separate"/>
      </w:r>
      <w:hyperlink w:anchor="_Toc74320800" w:history="1">
        <w:r w:rsidR="00707412" w:rsidRPr="00465471">
          <w:rPr>
            <w:rStyle w:val="af1"/>
            <w:rFonts w:hint="eastAsia"/>
            <w:noProof/>
            <w:color w:val="auto"/>
          </w:rPr>
          <w:t>第一章 招标公告</w:t>
        </w:r>
        <w:r w:rsidR="00707412" w:rsidRPr="00465471">
          <w:rPr>
            <w:noProof/>
          </w:rPr>
          <w:tab/>
        </w:r>
        <w:r w:rsidRPr="00465471">
          <w:rPr>
            <w:noProof/>
          </w:rPr>
          <w:fldChar w:fldCharType="begin"/>
        </w:r>
        <w:r w:rsidR="00707412" w:rsidRPr="00465471">
          <w:rPr>
            <w:noProof/>
          </w:rPr>
          <w:instrText xml:space="preserve"> PAGEREF _Toc74320800 \h </w:instrText>
        </w:r>
        <w:r w:rsidRPr="00465471">
          <w:rPr>
            <w:noProof/>
          </w:rPr>
        </w:r>
        <w:r w:rsidRPr="00465471">
          <w:rPr>
            <w:noProof/>
          </w:rPr>
          <w:fldChar w:fldCharType="separate"/>
        </w:r>
        <w:r w:rsidR="00565882">
          <w:rPr>
            <w:noProof/>
          </w:rPr>
          <w:t>2</w:t>
        </w:r>
        <w:r w:rsidRPr="00465471">
          <w:rPr>
            <w:noProof/>
          </w:rPr>
          <w:fldChar w:fldCharType="end"/>
        </w:r>
      </w:hyperlink>
    </w:p>
    <w:p w:rsidR="00707412" w:rsidRPr="00465471" w:rsidRDefault="00747F11">
      <w:pPr>
        <w:pStyle w:val="14"/>
        <w:ind w:firstLine="241"/>
        <w:rPr>
          <w:rFonts w:ascii="Calibri" w:hAnsi="Calibri"/>
          <w:b w:val="0"/>
          <w:bCs w:val="0"/>
          <w:caps w:val="0"/>
          <w:noProof/>
          <w:sz w:val="21"/>
          <w:szCs w:val="22"/>
        </w:rPr>
      </w:pPr>
      <w:hyperlink w:anchor="_Toc74320801" w:history="1">
        <w:r w:rsidR="00707412" w:rsidRPr="00465471">
          <w:rPr>
            <w:rStyle w:val="af1"/>
            <w:rFonts w:hint="eastAsia"/>
            <w:noProof/>
            <w:color w:val="auto"/>
          </w:rPr>
          <w:t>第二章采购需求</w:t>
        </w:r>
        <w:bookmarkStart w:id="0" w:name="_Hlt89854608"/>
        <w:r w:rsidR="00707412" w:rsidRPr="00465471">
          <w:rPr>
            <w:noProof/>
          </w:rPr>
          <w:tab/>
        </w:r>
        <w:bookmarkEnd w:id="0"/>
        <w:r w:rsidRPr="00465471">
          <w:rPr>
            <w:noProof/>
          </w:rPr>
          <w:fldChar w:fldCharType="begin"/>
        </w:r>
        <w:r w:rsidR="00707412" w:rsidRPr="00465471">
          <w:rPr>
            <w:noProof/>
          </w:rPr>
          <w:instrText xml:space="preserve"> PAGEREF _Toc74320801 \h </w:instrText>
        </w:r>
        <w:r w:rsidRPr="00465471">
          <w:rPr>
            <w:noProof/>
          </w:rPr>
        </w:r>
        <w:r w:rsidRPr="00465471">
          <w:rPr>
            <w:noProof/>
          </w:rPr>
          <w:fldChar w:fldCharType="separate"/>
        </w:r>
        <w:r w:rsidR="00565882">
          <w:rPr>
            <w:noProof/>
          </w:rPr>
          <w:t>6</w:t>
        </w:r>
        <w:r w:rsidRPr="00465471">
          <w:rPr>
            <w:noProof/>
          </w:rPr>
          <w:fldChar w:fldCharType="end"/>
        </w:r>
      </w:hyperlink>
    </w:p>
    <w:p w:rsidR="00707412" w:rsidRPr="00465471" w:rsidRDefault="00747F11">
      <w:pPr>
        <w:pStyle w:val="14"/>
        <w:ind w:firstLine="241"/>
        <w:rPr>
          <w:rFonts w:ascii="Calibri" w:hAnsi="Calibri"/>
          <w:b w:val="0"/>
          <w:bCs w:val="0"/>
          <w:caps w:val="0"/>
          <w:noProof/>
          <w:sz w:val="21"/>
          <w:szCs w:val="22"/>
        </w:rPr>
      </w:pPr>
      <w:hyperlink w:anchor="_Toc74320802" w:history="1">
        <w:r w:rsidR="00707412" w:rsidRPr="00465471">
          <w:rPr>
            <w:rStyle w:val="af1"/>
            <w:rFonts w:hint="eastAsia"/>
            <w:noProof/>
            <w:color w:val="auto"/>
          </w:rPr>
          <w:t>第三章投标人</w:t>
        </w:r>
        <w:bookmarkStart w:id="1" w:name="_Hlt89854620"/>
        <w:r w:rsidR="00707412" w:rsidRPr="00465471">
          <w:rPr>
            <w:rStyle w:val="af1"/>
            <w:rFonts w:hint="eastAsia"/>
            <w:noProof/>
            <w:color w:val="auto"/>
          </w:rPr>
          <w:t>须</w:t>
        </w:r>
        <w:bookmarkStart w:id="2" w:name="_Hlt79572745"/>
        <w:bookmarkStart w:id="3" w:name="_Hlt79572744"/>
        <w:bookmarkEnd w:id="1"/>
        <w:r w:rsidR="00707412" w:rsidRPr="00465471">
          <w:rPr>
            <w:rStyle w:val="af1"/>
            <w:rFonts w:hint="eastAsia"/>
            <w:noProof/>
            <w:color w:val="auto"/>
          </w:rPr>
          <w:t>知</w:t>
        </w:r>
        <w:bookmarkEnd w:id="2"/>
        <w:bookmarkEnd w:id="3"/>
        <w:r w:rsidR="00707412" w:rsidRPr="00465471">
          <w:rPr>
            <w:noProof/>
          </w:rPr>
          <w:tab/>
        </w:r>
        <w:r w:rsidRPr="00465471">
          <w:rPr>
            <w:noProof/>
          </w:rPr>
          <w:fldChar w:fldCharType="begin"/>
        </w:r>
        <w:r w:rsidR="00707412" w:rsidRPr="00465471">
          <w:rPr>
            <w:noProof/>
          </w:rPr>
          <w:instrText xml:space="preserve"> PAGEREF _Toc74320802 \h </w:instrText>
        </w:r>
        <w:r w:rsidRPr="00465471">
          <w:rPr>
            <w:noProof/>
          </w:rPr>
        </w:r>
        <w:r w:rsidRPr="00465471">
          <w:rPr>
            <w:noProof/>
          </w:rPr>
          <w:fldChar w:fldCharType="separate"/>
        </w:r>
        <w:r w:rsidR="00565882">
          <w:rPr>
            <w:noProof/>
          </w:rPr>
          <w:t>186</w:t>
        </w:r>
        <w:r w:rsidRPr="00465471">
          <w:rPr>
            <w:noProof/>
          </w:rPr>
          <w:fldChar w:fldCharType="end"/>
        </w:r>
      </w:hyperlink>
    </w:p>
    <w:p w:rsidR="00707412" w:rsidRPr="00465471" w:rsidRDefault="00747F11">
      <w:pPr>
        <w:pStyle w:val="14"/>
        <w:ind w:firstLine="241"/>
        <w:rPr>
          <w:rFonts w:ascii="Calibri" w:hAnsi="Calibri"/>
          <w:b w:val="0"/>
          <w:bCs w:val="0"/>
          <w:caps w:val="0"/>
          <w:noProof/>
          <w:sz w:val="21"/>
          <w:szCs w:val="22"/>
        </w:rPr>
      </w:pPr>
      <w:hyperlink w:anchor="_Toc74320803" w:history="1">
        <w:r w:rsidR="00707412" w:rsidRPr="00465471">
          <w:rPr>
            <w:rStyle w:val="af1"/>
            <w:rFonts w:hint="eastAsia"/>
            <w:noProof/>
            <w:color w:val="auto"/>
          </w:rPr>
          <w:t>第四章评标方</w:t>
        </w:r>
        <w:bookmarkStart w:id="4" w:name="_Hlt82186274"/>
        <w:bookmarkStart w:id="5" w:name="_Hlt82186273"/>
        <w:r w:rsidR="00707412" w:rsidRPr="00465471">
          <w:rPr>
            <w:rStyle w:val="af1"/>
            <w:rFonts w:hint="eastAsia"/>
            <w:noProof/>
            <w:color w:val="auto"/>
          </w:rPr>
          <w:t>法</w:t>
        </w:r>
        <w:bookmarkEnd w:id="4"/>
        <w:bookmarkEnd w:id="5"/>
        <w:r w:rsidR="00707412" w:rsidRPr="00465471">
          <w:rPr>
            <w:rStyle w:val="af1"/>
            <w:rFonts w:hint="eastAsia"/>
            <w:noProof/>
            <w:color w:val="auto"/>
          </w:rPr>
          <w:t>及评标标准</w:t>
        </w:r>
        <w:r w:rsidR="00707412" w:rsidRPr="00465471">
          <w:rPr>
            <w:noProof/>
          </w:rPr>
          <w:tab/>
        </w:r>
        <w:r w:rsidRPr="00465471">
          <w:rPr>
            <w:noProof/>
          </w:rPr>
          <w:fldChar w:fldCharType="begin"/>
        </w:r>
        <w:r w:rsidR="00707412" w:rsidRPr="00465471">
          <w:rPr>
            <w:noProof/>
          </w:rPr>
          <w:instrText xml:space="preserve"> PAGEREF _Toc74320803 \h </w:instrText>
        </w:r>
        <w:r w:rsidRPr="00465471">
          <w:rPr>
            <w:noProof/>
          </w:rPr>
        </w:r>
        <w:r w:rsidRPr="00465471">
          <w:rPr>
            <w:noProof/>
          </w:rPr>
          <w:fldChar w:fldCharType="separate"/>
        </w:r>
        <w:r w:rsidR="00565882">
          <w:rPr>
            <w:noProof/>
          </w:rPr>
          <w:t>210</w:t>
        </w:r>
        <w:r w:rsidRPr="00465471">
          <w:rPr>
            <w:noProof/>
          </w:rPr>
          <w:fldChar w:fldCharType="end"/>
        </w:r>
      </w:hyperlink>
    </w:p>
    <w:p w:rsidR="00707412" w:rsidRPr="00465471" w:rsidRDefault="00747F11">
      <w:pPr>
        <w:pStyle w:val="14"/>
        <w:ind w:firstLine="241"/>
        <w:rPr>
          <w:rFonts w:ascii="Calibri" w:hAnsi="Calibri"/>
          <w:b w:val="0"/>
          <w:bCs w:val="0"/>
          <w:caps w:val="0"/>
          <w:noProof/>
          <w:sz w:val="21"/>
          <w:szCs w:val="22"/>
        </w:rPr>
      </w:pPr>
      <w:hyperlink w:anchor="_Toc74320804" w:history="1">
        <w:r w:rsidR="00707412" w:rsidRPr="00465471">
          <w:rPr>
            <w:rStyle w:val="af1"/>
            <w:rFonts w:hint="eastAsia"/>
            <w:noProof/>
            <w:color w:val="auto"/>
          </w:rPr>
          <w:t>第五章拟签订的合同文本</w:t>
        </w:r>
        <w:r w:rsidR="00707412" w:rsidRPr="00465471">
          <w:rPr>
            <w:noProof/>
          </w:rPr>
          <w:tab/>
        </w:r>
        <w:r w:rsidRPr="00465471">
          <w:rPr>
            <w:noProof/>
          </w:rPr>
          <w:fldChar w:fldCharType="begin"/>
        </w:r>
        <w:r w:rsidR="00707412" w:rsidRPr="00465471">
          <w:rPr>
            <w:noProof/>
          </w:rPr>
          <w:instrText xml:space="preserve"> PAGEREF _Toc74320804 \h </w:instrText>
        </w:r>
        <w:r w:rsidRPr="00465471">
          <w:rPr>
            <w:noProof/>
          </w:rPr>
        </w:r>
        <w:r w:rsidRPr="00465471">
          <w:rPr>
            <w:noProof/>
          </w:rPr>
          <w:fldChar w:fldCharType="separate"/>
        </w:r>
        <w:r w:rsidR="00565882">
          <w:rPr>
            <w:noProof/>
          </w:rPr>
          <w:t>220</w:t>
        </w:r>
        <w:r w:rsidRPr="00465471">
          <w:rPr>
            <w:noProof/>
          </w:rPr>
          <w:fldChar w:fldCharType="end"/>
        </w:r>
      </w:hyperlink>
    </w:p>
    <w:p w:rsidR="00707412" w:rsidRPr="00465471" w:rsidRDefault="00747F11">
      <w:pPr>
        <w:pStyle w:val="14"/>
        <w:ind w:firstLine="241"/>
        <w:rPr>
          <w:rFonts w:ascii="Calibri" w:hAnsi="Calibri"/>
          <w:b w:val="0"/>
          <w:bCs w:val="0"/>
          <w:caps w:val="0"/>
          <w:noProof/>
          <w:sz w:val="21"/>
          <w:szCs w:val="22"/>
        </w:rPr>
      </w:pPr>
      <w:hyperlink w:anchor="_Toc74320805" w:history="1">
        <w:r w:rsidR="00707412" w:rsidRPr="00465471">
          <w:rPr>
            <w:rStyle w:val="af1"/>
            <w:rFonts w:hint="eastAsia"/>
            <w:noProof/>
            <w:color w:val="auto"/>
          </w:rPr>
          <w:t>第六章　投标文件格式</w:t>
        </w:r>
        <w:r w:rsidR="00707412" w:rsidRPr="00465471">
          <w:rPr>
            <w:noProof/>
          </w:rPr>
          <w:tab/>
        </w:r>
        <w:r w:rsidRPr="00465471">
          <w:rPr>
            <w:noProof/>
          </w:rPr>
          <w:fldChar w:fldCharType="begin"/>
        </w:r>
        <w:r w:rsidR="00707412" w:rsidRPr="00465471">
          <w:rPr>
            <w:noProof/>
          </w:rPr>
          <w:instrText xml:space="preserve"> PAGEREF _Toc74320805 \h </w:instrText>
        </w:r>
        <w:r w:rsidRPr="00465471">
          <w:rPr>
            <w:noProof/>
          </w:rPr>
        </w:r>
        <w:r w:rsidRPr="00465471">
          <w:rPr>
            <w:noProof/>
          </w:rPr>
          <w:fldChar w:fldCharType="separate"/>
        </w:r>
        <w:r w:rsidR="00565882">
          <w:rPr>
            <w:noProof/>
          </w:rPr>
          <w:t>228</w:t>
        </w:r>
        <w:r w:rsidRPr="00465471">
          <w:rPr>
            <w:noProof/>
          </w:rPr>
          <w:fldChar w:fldCharType="end"/>
        </w:r>
      </w:hyperlink>
    </w:p>
    <w:p w:rsidR="00707412" w:rsidRPr="00465471" w:rsidRDefault="00747F11" w:rsidP="006F7A03">
      <w:pPr>
        <w:spacing w:beforeLines="50" w:line="480" w:lineRule="exact"/>
        <w:rPr>
          <w:rFonts w:ascii="仿宋_GB2312" w:eastAsia="仿宋_GB2312" w:hAnsi="宋体"/>
          <w:sz w:val="24"/>
        </w:rPr>
      </w:pPr>
      <w:r w:rsidRPr="00465471">
        <w:rPr>
          <w:rFonts w:ascii="仿宋_GB2312" w:eastAsia="仿宋_GB2312" w:hAnsi="宋体"/>
          <w:b/>
          <w:sz w:val="24"/>
        </w:rPr>
        <w:fldChar w:fldCharType="end"/>
      </w:r>
    </w:p>
    <w:p w:rsidR="00D40E42" w:rsidRDefault="00D40E42" w:rsidP="006F7A03">
      <w:pPr>
        <w:spacing w:beforeLines="50" w:line="480" w:lineRule="exact"/>
        <w:rPr>
          <w:rFonts w:ascii="仿宋_GB2312" w:eastAsia="仿宋_GB2312" w:hAnsi="宋体"/>
          <w:sz w:val="30"/>
        </w:rPr>
      </w:pPr>
    </w:p>
    <w:p w:rsidR="00707412" w:rsidRPr="00465471" w:rsidRDefault="00707412"/>
    <w:p w:rsidR="00707412" w:rsidRPr="00465471" w:rsidRDefault="00707412" w:rsidP="006F7A03">
      <w:pPr>
        <w:spacing w:beforeLines="50" w:line="480" w:lineRule="exact"/>
        <w:rPr>
          <w:rFonts w:ascii="仿宋_GB2312" w:eastAsia="仿宋_GB2312" w:hAnsi="宋体"/>
          <w:sz w:val="30"/>
        </w:rPr>
      </w:pPr>
    </w:p>
    <w:p w:rsidR="00D40E42" w:rsidRDefault="00D40E42" w:rsidP="006F7A03">
      <w:pPr>
        <w:spacing w:beforeLines="50" w:line="480" w:lineRule="exact"/>
        <w:rPr>
          <w:rFonts w:ascii="仿宋_GB2312" w:eastAsia="仿宋_GB2312" w:hAnsi="宋体"/>
          <w:sz w:val="30"/>
        </w:rPr>
      </w:pPr>
    </w:p>
    <w:p w:rsidR="00707412" w:rsidRPr="00465471" w:rsidRDefault="00707412">
      <w:pPr>
        <w:pStyle w:val="ab"/>
        <w:rPr>
          <w:rFonts w:ascii="宋体" w:hAnsi="宋体" w:cs="宋体"/>
          <w:b/>
          <w:bCs/>
        </w:rPr>
      </w:pPr>
      <w:bookmarkStart w:id="6" w:name="_Toc254970489"/>
      <w:bookmarkStart w:id="7" w:name="_Toc254970630"/>
    </w:p>
    <w:p w:rsidR="00707412" w:rsidRPr="00465471" w:rsidRDefault="00707412">
      <w:pPr>
        <w:pStyle w:val="1"/>
        <w:keepNext w:val="0"/>
        <w:keepLines w:val="0"/>
        <w:tabs>
          <w:tab w:val="left" w:pos="0"/>
          <w:tab w:val="left" w:pos="3165"/>
          <w:tab w:val="center" w:pos="4153"/>
        </w:tabs>
        <w:autoSpaceDE w:val="0"/>
        <w:autoSpaceDN w:val="0"/>
        <w:adjustRightInd w:val="0"/>
        <w:spacing w:before="0" w:after="0" w:line="360" w:lineRule="auto"/>
        <w:jc w:val="center"/>
      </w:pPr>
      <w:r w:rsidRPr="00465471">
        <w:rPr>
          <w:rFonts w:ascii="宋体" w:hAnsi="宋体" w:cs="宋体"/>
          <w:b w:val="0"/>
          <w:bCs w:val="0"/>
        </w:rPr>
        <w:br w:type="page"/>
      </w:r>
      <w:bookmarkStart w:id="8" w:name="_Toc74320800"/>
      <w:r w:rsidRPr="00465471">
        <w:rPr>
          <w:rFonts w:hint="eastAsia"/>
        </w:rPr>
        <w:lastRenderedPageBreak/>
        <w:t>第一章</w:t>
      </w:r>
      <w:bookmarkStart w:id="9" w:name="_Toc35393789"/>
      <w:bookmarkStart w:id="10" w:name="_Toc28359001"/>
      <w:bookmarkEnd w:id="6"/>
      <w:bookmarkEnd w:id="7"/>
      <w:r w:rsidRPr="00465471">
        <w:rPr>
          <w:rFonts w:hint="eastAsia"/>
        </w:rPr>
        <w:t>招标公告</w:t>
      </w:r>
      <w:bookmarkEnd w:id="8"/>
      <w:bookmarkEnd w:id="9"/>
      <w:bookmarkEnd w:id="10"/>
    </w:p>
    <w:p w:rsidR="00707412" w:rsidRPr="00465471" w:rsidRDefault="00707412">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465471">
        <w:rPr>
          <w:rFonts w:ascii="宋体" w:hAnsi="宋体" w:hint="eastAsia"/>
          <w:szCs w:val="21"/>
        </w:rPr>
        <w:t>项目概况</w:t>
      </w:r>
    </w:p>
    <w:p w:rsidR="00707412" w:rsidRPr="00465471" w:rsidRDefault="00457962">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465471">
        <w:rPr>
          <w:rFonts w:ascii="宋体" w:hAnsi="宋体" w:hint="eastAsia"/>
          <w:szCs w:val="21"/>
          <w:u w:val="single"/>
        </w:rPr>
        <w:t>广西医科大学东盟国际口腔医学院提升及配套工程项目智能化系统设备及安装项目</w:t>
      </w:r>
      <w:r w:rsidR="00707412" w:rsidRPr="00465471">
        <w:rPr>
          <w:rFonts w:ascii="宋体" w:hAnsi="宋体" w:hint="eastAsia"/>
          <w:szCs w:val="21"/>
        </w:rPr>
        <w:t>招标项目的潜在投标人应在“政采云”平台（https://www.zcygov.cn）获取（下载）招标文件，并于</w:t>
      </w:r>
      <w:r w:rsidR="009A20BC" w:rsidRPr="00465471">
        <w:rPr>
          <w:rFonts w:ascii="宋体" w:hAnsi="宋体" w:hint="eastAsia"/>
          <w:szCs w:val="21"/>
          <w:u w:val="single"/>
        </w:rPr>
        <w:t>2022年</w:t>
      </w:r>
      <w:r w:rsidR="00E72258">
        <w:rPr>
          <w:rFonts w:ascii="宋体" w:hAnsi="宋体" w:hint="eastAsia"/>
          <w:szCs w:val="21"/>
          <w:u w:val="single"/>
        </w:rPr>
        <w:t>3</w:t>
      </w:r>
      <w:r w:rsidR="009A20BC" w:rsidRPr="00465471">
        <w:rPr>
          <w:rFonts w:ascii="宋体" w:hAnsi="宋体" w:hint="eastAsia"/>
          <w:szCs w:val="21"/>
          <w:u w:val="single"/>
        </w:rPr>
        <w:t>月</w:t>
      </w:r>
      <w:r w:rsidR="00AB510B">
        <w:rPr>
          <w:rFonts w:ascii="宋体" w:hAnsi="宋体" w:hint="eastAsia"/>
          <w:szCs w:val="21"/>
          <w:u w:val="single"/>
        </w:rPr>
        <w:t>30</w:t>
      </w:r>
      <w:r w:rsidR="009A20BC" w:rsidRPr="00465471">
        <w:rPr>
          <w:rFonts w:ascii="宋体" w:hAnsi="宋体" w:hint="eastAsia"/>
          <w:szCs w:val="21"/>
          <w:u w:val="single"/>
        </w:rPr>
        <w:t>日9时30分</w:t>
      </w:r>
      <w:r w:rsidR="00707412" w:rsidRPr="00465471">
        <w:rPr>
          <w:rFonts w:ascii="宋体" w:hAnsi="宋体" w:hint="eastAsia"/>
          <w:bCs/>
          <w:szCs w:val="21"/>
          <w:u w:val="single"/>
        </w:rPr>
        <w:t>（</w:t>
      </w:r>
      <w:r w:rsidR="00707412" w:rsidRPr="00465471">
        <w:rPr>
          <w:rFonts w:ascii="宋体" w:hAnsi="宋体" w:hint="eastAsia"/>
          <w:bCs/>
          <w:szCs w:val="21"/>
        </w:rPr>
        <w:t>北京时间）前按要求递交（上传）投标</w:t>
      </w:r>
      <w:r w:rsidR="00707412" w:rsidRPr="00465471">
        <w:rPr>
          <w:rFonts w:ascii="宋体" w:hAnsi="宋体"/>
          <w:bCs/>
          <w:szCs w:val="21"/>
        </w:rPr>
        <w:t>文件</w:t>
      </w:r>
      <w:r w:rsidR="00707412" w:rsidRPr="00465471">
        <w:rPr>
          <w:rFonts w:ascii="宋体" w:hAnsi="宋体" w:hint="eastAsia"/>
          <w:szCs w:val="21"/>
        </w:rPr>
        <w:t>。</w:t>
      </w:r>
    </w:p>
    <w:p w:rsidR="00707412" w:rsidRPr="00465471" w:rsidRDefault="00707412">
      <w:pPr>
        <w:spacing w:line="360" w:lineRule="auto"/>
        <w:rPr>
          <w:rFonts w:ascii="黑体" w:eastAsia="黑体" w:hAnsi="黑体"/>
          <w:b/>
          <w:bCs/>
          <w:sz w:val="24"/>
        </w:rPr>
      </w:pPr>
      <w:bookmarkStart w:id="11" w:name="_Toc35393790"/>
      <w:bookmarkStart w:id="12" w:name="_Toc28359002"/>
      <w:bookmarkStart w:id="13" w:name="_Toc28359079"/>
      <w:bookmarkStart w:id="14" w:name="_Toc35393621"/>
      <w:bookmarkStart w:id="15" w:name="_Hlk24379207"/>
      <w:r w:rsidRPr="00465471">
        <w:rPr>
          <w:rFonts w:ascii="黑体" w:eastAsia="黑体" w:hAnsi="黑体" w:hint="eastAsia"/>
          <w:b/>
          <w:bCs/>
          <w:sz w:val="24"/>
        </w:rPr>
        <w:t>一、项目基本情况</w:t>
      </w:r>
      <w:bookmarkEnd w:id="11"/>
      <w:bookmarkEnd w:id="12"/>
      <w:bookmarkEnd w:id="13"/>
      <w:bookmarkEnd w:id="14"/>
    </w:p>
    <w:p w:rsidR="00707412" w:rsidRPr="00465471" w:rsidRDefault="00707412">
      <w:pPr>
        <w:spacing w:line="360" w:lineRule="auto"/>
        <w:ind w:firstLineChars="200" w:firstLine="420"/>
        <w:rPr>
          <w:rFonts w:ascii="宋体" w:hAnsi="宋体"/>
          <w:szCs w:val="21"/>
        </w:rPr>
      </w:pPr>
      <w:r w:rsidRPr="00465471">
        <w:rPr>
          <w:rFonts w:ascii="宋体" w:hAnsi="宋体" w:hint="eastAsia"/>
          <w:szCs w:val="21"/>
        </w:rPr>
        <w:t>项目编号：</w:t>
      </w:r>
      <w:r w:rsidR="00242A36" w:rsidRPr="00242A36">
        <w:rPr>
          <w:rFonts w:ascii="宋体" w:hAnsi="宋体"/>
          <w:szCs w:val="21"/>
        </w:rPr>
        <w:t>GXZC2022-G1-000308-YZLZ</w:t>
      </w:r>
      <w:bookmarkStart w:id="16" w:name="_GoBack"/>
      <w:bookmarkEnd w:id="16"/>
      <w:r w:rsidR="00F75FDD" w:rsidRPr="00465471">
        <w:rPr>
          <w:rFonts w:ascii="宋体" w:hAnsi="宋体" w:hint="eastAsia"/>
          <w:szCs w:val="21"/>
        </w:rPr>
        <w:t>(</w:t>
      </w:r>
      <w:r w:rsidR="00457962" w:rsidRPr="00465471">
        <w:rPr>
          <w:rFonts w:ascii="宋体" w:hAnsi="宋体" w:hint="eastAsia"/>
          <w:szCs w:val="21"/>
          <w:u w:val="single"/>
        </w:rPr>
        <w:t>广西政采【2021】22019号</w:t>
      </w:r>
      <w:r w:rsidR="00F75FDD" w:rsidRPr="00465471">
        <w:rPr>
          <w:rFonts w:ascii="宋体" w:hAnsi="宋体" w:hint="eastAsia"/>
          <w:szCs w:val="21"/>
        </w:rPr>
        <w:t>)</w:t>
      </w:r>
    </w:p>
    <w:p w:rsidR="00707412" w:rsidRPr="00465471" w:rsidRDefault="00707412">
      <w:pPr>
        <w:spacing w:line="360" w:lineRule="auto"/>
        <w:ind w:firstLineChars="200" w:firstLine="420"/>
        <w:rPr>
          <w:rFonts w:ascii="宋体" w:hAnsi="宋体"/>
          <w:szCs w:val="21"/>
        </w:rPr>
      </w:pPr>
      <w:r w:rsidRPr="00465471">
        <w:rPr>
          <w:rFonts w:ascii="宋体" w:hAnsi="宋体" w:hint="eastAsia"/>
          <w:szCs w:val="21"/>
        </w:rPr>
        <w:t>项目名称：</w:t>
      </w:r>
      <w:r w:rsidR="00457962" w:rsidRPr="00465471">
        <w:rPr>
          <w:rFonts w:ascii="宋体" w:hAnsi="宋体" w:hint="eastAsia"/>
          <w:szCs w:val="21"/>
        </w:rPr>
        <w:t>广西医科大学东盟国际口腔医学院提升及配套工程项目智能化系统设备及安装项目</w:t>
      </w:r>
    </w:p>
    <w:bookmarkEnd w:id="15"/>
    <w:p w:rsidR="00707412" w:rsidRPr="00465471" w:rsidRDefault="00707412">
      <w:pPr>
        <w:spacing w:line="360" w:lineRule="auto"/>
        <w:ind w:firstLineChars="200" w:firstLine="420"/>
        <w:rPr>
          <w:rFonts w:ascii="宋体" w:hAnsi="宋体"/>
          <w:szCs w:val="21"/>
          <w:u w:val="single"/>
        </w:rPr>
      </w:pPr>
      <w:r w:rsidRPr="00465471">
        <w:rPr>
          <w:rFonts w:ascii="宋体" w:hAnsi="宋体" w:hint="eastAsia"/>
          <w:szCs w:val="21"/>
        </w:rPr>
        <w:t>预算金额：</w:t>
      </w:r>
      <w:r w:rsidR="00457962" w:rsidRPr="00465471">
        <w:rPr>
          <w:rFonts w:ascii="宋体" w:hAnsi="宋体" w:hint="eastAsia"/>
          <w:szCs w:val="21"/>
          <w:u w:val="single"/>
        </w:rPr>
        <w:t>32704083元，其中：A标27037728.76</w:t>
      </w:r>
      <w:r w:rsidR="00B36F7E" w:rsidRPr="00465471">
        <w:rPr>
          <w:rFonts w:ascii="宋体" w:hAnsi="宋体" w:hint="eastAsia"/>
          <w:szCs w:val="21"/>
          <w:u w:val="single"/>
        </w:rPr>
        <w:t>元</w:t>
      </w:r>
      <w:r w:rsidR="00457962" w:rsidRPr="00465471">
        <w:rPr>
          <w:rFonts w:ascii="宋体" w:hAnsi="宋体" w:hint="eastAsia"/>
          <w:szCs w:val="21"/>
          <w:u w:val="single"/>
        </w:rPr>
        <w:t>，B标5666354.24元</w:t>
      </w:r>
    </w:p>
    <w:p w:rsidR="00707412" w:rsidRPr="00465471" w:rsidRDefault="00707412">
      <w:pPr>
        <w:spacing w:line="360" w:lineRule="auto"/>
        <w:ind w:firstLineChars="200" w:firstLine="420"/>
        <w:rPr>
          <w:rFonts w:ascii="宋体" w:hAnsi="宋体"/>
          <w:szCs w:val="21"/>
        </w:rPr>
      </w:pPr>
      <w:r w:rsidRPr="00465471">
        <w:rPr>
          <w:rFonts w:ascii="宋体" w:hAnsi="宋体" w:hint="eastAsia"/>
          <w:szCs w:val="21"/>
        </w:rPr>
        <w:t>最高限价（如有）：同预算金额</w:t>
      </w:r>
    </w:p>
    <w:p w:rsidR="00457962" w:rsidRPr="00465471" w:rsidRDefault="00707412" w:rsidP="00457962">
      <w:pPr>
        <w:spacing w:line="360" w:lineRule="exact"/>
        <w:ind w:firstLineChars="200" w:firstLine="420"/>
        <w:rPr>
          <w:rFonts w:ascii="宋体" w:hAnsi="宋体"/>
          <w:szCs w:val="21"/>
        </w:rPr>
      </w:pPr>
      <w:r w:rsidRPr="00465471">
        <w:rPr>
          <w:rFonts w:ascii="宋体" w:hAnsi="宋体" w:hint="eastAsia"/>
          <w:szCs w:val="21"/>
        </w:rPr>
        <w:t>采购需求：</w:t>
      </w:r>
    </w:p>
    <w:p w:rsidR="00457962" w:rsidRPr="00465471" w:rsidRDefault="00457962" w:rsidP="00457962">
      <w:pPr>
        <w:spacing w:line="360" w:lineRule="exact"/>
        <w:ind w:firstLineChars="200" w:firstLine="420"/>
        <w:rPr>
          <w:rFonts w:ascii="宋体" w:hAnsi="宋体"/>
          <w:szCs w:val="21"/>
        </w:rPr>
      </w:pPr>
      <w:r w:rsidRPr="00465471">
        <w:rPr>
          <w:rFonts w:ascii="宋体" w:hAnsi="宋体" w:hint="eastAsia"/>
          <w:szCs w:val="21"/>
        </w:rPr>
        <w:t>A分标：</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377"/>
        <w:gridCol w:w="999"/>
        <w:gridCol w:w="993"/>
        <w:gridCol w:w="5386"/>
      </w:tblGrid>
      <w:tr w:rsidR="00457962" w:rsidRPr="00465471" w:rsidTr="001C0648">
        <w:tc>
          <w:tcPr>
            <w:tcW w:w="1377" w:type="dxa"/>
            <w:tcBorders>
              <w:top w:val="single" w:sz="4" w:space="0" w:color="auto"/>
              <w:left w:val="single" w:sz="4" w:space="0" w:color="auto"/>
              <w:bottom w:val="single" w:sz="4" w:space="0" w:color="auto"/>
              <w:right w:val="single" w:sz="4" w:space="0" w:color="auto"/>
            </w:tcBorders>
            <w:vAlign w:val="center"/>
          </w:tcPr>
          <w:p w:rsidR="00457962" w:rsidRPr="00465471" w:rsidRDefault="00457962" w:rsidP="00DA3CFD">
            <w:pPr>
              <w:spacing w:line="360" w:lineRule="exact"/>
              <w:rPr>
                <w:rFonts w:ascii="宋体" w:hAnsi="宋体"/>
                <w:szCs w:val="21"/>
              </w:rPr>
            </w:pPr>
            <w:r w:rsidRPr="00465471">
              <w:rPr>
                <w:rFonts w:ascii="宋体" w:hAnsi="宋体" w:hint="eastAsia"/>
                <w:szCs w:val="21"/>
              </w:rPr>
              <w:t>序号</w:t>
            </w:r>
          </w:p>
        </w:tc>
        <w:tc>
          <w:tcPr>
            <w:tcW w:w="999" w:type="dxa"/>
            <w:tcBorders>
              <w:top w:val="single" w:sz="4" w:space="0" w:color="auto"/>
              <w:left w:val="single" w:sz="4" w:space="0" w:color="auto"/>
              <w:bottom w:val="single" w:sz="4" w:space="0" w:color="auto"/>
              <w:right w:val="single" w:sz="4" w:space="0" w:color="auto"/>
            </w:tcBorders>
            <w:vAlign w:val="center"/>
          </w:tcPr>
          <w:p w:rsidR="00457962" w:rsidRPr="00465471" w:rsidRDefault="00457962" w:rsidP="00DA3CFD">
            <w:pPr>
              <w:spacing w:line="360" w:lineRule="exact"/>
              <w:rPr>
                <w:rFonts w:ascii="宋体" w:hAnsi="宋体"/>
                <w:szCs w:val="21"/>
              </w:rPr>
            </w:pPr>
            <w:r w:rsidRPr="00465471">
              <w:rPr>
                <w:rFonts w:ascii="宋体" w:hAnsi="宋体" w:hint="eastAsia"/>
                <w:szCs w:val="21"/>
              </w:rPr>
              <w:t>标的的名称</w:t>
            </w:r>
          </w:p>
        </w:tc>
        <w:tc>
          <w:tcPr>
            <w:tcW w:w="993" w:type="dxa"/>
            <w:tcBorders>
              <w:top w:val="single" w:sz="4" w:space="0" w:color="auto"/>
              <w:left w:val="single" w:sz="4" w:space="0" w:color="auto"/>
              <w:bottom w:val="single" w:sz="4" w:space="0" w:color="auto"/>
              <w:right w:val="single" w:sz="4" w:space="0" w:color="auto"/>
            </w:tcBorders>
            <w:vAlign w:val="center"/>
          </w:tcPr>
          <w:p w:rsidR="00457962" w:rsidRPr="00465471" w:rsidRDefault="00457962" w:rsidP="00DA3CFD">
            <w:pPr>
              <w:spacing w:line="360" w:lineRule="exact"/>
              <w:rPr>
                <w:rFonts w:ascii="宋体" w:hAnsi="宋体"/>
                <w:szCs w:val="21"/>
              </w:rPr>
            </w:pPr>
            <w:r w:rsidRPr="00465471">
              <w:rPr>
                <w:rFonts w:ascii="宋体" w:hAnsi="宋体" w:hint="eastAsia"/>
                <w:szCs w:val="21"/>
              </w:rPr>
              <w:t>数量及</w:t>
            </w:r>
          </w:p>
          <w:p w:rsidR="00457962" w:rsidRPr="00465471" w:rsidRDefault="00457962" w:rsidP="00DA3CFD">
            <w:pPr>
              <w:spacing w:line="360" w:lineRule="exact"/>
              <w:rPr>
                <w:rFonts w:ascii="宋体" w:hAnsi="宋体"/>
                <w:szCs w:val="21"/>
              </w:rPr>
            </w:pPr>
            <w:r w:rsidRPr="00465471">
              <w:rPr>
                <w:rFonts w:ascii="宋体" w:hAnsi="宋体" w:hint="eastAsia"/>
                <w:szCs w:val="21"/>
              </w:rPr>
              <w:t>单位</w:t>
            </w:r>
          </w:p>
        </w:tc>
        <w:tc>
          <w:tcPr>
            <w:tcW w:w="5386" w:type="dxa"/>
            <w:tcBorders>
              <w:top w:val="single" w:sz="4" w:space="0" w:color="auto"/>
              <w:left w:val="single" w:sz="4" w:space="0" w:color="auto"/>
              <w:bottom w:val="single" w:sz="4" w:space="0" w:color="auto"/>
              <w:right w:val="single" w:sz="4" w:space="0" w:color="auto"/>
            </w:tcBorders>
            <w:vAlign w:val="center"/>
          </w:tcPr>
          <w:p w:rsidR="00457962" w:rsidRPr="00465471" w:rsidRDefault="00457962" w:rsidP="00DA3CFD">
            <w:pPr>
              <w:spacing w:line="360" w:lineRule="exact"/>
              <w:rPr>
                <w:rFonts w:ascii="宋体" w:hAnsi="宋体"/>
                <w:szCs w:val="21"/>
              </w:rPr>
            </w:pPr>
            <w:r w:rsidRPr="00465471">
              <w:rPr>
                <w:rFonts w:ascii="宋体" w:hAnsi="宋体" w:hint="eastAsia"/>
                <w:szCs w:val="21"/>
              </w:rPr>
              <w:t>简要技术需求或者服务要求</w:t>
            </w:r>
          </w:p>
        </w:tc>
      </w:tr>
      <w:tr w:rsidR="00457962" w:rsidRPr="00465471" w:rsidTr="001C0648">
        <w:tc>
          <w:tcPr>
            <w:tcW w:w="8755" w:type="dxa"/>
            <w:gridSpan w:val="4"/>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spacing w:line="360" w:lineRule="exact"/>
              <w:ind w:firstLineChars="200" w:firstLine="422"/>
              <w:rPr>
                <w:rFonts w:ascii="宋体" w:hAnsi="宋体"/>
                <w:szCs w:val="21"/>
              </w:rPr>
            </w:pPr>
            <w:r w:rsidRPr="00465471">
              <w:rPr>
                <w:rFonts w:ascii="宋体" w:hAnsi="宋体" w:hint="eastAsia"/>
                <w:b/>
                <w:bCs/>
                <w:szCs w:val="21"/>
              </w:rPr>
              <w:t>一、门禁一卡通及一键报警系统</w:t>
            </w:r>
          </w:p>
        </w:tc>
      </w:tr>
      <w:tr w:rsidR="00457962" w:rsidRPr="00465471" w:rsidTr="001C0648">
        <w:tc>
          <w:tcPr>
            <w:tcW w:w="1377" w:type="dxa"/>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spacing w:line="360" w:lineRule="exact"/>
              <w:ind w:firstLineChars="200" w:firstLine="420"/>
              <w:rPr>
                <w:rFonts w:ascii="宋体" w:hAnsi="宋体"/>
                <w:szCs w:val="21"/>
              </w:rPr>
            </w:pPr>
            <w:r w:rsidRPr="00465471">
              <w:rPr>
                <w:rFonts w:ascii="宋体" w:hAnsi="宋体" w:hint="eastAsia"/>
                <w:szCs w:val="21"/>
              </w:rPr>
              <w:t>01</w:t>
            </w:r>
          </w:p>
        </w:tc>
        <w:tc>
          <w:tcPr>
            <w:tcW w:w="999" w:type="dxa"/>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spacing w:line="360" w:lineRule="exact"/>
              <w:ind w:firstLineChars="200" w:firstLine="420"/>
              <w:rPr>
                <w:rFonts w:ascii="宋体" w:hAnsi="宋体"/>
                <w:szCs w:val="21"/>
              </w:rPr>
            </w:pPr>
            <w:r w:rsidRPr="00465471">
              <w:rPr>
                <w:rFonts w:ascii="宋体" w:hAnsi="宋体" w:hint="eastAsia"/>
                <w:szCs w:val="21"/>
              </w:rPr>
              <w:t>统一身份识别系统开发</w:t>
            </w:r>
          </w:p>
        </w:tc>
        <w:tc>
          <w:tcPr>
            <w:tcW w:w="993" w:type="dxa"/>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spacing w:line="360" w:lineRule="exact"/>
              <w:ind w:firstLineChars="200" w:firstLine="420"/>
              <w:rPr>
                <w:rFonts w:ascii="宋体" w:hAnsi="宋体"/>
                <w:szCs w:val="21"/>
              </w:rPr>
            </w:pPr>
            <w:r w:rsidRPr="00465471">
              <w:rPr>
                <w:rFonts w:ascii="宋体" w:hAnsi="宋体" w:hint="eastAsia"/>
                <w:szCs w:val="21"/>
              </w:rPr>
              <w:t>1套</w:t>
            </w:r>
          </w:p>
        </w:tc>
        <w:tc>
          <w:tcPr>
            <w:tcW w:w="5386" w:type="dxa"/>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spacing w:line="360" w:lineRule="exact"/>
              <w:ind w:firstLineChars="200" w:firstLine="420"/>
              <w:rPr>
                <w:rFonts w:ascii="宋体" w:hAnsi="宋体"/>
                <w:szCs w:val="21"/>
              </w:rPr>
            </w:pPr>
            <w:r w:rsidRPr="00465471">
              <w:rPr>
                <w:rFonts w:ascii="宋体" w:hAnsi="宋体" w:hint="eastAsia"/>
                <w:szCs w:val="21"/>
              </w:rPr>
              <w:t>一、统一身份</w:t>
            </w:r>
          </w:p>
          <w:p w:rsidR="00457962" w:rsidRPr="00465471" w:rsidRDefault="00457962" w:rsidP="00457962">
            <w:pPr>
              <w:spacing w:line="360" w:lineRule="exact"/>
              <w:ind w:firstLineChars="200" w:firstLine="420"/>
              <w:rPr>
                <w:rFonts w:ascii="宋体" w:hAnsi="宋体"/>
                <w:szCs w:val="21"/>
              </w:rPr>
            </w:pPr>
            <w:r w:rsidRPr="00465471">
              <w:rPr>
                <w:rFonts w:ascii="宋体" w:hAnsi="宋体" w:hint="eastAsia"/>
                <w:szCs w:val="21"/>
              </w:rPr>
              <w:t>身份服务管理：</w:t>
            </w:r>
            <w:r w:rsidR="00323EAA" w:rsidRPr="00465471">
              <w:rPr>
                <w:rFonts w:ascii="宋体" w:hAnsi="宋体" w:hint="eastAsia"/>
                <w:szCs w:val="21"/>
              </w:rPr>
              <w:t>能</w:t>
            </w:r>
            <w:r w:rsidRPr="00465471">
              <w:rPr>
                <w:rFonts w:ascii="宋体" w:hAnsi="宋体" w:hint="eastAsia"/>
                <w:szCs w:val="21"/>
              </w:rPr>
              <w:t>将医院内机构、人员、账户对应信息按逻辑关联，与医院的人事字典相统一。根据用户对平台使用性质的不同进行用户分类管理。</w:t>
            </w:r>
          </w:p>
          <w:p w:rsidR="00457962" w:rsidRPr="00465471" w:rsidRDefault="00457962" w:rsidP="00457962">
            <w:pPr>
              <w:spacing w:line="360" w:lineRule="exact"/>
              <w:ind w:firstLineChars="200" w:firstLine="420"/>
              <w:rPr>
                <w:rFonts w:ascii="宋体" w:hAnsi="宋体"/>
                <w:szCs w:val="21"/>
              </w:rPr>
            </w:pPr>
            <w:r w:rsidRPr="00465471">
              <w:rPr>
                <w:rFonts w:ascii="宋体" w:hAnsi="宋体" w:hint="eastAsia"/>
                <w:szCs w:val="21"/>
              </w:rPr>
              <w:t>二、统一应用</w:t>
            </w:r>
          </w:p>
          <w:p w:rsidR="00457962" w:rsidRPr="00465471" w:rsidRDefault="00457962" w:rsidP="00457962">
            <w:pPr>
              <w:spacing w:line="360" w:lineRule="exact"/>
              <w:ind w:firstLineChars="200" w:firstLine="420"/>
              <w:rPr>
                <w:rFonts w:ascii="宋体" w:hAnsi="宋体"/>
                <w:szCs w:val="21"/>
              </w:rPr>
            </w:pPr>
            <w:r w:rsidRPr="00465471">
              <w:rPr>
                <w:rFonts w:ascii="宋体" w:hAnsi="宋体" w:hint="eastAsia"/>
                <w:szCs w:val="21"/>
              </w:rPr>
              <w:t>应用系统管理：管理接入统一用户认证系统的业务系统和应用。包括注册接入的系统、注册集成的接口、管理人员信息的同步。……</w:t>
            </w:r>
          </w:p>
        </w:tc>
      </w:tr>
      <w:tr w:rsidR="00457962" w:rsidRPr="00465471" w:rsidTr="001C0648">
        <w:trPr>
          <w:trHeight w:val="347"/>
        </w:trPr>
        <w:tc>
          <w:tcPr>
            <w:tcW w:w="1377" w:type="dxa"/>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spacing w:line="360" w:lineRule="exact"/>
              <w:ind w:firstLineChars="200" w:firstLine="420"/>
              <w:rPr>
                <w:rFonts w:ascii="宋体" w:hAnsi="宋体"/>
                <w:szCs w:val="21"/>
              </w:rPr>
            </w:pPr>
            <w:r w:rsidRPr="00465471">
              <w:rPr>
                <w:rFonts w:ascii="宋体" w:hAnsi="宋体" w:hint="eastAsia"/>
                <w:szCs w:val="21"/>
              </w:rPr>
              <w:t>0</w:t>
            </w:r>
            <w:r w:rsidRPr="00465471">
              <w:rPr>
                <w:rFonts w:ascii="宋体" w:hAnsi="宋体"/>
                <w:szCs w:val="21"/>
              </w:rPr>
              <w:t>2</w:t>
            </w:r>
          </w:p>
        </w:tc>
        <w:tc>
          <w:tcPr>
            <w:tcW w:w="999" w:type="dxa"/>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spacing w:line="360" w:lineRule="exact"/>
              <w:ind w:firstLineChars="200" w:firstLine="420"/>
              <w:rPr>
                <w:rFonts w:ascii="宋体" w:hAnsi="宋体"/>
                <w:szCs w:val="21"/>
              </w:rPr>
            </w:pPr>
            <w:r w:rsidRPr="00465471">
              <w:rPr>
                <w:rFonts w:ascii="宋体" w:hAnsi="宋体" w:hint="eastAsia"/>
                <w:szCs w:val="21"/>
              </w:rPr>
              <w:t>门禁管理平台</w:t>
            </w:r>
          </w:p>
        </w:tc>
        <w:tc>
          <w:tcPr>
            <w:tcW w:w="993" w:type="dxa"/>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spacing w:line="360" w:lineRule="exact"/>
              <w:ind w:firstLineChars="200" w:firstLine="420"/>
              <w:rPr>
                <w:rFonts w:ascii="宋体" w:hAnsi="宋体"/>
                <w:szCs w:val="21"/>
              </w:rPr>
            </w:pPr>
            <w:r w:rsidRPr="00465471">
              <w:rPr>
                <w:rFonts w:ascii="宋体" w:hAnsi="宋体" w:hint="eastAsia"/>
                <w:szCs w:val="21"/>
              </w:rPr>
              <w:t>1套</w:t>
            </w:r>
          </w:p>
        </w:tc>
        <w:tc>
          <w:tcPr>
            <w:tcW w:w="5386" w:type="dxa"/>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spacing w:line="360" w:lineRule="exact"/>
              <w:ind w:firstLineChars="200" w:firstLine="420"/>
              <w:rPr>
                <w:rFonts w:ascii="宋体" w:hAnsi="宋体"/>
                <w:szCs w:val="21"/>
              </w:rPr>
            </w:pPr>
            <w:r w:rsidRPr="00465471">
              <w:rPr>
                <w:rFonts w:ascii="宋体" w:hAnsi="宋体" w:hint="eastAsia"/>
                <w:szCs w:val="21"/>
              </w:rPr>
              <w:t>1、设备应具备≥512个人脸识别终端的统一管理能力。</w:t>
            </w:r>
            <w:r w:rsidRPr="00465471">
              <w:rPr>
                <w:rFonts w:ascii="宋体" w:hAnsi="宋体" w:hint="eastAsia"/>
                <w:szCs w:val="21"/>
              </w:rPr>
              <w:br/>
              <w:t>2、</w:t>
            </w:r>
            <w:r w:rsidR="00250E84" w:rsidRPr="00465471">
              <w:rPr>
                <w:rFonts w:ascii="宋体" w:hAnsi="宋体" w:hint="eastAsia"/>
                <w:szCs w:val="21"/>
              </w:rPr>
              <w:t>▲</w:t>
            </w:r>
            <w:r w:rsidRPr="00465471">
              <w:rPr>
                <w:rFonts w:ascii="宋体" w:hAnsi="宋体" w:hint="eastAsia"/>
                <w:szCs w:val="21"/>
              </w:rPr>
              <w:t>设备支持设备管理功能，</w:t>
            </w:r>
            <w:r w:rsidR="00323EAA" w:rsidRPr="00465471">
              <w:rPr>
                <w:rFonts w:ascii="宋体" w:hAnsi="宋体" w:hint="eastAsia"/>
                <w:szCs w:val="21"/>
              </w:rPr>
              <w:t>能</w:t>
            </w:r>
            <w:r w:rsidRPr="00465471">
              <w:rPr>
                <w:rFonts w:ascii="宋体" w:hAnsi="宋体" w:hint="eastAsia"/>
                <w:szCs w:val="21"/>
              </w:rPr>
              <w:t>通过按IP地址添加的方式添加闸机人脸识别终端，</w:t>
            </w:r>
            <w:r w:rsidR="00323EAA" w:rsidRPr="00465471">
              <w:rPr>
                <w:rFonts w:ascii="宋体" w:hAnsi="宋体" w:hint="eastAsia"/>
                <w:szCs w:val="21"/>
              </w:rPr>
              <w:t>能</w:t>
            </w:r>
            <w:r w:rsidRPr="00465471">
              <w:rPr>
                <w:rFonts w:ascii="宋体" w:hAnsi="宋体" w:hint="eastAsia"/>
                <w:szCs w:val="21"/>
              </w:rPr>
              <w:t>通过自动搜索或按IP地址添加的方式添加门口机、室内机等设备，</w:t>
            </w:r>
            <w:r w:rsidR="00323EAA" w:rsidRPr="00465471">
              <w:rPr>
                <w:rFonts w:ascii="宋体" w:hAnsi="宋体" w:hint="eastAsia"/>
                <w:szCs w:val="21"/>
              </w:rPr>
              <w:t>能</w:t>
            </w:r>
            <w:r w:rsidRPr="00465471">
              <w:rPr>
                <w:rFonts w:ascii="宋体" w:hAnsi="宋体" w:hint="eastAsia"/>
                <w:szCs w:val="21"/>
              </w:rPr>
              <w:t>按单元对门口机、室内机等设备进行删除、更改和查看等操作……</w:t>
            </w:r>
          </w:p>
        </w:tc>
      </w:tr>
      <w:tr w:rsidR="00457962" w:rsidRPr="00465471" w:rsidTr="001C0648">
        <w:trPr>
          <w:trHeight w:val="347"/>
        </w:trPr>
        <w:tc>
          <w:tcPr>
            <w:tcW w:w="1377" w:type="dxa"/>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spacing w:line="360" w:lineRule="exact"/>
              <w:ind w:firstLineChars="200" w:firstLine="420"/>
              <w:rPr>
                <w:rFonts w:ascii="宋体" w:hAnsi="宋体"/>
                <w:szCs w:val="21"/>
              </w:rPr>
            </w:pPr>
            <w:r w:rsidRPr="00465471">
              <w:rPr>
                <w:rFonts w:ascii="宋体" w:hAnsi="宋体" w:hint="eastAsia"/>
                <w:szCs w:val="21"/>
              </w:rPr>
              <w:t>……</w:t>
            </w:r>
          </w:p>
        </w:tc>
        <w:tc>
          <w:tcPr>
            <w:tcW w:w="999" w:type="dxa"/>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spacing w:line="360" w:lineRule="exact"/>
              <w:ind w:firstLineChars="200" w:firstLine="420"/>
              <w:rPr>
                <w:rFonts w:ascii="宋体" w:hAnsi="宋体"/>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spacing w:line="360" w:lineRule="exact"/>
              <w:ind w:firstLineChars="200" w:firstLine="420"/>
              <w:rPr>
                <w:rFonts w:ascii="宋体" w:hAnsi="宋体"/>
                <w:szCs w:val="21"/>
              </w:rPr>
            </w:pPr>
          </w:p>
        </w:tc>
        <w:tc>
          <w:tcPr>
            <w:tcW w:w="5386" w:type="dxa"/>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spacing w:line="360" w:lineRule="exact"/>
              <w:ind w:firstLineChars="200" w:firstLine="420"/>
              <w:rPr>
                <w:rFonts w:ascii="宋体" w:hAnsi="宋体"/>
                <w:szCs w:val="21"/>
              </w:rPr>
            </w:pPr>
          </w:p>
        </w:tc>
      </w:tr>
    </w:tbl>
    <w:p w:rsidR="00457962" w:rsidRPr="00465471" w:rsidRDefault="00457962" w:rsidP="00457962">
      <w:pPr>
        <w:spacing w:line="360" w:lineRule="exact"/>
        <w:ind w:firstLineChars="200" w:firstLine="420"/>
        <w:rPr>
          <w:rFonts w:ascii="宋体" w:hAnsi="宋体"/>
          <w:szCs w:val="21"/>
        </w:rPr>
      </w:pPr>
      <w:r w:rsidRPr="00465471">
        <w:rPr>
          <w:rFonts w:ascii="宋体" w:hAnsi="宋体" w:hint="eastAsia"/>
          <w:szCs w:val="21"/>
        </w:rPr>
        <w:t>具体详见采购文件</w:t>
      </w:r>
    </w:p>
    <w:p w:rsidR="00457962" w:rsidRPr="00465471" w:rsidRDefault="00457962" w:rsidP="00457962">
      <w:pPr>
        <w:spacing w:line="360" w:lineRule="exact"/>
        <w:ind w:firstLineChars="200" w:firstLine="420"/>
        <w:rPr>
          <w:rFonts w:ascii="宋体" w:hAnsi="宋体"/>
          <w:szCs w:val="21"/>
          <w:u w:val="single"/>
        </w:rPr>
      </w:pPr>
      <w:r w:rsidRPr="00465471">
        <w:rPr>
          <w:rFonts w:ascii="宋体" w:hAnsi="宋体" w:hint="eastAsia"/>
          <w:szCs w:val="21"/>
        </w:rPr>
        <w:t>合同履行期限：自签订合同之日起270天内完成项目实施、试运行、通过最终竣工验收并交付使用</w:t>
      </w:r>
    </w:p>
    <w:p w:rsidR="00457962" w:rsidRPr="00465471" w:rsidRDefault="00457962" w:rsidP="00457962">
      <w:pPr>
        <w:spacing w:line="360" w:lineRule="exact"/>
        <w:ind w:firstLineChars="200" w:firstLine="420"/>
        <w:rPr>
          <w:rFonts w:ascii="宋体" w:hAnsi="宋体"/>
          <w:szCs w:val="21"/>
        </w:rPr>
      </w:pPr>
      <w:r w:rsidRPr="00465471">
        <w:rPr>
          <w:rFonts w:ascii="宋体" w:hAnsi="宋体" w:hint="eastAsia"/>
          <w:szCs w:val="21"/>
        </w:rPr>
        <w:t>本项目接受联合体投标。</w:t>
      </w:r>
    </w:p>
    <w:p w:rsidR="00457962" w:rsidRPr="00465471" w:rsidRDefault="00457962" w:rsidP="00457962">
      <w:pPr>
        <w:spacing w:line="360" w:lineRule="exact"/>
        <w:ind w:firstLineChars="200" w:firstLine="420"/>
        <w:rPr>
          <w:rFonts w:ascii="宋体" w:hAnsi="宋体"/>
          <w:szCs w:val="21"/>
        </w:rPr>
      </w:pPr>
    </w:p>
    <w:p w:rsidR="00457962" w:rsidRPr="00465471" w:rsidRDefault="00457962" w:rsidP="00457962">
      <w:pPr>
        <w:spacing w:line="360" w:lineRule="exact"/>
        <w:ind w:firstLineChars="200" w:firstLine="420"/>
        <w:rPr>
          <w:rFonts w:ascii="宋体" w:hAnsi="宋体"/>
          <w:szCs w:val="21"/>
        </w:rPr>
      </w:pPr>
      <w:r w:rsidRPr="00465471">
        <w:rPr>
          <w:rFonts w:ascii="宋体" w:hAnsi="宋体" w:hint="eastAsia"/>
          <w:szCs w:val="21"/>
        </w:rPr>
        <w:lastRenderedPageBreak/>
        <w:t>B分标：</w:t>
      </w:r>
    </w:p>
    <w:tbl>
      <w:tblPr>
        <w:tblW w:w="101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9"/>
        <w:gridCol w:w="1063"/>
        <w:gridCol w:w="851"/>
        <w:gridCol w:w="708"/>
        <w:gridCol w:w="6652"/>
      </w:tblGrid>
      <w:tr w:rsidR="003860C3" w:rsidRPr="00465471" w:rsidTr="003860C3">
        <w:trPr>
          <w:trHeight w:val="824"/>
          <w:jc w:val="center"/>
        </w:trPr>
        <w:tc>
          <w:tcPr>
            <w:tcW w:w="829" w:type="dxa"/>
            <w:vAlign w:val="center"/>
          </w:tcPr>
          <w:p w:rsidR="003860C3" w:rsidRPr="00465471" w:rsidRDefault="003860C3" w:rsidP="00DA3CFD">
            <w:pPr>
              <w:spacing w:line="360" w:lineRule="exact"/>
              <w:jc w:val="left"/>
              <w:rPr>
                <w:rFonts w:ascii="宋体" w:hAnsi="宋体"/>
                <w:b/>
                <w:bCs/>
                <w:szCs w:val="21"/>
              </w:rPr>
            </w:pPr>
            <w:r w:rsidRPr="00465471">
              <w:rPr>
                <w:rFonts w:ascii="宋体" w:hAnsi="宋体" w:hint="eastAsia"/>
                <w:b/>
                <w:bCs/>
                <w:szCs w:val="21"/>
              </w:rPr>
              <w:t>序号</w:t>
            </w:r>
          </w:p>
        </w:tc>
        <w:tc>
          <w:tcPr>
            <w:tcW w:w="1063" w:type="dxa"/>
            <w:vAlign w:val="center"/>
          </w:tcPr>
          <w:p w:rsidR="003860C3" w:rsidRPr="00465471" w:rsidRDefault="003860C3" w:rsidP="00DA3CFD">
            <w:pPr>
              <w:spacing w:line="360" w:lineRule="exact"/>
              <w:jc w:val="left"/>
              <w:rPr>
                <w:rFonts w:ascii="宋体" w:hAnsi="宋体"/>
                <w:b/>
                <w:bCs/>
                <w:szCs w:val="21"/>
              </w:rPr>
            </w:pPr>
            <w:r w:rsidRPr="00465471">
              <w:rPr>
                <w:rFonts w:ascii="宋体" w:hAnsi="宋体" w:hint="eastAsia"/>
                <w:b/>
                <w:bCs/>
                <w:szCs w:val="21"/>
              </w:rPr>
              <w:t>标的的名称</w:t>
            </w:r>
          </w:p>
        </w:tc>
        <w:tc>
          <w:tcPr>
            <w:tcW w:w="851" w:type="dxa"/>
            <w:vAlign w:val="center"/>
          </w:tcPr>
          <w:p w:rsidR="003860C3" w:rsidRPr="00465471" w:rsidRDefault="003860C3" w:rsidP="00DA3CFD">
            <w:pPr>
              <w:spacing w:line="360" w:lineRule="exact"/>
              <w:jc w:val="left"/>
              <w:rPr>
                <w:rFonts w:ascii="宋体" w:hAnsi="宋体"/>
                <w:b/>
                <w:bCs/>
                <w:szCs w:val="21"/>
              </w:rPr>
            </w:pPr>
            <w:r w:rsidRPr="00465471">
              <w:rPr>
                <w:rFonts w:ascii="宋体" w:hAnsi="宋体" w:hint="eastAsia"/>
                <w:b/>
                <w:bCs/>
                <w:szCs w:val="21"/>
              </w:rPr>
              <w:t>数量</w:t>
            </w:r>
          </w:p>
        </w:tc>
        <w:tc>
          <w:tcPr>
            <w:tcW w:w="708" w:type="dxa"/>
            <w:vAlign w:val="center"/>
          </w:tcPr>
          <w:p w:rsidR="003860C3" w:rsidRPr="00465471" w:rsidRDefault="003860C3" w:rsidP="00DA3CFD">
            <w:pPr>
              <w:spacing w:line="360" w:lineRule="exact"/>
              <w:jc w:val="left"/>
              <w:rPr>
                <w:rFonts w:ascii="宋体" w:hAnsi="宋体"/>
                <w:b/>
                <w:bCs/>
                <w:szCs w:val="21"/>
              </w:rPr>
            </w:pPr>
            <w:r w:rsidRPr="00465471">
              <w:rPr>
                <w:rFonts w:ascii="宋体" w:hAnsi="宋体" w:hint="eastAsia"/>
                <w:b/>
                <w:bCs/>
                <w:szCs w:val="21"/>
              </w:rPr>
              <w:t>单位</w:t>
            </w:r>
          </w:p>
        </w:tc>
        <w:tc>
          <w:tcPr>
            <w:tcW w:w="6652" w:type="dxa"/>
            <w:vAlign w:val="center"/>
          </w:tcPr>
          <w:p w:rsidR="003860C3" w:rsidRPr="00465471" w:rsidRDefault="003860C3" w:rsidP="00DA3CFD">
            <w:pPr>
              <w:spacing w:line="360" w:lineRule="exact"/>
              <w:jc w:val="left"/>
              <w:rPr>
                <w:rFonts w:ascii="宋体" w:hAnsi="宋体"/>
                <w:b/>
                <w:bCs/>
                <w:szCs w:val="21"/>
              </w:rPr>
            </w:pPr>
            <w:r w:rsidRPr="00465471">
              <w:rPr>
                <w:rFonts w:ascii="宋体" w:hAnsi="宋体" w:hint="eastAsia"/>
                <w:b/>
                <w:bCs/>
                <w:szCs w:val="21"/>
              </w:rPr>
              <w:t>技术要求</w:t>
            </w:r>
          </w:p>
        </w:tc>
      </w:tr>
      <w:tr w:rsidR="003860C3" w:rsidRPr="00465471" w:rsidTr="003860C3">
        <w:trPr>
          <w:jc w:val="center"/>
        </w:trPr>
        <w:tc>
          <w:tcPr>
            <w:tcW w:w="829" w:type="dxa"/>
            <w:vAlign w:val="center"/>
          </w:tcPr>
          <w:p w:rsidR="003860C3" w:rsidRPr="00465471" w:rsidRDefault="003860C3" w:rsidP="00DA3CFD">
            <w:pPr>
              <w:spacing w:line="360" w:lineRule="exact"/>
              <w:jc w:val="left"/>
              <w:rPr>
                <w:rFonts w:ascii="宋体" w:hAnsi="宋体"/>
                <w:szCs w:val="21"/>
              </w:rPr>
            </w:pPr>
            <w:r w:rsidRPr="00465471">
              <w:rPr>
                <w:rFonts w:ascii="宋体" w:hAnsi="宋体" w:hint="eastAsia"/>
                <w:szCs w:val="21"/>
              </w:rPr>
              <w:t>1</w:t>
            </w:r>
          </w:p>
        </w:tc>
        <w:tc>
          <w:tcPr>
            <w:tcW w:w="1063" w:type="dxa"/>
            <w:vAlign w:val="center"/>
          </w:tcPr>
          <w:p w:rsidR="003860C3" w:rsidRPr="00465471" w:rsidRDefault="003860C3" w:rsidP="00DA3CFD">
            <w:pPr>
              <w:spacing w:line="360" w:lineRule="exact"/>
              <w:jc w:val="left"/>
              <w:rPr>
                <w:rFonts w:ascii="宋体" w:hAnsi="宋体"/>
                <w:szCs w:val="21"/>
              </w:rPr>
            </w:pPr>
            <w:r w:rsidRPr="00465471">
              <w:rPr>
                <w:rFonts w:ascii="宋体" w:hAnsi="宋体" w:hint="eastAsia"/>
                <w:szCs w:val="21"/>
              </w:rPr>
              <w:t>虚拟化安全防护系统扩容</w:t>
            </w:r>
          </w:p>
        </w:tc>
        <w:tc>
          <w:tcPr>
            <w:tcW w:w="851" w:type="dxa"/>
            <w:vAlign w:val="center"/>
          </w:tcPr>
          <w:p w:rsidR="003860C3" w:rsidRPr="00465471" w:rsidRDefault="003860C3" w:rsidP="00DA3CFD">
            <w:pPr>
              <w:spacing w:line="360" w:lineRule="exact"/>
              <w:jc w:val="left"/>
              <w:rPr>
                <w:rFonts w:ascii="宋体" w:hAnsi="宋体"/>
                <w:szCs w:val="21"/>
              </w:rPr>
            </w:pPr>
            <w:r w:rsidRPr="00465471">
              <w:rPr>
                <w:rFonts w:ascii="宋体" w:hAnsi="宋体" w:hint="eastAsia"/>
                <w:szCs w:val="21"/>
              </w:rPr>
              <w:t>1</w:t>
            </w:r>
          </w:p>
        </w:tc>
        <w:tc>
          <w:tcPr>
            <w:tcW w:w="708" w:type="dxa"/>
            <w:vAlign w:val="center"/>
          </w:tcPr>
          <w:p w:rsidR="003860C3" w:rsidRPr="00465471" w:rsidRDefault="003860C3" w:rsidP="00DA3CFD">
            <w:pPr>
              <w:spacing w:line="360" w:lineRule="exact"/>
              <w:jc w:val="left"/>
              <w:rPr>
                <w:rFonts w:ascii="宋体" w:hAnsi="宋体"/>
                <w:szCs w:val="21"/>
              </w:rPr>
            </w:pPr>
            <w:r w:rsidRPr="00465471">
              <w:rPr>
                <w:rFonts w:ascii="宋体" w:hAnsi="宋体" w:hint="eastAsia"/>
                <w:szCs w:val="21"/>
              </w:rPr>
              <w:t>套</w:t>
            </w:r>
          </w:p>
        </w:tc>
        <w:tc>
          <w:tcPr>
            <w:tcW w:w="6652" w:type="dxa"/>
            <w:vAlign w:val="center"/>
          </w:tcPr>
          <w:p w:rsidR="003860C3" w:rsidRPr="00465471" w:rsidRDefault="003860C3" w:rsidP="00DA3CFD">
            <w:pPr>
              <w:spacing w:line="360" w:lineRule="exact"/>
              <w:jc w:val="left"/>
              <w:rPr>
                <w:rFonts w:ascii="宋体" w:hAnsi="宋体"/>
                <w:szCs w:val="21"/>
              </w:rPr>
            </w:pPr>
            <w:r w:rsidRPr="00465471">
              <w:rPr>
                <w:rFonts w:ascii="宋体" w:hAnsi="宋体" w:hint="eastAsia"/>
                <w:szCs w:val="21"/>
              </w:rPr>
              <w:t>1. ▲基本配置：标准配置≥24颗CPU、10个VM的软件授权以及三年的软件升级服务。配置≥15个VM的二年软件升级服务。能兼容现有的虚拟化安全防护系统，无功能缺失，并且能在其上激活功能和特征库升级。要求从合同生效起升级至最新版本，在服务期内系统软件免费升级。升级服务项为原厂系统升级，而非其他渠道来源的升级包，确保升级的质量、效果和合法性。</w:t>
            </w:r>
            <w:r w:rsidRPr="00465471">
              <w:rPr>
                <w:rFonts w:ascii="宋体" w:hAnsi="宋体" w:hint="eastAsia"/>
                <w:szCs w:val="21"/>
              </w:rPr>
              <w:br/>
              <w:t>2. ▲基本功能要求：至少具备防病毒、入侵防御、防火墙、安全基线、防暴力破解、webshell检测、应用程序控制等功能。</w:t>
            </w:r>
            <w:r w:rsidRPr="00465471">
              <w:rPr>
                <w:rFonts w:ascii="宋体" w:hAnsi="宋体" w:hint="eastAsia"/>
                <w:szCs w:val="21"/>
              </w:rPr>
              <w:br/>
              <w:t>3. 采用B/S架构设计，管理控制中心高度集成化，无需额外安装或外接数据库即</w:t>
            </w:r>
            <w:r w:rsidR="00323EAA" w:rsidRPr="00465471">
              <w:rPr>
                <w:rFonts w:ascii="宋体" w:hAnsi="宋体" w:hint="eastAsia"/>
                <w:szCs w:val="21"/>
              </w:rPr>
              <w:t>能</w:t>
            </w:r>
            <w:r w:rsidRPr="00465471">
              <w:rPr>
                <w:rFonts w:ascii="宋体" w:hAnsi="宋体" w:hint="eastAsia"/>
                <w:szCs w:val="21"/>
              </w:rPr>
              <w:t>实现日志存储和分析展示……</w:t>
            </w:r>
          </w:p>
        </w:tc>
      </w:tr>
      <w:tr w:rsidR="003860C3" w:rsidRPr="00465471" w:rsidTr="003860C3">
        <w:trPr>
          <w:jc w:val="center"/>
        </w:trPr>
        <w:tc>
          <w:tcPr>
            <w:tcW w:w="829" w:type="dxa"/>
            <w:vAlign w:val="center"/>
          </w:tcPr>
          <w:p w:rsidR="003860C3" w:rsidRPr="00465471" w:rsidRDefault="003860C3" w:rsidP="00DA3CFD">
            <w:pPr>
              <w:spacing w:line="360" w:lineRule="exact"/>
              <w:jc w:val="left"/>
              <w:rPr>
                <w:rFonts w:ascii="宋体" w:hAnsi="宋体"/>
                <w:szCs w:val="21"/>
              </w:rPr>
            </w:pPr>
            <w:r w:rsidRPr="00465471">
              <w:rPr>
                <w:rFonts w:ascii="宋体" w:hAnsi="宋体" w:hint="eastAsia"/>
                <w:szCs w:val="21"/>
              </w:rPr>
              <w:t>……</w:t>
            </w:r>
          </w:p>
        </w:tc>
        <w:tc>
          <w:tcPr>
            <w:tcW w:w="1063" w:type="dxa"/>
            <w:vAlign w:val="center"/>
          </w:tcPr>
          <w:p w:rsidR="003860C3" w:rsidRPr="00465471" w:rsidRDefault="003860C3" w:rsidP="00DA3CFD">
            <w:pPr>
              <w:spacing w:line="360" w:lineRule="exact"/>
              <w:jc w:val="left"/>
              <w:rPr>
                <w:rFonts w:ascii="宋体" w:hAnsi="宋体"/>
                <w:szCs w:val="21"/>
              </w:rPr>
            </w:pPr>
          </w:p>
        </w:tc>
        <w:tc>
          <w:tcPr>
            <w:tcW w:w="851" w:type="dxa"/>
            <w:vAlign w:val="center"/>
          </w:tcPr>
          <w:p w:rsidR="003860C3" w:rsidRPr="00465471" w:rsidRDefault="003860C3" w:rsidP="00DA3CFD">
            <w:pPr>
              <w:spacing w:line="360" w:lineRule="exact"/>
              <w:jc w:val="left"/>
              <w:rPr>
                <w:rFonts w:ascii="宋体" w:hAnsi="宋体"/>
                <w:szCs w:val="21"/>
              </w:rPr>
            </w:pPr>
          </w:p>
        </w:tc>
        <w:tc>
          <w:tcPr>
            <w:tcW w:w="708" w:type="dxa"/>
            <w:vAlign w:val="center"/>
          </w:tcPr>
          <w:p w:rsidR="003860C3" w:rsidRPr="00465471" w:rsidRDefault="003860C3" w:rsidP="00DA3CFD">
            <w:pPr>
              <w:spacing w:line="360" w:lineRule="exact"/>
              <w:jc w:val="left"/>
              <w:rPr>
                <w:rFonts w:ascii="宋体" w:hAnsi="宋体"/>
                <w:szCs w:val="21"/>
              </w:rPr>
            </w:pPr>
          </w:p>
        </w:tc>
        <w:tc>
          <w:tcPr>
            <w:tcW w:w="6652" w:type="dxa"/>
            <w:vAlign w:val="center"/>
          </w:tcPr>
          <w:p w:rsidR="003860C3" w:rsidRPr="00465471" w:rsidRDefault="003860C3" w:rsidP="00DA3CFD">
            <w:pPr>
              <w:spacing w:line="360" w:lineRule="exact"/>
              <w:jc w:val="left"/>
              <w:rPr>
                <w:rFonts w:ascii="宋体" w:hAnsi="宋体"/>
                <w:szCs w:val="21"/>
              </w:rPr>
            </w:pPr>
          </w:p>
        </w:tc>
      </w:tr>
    </w:tbl>
    <w:p w:rsidR="00457962" w:rsidRPr="00465471" w:rsidRDefault="00457962" w:rsidP="00457962">
      <w:pPr>
        <w:spacing w:line="360" w:lineRule="exact"/>
        <w:ind w:firstLineChars="200" w:firstLine="420"/>
        <w:rPr>
          <w:rFonts w:ascii="宋体" w:hAnsi="宋体"/>
          <w:szCs w:val="21"/>
        </w:rPr>
      </w:pPr>
    </w:p>
    <w:p w:rsidR="00457962" w:rsidRPr="00465471" w:rsidRDefault="00457962" w:rsidP="00457962">
      <w:pPr>
        <w:spacing w:line="360" w:lineRule="exact"/>
        <w:ind w:firstLineChars="200" w:firstLine="420"/>
        <w:rPr>
          <w:rFonts w:ascii="宋体" w:hAnsi="宋体"/>
          <w:szCs w:val="21"/>
        </w:rPr>
      </w:pPr>
      <w:r w:rsidRPr="00465471">
        <w:rPr>
          <w:rFonts w:ascii="宋体" w:hAnsi="宋体" w:hint="eastAsia"/>
          <w:szCs w:val="21"/>
        </w:rPr>
        <w:t>具体详见采购文件</w:t>
      </w:r>
    </w:p>
    <w:p w:rsidR="00457962" w:rsidRPr="00465471" w:rsidRDefault="00457962" w:rsidP="00457962">
      <w:pPr>
        <w:spacing w:line="360" w:lineRule="exact"/>
        <w:ind w:firstLineChars="200" w:firstLine="420"/>
        <w:rPr>
          <w:rFonts w:ascii="宋体" w:hAnsi="宋体"/>
          <w:szCs w:val="21"/>
          <w:u w:val="single"/>
        </w:rPr>
      </w:pPr>
      <w:r w:rsidRPr="00465471">
        <w:rPr>
          <w:rFonts w:ascii="宋体" w:hAnsi="宋体" w:hint="eastAsia"/>
          <w:szCs w:val="21"/>
        </w:rPr>
        <w:t>合同履行期限：自签订合同之日起</w:t>
      </w:r>
      <w:r w:rsidRPr="00465471">
        <w:rPr>
          <w:rFonts w:ascii="宋体" w:hAnsi="宋体"/>
          <w:szCs w:val="21"/>
        </w:rPr>
        <w:t>9</w:t>
      </w:r>
      <w:r w:rsidRPr="00465471">
        <w:rPr>
          <w:rFonts w:ascii="宋体" w:hAnsi="宋体" w:hint="eastAsia"/>
          <w:szCs w:val="21"/>
        </w:rPr>
        <w:t>0天内完成项目实施、试运行、通过最终竣工验收并交付使用</w:t>
      </w:r>
    </w:p>
    <w:p w:rsidR="00457962" w:rsidRPr="00465471" w:rsidRDefault="00457962" w:rsidP="00457962">
      <w:pPr>
        <w:spacing w:line="360" w:lineRule="exact"/>
        <w:ind w:firstLineChars="200" w:firstLine="420"/>
        <w:rPr>
          <w:rFonts w:ascii="宋体" w:hAnsi="宋体"/>
          <w:szCs w:val="21"/>
        </w:rPr>
      </w:pPr>
      <w:r w:rsidRPr="00465471">
        <w:rPr>
          <w:rFonts w:ascii="宋体" w:hAnsi="宋体" w:hint="eastAsia"/>
          <w:szCs w:val="21"/>
        </w:rPr>
        <w:t>本项目接受联合体投标。</w:t>
      </w:r>
    </w:p>
    <w:p w:rsidR="00707412" w:rsidRPr="00465471" w:rsidRDefault="00707412">
      <w:pPr>
        <w:spacing w:line="360" w:lineRule="auto"/>
        <w:rPr>
          <w:rFonts w:ascii="黑体" w:eastAsia="黑体" w:hAnsi="黑体"/>
          <w:b/>
          <w:bCs/>
          <w:sz w:val="24"/>
        </w:rPr>
      </w:pPr>
      <w:bookmarkStart w:id="17" w:name="_Toc35393791"/>
      <w:bookmarkStart w:id="18" w:name="_Toc28359003"/>
      <w:bookmarkStart w:id="19" w:name="_Toc35393622"/>
      <w:bookmarkStart w:id="20" w:name="_Toc28359080"/>
      <w:r w:rsidRPr="00465471">
        <w:rPr>
          <w:rFonts w:ascii="黑体" w:eastAsia="黑体" w:hAnsi="黑体" w:hint="eastAsia"/>
          <w:b/>
          <w:bCs/>
          <w:sz w:val="24"/>
        </w:rPr>
        <w:t>二、申请人的资格要求：</w:t>
      </w:r>
      <w:bookmarkEnd w:id="17"/>
      <w:bookmarkEnd w:id="18"/>
      <w:bookmarkEnd w:id="19"/>
      <w:bookmarkEnd w:id="20"/>
    </w:p>
    <w:p w:rsidR="00707412" w:rsidRPr="00465471" w:rsidRDefault="00707412">
      <w:pPr>
        <w:spacing w:line="360" w:lineRule="auto"/>
        <w:ind w:firstLineChars="200" w:firstLine="420"/>
        <w:rPr>
          <w:rFonts w:ascii="宋体" w:hAnsi="宋体"/>
          <w:szCs w:val="21"/>
        </w:rPr>
      </w:pPr>
      <w:bookmarkStart w:id="21" w:name="_Hlk51746371"/>
      <w:r w:rsidRPr="00465471">
        <w:rPr>
          <w:rFonts w:ascii="宋体" w:hAnsi="宋体" w:hint="eastAsia"/>
          <w:szCs w:val="21"/>
        </w:rPr>
        <w:t>1.满足《中华人民共和国政府采购法》第二十二条规定；</w:t>
      </w:r>
    </w:p>
    <w:p w:rsidR="00707412" w:rsidRPr="00465471" w:rsidRDefault="00707412">
      <w:pPr>
        <w:spacing w:line="360" w:lineRule="auto"/>
        <w:ind w:firstLineChars="200" w:firstLine="420"/>
        <w:rPr>
          <w:rFonts w:ascii="宋体" w:hAnsi="宋体"/>
          <w:szCs w:val="21"/>
        </w:rPr>
      </w:pPr>
      <w:bookmarkStart w:id="22" w:name="_Toc28359004"/>
      <w:bookmarkStart w:id="23" w:name="_Toc28359081"/>
      <w:r w:rsidRPr="00465471">
        <w:rPr>
          <w:rFonts w:ascii="宋体" w:hAnsi="宋体"/>
          <w:szCs w:val="21"/>
        </w:rPr>
        <w:t>2</w:t>
      </w:r>
      <w:r w:rsidRPr="00465471">
        <w:rPr>
          <w:rFonts w:ascii="宋体" w:hAnsi="宋体" w:hint="eastAsia"/>
          <w:szCs w:val="21"/>
        </w:rPr>
        <w:t>.落实政府采购政策需满足的资格要求：无；</w:t>
      </w:r>
    </w:p>
    <w:p w:rsidR="00707412" w:rsidRPr="00465471" w:rsidRDefault="00707412">
      <w:pPr>
        <w:spacing w:line="360" w:lineRule="auto"/>
        <w:ind w:firstLineChars="200" w:firstLine="420"/>
        <w:rPr>
          <w:rFonts w:ascii="宋体" w:hAnsi="宋体"/>
          <w:szCs w:val="21"/>
        </w:rPr>
      </w:pPr>
      <w:r w:rsidRPr="00465471">
        <w:rPr>
          <w:rFonts w:ascii="宋体" w:hAnsi="宋体" w:hint="eastAsia"/>
          <w:szCs w:val="21"/>
        </w:rPr>
        <w:t>3.本项目的特定资格要求：</w:t>
      </w:r>
      <w:r w:rsidR="00457962" w:rsidRPr="00465471">
        <w:rPr>
          <w:rFonts w:ascii="宋体" w:hAnsi="宋体" w:hint="eastAsia"/>
          <w:szCs w:val="21"/>
          <w:u w:val="single"/>
        </w:rPr>
        <w:t>无</w:t>
      </w:r>
      <w:r w:rsidRPr="00465471">
        <w:rPr>
          <w:rFonts w:ascii="宋体" w:hAnsi="宋体" w:hint="eastAsia"/>
          <w:szCs w:val="21"/>
        </w:rPr>
        <w:t>。</w:t>
      </w:r>
    </w:p>
    <w:p w:rsidR="00707412" w:rsidRPr="00465471" w:rsidRDefault="00707412">
      <w:pPr>
        <w:spacing w:line="360" w:lineRule="auto"/>
        <w:rPr>
          <w:rFonts w:ascii="黑体" w:eastAsia="黑体" w:hAnsi="黑体"/>
          <w:b/>
          <w:bCs/>
          <w:sz w:val="24"/>
        </w:rPr>
      </w:pPr>
      <w:bookmarkStart w:id="24" w:name="_Toc35393623"/>
      <w:bookmarkStart w:id="25" w:name="_Toc35393792"/>
      <w:bookmarkEnd w:id="21"/>
      <w:r w:rsidRPr="00465471">
        <w:rPr>
          <w:rFonts w:ascii="黑体" w:eastAsia="黑体" w:hAnsi="黑体" w:hint="eastAsia"/>
          <w:b/>
          <w:bCs/>
          <w:sz w:val="24"/>
        </w:rPr>
        <w:t>三、获取招标文件</w:t>
      </w:r>
      <w:bookmarkEnd w:id="22"/>
      <w:bookmarkEnd w:id="23"/>
      <w:bookmarkEnd w:id="24"/>
      <w:bookmarkEnd w:id="25"/>
    </w:p>
    <w:p w:rsidR="00707412" w:rsidRPr="00465471" w:rsidRDefault="00707412">
      <w:pPr>
        <w:spacing w:line="360" w:lineRule="auto"/>
        <w:ind w:firstLine="426"/>
        <w:rPr>
          <w:rFonts w:ascii="宋体" w:hAnsi="宋体" w:cs="宋体"/>
          <w:bCs/>
          <w:kern w:val="0"/>
          <w:szCs w:val="21"/>
        </w:rPr>
      </w:pPr>
      <w:r w:rsidRPr="00465471">
        <w:rPr>
          <w:rFonts w:ascii="宋体" w:hAnsi="宋体" w:cs="宋体" w:hint="eastAsia"/>
          <w:bCs/>
          <w:kern w:val="0"/>
          <w:szCs w:val="21"/>
        </w:rPr>
        <w:t>时间：</w:t>
      </w:r>
      <w:r w:rsidR="000C1DFC" w:rsidRPr="00465471">
        <w:rPr>
          <w:rFonts w:ascii="宋体" w:hAnsi="宋体" w:cs="宋体" w:hint="eastAsia"/>
          <w:bCs/>
          <w:kern w:val="0"/>
          <w:szCs w:val="21"/>
        </w:rPr>
        <w:t>2022年</w:t>
      </w:r>
      <w:r w:rsidR="00E72258">
        <w:rPr>
          <w:rFonts w:ascii="宋体" w:hAnsi="宋体" w:cs="宋体" w:hint="eastAsia"/>
          <w:bCs/>
          <w:kern w:val="0"/>
          <w:szCs w:val="21"/>
        </w:rPr>
        <w:t>3</w:t>
      </w:r>
      <w:r w:rsidR="000C1DFC" w:rsidRPr="00465471">
        <w:rPr>
          <w:rFonts w:ascii="宋体" w:hAnsi="宋体" w:cs="宋体" w:hint="eastAsia"/>
          <w:bCs/>
          <w:kern w:val="0"/>
          <w:szCs w:val="21"/>
        </w:rPr>
        <w:t>月</w:t>
      </w:r>
      <w:r w:rsidR="00AB510B">
        <w:rPr>
          <w:rFonts w:ascii="宋体" w:hAnsi="宋体" w:cs="宋体" w:hint="eastAsia"/>
          <w:bCs/>
          <w:kern w:val="0"/>
          <w:szCs w:val="21"/>
        </w:rPr>
        <w:t>9</w:t>
      </w:r>
      <w:r w:rsidR="000C1DFC" w:rsidRPr="00465471">
        <w:rPr>
          <w:rFonts w:ascii="宋体" w:hAnsi="宋体" w:cs="宋体" w:hint="eastAsia"/>
          <w:bCs/>
          <w:kern w:val="0"/>
          <w:szCs w:val="21"/>
        </w:rPr>
        <w:t>日</w:t>
      </w:r>
      <w:r w:rsidRPr="00465471">
        <w:rPr>
          <w:rFonts w:ascii="宋体" w:hAnsi="宋体" w:cs="宋体" w:hint="eastAsia"/>
          <w:bCs/>
          <w:kern w:val="0"/>
          <w:szCs w:val="21"/>
        </w:rPr>
        <w:t>至</w:t>
      </w:r>
      <w:r w:rsidR="000C1DFC" w:rsidRPr="00465471">
        <w:rPr>
          <w:rFonts w:ascii="宋体" w:hAnsi="宋体" w:cs="宋体" w:hint="eastAsia"/>
          <w:bCs/>
          <w:kern w:val="0"/>
          <w:szCs w:val="21"/>
        </w:rPr>
        <w:t>2022年</w:t>
      </w:r>
      <w:r w:rsidR="00E72258">
        <w:rPr>
          <w:rFonts w:ascii="宋体" w:hAnsi="宋体" w:cs="宋体" w:hint="eastAsia"/>
          <w:bCs/>
          <w:kern w:val="0"/>
          <w:szCs w:val="21"/>
        </w:rPr>
        <w:t>3</w:t>
      </w:r>
      <w:r w:rsidR="000C1DFC" w:rsidRPr="00465471">
        <w:rPr>
          <w:rFonts w:ascii="宋体" w:hAnsi="宋体" w:cs="宋体" w:hint="eastAsia"/>
          <w:bCs/>
          <w:kern w:val="0"/>
          <w:szCs w:val="21"/>
        </w:rPr>
        <w:t>月</w:t>
      </w:r>
      <w:r w:rsidR="00E72258">
        <w:rPr>
          <w:rFonts w:ascii="宋体" w:hAnsi="宋体" w:cs="宋体" w:hint="eastAsia"/>
          <w:bCs/>
          <w:kern w:val="0"/>
          <w:szCs w:val="21"/>
        </w:rPr>
        <w:t>1</w:t>
      </w:r>
      <w:r w:rsidR="00AB510B">
        <w:rPr>
          <w:rFonts w:ascii="宋体" w:hAnsi="宋体" w:cs="宋体" w:hint="eastAsia"/>
          <w:bCs/>
          <w:kern w:val="0"/>
          <w:szCs w:val="21"/>
        </w:rPr>
        <w:t>6</w:t>
      </w:r>
      <w:r w:rsidR="000C1DFC" w:rsidRPr="00465471">
        <w:rPr>
          <w:rFonts w:ascii="宋体" w:hAnsi="宋体" w:cs="宋体" w:hint="eastAsia"/>
          <w:bCs/>
          <w:kern w:val="0"/>
          <w:szCs w:val="21"/>
        </w:rPr>
        <w:t>日</w:t>
      </w:r>
      <w:r w:rsidRPr="00465471">
        <w:rPr>
          <w:rFonts w:ascii="宋体" w:hAnsi="宋体" w:cs="宋体" w:hint="eastAsia"/>
          <w:bCs/>
          <w:kern w:val="0"/>
          <w:szCs w:val="21"/>
        </w:rPr>
        <w:t>，每天上午08:00至12:00，下午15:00至18:00（北京时间，法定节假日除外）</w:t>
      </w:r>
    </w:p>
    <w:p w:rsidR="00707412" w:rsidRPr="00465471" w:rsidRDefault="00707412">
      <w:pPr>
        <w:spacing w:line="360" w:lineRule="auto"/>
        <w:ind w:firstLine="426"/>
        <w:rPr>
          <w:rFonts w:ascii="宋体" w:hAnsi="宋体" w:cs="宋体"/>
          <w:bCs/>
          <w:kern w:val="0"/>
          <w:szCs w:val="21"/>
        </w:rPr>
      </w:pPr>
      <w:r w:rsidRPr="00465471">
        <w:rPr>
          <w:rFonts w:ascii="宋体" w:hAnsi="宋体" w:cs="宋体" w:hint="eastAsia"/>
          <w:bCs/>
          <w:kern w:val="0"/>
          <w:szCs w:val="21"/>
        </w:rPr>
        <w:t>地点：“政采云”平台（https://www.zcygov.cn）</w:t>
      </w:r>
    </w:p>
    <w:p w:rsidR="00707412" w:rsidRPr="00465471" w:rsidRDefault="00707412">
      <w:pPr>
        <w:spacing w:line="360" w:lineRule="auto"/>
        <w:ind w:firstLine="426"/>
        <w:rPr>
          <w:rFonts w:ascii="宋体" w:hAnsi="宋体" w:cs="宋体"/>
          <w:bCs/>
          <w:kern w:val="0"/>
          <w:szCs w:val="21"/>
        </w:rPr>
      </w:pPr>
      <w:r w:rsidRPr="00465471">
        <w:rPr>
          <w:rFonts w:ascii="宋体" w:hAnsi="宋体" w:cs="宋体" w:hint="eastAsia"/>
          <w:bCs/>
          <w:kern w:val="0"/>
          <w:szCs w:val="21"/>
        </w:rPr>
        <w:t>方式：网上下载。本项目不提供纸质文件，潜在供应商需使用账号登录或者使用CA登录“政采云”平台（https：//www.zcygov.cn）-进入“项目采购”应用，点击申请获取招标文件，并支付购买招标文件费用后在附件处上传转账底单。按系统操作获取招标文件（或在“政采云电子投标客户端-获取采购文件”跳转到政采云系统获取）。电子投标文件制作需要基于“政采云”平台获取的招标文件编制，通过其他方式获取招标文件的，将有可能导致供应商无法在政采云平台编制及上传投标文件。</w:t>
      </w:r>
    </w:p>
    <w:p w:rsidR="00707412" w:rsidRPr="00465471" w:rsidRDefault="00707412">
      <w:pPr>
        <w:spacing w:line="380" w:lineRule="exact"/>
        <w:ind w:firstLine="426"/>
        <w:rPr>
          <w:rFonts w:ascii="宋体" w:hAnsi="宋体" w:cs="宋体"/>
          <w:bCs/>
          <w:kern w:val="0"/>
          <w:szCs w:val="21"/>
        </w:rPr>
      </w:pPr>
      <w:r w:rsidRPr="00465471">
        <w:rPr>
          <w:rFonts w:ascii="宋体" w:hAnsi="宋体" w:cs="宋体" w:hint="eastAsia"/>
          <w:bCs/>
          <w:kern w:val="0"/>
          <w:szCs w:val="21"/>
        </w:rPr>
        <w:t>代理机构银行账户信息如下：开户银行：中国银行南宁市民主支行（网银支付可选中国银行股份有限公司南宁分行），开户名称：云之龙咨询集团有限公司，银行账号：623661021638</w:t>
      </w:r>
    </w:p>
    <w:p w:rsidR="00707412" w:rsidRPr="00465471" w:rsidRDefault="00707412">
      <w:pPr>
        <w:spacing w:line="380" w:lineRule="exact"/>
        <w:ind w:firstLine="426"/>
      </w:pPr>
      <w:r w:rsidRPr="00465471">
        <w:rPr>
          <w:rFonts w:ascii="宋体" w:hAnsi="宋体" w:cs="宋体" w:hint="eastAsia"/>
          <w:bCs/>
          <w:kern w:val="0"/>
          <w:szCs w:val="21"/>
        </w:rPr>
        <w:t>售价：</w:t>
      </w:r>
      <w:r w:rsidRPr="00465471">
        <w:rPr>
          <w:rFonts w:ascii="宋体" w:hAnsi="宋体" w:cs="宋体"/>
          <w:bCs/>
          <w:kern w:val="0"/>
          <w:szCs w:val="21"/>
          <w:u w:val="single"/>
        </w:rPr>
        <w:t>300</w:t>
      </w:r>
      <w:r w:rsidRPr="00465471">
        <w:rPr>
          <w:rFonts w:ascii="宋体" w:hAnsi="宋体" w:cs="宋体" w:hint="eastAsia"/>
          <w:szCs w:val="21"/>
        </w:rPr>
        <w:t>元</w:t>
      </w:r>
    </w:p>
    <w:p w:rsidR="00707412" w:rsidRPr="00465471" w:rsidRDefault="00707412">
      <w:pPr>
        <w:spacing w:line="380" w:lineRule="exact"/>
        <w:rPr>
          <w:rFonts w:ascii="黑体" w:eastAsia="黑体" w:hAnsi="黑体"/>
          <w:b/>
          <w:bCs/>
          <w:sz w:val="24"/>
        </w:rPr>
      </w:pPr>
      <w:bookmarkStart w:id="26" w:name="_Toc28359005"/>
      <w:bookmarkStart w:id="27" w:name="_Toc28359082"/>
      <w:bookmarkStart w:id="28" w:name="_Toc35393793"/>
      <w:bookmarkStart w:id="29" w:name="_Toc35393624"/>
      <w:r w:rsidRPr="00465471">
        <w:rPr>
          <w:rFonts w:ascii="黑体" w:eastAsia="黑体" w:hAnsi="黑体" w:hint="eastAsia"/>
          <w:b/>
          <w:bCs/>
          <w:sz w:val="24"/>
        </w:rPr>
        <w:lastRenderedPageBreak/>
        <w:t>四、提交投标文件</w:t>
      </w:r>
      <w:bookmarkEnd w:id="26"/>
      <w:bookmarkEnd w:id="27"/>
      <w:r w:rsidRPr="00465471">
        <w:rPr>
          <w:rFonts w:ascii="黑体" w:eastAsia="黑体" w:hAnsi="黑体" w:hint="eastAsia"/>
          <w:b/>
          <w:bCs/>
          <w:sz w:val="24"/>
        </w:rPr>
        <w:t>截止时间、开标时间和地点</w:t>
      </w:r>
      <w:bookmarkEnd w:id="28"/>
      <w:bookmarkEnd w:id="29"/>
    </w:p>
    <w:p w:rsidR="00707412" w:rsidRPr="00465471" w:rsidRDefault="00707412">
      <w:pPr>
        <w:spacing w:line="380" w:lineRule="exact"/>
        <w:ind w:firstLineChars="200" w:firstLine="420"/>
        <w:rPr>
          <w:rFonts w:ascii="宋体" w:hAnsi="宋体" w:cs="宋体"/>
          <w:szCs w:val="21"/>
          <w:u w:val="single"/>
        </w:rPr>
      </w:pPr>
      <w:bookmarkStart w:id="30" w:name="_Toc35393625"/>
      <w:bookmarkStart w:id="31" w:name="_Toc28359007"/>
      <w:bookmarkStart w:id="32" w:name="_Toc35393794"/>
      <w:bookmarkStart w:id="33" w:name="_Toc28359084"/>
      <w:r w:rsidRPr="00465471">
        <w:rPr>
          <w:rFonts w:ascii="宋体" w:hAnsi="宋体" w:hint="eastAsia"/>
          <w:bCs/>
          <w:szCs w:val="21"/>
        </w:rPr>
        <w:t>时间：</w:t>
      </w:r>
      <w:r w:rsidR="009A20BC" w:rsidRPr="00465471">
        <w:rPr>
          <w:rFonts w:ascii="宋体" w:hAnsi="宋体" w:hint="eastAsia"/>
          <w:szCs w:val="21"/>
          <w:u w:val="single"/>
        </w:rPr>
        <w:t>2022年</w:t>
      </w:r>
      <w:r w:rsidR="00E72258">
        <w:rPr>
          <w:rFonts w:ascii="宋体" w:hAnsi="宋体" w:hint="eastAsia"/>
          <w:bCs/>
          <w:szCs w:val="21"/>
          <w:u w:val="single"/>
        </w:rPr>
        <w:t>3</w:t>
      </w:r>
      <w:r w:rsidR="009A20BC" w:rsidRPr="00465471">
        <w:rPr>
          <w:rFonts w:ascii="宋体" w:hAnsi="宋体" w:hint="eastAsia"/>
          <w:szCs w:val="21"/>
          <w:u w:val="single"/>
        </w:rPr>
        <w:t>月</w:t>
      </w:r>
      <w:r w:rsidR="00AB510B">
        <w:rPr>
          <w:rFonts w:ascii="宋体" w:hAnsi="宋体" w:hint="eastAsia"/>
          <w:bCs/>
          <w:szCs w:val="21"/>
          <w:u w:val="single"/>
        </w:rPr>
        <w:t>30</w:t>
      </w:r>
      <w:r w:rsidR="009A20BC" w:rsidRPr="00465471">
        <w:rPr>
          <w:rFonts w:ascii="宋体" w:hAnsi="宋体" w:hint="eastAsia"/>
          <w:szCs w:val="21"/>
          <w:u w:val="single"/>
        </w:rPr>
        <w:t>日9时30分</w:t>
      </w:r>
      <w:r w:rsidRPr="00465471">
        <w:rPr>
          <w:rFonts w:ascii="宋体" w:hAnsi="宋体" w:hint="eastAsia"/>
          <w:bCs/>
          <w:szCs w:val="21"/>
        </w:rPr>
        <w:t>（北京时间）</w:t>
      </w:r>
    </w:p>
    <w:p w:rsidR="00707412" w:rsidRPr="00465471" w:rsidRDefault="00707412">
      <w:pPr>
        <w:spacing w:line="380" w:lineRule="exact"/>
        <w:ind w:firstLineChars="200" w:firstLine="420"/>
        <w:rPr>
          <w:rFonts w:ascii="宋体" w:hAnsi="宋体"/>
          <w:szCs w:val="21"/>
        </w:rPr>
      </w:pPr>
      <w:r w:rsidRPr="00465471">
        <w:rPr>
          <w:rFonts w:ascii="宋体" w:hAnsi="宋体" w:hint="eastAsia"/>
          <w:szCs w:val="21"/>
        </w:rPr>
        <w:t>投标地点：“政采云”平台</w:t>
      </w:r>
      <w:r w:rsidRPr="00465471">
        <w:rPr>
          <w:rFonts w:ascii="宋体" w:hAnsi="宋体" w:cs="宋体" w:hint="eastAsia"/>
          <w:bCs/>
          <w:kern w:val="0"/>
          <w:szCs w:val="21"/>
        </w:rPr>
        <w:t>（https://www.zcygov.cn）</w:t>
      </w:r>
    </w:p>
    <w:p w:rsidR="005C1ACE" w:rsidRPr="00465471" w:rsidRDefault="00707412" w:rsidP="005C1ACE">
      <w:pPr>
        <w:spacing w:line="380" w:lineRule="exact"/>
        <w:ind w:firstLineChars="200" w:firstLine="420"/>
        <w:rPr>
          <w:rFonts w:ascii="宋体" w:hAnsi="宋体"/>
          <w:szCs w:val="21"/>
        </w:rPr>
      </w:pPr>
      <w:r w:rsidRPr="00465471">
        <w:rPr>
          <w:rFonts w:ascii="宋体" w:hAnsi="宋体" w:hint="eastAsia"/>
          <w:szCs w:val="21"/>
        </w:rPr>
        <w:t>开标地点：</w:t>
      </w:r>
      <w:r w:rsidR="005C1ACE" w:rsidRPr="00465471">
        <w:rPr>
          <w:rFonts w:ascii="宋体" w:hAnsi="宋体" w:hint="eastAsia"/>
          <w:szCs w:val="21"/>
        </w:rPr>
        <w:t>“政采云”平台电子开标大厅</w:t>
      </w:r>
    </w:p>
    <w:p w:rsidR="00707412" w:rsidRPr="00465471" w:rsidRDefault="00707412" w:rsidP="005C1ACE">
      <w:pPr>
        <w:spacing w:line="380" w:lineRule="exact"/>
        <w:rPr>
          <w:rFonts w:ascii="黑体" w:eastAsia="黑体" w:hAnsi="黑体"/>
          <w:b/>
          <w:bCs/>
          <w:sz w:val="24"/>
        </w:rPr>
      </w:pPr>
      <w:r w:rsidRPr="00465471">
        <w:rPr>
          <w:rFonts w:ascii="黑体" w:eastAsia="黑体" w:hAnsi="黑体" w:hint="eastAsia"/>
          <w:b/>
          <w:bCs/>
          <w:sz w:val="24"/>
        </w:rPr>
        <w:t>五、公告期限</w:t>
      </w:r>
      <w:bookmarkEnd w:id="30"/>
      <w:bookmarkEnd w:id="31"/>
      <w:bookmarkEnd w:id="32"/>
      <w:bookmarkEnd w:id="33"/>
    </w:p>
    <w:p w:rsidR="00707412" w:rsidRPr="00465471" w:rsidRDefault="00707412">
      <w:pPr>
        <w:spacing w:line="380" w:lineRule="exact"/>
        <w:ind w:firstLineChars="200" w:firstLine="420"/>
        <w:rPr>
          <w:rFonts w:ascii="宋体" w:hAnsi="宋体" w:cs="宋体"/>
          <w:kern w:val="0"/>
          <w:szCs w:val="21"/>
        </w:rPr>
      </w:pPr>
      <w:r w:rsidRPr="00465471">
        <w:rPr>
          <w:rFonts w:ascii="宋体" w:hAnsi="宋体" w:cs="宋体" w:hint="eastAsia"/>
          <w:kern w:val="0"/>
          <w:szCs w:val="21"/>
        </w:rPr>
        <w:t>自本公告发布之日起5个工作日。</w:t>
      </w:r>
    </w:p>
    <w:p w:rsidR="00707412" w:rsidRPr="00465471" w:rsidRDefault="00707412">
      <w:pPr>
        <w:spacing w:line="380" w:lineRule="exact"/>
        <w:rPr>
          <w:rFonts w:ascii="黑体" w:eastAsia="黑体" w:hAnsi="黑体"/>
          <w:b/>
          <w:bCs/>
          <w:sz w:val="24"/>
        </w:rPr>
      </w:pPr>
      <w:bookmarkStart w:id="34" w:name="_Toc35393795"/>
      <w:bookmarkStart w:id="35" w:name="_Toc35393626"/>
      <w:r w:rsidRPr="00465471">
        <w:rPr>
          <w:rFonts w:ascii="黑体" w:eastAsia="黑体" w:hAnsi="黑体" w:hint="eastAsia"/>
          <w:b/>
          <w:bCs/>
          <w:sz w:val="24"/>
        </w:rPr>
        <w:t>六、其他补充事宜</w:t>
      </w:r>
      <w:bookmarkEnd w:id="34"/>
      <w:bookmarkEnd w:id="35"/>
    </w:p>
    <w:p w:rsidR="00707412" w:rsidRPr="00465471" w:rsidRDefault="00707412">
      <w:pPr>
        <w:spacing w:line="380" w:lineRule="exact"/>
        <w:ind w:firstLineChars="200" w:firstLine="420"/>
        <w:rPr>
          <w:rFonts w:ascii="宋体" w:hAnsi="宋体" w:cs="宋体"/>
          <w:kern w:val="0"/>
          <w:szCs w:val="21"/>
        </w:rPr>
      </w:pPr>
      <w:bookmarkStart w:id="36" w:name="_Hlk37429585"/>
      <w:bookmarkStart w:id="37" w:name="_Hlk37429595"/>
      <w:r w:rsidRPr="00465471">
        <w:rPr>
          <w:rFonts w:ascii="宋体" w:hAnsi="宋体" w:cs="宋体" w:hint="eastAsia"/>
          <w:kern w:val="0"/>
          <w:szCs w:val="21"/>
        </w:rPr>
        <w:t>1.网上查询地址</w:t>
      </w:r>
    </w:p>
    <w:p w:rsidR="00707412" w:rsidRPr="00465471" w:rsidRDefault="00707412">
      <w:pPr>
        <w:spacing w:line="380" w:lineRule="exact"/>
        <w:ind w:firstLineChars="200" w:firstLine="420"/>
        <w:rPr>
          <w:rFonts w:ascii="宋体" w:hAnsi="宋体" w:cs="宋体"/>
          <w:kern w:val="0"/>
          <w:szCs w:val="21"/>
        </w:rPr>
      </w:pPr>
      <w:r w:rsidRPr="00465471">
        <w:rPr>
          <w:rFonts w:ascii="宋体" w:hAnsi="宋体" w:cs="宋体" w:hint="eastAsia"/>
          <w:kern w:val="0"/>
          <w:szCs w:val="21"/>
        </w:rPr>
        <w:t>www.ccgp.gov.cn（中国政府采购网</w:t>
      </w:r>
      <w:r w:rsidR="00C46752" w:rsidRPr="00465471">
        <w:rPr>
          <w:rFonts w:ascii="宋体" w:hAnsi="宋体" w:cs="宋体" w:hint="eastAsia"/>
          <w:kern w:val="0"/>
          <w:szCs w:val="21"/>
        </w:rPr>
        <w:t>）</w:t>
      </w:r>
      <w:r w:rsidRPr="00465471">
        <w:rPr>
          <w:rFonts w:ascii="宋体" w:hAnsi="宋体" w:cs="宋体" w:hint="eastAsia"/>
          <w:kern w:val="0"/>
          <w:szCs w:val="21"/>
        </w:rPr>
        <w:t>zfcg.gxzf.gov.cn（广西壮族自治区政府采购网）</w:t>
      </w:r>
      <w:bookmarkEnd w:id="36"/>
      <w:r w:rsidR="00457962" w:rsidRPr="00465471">
        <w:rPr>
          <w:rFonts w:ascii="宋体" w:hAnsi="宋体" w:cs="宋体" w:hint="eastAsia"/>
          <w:kern w:val="0"/>
          <w:szCs w:val="21"/>
        </w:rPr>
        <w:t>。</w:t>
      </w:r>
    </w:p>
    <w:p w:rsidR="00707412" w:rsidRPr="00465471" w:rsidRDefault="00707412">
      <w:pPr>
        <w:spacing w:line="380" w:lineRule="exact"/>
        <w:ind w:firstLineChars="202" w:firstLine="424"/>
        <w:rPr>
          <w:rFonts w:ascii="宋体" w:hAnsi="宋体" w:cs="宋体"/>
          <w:kern w:val="0"/>
          <w:szCs w:val="21"/>
        </w:rPr>
      </w:pPr>
      <w:bookmarkStart w:id="38" w:name="_Hlk37429674"/>
      <w:bookmarkEnd w:id="37"/>
      <w:r w:rsidRPr="00465471">
        <w:rPr>
          <w:rFonts w:ascii="宋体" w:hAnsi="宋体" w:hint="eastAsia"/>
          <w:szCs w:val="21"/>
        </w:rPr>
        <w:t>2</w:t>
      </w:r>
      <w:r w:rsidRPr="00465471">
        <w:rPr>
          <w:rFonts w:ascii="宋体" w:hAnsi="宋体"/>
          <w:szCs w:val="21"/>
        </w:rPr>
        <w:t>.</w:t>
      </w:r>
      <w:r w:rsidRPr="00465471">
        <w:rPr>
          <w:rFonts w:ascii="宋体" w:hAnsi="宋体" w:cs="宋体" w:hint="eastAsia"/>
          <w:kern w:val="0"/>
          <w:szCs w:val="21"/>
        </w:rPr>
        <w:t>本项目需要落实的政府采购政策</w:t>
      </w:r>
    </w:p>
    <w:p w:rsidR="00707412" w:rsidRPr="00465471" w:rsidRDefault="00707412">
      <w:pPr>
        <w:spacing w:line="380" w:lineRule="exact"/>
        <w:ind w:firstLineChars="200" w:firstLine="420"/>
        <w:rPr>
          <w:rFonts w:ascii="宋体" w:hAnsi="宋体" w:cs="宋体"/>
          <w:kern w:val="0"/>
          <w:szCs w:val="21"/>
        </w:rPr>
      </w:pPr>
      <w:r w:rsidRPr="00465471">
        <w:rPr>
          <w:rFonts w:ascii="宋体" w:hAnsi="宋体" w:cs="宋体" w:hint="eastAsia"/>
          <w:kern w:val="0"/>
          <w:szCs w:val="21"/>
        </w:rPr>
        <w:t>（1）政府采购促进中小企业发展。</w:t>
      </w:r>
    </w:p>
    <w:p w:rsidR="00707412" w:rsidRPr="00465471" w:rsidRDefault="00707412">
      <w:pPr>
        <w:spacing w:line="380" w:lineRule="exact"/>
        <w:ind w:firstLineChars="200" w:firstLine="420"/>
        <w:rPr>
          <w:rFonts w:ascii="宋体" w:hAnsi="宋体" w:cs="宋体"/>
          <w:kern w:val="0"/>
          <w:szCs w:val="21"/>
        </w:rPr>
      </w:pPr>
      <w:r w:rsidRPr="00465471">
        <w:rPr>
          <w:rFonts w:ascii="宋体" w:hAnsi="宋体" w:cs="宋体" w:hint="eastAsia"/>
          <w:kern w:val="0"/>
          <w:szCs w:val="21"/>
        </w:rPr>
        <w:t>（2）政府采购支持采用本国产品的政策。</w:t>
      </w:r>
    </w:p>
    <w:p w:rsidR="00707412" w:rsidRPr="00465471" w:rsidRDefault="00707412">
      <w:pPr>
        <w:spacing w:line="380" w:lineRule="exact"/>
        <w:ind w:firstLineChars="200" w:firstLine="420"/>
        <w:rPr>
          <w:rFonts w:ascii="宋体" w:hAnsi="宋体" w:cs="宋体"/>
          <w:kern w:val="0"/>
          <w:szCs w:val="21"/>
        </w:rPr>
      </w:pPr>
      <w:r w:rsidRPr="00465471">
        <w:rPr>
          <w:rFonts w:ascii="宋体" w:hAnsi="宋体" w:cs="宋体" w:hint="eastAsia"/>
          <w:kern w:val="0"/>
          <w:szCs w:val="21"/>
        </w:rPr>
        <w:t>（3）强制采购节能产品；优先采购节能产品、环境标志产品。</w:t>
      </w:r>
    </w:p>
    <w:p w:rsidR="00707412" w:rsidRPr="00465471" w:rsidRDefault="00707412">
      <w:pPr>
        <w:spacing w:line="380" w:lineRule="exact"/>
        <w:ind w:firstLineChars="200" w:firstLine="420"/>
        <w:rPr>
          <w:rFonts w:ascii="宋体" w:hAnsi="宋体" w:cs="宋体"/>
          <w:kern w:val="0"/>
          <w:szCs w:val="21"/>
        </w:rPr>
      </w:pPr>
      <w:r w:rsidRPr="00465471">
        <w:rPr>
          <w:rFonts w:ascii="宋体" w:hAnsi="宋体" w:cs="宋体" w:hint="eastAsia"/>
          <w:kern w:val="0"/>
          <w:szCs w:val="21"/>
        </w:rPr>
        <w:t>（4）政府采购促进残疾人就业政策。</w:t>
      </w:r>
    </w:p>
    <w:p w:rsidR="00707412" w:rsidRPr="00465471" w:rsidRDefault="00707412">
      <w:pPr>
        <w:spacing w:line="380" w:lineRule="exact"/>
        <w:ind w:firstLineChars="200" w:firstLine="420"/>
        <w:rPr>
          <w:rFonts w:ascii="宋体" w:hAnsi="宋体" w:cs="宋体"/>
          <w:kern w:val="0"/>
          <w:szCs w:val="21"/>
        </w:rPr>
      </w:pPr>
      <w:r w:rsidRPr="00465471">
        <w:rPr>
          <w:rFonts w:ascii="宋体" w:hAnsi="宋体" w:cs="宋体" w:hint="eastAsia"/>
          <w:kern w:val="0"/>
          <w:szCs w:val="21"/>
        </w:rPr>
        <w:t>（5）政府采购支持监狱企业发展。</w:t>
      </w:r>
    </w:p>
    <w:p w:rsidR="00707412" w:rsidRPr="00465471" w:rsidRDefault="00707412">
      <w:pPr>
        <w:spacing w:after="120" w:line="380" w:lineRule="exact"/>
        <w:ind w:firstLineChars="250" w:firstLine="525"/>
        <w:jc w:val="left"/>
        <w:rPr>
          <w:rFonts w:ascii="宋体" w:hAnsi="宋体"/>
          <w:szCs w:val="21"/>
        </w:rPr>
      </w:pPr>
      <w:r w:rsidRPr="00465471">
        <w:rPr>
          <w:rFonts w:ascii="宋体" w:hAnsi="宋体" w:cs="宋体"/>
          <w:szCs w:val="21"/>
        </w:rPr>
        <w:t>3.</w:t>
      </w:r>
      <w:bookmarkStart w:id="39" w:name="_Toc28359085"/>
      <w:bookmarkStart w:id="40" w:name="_Toc28359008"/>
      <w:bookmarkStart w:id="41" w:name="_Toc35393796"/>
      <w:bookmarkStart w:id="42" w:name="_Toc35393627"/>
      <w:bookmarkEnd w:id="38"/>
      <w:r w:rsidRPr="00465471">
        <w:rPr>
          <w:rFonts w:ascii="宋体" w:hAnsi="宋体" w:cs="宋体" w:hint="eastAsia"/>
          <w:kern w:val="0"/>
          <w:szCs w:val="21"/>
        </w:rPr>
        <w:t>投标人</w:t>
      </w:r>
      <w:r w:rsidRPr="00465471">
        <w:rPr>
          <w:rFonts w:ascii="宋体" w:hAnsi="宋体" w:hint="eastAsia"/>
          <w:szCs w:val="21"/>
        </w:rPr>
        <w:t>投标注意事项</w:t>
      </w:r>
    </w:p>
    <w:p w:rsidR="00707412" w:rsidRPr="00465471" w:rsidRDefault="00707412">
      <w:pPr>
        <w:widowControl/>
        <w:spacing w:line="380" w:lineRule="exact"/>
        <w:ind w:firstLineChars="200" w:firstLine="420"/>
        <w:jc w:val="left"/>
        <w:rPr>
          <w:rFonts w:ascii="宋体" w:hAnsi="宋体"/>
          <w:szCs w:val="21"/>
        </w:rPr>
      </w:pPr>
      <w:r w:rsidRPr="00465471">
        <w:rPr>
          <w:rFonts w:ascii="宋体" w:hAnsi="宋体" w:hint="eastAsia"/>
          <w:szCs w:val="21"/>
        </w:rPr>
        <w:t>（1）本项目为全流程电子化采购项目，通过“政采云”平台（https：/</w:t>
      </w:r>
      <w:r w:rsidRPr="00465471">
        <w:rPr>
          <w:rFonts w:ascii="宋体" w:hAnsi="宋体"/>
          <w:szCs w:val="21"/>
        </w:rPr>
        <w:t>/www.zcygov.cn</w:t>
      </w:r>
      <w:r w:rsidRPr="00465471">
        <w:rPr>
          <w:rFonts w:ascii="宋体" w:hAnsi="宋体" w:hint="eastAsia"/>
          <w:szCs w:val="21"/>
        </w:rPr>
        <w:t>）实行在线电子投标，投标人应先安装“政采云电子投标客户端”（请自行前往“政采云”平台进行下载），并按照本项目招标文件和“政采云”平台的要求编制、加密后在投标截止时间前通过网络上传至 “政采云”平台，</w:t>
      </w:r>
      <w:r w:rsidRPr="00465471">
        <w:rPr>
          <w:rFonts w:ascii="宋体" w:hAnsi="宋体" w:hint="eastAsia"/>
          <w:b/>
          <w:szCs w:val="21"/>
        </w:rPr>
        <w:t>投标人在“政采云”平台提交电子投标文件时，请填写参加远程开标活动经办人联系方式。</w:t>
      </w:r>
      <w:r w:rsidRPr="00465471">
        <w:rPr>
          <w:rFonts w:ascii="宋体" w:hAnsi="宋体" w:hint="eastAsia"/>
          <w:szCs w:val="21"/>
        </w:rPr>
        <w:t>投标人登录“政采云”平台，依次进入“服务中心-项目采购-操作流程-电子招投标-</w:t>
      </w:r>
      <w:r w:rsidRPr="00465471">
        <w:t>政府采购项目电子交易管理操作指南</w:t>
      </w:r>
      <w:r w:rsidRPr="00465471">
        <w:t>-</w:t>
      </w:r>
      <w:r w:rsidRPr="00465471">
        <w:t>供应商</w:t>
      </w:r>
      <w:r w:rsidRPr="00465471">
        <w:rPr>
          <w:rFonts w:ascii="宋体" w:hAnsi="宋体" w:hint="eastAsia"/>
          <w:szCs w:val="21"/>
        </w:rPr>
        <w:t>”查看电子投标具体操作流程。</w:t>
      </w:r>
    </w:p>
    <w:p w:rsidR="00707412" w:rsidRPr="00465471" w:rsidRDefault="00707412">
      <w:pPr>
        <w:widowControl/>
        <w:spacing w:line="380" w:lineRule="exact"/>
        <w:ind w:firstLineChars="200" w:firstLine="420"/>
        <w:jc w:val="left"/>
        <w:rPr>
          <w:rFonts w:ascii="宋体" w:hAnsi="宋体"/>
          <w:szCs w:val="21"/>
        </w:rPr>
      </w:pPr>
      <w:r w:rsidRPr="00465471">
        <w:rPr>
          <w:rFonts w:ascii="宋体" w:hAnsi="宋体" w:hint="eastAsia"/>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陆</w:t>
      </w:r>
      <w:r w:rsidRPr="00465471">
        <w:rPr>
          <w:rFonts w:ascii="宋体" w:hAnsi="宋体" w:cs="宋体" w:hint="eastAsia"/>
          <w:kern w:val="0"/>
          <w:szCs w:val="21"/>
        </w:rPr>
        <w:t>“政采云”平台，</w:t>
      </w:r>
      <w:r w:rsidRPr="00465471">
        <w:rPr>
          <w:rFonts w:ascii="宋体" w:hAnsi="宋体" w:hint="eastAsia"/>
          <w:szCs w:val="21"/>
        </w:rPr>
        <w:t>依次进入“服务中心-入驻与配置”中查看CA数字证书办理操作流程。</w:t>
      </w:r>
      <w:r w:rsidRPr="00465471">
        <w:rPr>
          <w:rFonts w:ascii="宋体" w:hAnsi="宋体" w:cs="宋体" w:hint="eastAsia"/>
          <w:bCs/>
          <w:kern w:val="0"/>
          <w:szCs w:val="21"/>
        </w:rPr>
        <w:t>如在操作过程中遇到问题或者需要技术支持，请致电政采云客服热线：400-881-7190</w:t>
      </w:r>
      <w:r w:rsidRPr="00465471">
        <w:rPr>
          <w:rFonts w:ascii="宋体" w:hAnsi="宋体" w:hint="eastAsia"/>
          <w:szCs w:val="21"/>
        </w:rPr>
        <w:t>）。</w:t>
      </w:r>
    </w:p>
    <w:p w:rsidR="00707412" w:rsidRPr="00465471" w:rsidRDefault="00707412">
      <w:pPr>
        <w:snapToGrid w:val="0"/>
        <w:spacing w:line="380" w:lineRule="exact"/>
        <w:ind w:firstLineChars="200" w:firstLine="420"/>
        <w:rPr>
          <w:rFonts w:ascii="宋体" w:hAnsi="宋体" w:cs="宋体"/>
          <w:kern w:val="0"/>
          <w:szCs w:val="21"/>
        </w:rPr>
      </w:pPr>
      <w:r w:rsidRPr="00465471">
        <w:rPr>
          <w:rFonts w:ascii="宋体" w:hAnsi="宋体" w:cs="宋体" w:hint="eastAsia"/>
          <w:kern w:val="0"/>
          <w:szCs w:val="21"/>
        </w:rPr>
        <w:t>（3）CA证书在线解密：投标人投标时，需凭制作投标文件时用来加密的有效数字证书（CA认证）登录“政采云”平台电子开标大厅现场按规定时间对加密的投标文件进行解密，否则后果自负。</w:t>
      </w:r>
    </w:p>
    <w:p w:rsidR="00707412" w:rsidRPr="00465471" w:rsidRDefault="00707412">
      <w:pPr>
        <w:widowControl/>
        <w:spacing w:line="380" w:lineRule="exact"/>
        <w:ind w:firstLineChars="200" w:firstLine="420"/>
        <w:jc w:val="left"/>
        <w:rPr>
          <w:rFonts w:ascii="宋体" w:hAnsi="宋体"/>
          <w:bCs/>
          <w:szCs w:val="21"/>
        </w:rPr>
      </w:pPr>
      <w:r w:rsidRPr="00465471">
        <w:rPr>
          <w:rFonts w:ascii="宋体" w:hAnsi="宋体" w:hint="eastAsia"/>
          <w:szCs w:val="21"/>
        </w:rPr>
        <w:t>注：1）为确保网上操作合法、有效和安全，请投标人确保在电子投标过程中能够对相关数据电文进行加密和使用电子签章，妥善保管C</w:t>
      </w:r>
      <w:r w:rsidRPr="00465471">
        <w:rPr>
          <w:rFonts w:ascii="宋体" w:hAnsi="宋体"/>
          <w:szCs w:val="21"/>
        </w:rPr>
        <w:t>A</w:t>
      </w:r>
      <w:r w:rsidRPr="00465471">
        <w:rPr>
          <w:rFonts w:ascii="宋体" w:hAnsi="宋体" w:hint="eastAsia"/>
          <w:szCs w:val="21"/>
        </w:rPr>
        <w:t>数字证书并使用有效的CA数字证书参与整个招标活动。2）</w:t>
      </w:r>
      <w:r w:rsidRPr="00465471">
        <w:rPr>
          <w:rFonts w:ascii="宋体" w:hAnsi="宋体"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w:t>
      </w:r>
    </w:p>
    <w:p w:rsidR="00707412" w:rsidRPr="00465471" w:rsidRDefault="00707412" w:rsidP="00FC712D">
      <w:pPr>
        <w:spacing w:line="380" w:lineRule="exact"/>
        <w:ind w:firstLineChars="200" w:firstLine="482"/>
        <w:rPr>
          <w:rFonts w:ascii="黑体" w:eastAsia="黑体" w:hAnsi="黑体"/>
          <w:b/>
          <w:bCs/>
          <w:sz w:val="24"/>
        </w:rPr>
      </w:pPr>
      <w:r w:rsidRPr="00465471">
        <w:rPr>
          <w:rFonts w:ascii="黑体" w:eastAsia="黑体" w:hAnsi="黑体" w:hint="eastAsia"/>
          <w:b/>
          <w:bCs/>
          <w:sz w:val="24"/>
        </w:rPr>
        <w:t>七、对本次招标提出询问，请按</w:t>
      </w:r>
      <w:r w:rsidRPr="00465471">
        <w:rPr>
          <w:rFonts w:ascii="黑体" w:eastAsia="黑体" w:hAnsi="黑体"/>
          <w:b/>
          <w:bCs/>
          <w:sz w:val="24"/>
        </w:rPr>
        <w:t>以下方式</w:t>
      </w:r>
      <w:r w:rsidRPr="00465471">
        <w:rPr>
          <w:rFonts w:ascii="黑体" w:eastAsia="黑体" w:hAnsi="黑体" w:hint="eastAsia"/>
          <w:b/>
          <w:bCs/>
          <w:sz w:val="24"/>
        </w:rPr>
        <w:t>联系。</w:t>
      </w:r>
      <w:bookmarkEnd w:id="39"/>
      <w:bookmarkEnd w:id="40"/>
      <w:bookmarkEnd w:id="41"/>
      <w:bookmarkEnd w:id="42"/>
    </w:p>
    <w:p w:rsidR="00707412" w:rsidRPr="00465471" w:rsidRDefault="00707412">
      <w:pPr>
        <w:spacing w:line="380" w:lineRule="exact"/>
        <w:ind w:firstLineChars="270" w:firstLine="567"/>
        <w:jc w:val="left"/>
        <w:rPr>
          <w:rFonts w:ascii="宋体" w:hAnsi="宋体" w:cs="宋体"/>
          <w:szCs w:val="21"/>
        </w:rPr>
      </w:pPr>
      <w:r w:rsidRPr="00465471">
        <w:rPr>
          <w:rFonts w:ascii="宋体" w:hAnsi="宋体" w:cs="宋体" w:hint="eastAsia"/>
          <w:szCs w:val="21"/>
        </w:rPr>
        <w:lastRenderedPageBreak/>
        <w:t>1.采购人信息</w:t>
      </w:r>
    </w:p>
    <w:p w:rsidR="00707412" w:rsidRPr="00465471" w:rsidRDefault="00707412">
      <w:pPr>
        <w:spacing w:line="380" w:lineRule="exact"/>
        <w:ind w:firstLineChars="270" w:firstLine="567"/>
        <w:jc w:val="left"/>
        <w:rPr>
          <w:rFonts w:ascii="宋体" w:hAnsi="宋体"/>
          <w:szCs w:val="21"/>
        </w:rPr>
      </w:pPr>
      <w:r w:rsidRPr="00465471">
        <w:rPr>
          <w:rFonts w:ascii="宋体" w:hAnsi="宋体" w:hint="eastAsia"/>
          <w:szCs w:val="21"/>
        </w:rPr>
        <w:t>名 称：</w:t>
      </w:r>
      <w:r w:rsidR="00457962" w:rsidRPr="00465471">
        <w:rPr>
          <w:rFonts w:ascii="宋体" w:hAnsi="宋体" w:hint="eastAsia"/>
          <w:szCs w:val="21"/>
        </w:rPr>
        <w:t>广西医科大学附属口腔医院</w:t>
      </w:r>
    </w:p>
    <w:p w:rsidR="00707412" w:rsidRPr="00465471" w:rsidRDefault="00707412">
      <w:pPr>
        <w:spacing w:line="380" w:lineRule="exact"/>
        <w:ind w:firstLineChars="270" w:firstLine="567"/>
        <w:jc w:val="left"/>
        <w:rPr>
          <w:rFonts w:ascii="宋体" w:hAnsi="宋体"/>
          <w:szCs w:val="21"/>
        </w:rPr>
      </w:pPr>
      <w:r w:rsidRPr="00465471">
        <w:rPr>
          <w:rFonts w:ascii="宋体" w:hAnsi="宋体" w:hint="eastAsia"/>
          <w:szCs w:val="21"/>
        </w:rPr>
        <w:t>地址：</w:t>
      </w:r>
      <w:r w:rsidR="00457962" w:rsidRPr="00465471">
        <w:rPr>
          <w:rFonts w:ascii="宋体" w:hAnsi="宋体" w:hint="eastAsia"/>
          <w:szCs w:val="21"/>
        </w:rPr>
        <w:t xml:space="preserve">广西南宁市双拥路10号/530023　</w:t>
      </w:r>
    </w:p>
    <w:p w:rsidR="00457962" w:rsidRPr="00465471" w:rsidRDefault="00707412">
      <w:pPr>
        <w:spacing w:line="380" w:lineRule="exact"/>
        <w:ind w:firstLineChars="270" w:firstLine="567"/>
        <w:jc w:val="left"/>
        <w:rPr>
          <w:rFonts w:ascii="宋体" w:hAnsi="宋体"/>
          <w:szCs w:val="21"/>
        </w:rPr>
      </w:pPr>
      <w:r w:rsidRPr="00465471">
        <w:rPr>
          <w:rFonts w:hAnsi="宋体" w:hint="eastAsia"/>
        </w:rPr>
        <w:t>项目联系人：</w:t>
      </w:r>
      <w:r w:rsidR="00457962" w:rsidRPr="00465471">
        <w:rPr>
          <w:rFonts w:ascii="宋体" w:hAnsi="宋体" w:hint="eastAsia"/>
          <w:szCs w:val="21"/>
        </w:rPr>
        <w:t>张</w:t>
      </w:r>
      <w:r w:rsidR="00D605E3" w:rsidRPr="00465471">
        <w:rPr>
          <w:rFonts w:ascii="宋体" w:hAnsi="宋体" w:hint="eastAsia"/>
          <w:szCs w:val="21"/>
        </w:rPr>
        <w:t>昊宇</w:t>
      </w:r>
    </w:p>
    <w:p w:rsidR="00707412" w:rsidRPr="00465471" w:rsidRDefault="00707412">
      <w:pPr>
        <w:spacing w:line="380" w:lineRule="exact"/>
        <w:ind w:firstLineChars="270" w:firstLine="567"/>
        <w:jc w:val="left"/>
        <w:rPr>
          <w:rFonts w:ascii="宋体" w:hAnsi="宋体"/>
          <w:szCs w:val="21"/>
        </w:rPr>
      </w:pPr>
      <w:r w:rsidRPr="00465471">
        <w:rPr>
          <w:rFonts w:ascii="宋体" w:hAnsi="宋体" w:hint="eastAsia"/>
          <w:szCs w:val="21"/>
        </w:rPr>
        <w:t>联系方式：</w:t>
      </w:r>
      <w:bookmarkStart w:id="43" w:name="_Toc28359086"/>
      <w:bookmarkStart w:id="44" w:name="_Toc28359009"/>
      <w:r w:rsidRPr="00465471">
        <w:rPr>
          <w:rFonts w:ascii="宋体" w:hAnsi="宋体"/>
          <w:szCs w:val="21"/>
        </w:rPr>
        <w:t>0771-</w:t>
      </w:r>
      <w:r w:rsidR="00457962" w:rsidRPr="00465471">
        <w:rPr>
          <w:rFonts w:ascii="宋体" w:hAnsi="宋体"/>
          <w:szCs w:val="21"/>
        </w:rPr>
        <w:t>2387553</w:t>
      </w:r>
    </w:p>
    <w:p w:rsidR="00707412" w:rsidRPr="00465471" w:rsidRDefault="00707412">
      <w:pPr>
        <w:spacing w:line="380" w:lineRule="exact"/>
        <w:ind w:firstLineChars="270" w:firstLine="567"/>
        <w:jc w:val="left"/>
        <w:rPr>
          <w:rFonts w:ascii="宋体" w:hAnsi="宋体"/>
          <w:szCs w:val="21"/>
        </w:rPr>
      </w:pPr>
      <w:r w:rsidRPr="00465471">
        <w:rPr>
          <w:rFonts w:ascii="宋体" w:hAnsi="宋体" w:cs="宋体" w:hint="eastAsia"/>
          <w:szCs w:val="21"/>
        </w:rPr>
        <w:t>2.采购代理机构信息</w:t>
      </w:r>
      <w:bookmarkEnd w:id="43"/>
      <w:bookmarkEnd w:id="44"/>
    </w:p>
    <w:p w:rsidR="00707412" w:rsidRPr="00465471" w:rsidRDefault="00707412">
      <w:pPr>
        <w:spacing w:line="380" w:lineRule="exact"/>
        <w:ind w:firstLineChars="270" w:firstLine="567"/>
        <w:rPr>
          <w:rFonts w:ascii="宋体" w:hAnsi="宋体"/>
          <w:szCs w:val="21"/>
        </w:rPr>
      </w:pPr>
      <w:r w:rsidRPr="00465471">
        <w:rPr>
          <w:rFonts w:ascii="宋体" w:hAnsi="宋体" w:hint="eastAsia"/>
          <w:szCs w:val="21"/>
        </w:rPr>
        <w:t>名 称：云之龙咨询集团有限公司</w:t>
      </w:r>
    </w:p>
    <w:p w:rsidR="00707412" w:rsidRPr="00465471" w:rsidRDefault="00707412">
      <w:pPr>
        <w:spacing w:line="380" w:lineRule="exact"/>
        <w:ind w:firstLineChars="270" w:firstLine="567"/>
        <w:rPr>
          <w:rFonts w:ascii="宋体" w:hAnsi="宋体"/>
          <w:szCs w:val="21"/>
        </w:rPr>
      </w:pPr>
      <w:r w:rsidRPr="00465471">
        <w:rPr>
          <w:rFonts w:ascii="宋体" w:hAnsi="宋体" w:hint="eastAsia"/>
          <w:szCs w:val="21"/>
        </w:rPr>
        <w:t>地　址：南宁市良庆区云英路15号3号楼云之龙咨询集团大厦6楼</w:t>
      </w:r>
    </w:p>
    <w:p w:rsidR="00707412" w:rsidRPr="00465471" w:rsidRDefault="00707412">
      <w:pPr>
        <w:spacing w:line="380" w:lineRule="exact"/>
        <w:ind w:firstLineChars="270" w:firstLine="567"/>
        <w:rPr>
          <w:rFonts w:ascii="宋体" w:hAnsi="宋体"/>
          <w:szCs w:val="21"/>
        </w:rPr>
      </w:pPr>
      <w:r w:rsidRPr="00465471">
        <w:rPr>
          <w:rFonts w:ascii="宋体" w:hAnsi="宋体" w:hint="eastAsia"/>
          <w:szCs w:val="21"/>
        </w:rPr>
        <w:t>联系方式：</w:t>
      </w:r>
      <w:bookmarkStart w:id="45" w:name="_Toc28359010"/>
      <w:bookmarkStart w:id="46" w:name="_Toc28359087"/>
      <w:r w:rsidRPr="00465471">
        <w:rPr>
          <w:rFonts w:ascii="宋体" w:hAnsi="宋体" w:hint="eastAsia"/>
          <w:szCs w:val="21"/>
        </w:rPr>
        <w:t>0771-2618199、0771-2618118</w:t>
      </w:r>
    </w:p>
    <w:p w:rsidR="00707412" w:rsidRPr="00465471" w:rsidRDefault="00707412">
      <w:pPr>
        <w:spacing w:line="380" w:lineRule="exact"/>
        <w:ind w:firstLineChars="270" w:firstLine="567"/>
        <w:rPr>
          <w:rFonts w:ascii="宋体" w:hAnsi="宋体"/>
          <w:szCs w:val="21"/>
        </w:rPr>
      </w:pPr>
      <w:r w:rsidRPr="00465471">
        <w:rPr>
          <w:rFonts w:ascii="宋体" w:hAnsi="宋体" w:cs="宋体" w:hint="eastAsia"/>
          <w:szCs w:val="21"/>
        </w:rPr>
        <w:t>3.项目</w:t>
      </w:r>
      <w:r w:rsidRPr="00465471">
        <w:rPr>
          <w:rFonts w:ascii="宋体" w:hAnsi="宋体" w:cs="宋体"/>
          <w:szCs w:val="21"/>
        </w:rPr>
        <w:t>联系方式</w:t>
      </w:r>
      <w:bookmarkEnd w:id="45"/>
      <w:bookmarkEnd w:id="46"/>
    </w:p>
    <w:p w:rsidR="00707412" w:rsidRPr="00465471" w:rsidRDefault="00707412">
      <w:pPr>
        <w:pStyle w:val="af8"/>
        <w:spacing w:line="380" w:lineRule="exact"/>
        <w:ind w:firstLineChars="270" w:firstLine="567"/>
        <w:rPr>
          <w:rFonts w:hAnsi="宋体"/>
          <w:sz w:val="21"/>
        </w:rPr>
      </w:pPr>
      <w:r w:rsidRPr="00465471">
        <w:rPr>
          <w:rFonts w:hAnsi="宋体" w:hint="eastAsia"/>
          <w:sz w:val="21"/>
        </w:rPr>
        <w:t>项目联系人：</w:t>
      </w:r>
      <w:r w:rsidR="00457962" w:rsidRPr="00465471">
        <w:rPr>
          <w:rFonts w:hAnsi="宋体" w:hint="eastAsia"/>
          <w:sz w:val="21"/>
          <w:u w:val="single"/>
        </w:rPr>
        <w:t>韦成晓、梁俏英</w:t>
      </w:r>
    </w:p>
    <w:p w:rsidR="00707412" w:rsidRPr="00465471" w:rsidRDefault="00707412">
      <w:pPr>
        <w:spacing w:line="380" w:lineRule="exact"/>
        <w:ind w:firstLineChars="270" w:firstLine="567"/>
        <w:rPr>
          <w:rFonts w:ascii="宋体" w:hAnsi="宋体"/>
          <w:szCs w:val="21"/>
        </w:rPr>
      </w:pPr>
      <w:r w:rsidRPr="00465471">
        <w:rPr>
          <w:rFonts w:ascii="宋体" w:hAnsi="宋体" w:hint="eastAsia"/>
          <w:szCs w:val="21"/>
        </w:rPr>
        <w:t>电　话：0771-2618199、0771-2618118</w:t>
      </w:r>
    </w:p>
    <w:p w:rsidR="00457962" w:rsidRPr="00465471" w:rsidRDefault="00457962" w:rsidP="00457962">
      <w:pPr>
        <w:spacing w:line="380" w:lineRule="exact"/>
        <w:ind w:firstLineChars="270" w:firstLine="567"/>
        <w:rPr>
          <w:rFonts w:ascii="宋体" w:hAnsi="宋体"/>
          <w:szCs w:val="21"/>
        </w:rPr>
      </w:pPr>
      <w:r w:rsidRPr="00465471">
        <w:rPr>
          <w:rFonts w:ascii="宋体" w:hAnsi="宋体" w:hint="eastAsia"/>
          <w:szCs w:val="21"/>
        </w:rPr>
        <w:t>4.监督部门</w:t>
      </w:r>
    </w:p>
    <w:p w:rsidR="00457962" w:rsidRPr="00465471" w:rsidRDefault="00457962" w:rsidP="00457962">
      <w:pPr>
        <w:spacing w:line="380" w:lineRule="exact"/>
        <w:ind w:firstLineChars="270" w:firstLine="567"/>
        <w:rPr>
          <w:rFonts w:ascii="宋体" w:hAnsi="宋体"/>
          <w:szCs w:val="21"/>
        </w:rPr>
      </w:pPr>
      <w:r w:rsidRPr="00465471">
        <w:rPr>
          <w:rFonts w:ascii="宋体" w:hAnsi="宋体" w:hint="eastAsia"/>
          <w:szCs w:val="21"/>
        </w:rPr>
        <w:t>名称：广西壮族自治区财政厅政府采购监督管理处</w:t>
      </w:r>
    </w:p>
    <w:p w:rsidR="00457962" w:rsidRPr="00465471" w:rsidRDefault="00457962" w:rsidP="00457962">
      <w:pPr>
        <w:spacing w:line="380" w:lineRule="exact"/>
        <w:ind w:firstLineChars="270" w:firstLine="567"/>
        <w:rPr>
          <w:rFonts w:ascii="宋体" w:hAnsi="宋体"/>
          <w:szCs w:val="21"/>
        </w:rPr>
      </w:pPr>
      <w:r w:rsidRPr="00465471">
        <w:rPr>
          <w:rFonts w:ascii="宋体" w:hAnsi="宋体" w:hint="eastAsia"/>
          <w:szCs w:val="21"/>
        </w:rPr>
        <w:t>电话：0771-5331544</w:t>
      </w:r>
    </w:p>
    <w:p w:rsidR="00707412" w:rsidRPr="00465471" w:rsidRDefault="00707412">
      <w:pPr>
        <w:pStyle w:val="1"/>
        <w:jc w:val="center"/>
      </w:pPr>
      <w:bookmarkStart w:id="47" w:name="_Toc74320801"/>
      <w:r w:rsidRPr="00465471">
        <w:br w:type="page"/>
      </w:r>
      <w:r w:rsidRPr="00465471">
        <w:rPr>
          <w:rFonts w:hint="eastAsia"/>
        </w:rPr>
        <w:lastRenderedPageBreak/>
        <w:t>第二章采购需求</w:t>
      </w:r>
      <w:bookmarkEnd w:id="47"/>
    </w:p>
    <w:p w:rsidR="00707412" w:rsidRPr="00465471" w:rsidRDefault="00707412">
      <w:pPr>
        <w:spacing w:line="360" w:lineRule="exact"/>
        <w:jc w:val="left"/>
        <w:rPr>
          <w:rFonts w:ascii="宋体" w:hAnsi="宋体" w:cs="宋体"/>
          <w:szCs w:val="21"/>
        </w:rPr>
      </w:pPr>
      <w:bookmarkStart w:id="48" w:name="_Toc254970490"/>
      <w:bookmarkStart w:id="49" w:name="_Toc254970631"/>
      <w:r w:rsidRPr="00465471">
        <w:rPr>
          <w:rFonts w:ascii="宋体" w:hAnsi="宋体" w:cs="宋体" w:hint="eastAsia"/>
          <w:szCs w:val="21"/>
        </w:rPr>
        <w:t>说明：</w:t>
      </w:r>
    </w:p>
    <w:p w:rsidR="00707412" w:rsidRPr="00465471" w:rsidRDefault="00707412">
      <w:pPr>
        <w:spacing w:line="360" w:lineRule="exact"/>
        <w:ind w:firstLineChars="200" w:firstLine="420"/>
        <w:jc w:val="left"/>
        <w:rPr>
          <w:rFonts w:ascii="宋体" w:hAnsi="宋体" w:cs="宋体"/>
          <w:szCs w:val="21"/>
        </w:rPr>
      </w:pPr>
      <w:r w:rsidRPr="00465471">
        <w:rPr>
          <w:rFonts w:hint="eastAsia"/>
        </w:rPr>
        <w:t xml:space="preserve">1. </w:t>
      </w:r>
      <w:r w:rsidRPr="00465471">
        <w:rPr>
          <w:rFonts w:hint="eastAsia"/>
        </w:rPr>
        <w:t>为落实政府采购政策需满足的要求（根据项目实际情况填写内容）</w:t>
      </w:r>
    </w:p>
    <w:p w:rsidR="00707412" w:rsidRPr="00465471" w:rsidRDefault="00707412">
      <w:pPr>
        <w:spacing w:line="360" w:lineRule="exact"/>
        <w:ind w:firstLineChars="200" w:firstLine="420"/>
        <w:jc w:val="left"/>
        <w:rPr>
          <w:rFonts w:ascii="宋体" w:hAnsi="宋体" w:cs="宋体"/>
          <w:szCs w:val="21"/>
        </w:rPr>
      </w:pPr>
      <w:r w:rsidRPr="00465471">
        <w:rPr>
          <w:rFonts w:ascii="宋体" w:hAnsi="宋体" w:cs="宋体" w:hint="eastAsia"/>
          <w:szCs w:val="21"/>
        </w:rPr>
        <w:t>（1）本招标文件所称中小企业必须符合《政府采购促进中小企业发展管理办法》（财库〔2020〕46号）的规定。</w:t>
      </w:r>
    </w:p>
    <w:p w:rsidR="00707412" w:rsidRPr="00465471" w:rsidRDefault="00707412">
      <w:pPr>
        <w:spacing w:line="360" w:lineRule="exact"/>
        <w:ind w:firstLineChars="202" w:firstLine="424"/>
        <w:jc w:val="left"/>
        <w:rPr>
          <w:rFonts w:ascii="宋体" w:hAnsi="宋体" w:cs="宋体"/>
          <w:szCs w:val="21"/>
        </w:rPr>
      </w:pPr>
      <w:r w:rsidRPr="00465471">
        <w:rPr>
          <w:rFonts w:ascii="宋体" w:hAnsi="宋体" w:cs="宋体" w:hint="eastAsia"/>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w:t>
      </w:r>
      <w:r w:rsidR="001C0648" w:rsidRPr="00465471">
        <w:rPr>
          <w:rFonts w:ascii="宋体" w:hAnsi="宋体" w:cs="宋体" w:hint="eastAsia"/>
          <w:szCs w:val="21"/>
        </w:rPr>
        <w:t>扫描件</w:t>
      </w:r>
      <w:r w:rsidRPr="00465471">
        <w:rPr>
          <w:rFonts w:ascii="宋体" w:hAnsi="宋体" w:cs="宋体" w:hint="eastAsia"/>
          <w:szCs w:val="21"/>
        </w:rPr>
        <w:t>（加盖投标人公章），</w:t>
      </w:r>
      <w:r w:rsidRPr="00465471">
        <w:rPr>
          <w:rFonts w:ascii="宋体" w:hAnsi="宋体" w:cs="宋体" w:hint="eastAsia"/>
          <w:b/>
          <w:bCs/>
          <w:szCs w:val="21"/>
        </w:rPr>
        <w:t>否则按无效投标处理</w:t>
      </w:r>
      <w:r w:rsidRPr="00465471">
        <w:rPr>
          <w:rFonts w:ascii="宋体" w:hAnsi="宋体" w:cs="宋体" w:hint="eastAsia"/>
          <w:szCs w:val="21"/>
        </w:rPr>
        <w:t>。如本项目包含的货物属于品目清单内非标注“★”的产品时，应优先采购，具体详见“第四章 评标方法及评标标准”。</w:t>
      </w:r>
    </w:p>
    <w:p w:rsidR="00707412" w:rsidRPr="00465471" w:rsidRDefault="00707412">
      <w:pPr>
        <w:spacing w:line="360" w:lineRule="exact"/>
        <w:ind w:firstLineChars="202" w:firstLine="424"/>
        <w:jc w:val="left"/>
        <w:rPr>
          <w:rFonts w:ascii="宋体" w:hAnsi="宋体" w:cs="宋体"/>
          <w:szCs w:val="21"/>
        </w:rPr>
      </w:pPr>
      <w:r w:rsidRPr="00465471">
        <w:rPr>
          <w:rFonts w:ascii="宋体" w:hAnsi="宋体" w:cs="宋体" w:hint="eastAsia"/>
          <w:szCs w:val="21"/>
        </w:rPr>
        <w:t>（3）</w:t>
      </w:r>
      <w:r w:rsidRPr="00465471">
        <w:rPr>
          <w:rFonts w:ascii="宋体" w:hAnsi="宋体" w:cs="宋体" w:hint="eastAsia"/>
          <w:b/>
          <w:szCs w:val="21"/>
        </w:rPr>
        <w:t>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w:t>
      </w:r>
      <w:r w:rsidR="00C46752" w:rsidRPr="00465471">
        <w:rPr>
          <w:rFonts w:ascii="宋体" w:hAnsi="宋体" w:cs="宋体" w:hint="eastAsia"/>
          <w:b/>
          <w:szCs w:val="21"/>
        </w:rPr>
        <w:t>）</w:t>
      </w:r>
      <w:r w:rsidRPr="00465471">
        <w:rPr>
          <w:rFonts w:ascii="宋体" w:hAnsi="宋体" w:cs="宋体" w:hint="eastAsia"/>
          <w:b/>
          <w:szCs w:val="21"/>
        </w:rPr>
        <w:t>网络脆弱扫描产品、安全审计产品、网站恢复产品），投标人必须在投标文件中提供中国网络安全审查技术与认证中心（原中国信息安全认证中心）授予的有效的信息安全产品认证证书（加盖投标人公章），否则按无效投标处理。</w:t>
      </w:r>
    </w:p>
    <w:p w:rsidR="00051426" w:rsidRPr="00465471" w:rsidRDefault="00707412">
      <w:pPr>
        <w:spacing w:line="360" w:lineRule="exact"/>
        <w:ind w:firstLineChars="202" w:firstLine="424"/>
        <w:jc w:val="left"/>
        <w:rPr>
          <w:rFonts w:ascii="宋体" w:hAnsi="宋体" w:cs="宋体"/>
          <w:szCs w:val="21"/>
        </w:rPr>
      </w:pPr>
      <w:r w:rsidRPr="00465471">
        <w:rPr>
          <w:rFonts w:ascii="宋体" w:hAnsi="宋体" w:cs="宋体" w:hint="eastAsia"/>
          <w:szCs w:val="21"/>
        </w:rPr>
        <w:t>2.“实质性要求”是指招标文件中已经指明不满足则投标无效的条款，或者不能负偏离的条款，或者采购需求中带“▲”的条款。</w:t>
      </w:r>
    </w:p>
    <w:p w:rsidR="00707412" w:rsidRPr="00465471" w:rsidRDefault="00707412">
      <w:pPr>
        <w:spacing w:line="360" w:lineRule="exact"/>
        <w:ind w:firstLineChars="202" w:firstLine="424"/>
        <w:jc w:val="left"/>
        <w:rPr>
          <w:rFonts w:ascii="宋体" w:hAnsi="宋体" w:cs="宋体"/>
          <w:szCs w:val="21"/>
        </w:rPr>
      </w:pPr>
      <w:r w:rsidRPr="00465471">
        <w:rPr>
          <w:rFonts w:ascii="宋体" w:hAnsi="宋体" w:cs="宋体" w:hint="eastAsia"/>
          <w:szCs w:val="21"/>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rsidR="00707412" w:rsidRPr="00465471" w:rsidRDefault="00707412">
      <w:pPr>
        <w:spacing w:line="360" w:lineRule="exact"/>
        <w:ind w:firstLineChars="202" w:firstLine="424"/>
        <w:jc w:val="left"/>
        <w:rPr>
          <w:rStyle w:val="af0"/>
        </w:rPr>
      </w:pPr>
      <w:r w:rsidRPr="00465471">
        <w:rPr>
          <w:rFonts w:ascii="宋体" w:hAnsi="宋体" w:cs="宋体" w:hint="eastAsia"/>
          <w:szCs w:val="21"/>
        </w:rPr>
        <w:t>4.</w:t>
      </w:r>
      <w:bookmarkStart w:id="50" w:name="_Hlk65055179"/>
      <w:r w:rsidRPr="00465471">
        <w:rPr>
          <w:rFonts w:ascii="宋体" w:hAnsi="宋体" w:cs="宋体" w:hint="eastAsia"/>
          <w:szCs w:val="21"/>
        </w:rPr>
        <w:t xml:space="preserve"> </w:t>
      </w:r>
      <w:r w:rsidR="00B320CE">
        <w:t>对于重要技术条款或技术参数且招标文件明确要求提供技术支持资料的</w:t>
      </w:r>
      <w:r w:rsidR="00B320CE">
        <w:t>,</w:t>
      </w:r>
      <w:r w:rsidR="00B320CE">
        <w:t>应当在投标文件中提供技术支持资料，技术支持资料以招标文件中规定的形式为准，否则将视为无效技术支持资料，投标人应根据自身实际情况如实响应招标文件，不得仅将招标文件内容简单复制粘贴作为投标响应，还应当提供相关证明材料，否则将作无效响应处理（定制采购不适用本条款）。</w:t>
      </w:r>
      <w:r w:rsidRPr="00465471">
        <w:rPr>
          <w:rFonts w:hint="eastAsia"/>
        </w:rPr>
        <w:t>。</w:t>
      </w:r>
    </w:p>
    <w:p w:rsidR="00707412" w:rsidRPr="00465471" w:rsidRDefault="00707412">
      <w:pPr>
        <w:spacing w:line="360" w:lineRule="exact"/>
        <w:ind w:firstLineChars="202" w:firstLine="424"/>
        <w:jc w:val="left"/>
      </w:pPr>
      <w:r w:rsidRPr="00465471">
        <w:rPr>
          <w:rFonts w:ascii="宋体" w:hAnsi="宋体" w:cs="宋体" w:hint="eastAsia"/>
          <w:szCs w:val="21"/>
        </w:rPr>
        <w:t>5.</w:t>
      </w:r>
      <w:r w:rsidRPr="00465471">
        <w:rPr>
          <w:rFonts w:hint="eastAsia"/>
        </w:rPr>
        <w:t>投标人必须自行为其投标产品侵犯他人的知识产权或者专利成果的行为承担相应法律责任。</w:t>
      </w:r>
    </w:p>
    <w:p w:rsidR="00707412" w:rsidRPr="00465471" w:rsidRDefault="00707412">
      <w:pPr>
        <w:spacing w:line="360" w:lineRule="exact"/>
        <w:ind w:firstLineChars="202" w:firstLine="424"/>
        <w:jc w:val="left"/>
        <w:rPr>
          <w:rFonts w:ascii="宋体" w:hAnsi="宋体"/>
          <w:szCs w:val="21"/>
        </w:rPr>
      </w:pPr>
      <w:r w:rsidRPr="00465471">
        <w:rPr>
          <w:rFonts w:ascii="宋体" w:hAnsi="宋体" w:hint="eastAsia"/>
          <w:szCs w:val="21"/>
        </w:rPr>
        <w:t>6.本项目所属行业：</w:t>
      </w:r>
      <w:r w:rsidR="00DA3CFD" w:rsidRPr="00465471">
        <w:rPr>
          <w:rFonts w:ascii="宋体" w:hAnsi="宋体" w:hint="eastAsia"/>
          <w:szCs w:val="21"/>
        </w:rPr>
        <w:t>软件和信息技术服务业</w:t>
      </w:r>
      <w:r w:rsidRPr="00465471">
        <w:rPr>
          <w:rFonts w:ascii="宋体" w:hAnsi="宋体" w:hint="eastAsia"/>
          <w:szCs w:val="21"/>
        </w:rPr>
        <w:t>。</w:t>
      </w:r>
    </w:p>
    <w:p w:rsidR="00707412" w:rsidRPr="00465471" w:rsidRDefault="00707412">
      <w:pPr>
        <w:pStyle w:val="a0"/>
      </w:pPr>
    </w:p>
    <w:p w:rsidR="00707412" w:rsidRPr="00465471" w:rsidRDefault="00707412">
      <w:pPr>
        <w:pStyle w:val="a0"/>
      </w:pPr>
    </w:p>
    <w:p w:rsidR="00457962" w:rsidRPr="00465471" w:rsidRDefault="00457962">
      <w:pPr>
        <w:pStyle w:val="a0"/>
      </w:pPr>
    </w:p>
    <w:p w:rsidR="00457962" w:rsidRPr="00465471" w:rsidRDefault="00457962" w:rsidP="00457962">
      <w:pPr>
        <w:pStyle w:val="a0"/>
        <w:rPr>
          <w:b/>
          <w:u w:val="single"/>
        </w:rPr>
      </w:pPr>
      <w:r w:rsidRPr="00465471">
        <w:rPr>
          <w:rFonts w:hint="eastAsia"/>
          <w:b/>
          <w:u w:val="single"/>
        </w:rPr>
        <w:lastRenderedPageBreak/>
        <w:t>A</w:t>
      </w:r>
      <w:r w:rsidRPr="00465471">
        <w:rPr>
          <w:rFonts w:hint="eastAsia"/>
          <w:b/>
          <w:u w:val="single"/>
        </w:rPr>
        <w:t>分标：</w:t>
      </w:r>
    </w:p>
    <w:tbl>
      <w:tblPr>
        <w:tblW w:w="104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9"/>
        <w:gridCol w:w="650"/>
        <w:gridCol w:w="413"/>
        <w:gridCol w:w="99"/>
        <w:gridCol w:w="752"/>
        <w:gridCol w:w="708"/>
        <w:gridCol w:w="949"/>
        <w:gridCol w:w="6041"/>
      </w:tblGrid>
      <w:tr w:rsidR="00457962" w:rsidRPr="00465471" w:rsidTr="00DA3CFD">
        <w:trPr>
          <w:trHeight w:val="824"/>
          <w:jc w:val="center"/>
        </w:trPr>
        <w:tc>
          <w:tcPr>
            <w:tcW w:w="829" w:type="dxa"/>
            <w:vAlign w:val="center"/>
          </w:tcPr>
          <w:p w:rsidR="00457962" w:rsidRPr="00465471" w:rsidRDefault="00457962" w:rsidP="00457962">
            <w:pPr>
              <w:pStyle w:val="a0"/>
              <w:rPr>
                <w:b/>
                <w:bCs/>
              </w:rPr>
            </w:pPr>
            <w:r w:rsidRPr="00465471">
              <w:rPr>
                <w:rFonts w:hint="eastAsia"/>
                <w:b/>
                <w:bCs/>
              </w:rPr>
              <w:t>序号</w:t>
            </w:r>
          </w:p>
        </w:tc>
        <w:tc>
          <w:tcPr>
            <w:tcW w:w="1063" w:type="dxa"/>
            <w:gridSpan w:val="2"/>
            <w:vAlign w:val="center"/>
          </w:tcPr>
          <w:p w:rsidR="00457962" w:rsidRPr="00465471" w:rsidRDefault="00457962" w:rsidP="00457962">
            <w:pPr>
              <w:pStyle w:val="a0"/>
              <w:rPr>
                <w:b/>
                <w:bCs/>
              </w:rPr>
            </w:pPr>
            <w:r w:rsidRPr="00465471">
              <w:rPr>
                <w:rFonts w:hint="eastAsia"/>
                <w:b/>
                <w:bCs/>
              </w:rPr>
              <w:t>标的的名称</w:t>
            </w:r>
          </w:p>
        </w:tc>
        <w:tc>
          <w:tcPr>
            <w:tcW w:w="851" w:type="dxa"/>
            <w:gridSpan w:val="2"/>
          </w:tcPr>
          <w:p w:rsidR="00457962" w:rsidRPr="00465471" w:rsidRDefault="00457962" w:rsidP="00457962">
            <w:pPr>
              <w:pStyle w:val="a0"/>
              <w:rPr>
                <w:b/>
                <w:bCs/>
              </w:rPr>
            </w:pPr>
            <w:r w:rsidRPr="00465471">
              <w:rPr>
                <w:rFonts w:hint="eastAsia"/>
                <w:b/>
                <w:bCs/>
              </w:rPr>
              <w:t>数量</w:t>
            </w:r>
          </w:p>
        </w:tc>
        <w:tc>
          <w:tcPr>
            <w:tcW w:w="708" w:type="dxa"/>
          </w:tcPr>
          <w:p w:rsidR="00457962" w:rsidRPr="00465471" w:rsidRDefault="00457962" w:rsidP="00457962">
            <w:pPr>
              <w:pStyle w:val="a0"/>
              <w:rPr>
                <w:b/>
                <w:bCs/>
              </w:rPr>
            </w:pPr>
            <w:r w:rsidRPr="00465471">
              <w:rPr>
                <w:rFonts w:hint="eastAsia"/>
                <w:b/>
                <w:bCs/>
              </w:rPr>
              <w:t>单位</w:t>
            </w:r>
          </w:p>
        </w:tc>
        <w:tc>
          <w:tcPr>
            <w:tcW w:w="949" w:type="dxa"/>
            <w:vAlign w:val="center"/>
          </w:tcPr>
          <w:p w:rsidR="00457962" w:rsidRPr="00465471" w:rsidRDefault="00457962" w:rsidP="00457962">
            <w:pPr>
              <w:pStyle w:val="a0"/>
              <w:rPr>
                <w:b/>
                <w:bCs/>
              </w:rPr>
            </w:pPr>
            <w:r w:rsidRPr="00465471">
              <w:rPr>
                <w:rFonts w:hint="eastAsia"/>
                <w:b/>
                <w:bCs/>
              </w:rPr>
              <w:t>所属行业</w:t>
            </w:r>
          </w:p>
        </w:tc>
        <w:tc>
          <w:tcPr>
            <w:tcW w:w="6041" w:type="dxa"/>
            <w:vAlign w:val="center"/>
          </w:tcPr>
          <w:p w:rsidR="00457962" w:rsidRPr="00465471" w:rsidRDefault="00457962" w:rsidP="00457962">
            <w:pPr>
              <w:pStyle w:val="a0"/>
              <w:rPr>
                <w:b/>
                <w:bCs/>
              </w:rPr>
            </w:pPr>
            <w:r w:rsidRPr="00465471">
              <w:rPr>
                <w:rFonts w:hint="eastAsia"/>
                <w:b/>
                <w:bCs/>
              </w:rPr>
              <w:t>技术要求</w:t>
            </w:r>
          </w:p>
        </w:tc>
      </w:tr>
      <w:tr w:rsidR="00457962" w:rsidRPr="00465471" w:rsidTr="001C0648">
        <w:trPr>
          <w:trHeight w:val="593"/>
          <w:jc w:val="center"/>
        </w:trPr>
        <w:tc>
          <w:tcPr>
            <w:tcW w:w="10441" w:type="dxa"/>
            <w:gridSpan w:val="8"/>
          </w:tcPr>
          <w:p w:rsidR="00457962" w:rsidRPr="00465471" w:rsidRDefault="00457962" w:rsidP="00457962">
            <w:pPr>
              <w:pStyle w:val="a0"/>
            </w:pPr>
            <w:r w:rsidRPr="00465471">
              <w:rPr>
                <w:rFonts w:hint="eastAsia"/>
                <w:b/>
                <w:bCs/>
              </w:rPr>
              <w:t>一、门禁一卡通及一键报警系统</w:t>
            </w:r>
          </w:p>
        </w:tc>
      </w:tr>
      <w:tr w:rsidR="00457962" w:rsidRPr="00465471" w:rsidTr="00565882">
        <w:trPr>
          <w:trHeight w:val="1975"/>
          <w:jc w:val="center"/>
        </w:trPr>
        <w:tc>
          <w:tcPr>
            <w:tcW w:w="829" w:type="dxa"/>
            <w:vAlign w:val="center"/>
          </w:tcPr>
          <w:p w:rsidR="00457962" w:rsidRPr="00465471" w:rsidRDefault="00457962" w:rsidP="00457962">
            <w:pPr>
              <w:pStyle w:val="a0"/>
            </w:pPr>
            <w:r w:rsidRPr="00465471">
              <w:rPr>
                <w:rFonts w:hint="eastAsia"/>
              </w:rPr>
              <w:t>1</w:t>
            </w:r>
          </w:p>
        </w:tc>
        <w:tc>
          <w:tcPr>
            <w:tcW w:w="1063" w:type="dxa"/>
            <w:gridSpan w:val="2"/>
            <w:vAlign w:val="center"/>
          </w:tcPr>
          <w:p w:rsidR="00457962" w:rsidRPr="00465471" w:rsidRDefault="00457962" w:rsidP="00457962">
            <w:pPr>
              <w:pStyle w:val="a0"/>
            </w:pPr>
            <w:r w:rsidRPr="00465471">
              <w:rPr>
                <w:rFonts w:hint="eastAsia"/>
              </w:rPr>
              <w:t>统一身份识别系统开发</w:t>
            </w:r>
          </w:p>
        </w:tc>
        <w:tc>
          <w:tcPr>
            <w:tcW w:w="851" w:type="dxa"/>
            <w:gridSpan w:val="2"/>
            <w:vAlign w:val="center"/>
          </w:tcPr>
          <w:p w:rsidR="00457962" w:rsidRPr="00465471" w:rsidRDefault="00457962" w:rsidP="00457962">
            <w:pPr>
              <w:pStyle w:val="a0"/>
            </w:pPr>
            <w:r w:rsidRPr="00465471">
              <w:rPr>
                <w:rFonts w:hint="eastAsia"/>
              </w:rPr>
              <w:t>1</w:t>
            </w:r>
          </w:p>
        </w:tc>
        <w:tc>
          <w:tcPr>
            <w:tcW w:w="708" w:type="dxa"/>
            <w:vAlign w:val="center"/>
          </w:tcPr>
          <w:p w:rsidR="00457962" w:rsidRPr="00465471" w:rsidRDefault="00457962" w:rsidP="00457962">
            <w:pPr>
              <w:pStyle w:val="a0"/>
            </w:pPr>
            <w:r w:rsidRPr="00465471">
              <w:rPr>
                <w:rFonts w:hint="eastAsia"/>
              </w:rPr>
              <w:t>套</w:t>
            </w:r>
          </w:p>
        </w:tc>
        <w:tc>
          <w:tcPr>
            <w:tcW w:w="949" w:type="dxa"/>
            <w:vAlign w:val="center"/>
          </w:tcPr>
          <w:p w:rsidR="00457962" w:rsidRPr="00465471" w:rsidRDefault="00457962" w:rsidP="00457962">
            <w:pPr>
              <w:pStyle w:val="a0"/>
            </w:pPr>
            <w:r w:rsidRPr="00465471">
              <w:rPr>
                <w:rFonts w:hint="eastAsia"/>
              </w:rPr>
              <w:t>软件和信息技术服务业</w:t>
            </w:r>
          </w:p>
        </w:tc>
        <w:tc>
          <w:tcPr>
            <w:tcW w:w="6041" w:type="dxa"/>
            <w:vAlign w:val="center"/>
          </w:tcPr>
          <w:p w:rsidR="003860C3" w:rsidRPr="00465471" w:rsidRDefault="00457962" w:rsidP="003860C3">
            <w:pPr>
              <w:pStyle w:val="a0"/>
            </w:pPr>
            <w:r w:rsidRPr="00465471">
              <w:rPr>
                <w:rFonts w:hint="eastAsia"/>
              </w:rPr>
              <w:t>一、统一身份</w:t>
            </w:r>
            <w:r w:rsidRPr="00465471">
              <w:rPr>
                <w:rFonts w:hint="eastAsia"/>
              </w:rPr>
              <w:br/>
            </w:r>
            <w:r w:rsidRPr="00465471">
              <w:rPr>
                <w:rFonts w:hint="eastAsia"/>
              </w:rPr>
              <w:t>身份服务管理：</w:t>
            </w:r>
            <w:r w:rsidR="00323EAA" w:rsidRPr="00465471">
              <w:rPr>
                <w:rFonts w:hint="eastAsia"/>
              </w:rPr>
              <w:t>能</w:t>
            </w:r>
            <w:r w:rsidRPr="00465471">
              <w:rPr>
                <w:rFonts w:hint="eastAsia"/>
              </w:rPr>
              <w:t>将医院内机构、人员、账户对应信息按逻辑关联，与医院的人事字典相统一。根据用户对平台使用性质的不同进行用户分类管理。</w:t>
            </w:r>
            <w:r w:rsidRPr="00465471">
              <w:rPr>
                <w:rFonts w:hint="eastAsia"/>
              </w:rPr>
              <w:br/>
            </w:r>
            <w:r w:rsidRPr="00465471">
              <w:rPr>
                <w:rFonts w:hint="eastAsia"/>
              </w:rPr>
              <w:t>二、统一应用</w:t>
            </w:r>
            <w:r w:rsidRPr="00465471">
              <w:rPr>
                <w:rFonts w:hint="eastAsia"/>
              </w:rPr>
              <w:br/>
            </w:r>
            <w:r w:rsidRPr="00465471">
              <w:rPr>
                <w:rFonts w:hint="eastAsia"/>
              </w:rPr>
              <w:t>应用系统管理：管理接入统一用户认证系统的业务系统和应用。包括注册接入的系统、注册集成的接口、管理人员信息的同步。</w:t>
            </w:r>
            <w:r w:rsidRPr="00465471">
              <w:rPr>
                <w:rFonts w:hint="eastAsia"/>
              </w:rPr>
              <w:br/>
            </w:r>
            <w:r w:rsidRPr="00465471">
              <w:rPr>
                <w:rFonts w:hint="eastAsia"/>
              </w:rPr>
              <w:t>三、角色管理</w:t>
            </w:r>
            <w:r w:rsidRPr="00465471">
              <w:rPr>
                <w:rFonts w:hint="eastAsia"/>
              </w:rPr>
              <w:br/>
            </w:r>
            <w:r w:rsidRPr="00465471">
              <w:rPr>
                <w:rFonts w:hint="eastAsia"/>
              </w:rPr>
              <w:t>业务系统角色：业务系统角色的维护，角色添加后，</w:t>
            </w:r>
            <w:r w:rsidR="00323EAA" w:rsidRPr="00465471">
              <w:rPr>
                <w:rFonts w:hint="eastAsia"/>
              </w:rPr>
              <w:t>能</w:t>
            </w:r>
            <w:r w:rsidRPr="00465471">
              <w:rPr>
                <w:rFonts w:hint="eastAsia"/>
              </w:rPr>
              <w:t>与资源相绑定，用于统一授权时使用。</w:t>
            </w:r>
            <w:r w:rsidRPr="00465471">
              <w:rPr>
                <w:rFonts w:hint="eastAsia"/>
              </w:rPr>
              <w:br/>
            </w:r>
            <w:r w:rsidRPr="00465471">
              <w:rPr>
                <w:rFonts w:hint="eastAsia"/>
              </w:rPr>
              <w:t>四、帐号管理</w:t>
            </w:r>
            <w:r w:rsidRPr="00465471">
              <w:rPr>
                <w:rFonts w:hint="eastAsia"/>
              </w:rPr>
              <w:br/>
              <w:t>1</w:t>
            </w:r>
            <w:r w:rsidR="003860C3" w:rsidRPr="00465471">
              <w:rPr>
                <w:rFonts w:hint="eastAsia"/>
              </w:rPr>
              <w:t>.</w:t>
            </w:r>
            <w:r w:rsidRPr="00465471">
              <w:rPr>
                <w:rFonts w:hint="eastAsia"/>
              </w:rPr>
              <w:t>帐号规则：以规则方式配置统一帐号与各业务系统帐号之间的映射关系。</w:t>
            </w:r>
            <w:r w:rsidRPr="00465471">
              <w:rPr>
                <w:rFonts w:hint="eastAsia"/>
              </w:rPr>
              <w:br/>
              <w:t>2</w:t>
            </w:r>
            <w:r w:rsidR="003860C3" w:rsidRPr="00465471">
              <w:rPr>
                <w:rFonts w:hint="eastAsia"/>
              </w:rPr>
              <w:t>.</w:t>
            </w:r>
            <w:r w:rsidRPr="00465471">
              <w:rPr>
                <w:rFonts w:hint="eastAsia"/>
              </w:rPr>
              <w:t>帐号映射：以物理记录方式绑定统一帐号与各业务系统帐号之间的映射关系，只有当业务系统帐号无法使用帐号规则映射时才使用，本模块给管理员使用，只能删除不能修改，也不能新增（只有单点登陆用户才</w:t>
            </w:r>
            <w:r w:rsidR="00323EAA" w:rsidRPr="00465471">
              <w:rPr>
                <w:rFonts w:hint="eastAsia"/>
              </w:rPr>
              <w:t>能</w:t>
            </w:r>
            <w:r w:rsidRPr="00465471">
              <w:rPr>
                <w:rFonts w:hint="eastAsia"/>
              </w:rPr>
              <w:t>新增）。</w:t>
            </w:r>
            <w:r w:rsidRPr="00465471">
              <w:rPr>
                <w:rFonts w:hint="eastAsia"/>
              </w:rPr>
              <w:br/>
              <w:t>3</w:t>
            </w:r>
            <w:r w:rsidR="003860C3" w:rsidRPr="00465471">
              <w:rPr>
                <w:rFonts w:hint="eastAsia"/>
              </w:rPr>
              <w:t>.</w:t>
            </w:r>
            <w:r w:rsidRPr="00465471">
              <w:rPr>
                <w:rFonts w:hint="eastAsia"/>
              </w:rPr>
              <w:t>密码策略：设置密码验证策略。</w:t>
            </w:r>
            <w:r w:rsidRPr="00465471">
              <w:rPr>
                <w:rFonts w:hint="eastAsia"/>
              </w:rPr>
              <w:br/>
            </w:r>
            <w:r w:rsidRPr="00465471">
              <w:rPr>
                <w:rFonts w:hint="eastAsia"/>
              </w:rPr>
              <w:t>五、用户管理</w:t>
            </w:r>
            <w:r w:rsidRPr="00465471">
              <w:rPr>
                <w:rFonts w:hint="eastAsia"/>
              </w:rPr>
              <w:br/>
              <w:t>1</w:t>
            </w:r>
            <w:r w:rsidR="003860C3" w:rsidRPr="00465471">
              <w:rPr>
                <w:rFonts w:hint="eastAsia"/>
              </w:rPr>
              <w:t>.</w:t>
            </w:r>
            <w:r w:rsidRPr="00465471">
              <w:rPr>
                <w:rFonts w:hint="eastAsia"/>
              </w:rPr>
              <w:t>用户信息：统一用户主索引管理。</w:t>
            </w:r>
            <w:r w:rsidRPr="00465471">
              <w:rPr>
                <w:rFonts w:hint="eastAsia"/>
              </w:rPr>
              <w:br/>
              <w:t>2</w:t>
            </w:r>
            <w:r w:rsidR="003860C3" w:rsidRPr="00465471">
              <w:rPr>
                <w:rFonts w:hint="eastAsia"/>
              </w:rPr>
              <w:t>.</w:t>
            </w:r>
            <w:r w:rsidRPr="00465471">
              <w:rPr>
                <w:rFonts w:hint="eastAsia"/>
              </w:rPr>
              <w:t>机构管理：统一机构主索引管理。</w:t>
            </w:r>
            <w:r w:rsidRPr="00465471">
              <w:rPr>
                <w:rFonts w:hint="eastAsia"/>
              </w:rPr>
              <w:br/>
              <w:t>3</w:t>
            </w:r>
            <w:r w:rsidR="003860C3" w:rsidRPr="00465471">
              <w:rPr>
                <w:rFonts w:hint="eastAsia"/>
              </w:rPr>
              <w:t>.</w:t>
            </w:r>
            <w:r w:rsidRPr="00465471">
              <w:rPr>
                <w:rFonts w:hint="eastAsia"/>
              </w:rPr>
              <w:t>角色管理：统一角色主索引管理。</w:t>
            </w:r>
            <w:r w:rsidRPr="00465471">
              <w:rPr>
                <w:rFonts w:hint="eastAsia"/>
              </w:rPr>
              <w:br/>
              <w:t>4</w:t>
            </w:r>
            <w:r w:rsidR="003860C3" w:rsidRPr="00465471">
              <w:rPr>
                <w:rFonts w:hint="eastAsia"/>
              </w:rPr>
              <w:t>.</w:t>
            </w:r>
            <w:r w:rsidRPr="00465471">
              <w:rPr>
                <w:rFonts w:hint="eastAsia"/>
              </w:rPr>
              <w:t>菜单管理：身份安全管理系统资源菜单管理。</w:t>
            </w:r>
            <w:r w:rsidRPr="00465471">
              <w:rPr>
                <w:rFonts w:hint="eastAsia"/>
              </w:rPr>
              <w:br/>
              <w:t>5</w:t>
            </w:r>
            <w:r w:rsidR="003860C3" w:rsidRPr="00465471">
              <w:rPr>
                <w:rFonts w:hint="eastAsia"/>
              </w:rPr>
              <w:t>.</w:t>
            </w:r>
            <w:r w:rsidRPr="00465471">
              <w:rPr>
                <w:rFonts w:hint="eastAsia"/>
              </w:rPr>
              <w:t>我的部门：系统管理员所在部门管理。</w:t>
            </w:r>
            <w:r w:rsidRPr="00465471">
              <w:rPr>
                <w:rFonts w:hint="eastAsia"/>
              </w:rPr>
              <w:br/>
            </w:r>
            <w:r w:rsidRPr="00465471">
              <w:rPr>
                <w:rFonts w:hint="eastAsia"/>
              </w:rPr>
              <w:t>六、日志审计</w:t>
            </w:r>
            <w:r w:rsidRPr="00465471">
              <w:rPr>
                <w:rFonts w:hint="eastAsia"/>
              </w:rPr>
              <w:br/>
              <w:t>1</w:t>
            </w:r>
            <w:r w:rsidR="003860C3" w:rsidRPr="00465471">
              <w:rPr>
                <w:rFonts w:hint="eastAsia"/>
              </w:rPr>
              <w:t>.</w:t>
            </w:r>
            <w:r w:rsidRPr="00465471">
              <w:rPr>
                <w:rFonts w:hint="eastAsia"/>
              </w:rPr>
              <w:t>登录日志：用户登录认证系统的日志，记录信息包括会话、登录名、用户名称、提供商、状态、登录方式、访问地址、浏览器、登录时间、退出时间、平台、应用、登录地址、代码、第三方等信息。</w:t>
            </w:r>
            <w:r w:rsidRPr="00465471">
              <w:rPr>
                <w:rFonts w:hint="eastAsia"/>
              </w:rPr>
              <w:br/>
              <w:t>2</w:t>
            </w:r>
            <w:r w:rsidR="003860C3" w:rsidRPr="00465471">
              <w:rPr>
                <w:rFonts w:hint="eastAsia"/>
              </w:rPr>
              <w:t>.</w:t>
            </w:r>
            <w:r w:rsidRPr="00465471">
              <w:rPr>
                <w:rFonts w:hint="eastAsia"/>
              </w:rPr>
              <w:t>访问日志：用户通过门户访问业务系统的日志，记录信息包括会话、登录名、用户名、应用名称、登录时间等</w:t>
            </w:r>
            <w:r w:rsidRPr="00465471">
              <w:rPr>
                <w:rFonts w:hint="eastAsia"/>
              </w:rPr>
              <w:lastRenderedPageBreak/>
              <w:t>信息。</w:t>
            </w:r>
            <w:r w:rsidRPr="00465471">
              <w:rPr>
                <w:rFonts w:hint="eastAsia"/>
              </w:rPr>
              <w:br/>
              <w:t>3</w:t>
            </w:r>
            <w:r w:rsidR="003860C3" w:rsidRPr="00465471">
              <w:rPr>
                <w:rFonts w:hint="eastAsia"/>
              </w:rPr>
              <w:t>.</w:t>
            </w:r>
            <w:r w:rsidRPr="00465471">
              <w:rPr>
                <w:rFonts w:hint="eastAsia"/>
              </w:rPr>
              <w:t>操作日志：管理员操作系统的日志，记录信息包括服务消息、内容、消息类型、操作类型、操作人、创建人、创建时间、修改人、修改时间等信息。</w:t>
            </w:r>
            <w:r w:rsidRPr="00465471">
              <w:rPr>
                <w:rFonts w:hint="eastAsia"/>
              </w:rPr>
              <w:br/>
            </w:r>
            <w:r w:rsidRPr="00465471">
              <w:rPr>
                <w:rFonts w:hint="eastAsia"/>
              </w:rPr>
              <w:t>七、集成服务</w:t>
            </w:r>
            <w:r w:rsidRPr="00465471">
              <w:rPr>
                <w:rFonts w:hint="eastAsia"/>
              </w:rPr>
              <w:br/>
            </w:r>
            <w:r w:rsidRPr="00465471">
              <w:rPr>
                <w:rFonts w:hint="eastAsia"/>
              </w:rPr>
              <w:t>统一集成服务：从不同层面提供集成管理，包括认证集成、用户集成、单点登录集成。</w:t>
            </w:r>
            <w:r w:rsidRPr="00465471">
              <w:rPr>
                <w:rFonts w:hint="eastAsia"/>
              </w:rPr>
              <w:br/>
            </w:r>
            <w:r w:rsidRPr="00465471">
              <w:rPr>
                <w:rFonts w:hint="eastAsia"/>
              </w:rPr>
              <w:t>八、统一门户</w:t>
            </w:r>
            <w:r w:rsidRPr="00465471">
              <w:rPr>
                <w:rFonts w:hint="eastAsia"/>
              </w:rPr>
              <w:br/>
            </w:r>
            <w:r w:rsidRPr="00465471">
              <w:rPr>
                <w:rFonts w:hint="eastAsia"/>
              </w:rPr>
              <w:t>统一门户管理：应用统一用户认证系统后，医护人员面对的业务系统都由统一门户展现，不需反复输入用户名密码重复登录不同系统，支持对用户、角色、资源的标准化管理。</w:t>
            </w:r>
            <w:r w:rsidRPr="00465471">
              <w:rPr>
                <w:rFonts w:hint="eastAsia"/>
              </w:rPr>
              <w:br/>
            </w:r>
            <w:r w:rsidRPr="00465471">
              <w:rPr>
                <w:rFonts w:hint="eastAsia"/>
              </w:rPr>
              <w:t>九、身份认证</w:t>
            </w:r>
            <w:r w:rsidRPr="00465471">
              <w:rPr>
                <w:rFonts w:hint="eastAsia"/>
              </w:rPr>
              <w:br/>
            </w:r>
            <w:r w:rsidRPr="00465471">
              <w:rPr>
                <w:rFonts w:hint="eastAsia"/>
              </w:rPr>
              <w:t>统一身份认证：系统提供统一身份认证服务。访问的所有实体（用户和系统）采用唯一身份标识，并对实体身份进行统一管理。提供专用的认证模块对访问平台系统的用户和系统进行身份鉴别，并对鉴别数据进行保密性和完整性保护，不得采用代填或链接传递用户名、密码等不安全的方式进行业务系统的登录。</w:t>
            </w:r>
            <w:r w:rsidRPr="00465471">
              <w:rPr>
                <w:rFonts w:hint="eastAsia"/>
              </w:rPr>
              <w:br/>
            </w:r>
            <w:r w:rsidRPr="00465471">
              <w:rPr>
                <w:rFonts w:hint="eastAsia"/>
              </w:rPr>
              <w:t>十、系统管理</w:t>
            </w:r>
            <w:r w:rsidRPr="00465471">
              <w:rPr>
                <w:rFonts w:hint="eastAsia"/>
              </w:rPr>
              <w:br/>
              <w:t>1</w:t>
            </w:r>
            <w:r w:rsidR="003860C3" w:rsidRPr="00465471">
              <w:rPr>
                <w:rFonts w:hint="eastAsia"/>
              </w:rPr>
              <w:t>.</w:t>
            </w:r>
            <w:r w:rsidRPr="00465471">
              <w:rPr>
                <w:rFonts w:hint="eastAsia"/>
              </w:rPr>
              <w:t>帐号绑定：以手动绑定的方式，将当前登录用户的统一帐号与业务系统帐号进行绑定。</w:t>
            </w:r>
            <w:r w:rsidRPr="00465471">
              <w:rPr>
                <w:rFonts w:hint="eastAsia"/>
              </w:rPr>
              <w:br/>
              <w:t>2</w:t>
            </w:r>
            <w:r w:rsidR="003860C3" w:rsidRPr="00465471">
              <w:rPr>
                <w:rFonts w:hint="eastAsia"/>
              </w:rPr>
              <w:t>.</w:t>
            </w:r>
            <w:r w:rsidRPr="00465471">
              <w:rPr>
                <w:rFonts w:hint="eastAsia"/>
              </w:rPr>
              <w:t>安全设置：设置用户名、登录账号、登录方式、手机号码。</w:t>
            </w:r>
            <w:r w:rsidRPr="00465471">
              <w:rPr>
                <w:rFonts w:hint="eastAsia"/>
              </w:rPr>
              <w:br/>
              <w:t>3</w:t>
            </w:r>
            <w:r w:rsidR="003860C3" w:rsidRPr="00465471">
              <w:rPr>
                <w:rFonts w:hint="eastAsia"/>
              </w:rPr>
              <w:t>.</w:t>
            </w:r>
            <w:r w:rsidRPr="00465471">
              <w:rPr>
                <w:rFonts w:hint="eastAsia"/>
              </w:rPr>
              <w:t>认证关联：绑定认证供应商，绑定成功后，</w:t>
            </w:r>
            <w:r w:rsidR="00323EAA" w:rsidRPr="00465471">
              <w:rPr>
                <w:rFonts w:hint="eastAsia"/>
              </w:rPr>
              <w:t>能</w:t>
            </w:r>
            <w:r w:rsidRPr="00465471">
              <w:rPr>
                <w:rFonts w:hint="eastAsia"/>
              </w:rPr>
              <w:t>直接使用该账号登录。</w:t>
            </w:r>
            <w:r w:rsidRPr="00465471">
              <w:rPr>
                <w:rFonts w:hint="eastAsia"/>
              </w:rPr>
              <w:br/>
              <w:t>4</w:t>
            </w:r>
            <w:r w:rsidR="003860C3" w:rsidRPr="00465471">
              <w:rPr>
                <w:rFonts w:hint="eastAsia"/>
              </w:rPr>
              <w:t>.</w:t>
            </w:r>
            <w:r w:rsidRPr="00465471">
              <w:rPr>
                <w:rFonts w:hint="eastAsia"/>
              </w:rPr>
              <w:t>密码修改：修改登录密码。单点登录时，系统检测密码过于简单或者已过期，将直接把用户引导至密码过期请修改密码页面进行密码修改。</w:t>
            </w:r>
            <w:r w:rsidRPr="00465471">
              <w:rPr>
                <w:rFonts w:hint="eastAsia"/>
              </w:rPr>
              <w:br/>
              <w:t>5</w:t>
            </w:r>
            <w:r w:rsidR="003860C3" w:rsidRPr="00465471">
              <w:rPr>
                <w:rFonts w:hint="eastAsia"/>
              </w:rPr>
              <w:t>.</w:t>
            </w:r>
            <w:r w:rsidRPr="00465471">
              <w:rPr>
                <w:rFonts w:hint="eastAsia"/>
              </w:rPr>
              <w:t>应用账号：设置应用的账号。</w:t>
            </w:r>
            <w:r w:rsidRPr="00465471">
              <w:rPr>
                <w:rFonts w:hint="eastAsia"/>
              </w:rPr>
              <w:br/>
              <w:t>6</w:t>
            </w:r>
            <w:r w:rsidR="003860C3" w:rsidRPr="00465471">
              <w:rPr>
                <w:rFonts w:hint="eastAsia"/>
              </w:rPr>
              <w:t>.</w:t>
            </w:r>
            <w:r w:rsidRPr="00465471">
              <w:rPr>
                <w:rFonts w:hint="eastAsia"/>
              </w:rPr>
              <w:t>个人信息：设置登录用户的个人信息。</w:t>
            </w:r>
            <w:r w:rsidRPr="00465471">
              <w:rPr>
                <w:rFonts w:hint="eastAsia"/>
              </w:rPr>
              <w:br/>
            </w:r>
            <w:r w:rsidRPr="00465471">
              <w:rPr>
                <w:rFonts w:hint="eastAsia"/>
              </w:rPr>
              <w:t>十一、日志审计</w:t>
            </w:r>
            <w:r w:rsidRPr="00465471">
              <w:rPr>
                <w:rFonts w:hint="eastAsia"/>
              </w:rPr>
              <w:br/>
              <w:t>1</w:t>
            </w:r>
            <w:r w:rsidR="003860C3" w:rsidRPr="00465471">
              <w:rPr>
                <w:rFonts w:hint="eastAsia"/>
              </w:rPr>
              <w:t>.</w:t>
            </w:r>
            <w:r w:rsidRPr="00465471">
              <w:rPr>
                <w:rFonts w:hint="eastAsia"/>
              </w:rPr>
              <w:t>登录日志：用户登录认证系统的日志，记录信息包括会话、登录名、用户名称、提供商、状态、登录方式、访问地址、浏览器、登录时间、退出时间、平台、应用、登录地址、代码、第三方等信息。</w:t>
            </w:r>
            <w:r w:rsidRPr="00465471">
              <w:rPr>
                <w:rFonts w:hint="eastAsia"/>
              </w:rPr>
              <w:br/>
              <w:t>2</w:t>
            </w:r>
            <w:r w:rsidR="003860C3" w:rsidRPr="00465471">
              <w:rPr>
                <w:rFonts w:hint="eastAsia"/>
              </w:rPr>
              <w:t>.</w:t>
            </w:r>
            <w:r w:rsidRPr="00465471">
              <w:rPr>
                <w:rFonts w:hint="eastAsia"/>
              </w:rPr>
              <w:t>访问日志：用户通过门户访问业务系统的日志，记录信</w:t>
            </w:r>
            <w:r w:rsidRPr="00465471">
              <w:rPr>
                <w:rFonts w:hint="eastAsia"/>
              </w:rPr>
              <w:lastRenderedPageBreak/>
              <w:t>息包括会话、登录名、用户名、应用名称、登录时间等信息。</w:t>
            </w:r>
            <w:r w:rsidRPr="00465471">
              <w:rPr>
                <w:rFonts w:hint="eastAsia"/>
              </w:rPr>
              <w:br/>
            </w:r>
            <w:r w:rsidRPr="00465471">
              <w:rPr>
                <w:rFonts w:hint="eastAsia"/>
              </w:rPr>
              <w:t>十二、系统接口</w:t>
            </w:r>
          </w:p>
          <w:p w:rsidR="00457962" w:rsidRPr="00465471" w:rsidRDefault="00457962" w:rsidP="003860C3">
            <w:pPr>
              <w:pStyle w:val="a0"/>
            </w:pPr>
            <w:r w:rsidRPr="00465471">
              <w:rPr>
                <w:rFonts w:hint="eastAsia"/>
              </w:rPr>
              <w:t>包含本系统、</w:t>
            </w:r>
            <w:r w:rsidRPr="00465471">
              <w:rPr>
                <w:rFonts w:hint="eastAsia"/>
              </w:rPr>
              <w:t>HIS</w:t>
            </w:r>
            <w:r w:rsidRPr="00465471">
              <w:rPr>
                <w:rFonts w:hint="eastAsia"/>
              </w:rPr>
              <w:t>厂商及办公系统和下游应用系统厂商的系统对接接口改造服务和委托开发服务。</w:t>
            </w:r>
          </w:p>
        </w:tc>
      </w:tr>
      <w:tr w:rsidR="00457962" w:rsidRPr="00465471" w:rsidTr="00DA3CFD">
        <w:trPr>
          <w:jc w:val="center"/>
        </w:trPr>
        <w:tc>
          <w:tcPr>
            <w:tcW w:w="829" w:type="dxa"/>
            <w:vAlign w:val="center"/>
          </w:tcPr>
          <w:p w:rsidR="00457962" w:rsidRPr="00465471" w:rsidRDefault="00457962" w:rsidP="00457962">
            <w:pPr>
              <w:pStyle w:val="a0"/>
            </w:pPr>
            <w:r w:rsidRPr="00465471">
              <w:rPr>
                <w:rFonts w:hint="eastAsia"/>
              </w:rPr>
              <w:lastRenderedPageBreak/>
              <w:t>2</w:t>
            </w:r>
          </w:p>
        </w:tc>
        <w:tc>
          <w:tcPr>
            <w:tcW w:w="1063" w:type="dxa"/>
            <w:gridSpan w:val="2"/>
            <w:vAlign w:val="center"/>
          </w:tcPr>
          <w:p w:rsidR="00457962" w:rsidRPr="00465471" w:rsidRDefault="00457962" w:rsidP="00457962">
            <w:pPr>
              <w:pStyle w:val="a0"/>
            </w:pPr>
            <w:r w:rsidRPr="00465471">
              <w:rPr>
                <w:rFonts w:hint="eastAsia"/>
              </w:rPr>
              <w:t>门禁管理平台</w:t>
            </w:r>
          </w:p>
        </w:tc>
        <w:tc>
          <w:tcPr>
            <w:tcW w:w="851" w:type="dxa"/>
            <w:gridSpan w:val="2"/>
            <w:vAlign w:val="center"/>
          </w:tcPr>
          <w:p w:rsidR="00457962" w:rsidRPr="00465471" w:rsidRDefault="00457962" w:rsidP="00457962">
            <w:pPr>
              <w:pStyle w:val="a0"/>
            </w:pPr>
            <w:r w:rsidRPr="00465471">
              <w:rPr>
                <w:rFonts w:hint="eastAsia"/>
              </w:rPr>
              <w:t>1</w:t>
            </w:r>
          </w:p>
        </w:tc>
        <w:tc>
          <w:tcPr>
            <w:tcW w:w="708" w:type="dxa"/>
            <w:vAlign w:val="center"/>
          </w:tcPr>
          <w:p w:rsidR="00457962" w:rsidRPr="00465471" w:rsidRDefault="00457962" w:rsidP="00457962">
            <w:pPr>
              <w:pStyle w:val="a0"/>
            </w:pPr>
            <w:r w:rsidRPr="00465471">
              <w:rPr>
                <w:rFonts w:hint="eastAsia"/>
              </w:rPr>
              <w:t>套</w:t>
            </w:r>
          </w:p>
        </w:tc>
        <w:tc>
          <w:tcPr>
            <w:tcW w:w="949" w:type="dxa"/>
            <w:vAlign w:val="center"/>
          </w:tcPr>
          <w:p w:rsidR="00457962" w:rsidRPr="00465471" w:rsidRDefault="00DA3CFD" w:rsidP="00457962">
            <w:pPr>
              <w:pStyle w:val="a0"/>
            </w:pPr>
            <w:r w:rsidRPr="00465471">
              <w:rPr>
                <w:rFonts w:hint="eastAsia"/>
              </w:rPr>
              <w:t>软件和信息技术服务业</w:t>
            </w:r>
          </w:p>
        </w:tc>
        <w:tc>
          <w:tcPr>
            <w:tcW w:w="6041" w:type="dxa"/>
            <w:vAlign w:val="center"/>
          </w:tcPr>
          <w:p w:rsidR="00457962" w:rsidRPr="00465471" w:rsidRDefault="00457962" w:rsidP="00457962">
            <w:pPr>
              <w:pStyle w:val="a0"/>
            </w:pPr>
            <w:r w:rsidRPr="00465471">
              <w:rPr>
                <w:rFonts w:hint="eastAsia"/>
              </w:rPr>
              <w:t>1</w:t>
            </w:r>
            <w:r w:rsidR="003860C3" w:rsidRPr="00465471">
              <w:rPr>
                <w:rFonts w:hint="eastAsia"/>
              </w:rPr>
              <w:t>.</w:t>
            </w:r>
            <w:r w:rsidRPr="00465471">
              <w:rPr>
                <w:rFonts w:hint="eastAsia"/>
              </w:rPr>
              <w:t>设备应具备≥</w:t>
            </w:r>
            <w:r w:rsidRPr="00465471">
              <w:rPr>
                <w:rFonts w:hint="eastAsia"/>
              </w:rPr>
              <w:t>512</w:t>
            </w:r>
            <w:r w:rsidRPr="00465471">
              <w:rPr>
                <w:rFonts w:hint="eastAsia"/>
              </w:rPr>
              <w:t>个人脸识别终端的统一管理能力。</w:t>
            </w:r>
            <w:r w:rsidRPr="00465471">
              <w:rPr>
                <w:rFonts w:hint="eastAsia"/>
              </w:rPr>
              <w:br/>
              <w:t>2</w:t>
            </w:r>
            <w:r w:rsidR="003860C3" w:rsidRPr="00465471">
              <w:rPr>
                <w:rFonts w:hint="eastAsia"/>
              </w:rPr>
              <w:t>.</w:t>
            </w:r>
            <w:r w:rsidRPr="00465471">
              <w:rPr>
                <w:rFonts w:hint="eastAsia"/>
              </w:rPr>
              <w:t>▲设备支持设备管理功能，</w:t>
            </w:r>
            <w:r w:rsidR="00323EAA" w:rsidRPr="00465471">
              <w:rPr>
                <w:rFonts w:hint="eastAsia"/>
              </w:rPr>
              <w:t>能</w:t>
            </w:r>
            <w:r w:rsidRPr="00465471">
              <w:rPr>
                <w:rFonts w:hint="eastAsia"/>
              </w:rPr>
              <w:t>通过按</w:t>
            </w:r>
            <w:r w:rsidRPr="00465471">
              <w:rPr>
                <w:rFonts w:hint="eastAsia"/>
              </w:rPr>
              <w:t>IP</w:t>
            </w:r>
            <w:r w:rsidRPr="00465471">
              <w:rPr>
                <w:rFonts w:hint="eastAsia"/>
              </w:rPr>
              <w:t>地址添加的方式添加闸机人脸识别终端，</w:t>
            </w:r>
            <w:r w:rsidR="00323EAA" w:rsidRPr="00465471">
              <w:rPr>
                <w:rFonts w:hint="eastAsia"/>
              </w:rPr>
              <w:t>能</w:t>
            </w:r>
            <w:r w:rsidRPr="00465471">
              <w:rPr>
                <w:rFonts w:hint="eastAsia"/>
              </w:rPr>
              <w:t>通过自动搜索或按</w:t>
            </w:r>
            <w:r w:rsidRPr="00465471">
              <w:rPr>
                <w:rFonts w:hint="eastAsia"/>
              </w:rPr>
              <w:t>IP</w:t>
            </w:r>
            <w:r w:rsidRPr="00465471">
              <w:rPr>
                <w:rFonts w:hint="eastAsia"/>
              </w:rPr>
              <w:t>地址添加的方式添加门口机、室内机等设备，</w:t>
            </w:r>
            <w:r w:rsidR="00323EAA" w:rsidRPr="00465471">
              <w:rPr>
                <w:rFonts w:hint="eastAsia"/>
              </w:rPr>
              <w:t>能</w:t>
            </w:r>
            <w:r w:rsidRPr="00465471">
              <w:rPr>
                <w:rFonts w:hint="eastAsia"/>
              </w:rPr>
              <w:t>按单元对门口机、室内机等设备进行删除、更改和查看等操作。</w:t>
            </w:r>
            <w:r w:rsidRPr="00465471">
              <w:rPr>
                <w:rFonts w:hint="eastAsia"/>
              </w:rPr>
              <w:br/>
              <w:t>3</w:t>
            </w:r>
            <w:r w:rsidR="003860C3" w:rsidRPr="00465471">
              <w:rPr>
                <w:rFonts w:hint="eastAsia"/>
              </w:rPr>
              <w:t>.</w:t>
            </w:r>
            <w:r w:rsidRPr="00465471">
              <w:rPr>
                <w:rFonts w:hint="eastAsia"/>
              </w:rPr>
              <w:t>▲设备应支持员工管理功能，</w:t>
            </w:r>
            <w:r w:rsidR="00323EAA" w:rsidRPr="00465471">
              <w:rPr>
                <w:rFonts w:hint="eastAsia"/>
              </w:rPr>
              <w:t>能</w:t>
            </w:r>
            <w:r w:rsidRPr="00465471">
              <w:rPr>
                <w:rFonts w:hint="eastAsia"/>
              </w:rPr>
              <w:t>查看员工对象的基本信息和人脸特征值参数信息，</w:t>
            </w:r>
            <w:r w:rsidR="00323EAA" w:rsidRPr="00465471">
              <w:rPr>
                <w:rFonts w:hint="eastAsia"/>
              </w:rPr>
              <w:t>能</w:t>
            </w:r>
            <w:r w:rsidRPr="00465471">
              <w:rPr>
                <w:rFonts w:hint="eastAsia"/>
              </w:rPr>
              <w:t>根据姓名、编号或学号查询员工信息，</w:t>
            </w:r>
            <w:r w:rsidR="00323EAA" w:rsidRPr="00465471">
              <w:rPr>
                <w:rFonts w:hint="eastAsia"/>
              </w:rPr>
              <w:t>能</w:t>
            </w:r>
            <w:r w:rsidRPr="00465471">
              <w:rPr>
                <w:rFonts w:hint="eastAsia"/>
              </w:rPr>
              <w:t>根据提取状态参数对员工信息进行筛选，</w:t>
            </w:r>
            <w:r w:rsidR="00323EAA" w:rsidRPr="00465471">
              <w:rPr>
                <w:rFonts w:hint="eastAsia"/>
              </w:rPr>
              <w:t>能</w:t>
            </w:r>
            <w:r w:rsidRPr="00465471">
              <w:rPr>
                <w:rFonts w:hint="eastAsia"/>
              </w:rPr>
              <w:t>根据自定义人员字段查询人员信息，</w:t>
            </w:r>
            <w:r w:rsidR="00323EAA" w:rsidRPr="00465471">
              <w:rPr>
                <w:rFonts w:hint="eastAsia"/>
              </w:rPr>
              <w:t>能</w:t>
            </w:r>
            <w:r w:rsidRPr="00465471">
              <w:rPr>
                <w:rFonts w:hint="eastAsia"/>
              </w:rPr>
              <w:t>通过本地文件导入、识别终端抓拍等方式进行照片文件获取，通过外接终端设备后，</w:t>
            </w:r>
            <w:r w:rsidR="00323EAA" w:rsidRPr="00465471">
              <w:rPr>
                <w:rFonts w:hint="eastAsia"/>
              </w:rPr>
              <w:t>能</w:t>
            </w:r>
            <w:r w:rsidRPr="00465471">
              <w:rPr>
                <w:rFonts w:hint="eastAsia"/>
              </w:rPr>
              <w:t>在人证核验成功后或刷卡刷脸认证成功后自动新增或更新员工照片，</w:t>
            </w:r>
            <w:r w:rsidR="00323EAA" w:rsidRPr="00465471">
              <w:rPr>
                <w:rFonts w:hint="eastAsia"/>
              </w:rPr>
              <w:t>能</w:t>
            </w:r>
            <w:r w:rsidRPr="00465471">
              <w:rPr>
                <w:rFonts w:hint="eastAsia"/>
              </w:rPr>
              <w:t>通过核验终端计算录入人脸特征信息并显示。</w:t>
            </w:r>
            <w:r w:rsidRPr="00465471">
              <w:rPr>
                <w:rFonts w:hint="eastAsia"/>
              </w:rPr>
              <w:br/>
              <w:t>4</w:t>
            </w:r>
            <w:r w:rsidR="003860C3" w:rsidRPr="00465471">
              <w:rPr>
                <w:rFonts w:hint="eastAsia"/>
              </w:rPr>
              <w:t>.</w:t>
            </w:r>
            <w:r w:rsidRPr="00465471">
              <w:rPr>
                <w:rFonts w:hint="eastAsia"/>
              </w:rPr>
              <w:t>▲设备支持会议管理功能，</w:t>
            </w:r>
            <w:r w:rsidR="00323EAA" w:rsidRPr="00465471">
              <w:rPr>
                <w:rFonts w:hint="eastAsia"/>
              </w:rPr>
              <w:t>能</w:t>
            </w:r>
            <w:r w:rsidRPr="00465471">
              <w:rPr>
                <w:rFonts w:hint="eastAsia"/>
              </w:rPr>
              <w:t>对会议主题、会议负责人、会议场所、会议通道、会议起始</w:t>
            </w:r>
            <w:r w:rsidRPr="00465471">
              <w:rPr>
                <w:rFonts w:hint="eastAsia"/>
              </w:rPr>
              <w:t>/</w:t>
            </w:r>
            <w:r w:rsidRPr="00465471">
              <w:rPr>
                <w:rFonts w:hint="eastAsia"/>
              </w:rPr>
              <w:t>结束日期、与会人员、备注等参数进行设置，</w:t>
            </w:r>
            <w:r w:rsidR="00323EAA" w:rsidRPr="00465471">
              <w:rPr>
                <w:rFonts w:hint="eastAsia"/>
              </w:rPr>
              <w:t>能</w:t>
            </w:r>
            <w:r w:rsidRPr="00465471">
              <w:rPr>
                <w:rFonts w:hint="eastAsia"/>
              </w:rPr>
              <w:t>对显示背景图进行设置并</w:t>
            </w:r>
            <w:r w:rsidR="00323EAA" w:rsidRPr="00465471">
              <w:rPr>
                <w:rFonts w:hint="eastAsia"/>
              </w:rPr>
              <w:t>能</w:t>
            </w:r>
            <w:r w:rsidRPr="00465471">
              <w:rPr>
                <w:rFonts w:hint="eastAsia"/>
              </w:rPr>
              <w:t>本地导入，</w:t>
            </w:r>
            <w:r w:rsidR="00323EAA" w:rsidRPr="00465471">
              <w:rPr>
                <w:rFonts w:hint="eastAsia"/>
              </w:rPr>
              <w:t>能</w:t>
            </w:r>
            <w:r w:rsidRPr="00465471">
              <w:rPr>
                <w:rFonts w:hint="eastAsia"/>
              </w:rPr>
              <w:t>设置显示的会议主题，并控制是否显示主题，</w:t>
            </w:r>
            <w:r w:rsidR="00323EAA" w:rsidRPr="00465471">
              <w:rPr>
                <w:rFonts w:hint="eastAsia"/>
              </w:rPr>
              <w:t>能</w:t>
            </w:r>
            <w:r w:rsidRPr="00465471">
              <w:rPr>
                <w:rFonts w:hint="eastAsia"/>
              </w:rPr>
              <w:t>设置主题字体、字号大小、主题颜色、人脸图片边框颜色、显示的人脸图片个数，</w:t>
            </w:r>
            <w:r w:rsidR="00323EAA" w:rsidRPr="00465471">
              <w:rPr>
                <w:rFonts w:hint="eastAsia"/>
              </w:rPr>
              <w:t>能</w:t>
            </w:r>
            <w:r w:rsidRPr="00465471">
              <w:rPr>
                <w:rFonts w:hint="eastAsia"/>
              </w:rPr>
              <w:t>显示应到人数、实到人数、缺席人数，</w:t>
            </w:r>
            <w:r w:rsidR="00323EAA" w:rsidRPr="00465471">
              <w:rPr>
                <w:rFonts w:hint="eastAsia"/>
              </w:rPr>
              <w:t>能</w:t>
            </w:r>
            <w:r w:rsidRPr="00465471">
              <w:rPr>
                <w:rFonts w:hint="eastAsia"/>
              </w:rPr>
              <w:t>显示签到状态记录，包括编号、姓名、性别、签到状态等字段，</w:t>
            </w:r>
            <w:r w:rsidR="00323EAA" w:rsidRPr="00465471">
              <w:rPr>
                <w:rFonts w:hint="eastAsia"/>
              </w:rPr>
              <w:t>能</w:t>
            </w:r>
            <w:r w:rsidRPr="00465471">
              <w:rPr>
                <w:rFonts w:hint="eastAsia"/>
              </w:rPr>
              <w:t>重置签到状态，</w:t>
            </w:r>
            <w:r w:rsidR="00323EAA" w:rsidRPr="00465471">
              <w:rPr>
                <w:rFonts w:hint="eastAsia"/>
              </w:rPr>
              <w:t>能</w:t>
            </w:r>
            <w:r w:rsidRPr="00465471">
              <w:rPr>
                <w:rFonts w:hint="eastAsia"/>
              </w:rPr>
              <w:t>对签到记录进行导出和刷新操作，</w:t>
            </w:r>
            <w:r w:rsidR="00323EAA" w:rsidRPr="00465471">
              <w:rPr>
                <w:rFonts w:hint="eastAsia"/>
              </w:rPr>
              <w:t>能</w:t>
            </w:r>
            <w:r w:rsidRPr="00465471">
              <w:rPr>
                <w:rFonts w:hint="eastAsia"/>
              </w:rPr>
              <w:t>切换签到显示模式为列表模式或图文模式。</w:t>
            </w:r>
          </w:p>
          <w:p w:rsidR="00457962" w:rsidRPr="00465471" w:rsidRDefault="00457962" w:rsidP="003860C3">
            <w:pPr>
              <w:pStyle w:val="a0"/>
            </w:pPr>
            <w:r w:rsidRPr="00465471">
              <w:t>5</w:t>
            </w:r>
            <w:r w:rsidR="003860C3" w:rsidRPr="00465471">
              <w:rPr>
                <w:rFonts w:hint="eastAsia"/>
              </w:rPr>
              <w:t>.</w:t>
            </w:r>
            <w:r w:rsidRPr="00465471">
              <w:rPr>
                <w:rFonts w:hint="eastAsia"/>
              </w:rPr>
              <w:t>支持访客管理功能，</w:t>
            </w:r>
            <w:r w:rsidR="00323EAA" w:rsidRPr="00465471">
              <w:rPr>
                <w:rFonts w:hint="eastAsia"/>
              </w:rPr>
              <w:t>能</w:t>
            </w:r>
            <w:r w:rsidRPr="00465471">
              <w:rPr>
                <w:rFonts w:hint="eastAsia"/>
              </w:rPr>
              <w:t>查看访客对象的基本信息和人脸特征值参数信息，</w:t>
            </w:r>
            <w:r w:rsidR="00323EAA" w:rsidRPr="00465471">
              <w:rPr>
                <w:rFonts w:hint="eastAsia"/>
              </w:rPr>
              <w:t>能</w:t>
            </w:r>
            <w:r w:rsidRPr="00465471">
              <w:rPr>
                <w:rFonts w:hint="eastAsia"/>
              </w:rPr>
              <w:t>根据姓名、编号或学号查询访客信息，</w:t>
            </w:r>
            <w:r w:rsidR="00323EAA" w:rsidRPr="00465471">
              <w:rPr>
                <w:rFonts w:hint="eastAsia"/>
              </w:rPr>
              <w:t>能</w:t>
            </w:r>
            <w:r w:rsidRPr="00465471">
              <w:rPr>
                <w:rFonts w:hint="eastAsia"/>
              </w:rPr>
              <w:t>根据提取状态参数对访客信息进行筛选，</w:t>
            </w:r>
            <w:r w:rsidR="00323EAA" w:rsidRPr="00465471">
              <w:rPr>
                <w:rFonts w:hint="eastAsia"/>
              </w:rPr>
              <w:t>能</w:t>
            </w:r>
            <w:r w:rsidRPr="00465471">
              <w:rPr>
                <w:rFonts w:hint="eastAsia"/>
              </w:rPr>
              <w:t>通过本地文件导入、识别终端抓拍等方式进行照片文件获取，外接终端设备后，</w:t>
            </w:r>
            <w:r w:rsidR="00323EAA" w:rsidRPr="00465471">
              <w:rPr>
                <w:rFonts w:hint="eastAsia"/>
              </w:rPr>
              <w:t>能</w:t>
            </w:r>
            <w:r w:rsidRPr="00465471">
              <w:rPr>
                <w:rFonts w:hint="eastAsia"/>
              </w:rPr>
              <w:t>在人证核验成功后或刷卡刷脸认证成功后自动新增或更新访客照片，</w:t>
            </w:r>
            <w:r w:rsidR="00323EAA" w:rsidRPr="00465471">
              <w:rPr>
                <w:rFonts w:hint="eastAsia"/>
              </w:rPr>
              <w:t>能</w:t>
            </w:r>
            <w:r w:rsidRPr="00465471">
              <w:rPr>
                <w:rFonts w:hint="eastAsia"/>
              </w:rPr>
              <w:t>通过核验终端计算录入人脸特征信息并显示（投标时提供满足上述功能的相关证明材料，证明材料可以是官网链接及截图、设备图片、功能截图、检测报告中的</w:t>
            </w:r>
            <w:r w:rsidRPr="00465471">
              <w:rPr>
                <w:rFonts w:hint="eastAsia"/>
              </w:rPr>
              <w:t>1</w:t>
            </w:r>
            <w:r w:rsidRPr="00465471">
              <w:rPr>
                <w:rFonts w:hint="eastAsia"/>
              </w:rPr>
              <w:t>项或多项。）</w:t>
            </w:r>
            <w:r w:rsidRPr="00465471">
              <w:rPr>
                <w:rFonts w:hint="eastAsia"/>
              </w:rPr>
              <w:br/>
            </w:r>
            <w:r w:rsidRPr="00465471">
              <w:lastRenderedPageBreak/>
              <w:t>6</w:t>
            </w:r>
            <w:r w:rsidR="003860C3" w:rsidRPr="00465471">
              <w:rPr>
                <w:rFonts w:hint="eastAsia"/>
              </w:rPr>
              <w:t>.</w:t>
            </w:r>
            <w:r w:rsidRPr="00465471">
              <w:rPr>
                <w:rFonts w:hint="eastAsia"/>
              </w:rPr>
              <w:t>设备应支持告警中心功能，</w:t>
            </w:r>
            <w:r w:rsidR="00323EAA" w:rsidRPr="00465471">
              <w:rPr>
                <w:rFonts w:hint="eastAsia"/>
              </w:rPr>
              <w:t>能</w:t>
            </w:r>
            <w:r w:rsidRPr="00465471">
              <w:rPr>
                <w:rFonts w:hint="eastAsia"/>
              </w:rPr>
              <w:t>将终端设备报警记录上传至平台客户端并显示，</w:t>
            </w:r>
            <w:r w:rsidR="00323EAA" w:rsidRPr="00465471">
              <w:rPr>
                <w:rFonts w:hint="eastAsia"/>
              </w:rPr>
              <w:t>能</w:t>
            </w:r>
            <w:r w:rsidRPr="00465471">
              <w:rPr>
                <w:rFonts w:hint="eastAsia"/>
              </w:rPr>
              <w:t>按照时间区间、报警设备、报警类型等查询报警记录，</w:t>
            </w:r>
            <w:r w:rsidR="00323EAA" w:rsidRPr="00465471">
              <w:rPr>
                <w:rFonts w:hint="eastAsia"/>
              </w:rPr>
              <w:t>能</w:t>
            </w:r>
            <w:r w:rsidRPr="00465471">
              <w:rPr>
                <w:rFonts w:hint="eastAsia"/>
              </w:rPr>
              <w:t>对报警记录进行导出操作</w:t>
            </w:r>
            <w:r w:rsidRPr="00465471">
              <w:rPr>
                <w:rFonts w:hint="eastAsia"/>
              </w:rPr>
              <w:br/>
            </w:r>
            <w:r w:rsidRPr="00465471">
              <w:t>7</w:t>
            </w:r>
            <w:r w:rsidR="003860C3" w:rsidRPr="00465471">
              <w:rPr>
                <w:rFonts w:hint="eastAsia"/>
              </w:rPr>
              <w:t>.</w:t>
            </w:r>
            <w:r w:rsidR="00311080" w:rsidRPr="00465471">
              <w:rPr>
                <w:rFonts w:hint="eastAsia"/>
              </w:rPr>
              <w:t>●</w:t>
            </w:r>
            <w:r w:rsidRPr="00465471">
              <w:rPr>
                <w:rFonts w:hint="eastAsia"/>
              </w:rPr>
              <w:t>设备应支持布控管理功能，</w:t>
            </w:r>
            <w:r w:rsidR="00323EAA" w:rsidRPr="00465471">
              <w:rPr>
                <w:rFonts w:hint="eastAsia"/>
              </w:rPr>
              <w:t>能</w:t>
            </w:r>
            <w:r w:rsidRPr="00465471">
              <w:rPr>
                <w:rFonts w:hint="eastAsia"/>
              </w:rPr>
              <w:t>对布控报警信息进行推送并显示，</w:t>
            </w:r>
            <w:r w:rsidR="00323EAA" w:rsidRPr="00465471">
              <w:rPr>
                <w:rFonts w:hint="eastAsia"/>
              </w:rPr>
              <w:t>能</w:t>
            </w:r>
            <w:r w:rsidRPr="00465471">
              <w:rPr>
                <w:rFonts w:hint="eastAsia"/>
              </w:rPr>
              <w:t>通过时间、地点、姓名、证件类型和证件号码等字段对历史报警记录进行查询，</w:t>
            </w:r>
            <w:r w:rsidR="00323EAA" w:rsidRPr="00465471">
              <w:rPr>
                <w:rFonts w:hint="eastAsia"/>
              </w:rPr>
              <w:t>能</w:t>
            </w:r>
            <w:r w:rsidRPr="00465471">
              <w:rPr>
                <w:rFonts w:hint="eastAsia"/>
              </w:rPr>
              <w:t>通过图片和列表的形式对报警记录进行展示，</w:t>
            </w:r>
            <w:r w:rsidR="00323EAA" w:rsidRPr="00465471">
              <w:rPr>
                <w:rFonts w:hint="eastAsia"/>
              </w:rPr>
              <w:t>能</w:t>
            </w:r>
            <w:r w:rsidRPr="00465471">
              <w:rPr>
                <w:rFonts w:hint="eastAsia"/>
              </w:rPr>
              <w:t>对报警记录部分信息或全部信息进行导出操作，</w:t>
            </w:r>
            <w:r w:rsidR="00323EAA" w:rsidRPr="00465471">
              <w:rPr>
                <w:rFonts w:hint="eastAsia"/>
              </w:rPr>
              <w:t>能</w:t>
            </w:r>
            <w:r w:rsidRPr="00465471">
              <w:rPr>
                <w:rFonts w:hint="eastAsia"/>
              </w:rPr>
              <w:t>对布控黑名单库进行添加、删除、更改、查看等操作，并</w:t>
            </w:r>
            <w:r w:rsidR="00323EAA" w:rsidRPr="00465471">
              <w:rPr>
                <w:rFonts w:hint="eastAsia"/>
              </w:rPr>
              <w:t>能</w:t>
            </w:r>
            <w:r w:rsidRPr="00465471">
              <w:rPr>
                <w:rFonts w:hint="eastAsia"/>
              </w:rPr>
              <w:t>在黑名单库中的人员进行添加、删除、更改、查看等操作，</w:t>
            </w:r>
            <w:r w:rsidR="00323EAA" w:rsidRPr="00465471">
              <w:rPr>
                <w:rFonts w:hint="eastAsia"/>
              </w:rPr>
              <w:t>能</w:t>
            </w:r>
            <w:r w:rsidRPr="00465471">
              <w:rPr>
                <w:rFonts w:hint="eastAsia"/>
              </w:rPr>
              <w:t>对布控任务进行撤销布控的操作，</w:t>
            </w:r>
            <w:r w:rsidR="00323EAA" w:rsidRPr="00465471">
              <w:rPr>
                <w:rFonts w:hint="eastAsia"/>
              </w:rPr>
              <w:t>能</w:t>
            </w:r>
            <w:r w:rsidRPr="00465471">
              <w:rPr>
                <w:rFonts w:hint="eastAsia"/>
              </w:rPr>
              <w:t>在布控任务中设置布控名单、有效期、布控地点、报警阈值、布控描述信息</w:t>
            </w:r>
            <w:r w:rsidRPr="00465471">
              <w:rPr>
                <w:rFonts w:hint="eastAsia"/>
              </w:rPr>
              <w:br/>
            </w:r>
            <w:r w:rsidRPr="00465471">
              <w:t>8</w:t>
            </w:r>
            <w:r w:rsidR="003860C3" w:rsidRPr="00465471">
              <w:rPr>
                <w:rFonts w:hint="eastAsia"/>
              </w:rPr>
              <w:t>.</w:t>
            </w:r>
            <w:r w:rsidRPr="00465471">
              <w:rPr>
                <w:rFonts w:hint="eastAsia"/>
              </w:rPr>
              <w:t>设备应支持运维管理功能，</w:t>
            </w:r>
            <w:r w:rsidR="00323EAA" w:rsidRPr="00465471">
              <w:rPr>
                <w:rFonts w:hint="eastAsia"/>
              </w:rPr>
              <w:t>能</w:t>
            </w:r>
            <w:r w:rsidRPr="00465471">
              <w:rPr>
                <w:rFonts w:hint="eastAsia"/>
              </w:rPr>
              <w:t>查看指定区域及门组下的通道信息、闸机设备信息、人脸识别终端设备，</w:t>
            </w:r>
            <w:r w:rsidR="00323EAA" w:rsidRPr="00465471">
              <w:rPr>
                <w:rFonts w:hint="eastAsia"/>
              </w:rPr>
              <w:t>能</w:t>
            </w:r>
            <w:r w:rsidRPr="00465471">
              <w:rPr>
                <w:rFonts w:hint="eastAsia"/>
              </w:rPr>
              <w:t>对指定区域及门组下的通道信息、闸机设备信息、人脸识别终端设备进行添加、删除、更改、查看等操作，</w:t>
            </w:r>
            <w:r w:rsidR="00323EAA" w:rsidRPr="00465471">
              <w:rPr>
                <w:rFonts w:hint="eastAsia"/>
              </w:rPr>
              <w:t>能</w:t>
            </w:r>
            <w:r w:rsidRPr="00465471">
              <w:rPr>
                <w:rFonts w:hint="eastAsia"/>
              </w:rPr>
              <w:t>查看闸机运行状态、工作参数、版本信息、通过次数、通道报警记录，</w:t>
            </w:r>
            <w:r w:rsidR="00323EAA" w:rsidRPr="00465471">
              <w:rPr>
                <w:rFonts w:hint="eastAsia"/>
              </w:rPr>
              <w:t>能</w:t>
            </w:r>
            <w:r w:rsidRPr="00465471">
              <w:rPr>
                <w:rFonts w:hint="eastAsia"/>
              </w:rPr>
              <w:t>对已绑定的闸机设备执行开门、关门操作，</w:t>
            </w:r>
            <w:r w:rsidR="00323EAA" w:rsidRPr="00465471">
              <w:rPr>
                <w:rFonts w:hint="eastAsia"/>
              </w:rPr>
              <w:t>能</w:t>
            </w:r>
            <w:r w:rsidRPr="00465471">
              <w:rPr>
                <w:rFonts w:hint="eastAsia"/>
              </w:rPr>
              <w:t>查看人脸识别终端工作参数、设备状态，以及设备对应人员库当前状态</w:t>
            </w:r>
            <w:r w:rsidRPr="00465471">
              <w:rPr>
                <w:rFonts w:hint="eastAsia"/>
              </w:rPr>
              <w:br/>
            </w:r>
            <w:r w:rsidRPr="00465471">
              <w:t>9</w:t>
            </w:r>
            <w:r w:rsidR="003860C3" w:rsidRPr="00465471">
              <w:rPr>
                <w:rFonts w:hint="eastAsia"/>
              </w:rPr>
              <w:t>.</w:t>
            </w:r>
            <w:r w:rsidRPr="00465471">
              <w:rPr>
                <w:rFonts w:hint="eastAsia"/>
              </w:rPr>
              <w:t>包含</w:t>
            </w:r>
            <w:r w:rsidRPr="00465471">
              <w:rPr>
                <w:rFonts w:hint="eastAsia"/>
              </w:rPr>
              <w:t>8</w:t>
            </w:r>
            <w:r w:rsidRPr="00465471">
              <w:rPr>
                <w:rFonts w:hint="eastAsia"/>
              </w:rPr>
              <w:t>个授权发卡终端。</w:t>
            </w:r>
          </w:p>
        </w:tc>
      </w:tr>
      <w:tr w:rsidR="00457962" w:rsidRPr="00465471" w:rsidTr="00DA3CFD">
        <w:trPr>
          <w:jc w:val="center"/>
        </w:trPr>
        <w:tc>
          <w:tcPr>
            <w:tcW w:w="829" w:type="dxa"/>
            <w:vAlign w:val="center"/>
          </w:tcPr>
          <w:p w:rsidR="00457962" w:rsidRPr="00465471" w:rsidRDefault="00457962" w:rsidP="00457962">
            <w:pPr>
              <w:pStyle w:val="a0"/>
            </w:pPr>
            <w:r w:rsidRPr="00465471">
              <w:rPr>
                <w:rFonts w:hint="eastAsia"/>
              </w:rPr>
              <w:lastRenderedPageBreak/>
              <w:t>3</w:t>
            </w:r>
          </w:p>
        </w:tc>
        <w:tc>
          <w:tcPr>
            <w:tcW w:w="1063" w:type="dxa"/>
            <w:gridSpan w:val="2"/>
            <w:vAlign w:val="center"/>
          </w:tcPr>
          <w:p w:rsidR="00457962" w:rsidRPr="00465471" w:rsidRDefault="00457962" w:rsidP="00457962">
            <w:pPr>
              <w:pStyle w:val="a0"/>
            </w:pPr>
            <w:r w:rsidRPr="00465471">
              <w:rPr>
                <w:rFonts w:hint="eastAsia"/>
              </w:rPr>
              <w:t>人脸门禁</w:t>
            </w:r>
          </w:p>
        </w:tc>
        <w:tc>
          <w:tcPr>
            <w:tcW w:w="851" w:type="dxa"/>
            <w:gridSpan w:val="2"/>
            <w:vAlign w:val="center"/>
          </w:tcPr>
          <w:p w:rsidR="00457962" w:rsidRPr="00465471" w:rsidRDefault="00457962" w:rsidP="00457962">
            <w:pPr>
              <w:pStyle w:val="a0"/>
            </w:pPr>
            <w:r w:rsidRPr="00465471">
              <w:rPr>
                <w:rFonts w:hint="eastAsia"/>
              </w:rPr>
              <w:t>365</w:t>
            </w:r>
          </w:p>
        </w:tc>
        <w:tc>
          <w:tcPr>
            <w:tcW w:w="708" w:type="dxa"/>
            <w:vAlign w:val="center"/>
          </w:tcPr>
          <w:p w:rsidR="00457962" w:rsidRPr="00465471" w:rsidRDefault="00457962" w:rsidP="00457962">
            <w:pPr>
              <w:pStyle w:val="a0"/>
            </w:pPr>
            <w:r w:rsidRPr="00465471">
              <w:rPr>
                <w:rFonts w:hint="eastAsia"/>
              </w:rPr>
              <w:t>套</w:t>
            </w:r>
          </w:p>
        </w:tc>
        <w:tc>
          <w:tcPr>
            <w:tcW w:w="949" w:type="dxa"/>
            <w:vAlign w:val="center"/>
          </w:tcPr>
          <w:p w:rsidR="00457962" w:rsidRPr="00465471" w:rsidRDefault="00DA3CFD" w:rsidP="00457962">
            <w:pPr>
              <w:pStyle w:val="a0"/>
            </w:pPr>
            <w:r w:rsidRPr="00465471">
              <w:rPr>
                <w:rFonts w:hint="eastAsia"/>
              </w:rPr>
              <w:t>软件和信息技术服务业</w:t>
            </w:r>
          </w:p>
        </w:tc>
        <w:tc>
          <w:tcPr>
            <w:tcW w:w="6041" w:type="dxa"/>
            <w:vAlign w:val="center"/>
          </w:tcPr>
          <w:p w:rsidR="00457962" w:rsidRPr="00465471" w:rsidRDefault="00457962" w:rsidP="003860C3">
            <w:pPr>
              <w:pStyle w:val="a0"/>
            </w:pPr>
            <w:r w:rsidRPr="00465471">
              <w:rPr>
                <w:rFonts w:hint="eastAsia"/>
              </w:rPr>
              <w:t>1</w:t>
            </w:r>
            <w:r w:rsidR="003860C3" w:rsidRPr="00465471">
              <w:rPr>
                <w:rFonts w:hint="eastAsia"/>
              </w:rPr>
              <w:t>.</w:t>
            </w:r>
            <w:r w:rsidRPr="00465471">
              <w:rPr>
                <w:rFonts w:hint="eastAsia"/>
              </w:rPr>
              <w:t>人脸门禁应具备≥</w:t>
            </w:r>
            <w:r w:rsidRPr="00465471">
              <w:rPr>
                <w:rFonts w:hint="eastAsia"/>
              </w:rPr>
              <w:t>7</w:t>
            </w:r>
            <w:r w:rsidRPr="00465471">
              <w:rPr>
                <w:rFonts w:hint="eastAsia"/>
              </w:rPr>
              <w:t>寸触摸屏，</w:t>
            </w:r>
            <w:r w:rsidR="00323EAA" w:rsidRPr="00465471">
              <w:rPr>
                <w:rFonts w:hint="eastAsia"/>
              </w:rPr>
              <w:t>能</w:t>
            </w:r>
            <w:r w:rsidRPr="00465471">
              <w:rPr>
                <w:rFonts w:hint="eastAsia"/>
              </w:rPr>
              <w:t>在人机界面进行操作</w:t>
            </w:r>
            <w:r w:rsidRPr="00465471">
              <w:rPr>
                <w:rFonts w:hint="eastAsia"/>
              </w:rPr>
              <w:br/>
              <w:t>2</w:t>
            </w:r>
            <w:r w:rsidR="003860C3" w:rsidRPr="00465471">
              <w:rPr>
                <w:rFonts w:hint="eastAsia"/>
              </w:rPr>
              <w:t>.</w:t>
            </w:r>
            <w:r w:rsidRPr="00465471">
              <w:rPr>
                <w:rFonts w:hint="eastAsia"/>
              </w:rPr>
              <w:t>设备屏幕分辨率不低于</w:t>
            </w:r>
            <w:r w:rsidRPr="00465471">
              <w:rPr>
                <w:rFonts w:hint="eastAsia"/>
              </w:rPr>
              <w:t>600</w:t>
            </w:r>
            <w:r w:rsidR="00E017CD" w:rsidRPr="00465471">
              <w:rPr>
                <w:rFonts w:hint="eastAsia"/>
              </w:rPr>
              <w:t>×</w:t>
            </w:r>
            <w:r w:rsidRPr="00465471">
              <w:rPr>
                <w:rFonts w:hint="eastAsia"/>
              </w:rPr>
              <w:t>1024</w:t>
            </w:r>
            <w:r w:rsidRPr="00465471">
              <w:rPr>
                <w:rFonts w:hint="eastAsia"/>
              </w:rPr>
              <w:br/>
              <w:t>3</w:t>
            </w:r>
            <w:r w:rsidR="003860C3" w:rsidRPr="00465471">
              <w:rPr>
                <w:rFonts w:hint="eastAsia"/>
              </w:rPr>
              <w:t>.</w:t>
            </w:r>
            <w:r w:rsidRPr="00465471">
              <w:rPr>
                <w:rFonts w:hint="eastAsia"/>
              </w:rPr>
              <w:t>人脸门禁应具备一路可见光摄像头，一路红外摄像头，可见光摄像头分辨率不低于</w:t>
            </w:r>
            <w:r w:rsidRPr="00465471">
              <w:rPr>
                <w:rFonts w:hint="eastAsia"/>
              </w:rPr>
              <w:t>1080</w:t>
            </w:r>
            <w:r w:rsidRPr="00465471">
              <w:rPr>
                <w:rFonts w:hint="eastAsia"/>
              </w:rPr>
              <w:t>×</w:t>
            </w:r>
            <w:r w:rsidRPr="00465471">
              <w:rPr>
                <w:rFonts w:hint="eastAsia"/>
              </w:rPr>
              <w:t>1920</w:t>
            </w:r>
            <w:r w:rsidRPr="00465471">
              <w:rPr>
                <w:rFonts w:hint="eastAsia"/>
              </w:rPr>
              <w:br/>
              <w:t>4</w:t>
            </w:r>
            <w:r w:rsidR="003860C3" w:rsidRPr="00465471">
              <w:rPr>
                <w:rFonts w:hint="eastAsia"/>
              </w:rPr>
              <w:t>.</w:t>
            </w:r>
            <w:r w:rsidRPr="00465471">
              <w:rPr>
                <w:rFonts w:hint="eastAsia"/>
              </w:rPr>
              <w:t>▲设备支持防拆按钮设计，受到外力异常拆卸则触发报警</w:t>
            </w:r>
            <w:r w:rsidRPr="00465471">
              <w:rPr>
                <w:rFonts w:hint="eastAsia"/>
              </w:rPr>
              <w:br/>
              <w:t>5</w:t>
            </w:r>
            <w:r w:rsidR="003860C3" w:rsidRPr="00465471">
              <w:rPr>
                <w:rFonts w:hint="eastAsia"/>
              </w:rPr>
              <w:t>.</w:t>
            </w:r>
            <w:r w:rsidRPr="00465471">
              <w:rPr>
                <w:rFonts w:hint="eastAsia"/>
              </w:rPr>
              <w:t>门禁一体机应支持韦根协议输入及输出</w:t>
            </w:r>
            <w:r w:rsidRPr="00465471">
              <w:rPr>
                <w:rFonts w:hint="eastAsia"/>
              </w:rPr>
              <w:br/>
              <w:t>6</w:t>
            </w:r>
            <w:r w:rsidR="003860C3" w:rsidRPr="00465471">
              <w:rPr>
                <w:rFonts w:hint="eastAsia"/>
              </w:rPr>
              <w:t>.</w:t>
            </w:r>
            <w:r w:rsidRPr="00465471">
              <w:rPr>
                <w:rFonts w:hint="eastAsia"/>
              </w:rPr>
              <w:t>设备应能具备人脸识别、数字密码、</w:t>
            </w:r>
            <w:r w:rsidRPr="00465471">
              <w:rPr>
                <w:rFonts w:hint="eastAsia"/>
              </w:rPr>
              <w:t>IC</w:t>
            </w:r>
            <w:r w:rsidRPr="00465471">
              <w:rPr>
                <w:rFonts w:hint="eastAsia"/>
              </w:rPr>
              <w:t>卡识别、二维码的多种核验方式</w:t>
            </w:r>
            <w:r w:rsidRPr="00465471">
              <w:rPr>
                <w:rFonts w:hint="eastAsia"/>
              </w:rPr>
              <w:br/>
              <w:t>7</w:t>
            </w:r>
            <w:r w:rsidR="003860C3" w:rsidRPr="00465471">
              <w:rPr>
                <w:rFonts w:hint="eastAsia"/>
              </w:rPr>
              <w:t>.</w:t>
            </w:r>
            <w:r w:rsidRPr="00465471">
              <w:rPr>
                <w:rFonts w:hint="eastAsia"/>
              </w:rPr>
              <w:t>设备应支持活体检测功能，具备照片欺骗及防视频欺骗功能。</w:t>
            </w:r>
            <w:r w:rsidRPr="00465471">
              <w:rPr>
                <w:rFonts w:hint="eastAsia"/>
              </w:rPr>
              <w:br/>
              <w:t>8</w:t>
            </w:r>
            <w:r w:rsidR="003860C3" w:rsidRPr="00465471">
              <w:rPr>
                <w:rFonts w:hint="eastAsia"/>
              </w:rPr>
              <w:t>.</w:t>
            </w:r>
            <w:r w:rsidRPr="00465471">
              <w:rPr>
                <w:rFonts w:hint="eastAsia"/>
              </w:rPr>
              <w:t>▲设备应具备低照度功能，支持在环境光为</w:t>
            </w:r>
            <w:r w:rsidRPr="00465471">
              <w:rPr>
                <w:rFonts w:hint="eastAsia"/>
              </w:rPr>
              <w:t>0.1lux</w:t>
            </w:r>
            <w:r w:rsidRPr="00465471">
              <w:rPr>
                <w:rFonts w:hint="eastAsia"/>
              </w:rPr>
              <w:t>下正常检测并识别人脸</w:t>
            </w:r>
            <w:r w:rsidRPr="00465471">
              <w:rPr>
                <w:rFonts w:hint="eastAsia"/>
              </w:rPr>
              <w:br/>
              <w:t>9</w:t>
            </w:r>
            <w:r w:rsidR="003860C3" w:rsidRPr="00465471">
              <w:rPr>
                <w:rFonts w:hint="eastAsia"/>
              </w:rPr>
              <w:t>.</w:t>
            </w:r>
            <w:r w:rsidRPr="00465471">
              <w:rPr>
                <w:rFonts w:hint="eastAsia"/>
              </w:rPr>
              <w:t>▲门禁一体机的人脸识别平均响应时间应不超过</w:t>
            </w:r>
            <w:r w:rsidRPr="00465471">
              <w:rPr>
                <w:rFonts w:hint="eastAsia"/>
              </w:rPr>
              <w:t>220ms</w:t>
            </w:r>
            <w:r w:rsidRPr="00465471">
              <w:rPr>
                <w:rFonts w:hint="eastAsia"/>
              </w:rPr>
              <w:br/>
              <w:t>10</w:t>
            </w:r>
            <w:r w:rsidR="003860C3" w:rsidRPr="00465471">
              <w:rPr>
                <w:rFonts w:hint="eastAsia"/>
              </w:rPr>
              <w:t>.</w:t>
            </w:r>
            <w:r w:rsidRPr="00465471">
              <w:rPr>
                <w:rFonts w:hint="eastAsia"/>
              </w:rPr>
              <w:t>人脸门禁机应支持与室内机实现可视对讲功能</w:t>
            </w:r>
            <w:r w:rsidRPr="00465471">
              <w:rPr>
                <w:rFonts w:hint="eastAsia"/>
              </w:rPr>
              <w:br/>
            </w:r>
            <w:r w:rsidRPr="00465471">
              <w:rPr>
                <w:rFonts w:hint="eastAsia"/>
              </w:rPr>
              <w:lastRenderedPageBreak/>
              <w:t>11</w:t>
            </w:r>
            <w:r w:rsidR="003860C3" w:rsidRPr="00465471">
              <w:rPr>
                <w:rFonts w:hint="eastAsia"/>
              </w:rPr>
              <w:t>.</w:t>
            </w:r>
            <w:r w:rsidRPr="00465471">
              <w:rPr>
                <w:rFonts w:hint="eastAsia"/>
              </w:rPr>
              <w:t>▲人脸门禁机应支持人脸测光，在强背光场景</w:t>
            </w:r>
            <w:r w:rsidR="00323EAA" w:rsidRPr="00465471">
              <w:rPr>
                <w:rFonts w:hint="eastAsia"/>
              </w:rPr>
              <w:t>能</w:t>
            </w:r>
            <w:r w:rsidRPr="00465471">
              <w:rPr>
                <w:rFonts w:hint="eastAsia"/>
              </w:rPr>
              <w:t>根据人脸亮度自动调整曝光参数</w:t>
            </w:r>
            <w:r w:rsidRPr="00465471">
              <w:rPr>
                <w:rFonts w:hint="eastAsia"/>
              </w:rPr>
              <w:br/>
              <w:t>12</w:t>
            </w:r>
            <w:r w:rsidR="003860C3" w:rsidRPr="00465471">
              <w:rPr>
                <w:rFonts w:hint="eastAsia"/>
              </w:rPr>
              <w:t>.</w:t>
            </w:r>
            <w:r w:rsidRPr="00465471">
              <w:rPr>
                <w:rFonts w:hint="eastAsia"/>
              </w:rPr>
              <w:t>设备在</w:t>
            </w:r>
            <w:r w:rsidRPr="00465471">
              <w:rPr>
                <w:rFonts w:hint="eastAsia"/>
              </w:rPr>
              <w:t>1.5m</w:t>
            </w:r>
            <w:r w:rsidRPr="00465471">
              <w:rPr>
                <w:rFonts w:hint="eastAsia"/>
              </w:rPr>
              <w:t>安装高度下，</w:t>
            </w:r>
            <w:r w:rsidRPr="00465471">
              <w:rPr>
                <w:rFonts w:hint="eastAsia"/>
              </w:rPr>
              <w:t>1m</w:t>
            </w:r>
            <w:r w:rsidRPr="00465471">
              <w:rPr>
                <w:rFonts w:hint="eastAsia"/>
              </w:rPr>
              <w:t>识别距离要求可识别高度范围不小于</w:t>
            </w:r>
            <w:r w:rsidRPr="00465471">
              <w:rPr>
                <w:rFonts w:hint="eastAsia"/>
              </w:rPr>
              <w:t>0.8m~2.2m</w:t>
            </w:r>
            <w:r w:rsidRPr="00465471">
              <w:rPr>
                <w:rFonts w:hint="eastAsia"/>
              </w:rPr>
              <w:br/>
              <w:t>13</w:t>
            </w:r>
            <w:r w:rsidR="003860C3" w:rsidRPr="00465471">
              <w:rPr>
                <w:rFonts w:hint="eastAsia"/>
              </w:rPr>
              <w:t>.</w:t>
            </w:r>
            <w:r w:rsidRPr="00465471">
              <w:rPr>
                <w:rFonts w:hint="eastAsia"/>
              </w:rPr>
              <w:t>设备支持±</w:t>
            </w:r>
            <w:r w:rsidRPr="00465471">
              <w:rPr>
                <w:rFonts w:hint="eastAsia"/>
              </w:rPr>
              <w:t>25%</w:t>
            </w:r>
            <w:r w:rsidRPr="00465471">
              <w:rPr>
                <w:rFonts w:hint="eastAsia"/>
              </w:rPr>
              <w:t>宽压设计</w:t>
            </w:r>
            <w:r w:rsidRPr="00465471">
              <w:rPr>
                <w:rFonts w:hint="eastAsia"/>
              </w:rPr>
              <w:br/>
              <w:t>14</w:t>
            </w:r>
            <w:r w:rsidR="003860C3" w:rsidRPr="00465471">
              <w:rPr>
                <w:rFonts w:hint="eastAsia"/>
              </w:rPr>
              <w:t>.</w:t>
            </w:r>
            <w:r w:rsidRPr="00465471">
              <w:rPr>
                <w:rFonts w:hint="eastAsia"/>
              </w:rPr>
              <w:t>包含配套设备电源及门禁开门按钮。</w:t>
            </w:r>
          </w:p>
        </w:tc>
      </w:tr>
      <w:tr w:rsidR="00DA3CFD" w:rsidRPr="00465471" w:rsidTr="00945B8E">
        <w:trPr>
          <w:jc w:val="center"/>
        </w:trPr>
        <w:tc>
          <w:tcPr>
            <w:tcW w:w="829" w:type="dxa"/>
            <w:vAlign w:val="center"/>
          </w:tcPr>
          <w:p w:rsidR="00DA3CFD" w:rsidRPr="00465471" w:rsidRDefault="00DA3CFD" w:rsidP="00457962">
            <w:pPr>
              <w:pStyle w:val="a0"/>
            </w:pPr>
            <w:r w:rsidRPr="00465471">
              <w:rPr>
                <w:rFonts w:hint="eastAsia"/>
              </w:rPr>
              <w:lastRenderedPageBreak/>
              <w:t>4</w:t>
            </w:r>
          </w:p>
        </w:tc>
        <w:tc>
          <w:tcPr>
            <w:tcW w:w="1063" w:type="dxa"/>
            <w:gridSpan w:val="2"/>
            <w:vAlign w:val="center"/>
          </w:tcPr>
          <w:p w:rsidR="00DA3CFD" w:rsidRPr="00465471" w:rsidRDefault="00DA3CFD" w:rsidP="00457962">
            <w:pPr>
              <w:pStyle w:val="a0"/>
            </w:pPr>
            <w:r w:rsidRPr="00465471">
              <w:rPr>
                <w:rFonts w:hint="eastAsia"/>
              </w:rPr>
              <w:t>呼叫应答主机</w:t>
            </w:r>
          </w:p>
        </w:tc>
        <w:tc>
          <w:tcPr>
            <w:tcW w:w="851" w:type="dxa"/>
            <w:gridSpan w:val="2"/>
            <w:vAlign w:val="center"/>
          </w:tcPr>
          <w:p w:rsidR="00DA3CFD" w:rsidRPr="00465471" w:rsidRDefault="00DA3CFD" w:rsidP="00457962">
            <w:pPr>
              <w:pStyle w:val="a0"/>
            </w:pPr>
            <w:r w:rsidRPr="00465471">
              <w:rPr>
                <w:rFonts w:hint="eastAsia"/>
              </w:rPr>
              <w:t>3</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3860C3">
            <w:pPr>
              <w:pStyle w:val="a0"/>
            </w:pPr>
            <w:r w:rsidRPr="00465471">
              <w:t>1</w:t>
            </w:r>
            <w:r w:rsidR="003860C3" w:rsidRPr="00465471">
              <w:rPr>
                <w:rFonts w:hint="eastAsia"/>
              </w:rPr>
              <w:t>.</w:t>
            </w:r>
            <w:r w:rsidRPr="00465471">
              <w:t>操作系统：</w:t>
            </w:r>
            <w:r w:rsidRPr="00465471">
              <w:t>Linux</w:t>
            </w:r>
            <w:r w:rsidRPr="00465471">
              <w:t>；</w:t>
            </w:r>
            <w:r w:rsidRPr="00465471">
              <w:t>CPU</w:t>
            </w:r>
            <w:r w:rsidRPr="00465471">
              <w:t>性能不低于</w:t>
            </w:r>
            <w:r w:rsidRPr="00465471">
              <w:t>1G</w:t>
            </w:r>
            <w:r w:rsidRPr="00465471">
              <w:t>主频</w:t>
            </w:r>
            <w:r w:rsidRPr="00465471">
              <w:t>/</w:t>
            </w:r>
            <w:r w:rsidRPr="00465471">
              <w:t>双核</w:t>
            </w:r>
            <w:r w:rsidRPr="00465471">
              <w:rPr>
                <w:rFonts w:hint="eastAsia"/>
              </w:rPr>
              <w:br/>
              <w:t>2</w:t>
            </w:r>
            <w:r w:rsidR="003860C3" w:rsidRPr="00465471">
              <w:rPr>
                <w:rFonts w:hint="eastAsia"/>
              </w:rPr>
              <w:t>.</w:t>
            </w:r>
            <w:r w:rsidRPr="00465471">
              <w:rPr>
                <w:rFonts w:hint="eastAsia"/>
              </w:rPr>
              <w:t>显示屏不低于</w:t>
            </w:r>
            <w:r w:rsidRPr="00465471">
              <w:rPr>
                <w:rFonts w:hint="eastAsia"/>
              </w:rPr>
              <w:t>7</w:t>
            </w:r>
            <w:r w:rsidRPr="00465471">
              <w:rPr>
                <w:rFonts w:hint="eastAsia"/>
              </w:rPr>
              <w:t>寸，分辨率不低于</w:t>
            </w:r>
            <w:r w:rsidRPr="00465471">
              <w:rPr>
                <w:rFonts w:hint="eastAsia"/>
              </w:rPr>
              <w:t>1024</w:t>
            </w:r>
            <w:r w:rsidR="00E017CD" w:rsidRPr="00465471">
              <w:rPr>
                <w:rFonts w:hint="eastAsia"/>
              </w:rPr>
              <w:t>×</w:t>
            </w:r>
            <w:r w:rsidRPr="00465471">
              <w:rPr>
                <w:rFonts w:hint="eastAsia"/>
              </w:rPr>
              <w:t>600</w:t>
            </w:r>
            <w:r w:rsidRPr="00465471">
              <w:rPr>
                <w:rFonts w:hint="eastAsia"/>
              </w:rPr>
              <w:br/>
              <w:t>3</w:t>
            </w:r>
            <w:r w:rsidR="003860C3" w:rsidRPr="00465471">
              <w:rPr>
                <w:rFonts w:hint="eastAsia"/>
              </w:rPr>
              <w:t>.</w:t>
            </w:r>
            <w:r w:rsidRPr="00465471">
              <w:rPr>
                <w:rFonts w:hint="eastAsia"/>
              </w:rPr>
              <w:t>工作温度：</w:t>
            </w:r>
            <w:r w:rsidRPr="00465471">
              <w:rPr>
                <w:rFonts w:hint="eastAsia"/>
              </w:rPr>
              <w:t>-10</w:t>
            </w:r>
            <w:r w:rsidRPr="00465471">
              <w:rPr>
                <w:rFonts w:hint="eastAsia"/>
              </w:rPr>
              <w:t>℃～</w:t>
            </w:r>
            <w:r w:rsidRPr="00465471">
              <w:rPr>
                <w:rFonts w:hint="eastAsia"/>
              </w:rPr>
              <w:t>55</w:t>
            </w:r>
            <w:r w:rsidRPr="00465471">
              <w:rPr>
                <w:rFonts w:hint="eastAsia"/>
              </w:rPr>
              <w:t>℃</w:t>
            </w:r>
            <w:r w:rsidRPr="00465471">
              <w:rPr>
                <w:rFonts w:hint="eastAsia"/>
              </w:rPr>
              <w:br/>
              <w:t>4</w:t>
            </w:r>
            <w:r w:rsidR="003860C3" w:rsidRPr="00465471">
              <w:rPr>
                <w:rFonts w:hint="eastAsia"/>
              </w:rPr>
              <w:t>.</w:t>
            </w:r>
            <w:r w:rsidRPr="00465471">
              <w:rPr>
                <w:rFonts w:hint="eastAsia"/>
              </w:rPr>
              <w:t>输入电压</w:t>
            </w:r>
            <w:r w:rsidRPr="00465471">
              <w:rPr>
                <w:rFonts w:hint="eastAsia"/>
              </w:rPr>
              <w:t>DC12-24V</w:t>
            </w:r>
            <w:r w:rsidRPr="00465471">
              <w:rPr>
                <w:rFonts w:hint="eastAsia"/>
              </w:rPr>
              <w:t>，包含设备电源模块。</w:t>
            </w:r>
          </w:p>
        </w:tc>
      </w:tr>
      <w:tr w:rsidR="00DA3CFD" w:rsidRPr="00465471" w:rsidTr="00945B8E">
        <w:trPr>
          <w:jc w:val="center"/>
        </w:trPr>
        <w:tc>
          <w:tcPr>
            <w:tcW w:w="829" w:type="dxa"/>
            <w:vAlign w:val="center"/>
          </w:tcPr>
          <w:p w:rsidR="00DA3CFD" w:rsidRPr="00465471" w:rsidRDefault="00DA3CFD" w:rsidP="00457962">
            <w:pPr>
              <w:pStyle w:val="a0"/>
            </w:pPr>
            <w:r w:rsidRPr="00465471">
              <w:rPr>
                <w:rFonts w:hint="eastAsia"/>
              </w:rPr>
              <w:t>5</w:t>
            </w:r>
          </w:p>
        </w:tc>
        <w:tc>
          <w:tcPr>
            <w:tcW w:w="1063" w:type="dxa"/>
            <w:gridSpan w:val="2"/>
            <w:vAlign w:val="center"/>
          </w:tcPr>
          <w:p w:rsidR="00DA3CFD" w:rsidRPr="00465471" w:rsidRDefault="00DA3CFD" w:rsidP="00457962">
            <w:pPr>
              <w:pStyle w:val="a0"/>
            </w:pPr>
            <w:r w:rsidRPr="00465471">
              <w:rPr>
                <w:rFonts w:hint="eastAsia"/>
              </w:rPr>
              <w:t>单门磁力锁</w:t>
            </w:r>
          </w:p>
        </w:tc>
        <w:tc>
          <w:tcPr>
            <w:tcW w:w="851" w:type="dxa"/>
            <w:gridSpan w:val="2"/>
            <w:vAlign w:val="center"/>
          </w:tcPr>
          <w:p w:rsidR="00DA3CFD" w:rsidRPr="00465471" w:rsidRDefault="00DA3CFD" w:rsidP="00457962">
            <w:pPr>
              <w:pStyle w:val="a0"/>
            </w:pPr>
            <w:r w:rsidRPr="00465471">
              <w:rPr>
                <w:rFonts w:hint="eastAsia"/>
              </w:rPr>
              <w:t>123</w:t>
            </w:r>
          </w:p>
        </w:tc>
        <w:tc>
          <w:tcPr>
            <w:tcW w:w="708" w:type="dxa"/>
            <w:vAlign w:val="center"/>
          </w:tcPr>
          <w:p w:rsidR="00DA3CFD" w:rsidRPr="00465471" w:rsidRDefault="00DA3CFD" w:rsidP="00457962">
            <w:pPr>
              <w:pStyle w:val="a0"/>
            </w:pPr>
            <w:r w:rsidRPr="00465471">
              <w:rPr>
                <w:rFonts w:hint="eastAsia"/>
              </w:rPr>
              <w:t>个</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3860C3">
            <w:pPr>
              <w:pStyle w:val="a0"/>
            </w:pPr>
            <w:r w:rsidRPr="00465471">
              <w:rPr>
                <w:rFonts w:hint="eastAsia"/>
              </w:rPr>
              <w:t>1</w:t>
            </w:r>
            <w:r w:rsidR="003860C3" w:rsidRPr="00465471">
              <w:rPr>
                <w:rFonts w:hint="eastAsia"/>
              </w:rPr>
              <w:t>.</w:t>
            </w:r>
            <w:r w:rsidRPr="00465471">
              <w:rPr>
                <w:rFonts w:hint="eastAsia"/>
              </w:rPr>
              <w:t>单门磁力锁，承受拉力不低于</w:t>
            </w:r>
            <w:r w:rsidRPr="00465471">
              <w:rPr>
                <w:rFonts w:hint="eastAsia"/>
              </w:rPr>
              <w:t>280KG</w:t>
            </w:r>
            <w:r w:rsidRPr="00465471">
              <w:rPr>
                <w:rFonts w:hint="eastAsia"/>
              </w:rPr>
              <w:br/>
              <w:t>2</w:t>
            </w:r>
            <w:r w:rsidR="003860C3" w:rsidRPr="00465471">
              <w:rPr>
                <w:rFonts w:hint="eastAsia"/>
              </w:rPr>
              <w:t>.</w:t>
            </w:r>
            <w:r w:rsidRPr="00465471">
              <w:rPr>
                <w:rFonts w:hint="eastAsia"/>
              </w:rPr>
              <w:t>铝合金材质，应配套磁力锁支架</w:t>
            </w:r>
          </w:p>
        </w:tc>
      </w:tr>
      <w:tr w:rsidR="00DA3CFD" w:rsidRPr="00465471" w:rsidTr="00945B8E">
        <w:trPr>
          <w:jc w:val="center"/>
        </w:trPr>
        <w:tc>
          <w:tcPr>
            <w:tcW w:w="829" w:type="dxa"/>
            <w:vAlign w:val="center"/>
          </w:tcPr>
          <w:p w:rsidR="00DA3CFD" w:rsidRPr="00465471" w:rsidRDefault="00DA3CFD" w:rsidP="00457962">
            <w:pPr>
              <w:pStyle w:val="a0"/>
            </w:pPr>
            <w:r w:rsidRPr="00465471">
              <w:rPr>
                <w:rFonts w:hint="eastAsia"/>
              </w:rPr>
              <w:t>6</w:t>
            </w:r>
          </w:p>
        </w:tc>
        <w:tc>
          <w:tcPr>
            <w:tcW w:w="1063" w:type="dxa"/>
            <w:gridSpan w:val="2"/>
            <w:vAlign w:val="center"/>
          </w:tcPr>
          <w:p w:rsidR="00DA3CFD" w:rsidRPr="00465471" w:rsidRDefault="00DA3CFD" w:rsidP="00457962">
            <w:pPr>
              <w:pStyle w:val="a0"/>
            </w:pPr>
            <w:r w:rsidRPr="00465471">
              <w:rPr>
                <w:rFonts w:hint="eastAsia"/>
              </w:rPr>
              <w:t>双门磁力锁</w:t>
            </w:r>
          </w:p>
        </w:tc>
        <w:tc>
          <w:tcPr>
            <w:tcW w:w="851" w:type="dxa"/>
            <w:gridSpan w:val="2"/>
            <w:vAlign w:val="center"/>
          </w:tcPr>
          <w:p w:rsidR="00DA3CFD" w:rsidRPr="00465471" w:rsidRDefault="00DA3CFD" w:rsidP="00457962">
            <w:pPr>
              <w:pStyle w:val="a0"/>
            </w:pPr>
            <w:r w:rsidRPr="00465471">
              <w:rPr>
                <w:rFonts w:hint="eastAsia"/>
              </w:rPr>
              <w:t>240</w:t>
            </w:r>
          </w:p>
        </w:tc>
        <w:tc>
          <w:tcPr>
            <w:tcW w:w="708" w:type="dxa"/>
            <w:vAlign w:val="center"/>
          </w:tcPr>
          <w:p w:rsidR="00DA3CFD" w:rsidRPr="00465471" w:rsidRDefault="00DA3CFD" w:rsidP="00457962">
            <w:pPr>
              <w:pStyle w:val="a0"/>
            </w:pPr>
            <w:r w:rsidRPr="00465471">
              <w:rPr>
                <w:rFonts w:hint="eastAsia"/>
              </w:rPr>
              <w:t>个</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3860C3">
            <w:pPr>
              <w:pStyle w:val="a0"/>
            </w:pPr>
            <w:r w:rsidRPr="00465471">
              <w:rPr>
                <w:rFonts w:hint="eastAsia"/>
              </w:rPr>
              <w:t>1</w:t>
            </w:r>
            <w:r w:rsidR="003860C3" w:rsidRPr="00465471">
              <w:rPr>
                <w:rFonts w:hint="eastAsia"/>
              </w:rPr>
              <w:t>.</w:t>
            </w:r>
            <w:r w:rsidRPr="00465471">
              <w:rPr>
                <w:rFonts w:hint="eastAsia"/>
              </w:rPr>
              <w:t>双门磁力锁，承受拉力不低于</w:t>
            </w:r>
            <w:r w:rsidRPr="00465471">
              <w:rPr>
                <w:rFonts w:hint="eastAsia"/>
              </w:rPr>
              <w:t>280KG</w:t>
            </w:r>
            <w:r w:rsidRPr="00465471">
              <w:rPr>
                <w:rFonts w:hint="eastAsia"/>
              </w:rPr>
              <w:br/>
              <w:t>2</w:t>
            </w:r>
            <w:r w:rsidR="003860C3" w:rsidRPr="00465471">
              <w:rPr>
                <w:rFonts w:hint="eastAsia"/>
              </w:rPr>
              <w:t>.</w:t>
            </w:r>
            <w:r w:rsidRPr="00465471">
              <w:rPr>
                <w:rFonts w:hint="eastAsia"/>
              </w:rPr>
              <w:t>铝合金材质，应配套磁力锁支架</w:t>
            </w:r>
          </w:p>
        </w:tc>
      </w:tr>
      <w:tr w:rsidR="00DA3CFD" w:rsidRPr="00465471" w:rsidTr="00945B8E">
        <w:trPr>
          <w:jc w:val="center"/>
        </w:trPr>
        <w:tc>
          <w:tcPr>
            <w:tcW w:w="829" w:type="dxa"/>
            <w:vAlign w:val="center"/>
          </w:tcPr>
          <w:p w:rsidR="00DA3CFD" w:rsidRPr="00465471" w:rsidRDefault="00DA3CFD" w:rsidP="00457962">
            <w:pPr>
              <w:pStyle w:val="a0"/>
            </w:pPr>
            <w:r w:rsidRPr="00465471">
              <w:rPr>
                <w:rFonts w:hint="eastAsia"/>
              </w:rPr>
              <w:t>7</w:t>
            </w:r>
          </w:p>
        </w:tc>
        <w:tc>
          <w:tcPr>
            <w:tcW w:w="1063" w:type="dxa"/>
            <w:gridSpan w:val="2"/>
            <w:vAlign w:val="center"/>
          </w:tcPr>
          <w:p w:rsidR="00DA3CFD" w:rsidRPr="00465471" w:rsidRDefault="00DA3CFD" w:rsidP="00457962">
            <w:pPr>
              <w:pStyle w:val="a0"/>
            </w:pPr>
            <w:r w:rsidRPr="00465471">
              <w:rPr>
                <w:rFonts w:hint="eastAsia"/>
              </w:rPr>
              <w:t>24</w:t>
            </w:r>
            <w:r w:rsidRPr="00465471">
              <w:rPr>
                <w:rFonts w:hint="eastAsia"/>
              </w:rPr>
              <w:t>口交换机</w:t>
            </w:r>
          </w:p>
        </w:tc>
        <w:tc>
          <w:tcPr>
            <w:tcW w:w="851" w:type="dxa"/>
            <w:gridSpan w:val="2"/>
            <w:vAlign w:val="center"/>
          </w:tcPr>
          <w:p w:rsidR="00DA3CFD" w:rsidRPr="00465471" w:rsidRDefault="00DA3CFD" w:rsidP="00457962">
            <w:pPr>
              <w:pStyle w:val="a0"/>
            </w:pPr>
            <w:r w:rsidRPr="00465471">
              <w:rPr>
                <w:rFonts w:hint="eastAsia"/>
              </w:rPr>
              <w:t>14</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 xml:space="preserve">1. </w:t>
            </w:r>
            <w:r w:rsidRPr="00465471">
              <w:rPr>
                <w:rFonts w:hint="eastAsia"/>
              </w:rPr>
              <w:t>配置</w:t>
            </w:r>
            <w:r w:rsidRPr="00465471">
              <w:rPr>
                <w:rFonts w:hint="eastAsia"/>
              </w:rPr>
              <w:t>24</w:t>
            </w:r>
            <w:r w:rsidRPr="00465471">
              <w:rPr>
                <w:rFonts w:hint="eastAsia"/>
              </w:rPr>
              <w:t>个百兆电口，</w:t>
            </w:r>
            <w:r w:rsidRPr="00465471">
              <w:rPr>
                <w:rFonts w:hint="eastAsia"/>
              </w:rPr>
              <w:t>2</w:t>
            </w:r>
            <w:r w:rsidRPr="00465471">
              <w:rPr>
                <w:rFonts w:hint="eastAsia"/>
              </w:rPr>
              <w:t>个复用的千兆</w:t>
            </w:r>
            <w:r w:rsidRPr="00465471">
              <w:rPr>
                <w:rFonts w:hint="eastAsia"/>
              </w:rPr>
              <w:t>SFP</w:t>
            </w:r>
            <w:r w:rsidRPr="00465471">
              <w:rPr>
                <w:rFonts w:hint="eastAsia"/>
              </w:rPr>
              <w:t>端口，配置</w:t>
            </w:r>
            <w:r w:rsidRPr="00465471">
              <w:rPr>
                <w:rFonts w:hint="eastAsia"/>
              </w:rPr>
              <w:t>2</w:t>
            </w:r>
            <w:r w:rsidRPr="00465471">
              <w:rPr>
                <w:rFonts w:hint="eastAsia"/>
              </w:rPr>
              <w:t>个千兆多模光模块；</w:t>
            </w:r>
            <w:r w:rsidRPr="00465471">
              <w:rPr>
                <w:rFonts w:hint="eastAsia"/>
              </w:rPr>
              <w:br/>
              <w:t xml:space="preserve">2. </w:t>
            </w:r>
            <w:r w:rsidRPr="00465471">
              <w:rPr>
                <w:rFonts w:hint="eastAsia"/>
              </w:rPr>
              <w:t>▲整机交换容量≥</w:t>
            </w:r>
            <w:r w:rsidRPr="00465471">
              <w:rPr>
                <w:rFonts w:hint="eastAsia"/>
              </w:rPr>
              <w:t>30Gbps</w:t>
            </w:r>
            <w:r w:rsidRPr="00465471">
              <w:rPr>
                <w:rFonts w:hint="eastAsia"/>
              </w:rPr>
              <w:t>；包转发率≥</w:t>
            </w:r>
            <w:r w:rsidRPr="00465471">
              <w:rPr>
                <w:rFonts w:hint="eastAsia"/>
              </w:rPr>
              <w:t>6.5Mpps</w:t>
            </w:r>
            <w:r w:rsidRPr="00465471">
              <w:rPr>
                <w:rFonts w:hint="eastAsia"/>
              </w:rPr>
              <w:t>；</w:t>
            </w:r>
            <w:r w:rsidRPr="00465471">
              <w:rPr>
                <w:rFonts w:hint="eastAsia"/>
              </w:rPr>
              <w:br/>
              <w:t xml:space="preserve">3. </w:t>
            </w:r>
            <w:r w:rsidRPr="00465471">
              <w:rPr>
                <w:rFonts w:hint="eastAsia"/>
              </w:rPr>
              <w:t>支持</w:t>
            </w:r>
            <w:r w:rsidRPr="00465471">
              <w:rPr>
                <w:rFonts w:hint="eastAsia"/>
              </w:rPr>
              <w:t>6KV</w:t>
            </w:r>
            <w:r w:rsidRPr="00465471">
              <w:rPr>
                <w:rFonts w:hint="eastAsia"/>
              </w:rPr>
              <w:t>业务端口防雷能力；</w:t>
            </w:r>
            <w:r w:rsidRPr="00465471">
              <w:rPr>
                <w:rFonts w:hint="eastAsia"/>
              </w:rPr>
              <w:br/>
              <w:t xml:space="preserve">4. </w:t>
            </w:r>
            <w:r w:rsidRPr="00465471">
              <w:rPr>
                <w:rFonts w:hint="eastAsia"/>
              </w:rPr>
              <w:t>交换机采用无风扇静音设计，降低设备辐射及功耗，减少故障点；</w:t>
            </w:r>
          </w:p>
        </w:tc>
      </w:tr>
      <w:tr w:rsidR="00DA3CFD" w:rsidRPr="00465471" w:rsidTr="00945B8E">
        <w:trPr>
          <w:jc w:val="center"/>
        </w:trPr>
        <w:tc>
          <w:tcPr>
            <w:tcW w:w="829" w:type="dxa"/>
            <w:vAlign w:val="center"/>
          </w:tcPr>
          <w:p w:rsidR="00DA3CFD" w:rsidRPr="00465471" w:rsidRDefault="00DA3CFD" w:rsidP="00457962">
            <w:pPr>
              <w:pStyle w:val="a0"/>
            </w:pPr>
            <w:r w:rsidRPr="00465471">
              <w:rPr>
                <w:rFonts w:hint="eastAsia"/>
              </w:rPr>
              <w:t>8</w:t>
            </w:r>
          </w:p>
        </w:tc>
        <w:tc>
          <w:tcPr>
            <w:tcW w:w="1063" w:type="dxa"/>
            <w:gridSpan w:val="2"/>
            <w:vAlign w:val="center"/>
          </w:tcPr>
          <w:p w:rsidR="00DA3CFD" w:rsidRPr="00465471" w:rsidRDefault="00DA3CFD" w:rsidP="00457962">
            <w:pPr>
              <w:pStyle w:val="a0"/>
            </w:pPr>
            <w:r w:rsidRPr="00465471">
              <w:rPr>
                <w:rFonts w:hint="eastAsia"/>
              </w:rPr>
              <w:t>业务对接一体机</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、支持与一卡通系统进行对接，从一卡通系统中获取人员信息（底库照片、姓名、卡号等）录入至门禁管理平台，由门禁管理平台下发至门禁终端。</w:t>
            </w:r>
            <w:r w:rsidRPr="00465471">
              <w:rPr>
                <w:rFonts w:hint="eastAsia"/>
              </w:rPr>
              <w:br/>
              <w:t>2</w:t>
            </w:r>
            <w:r w:rsidRPr="00465471">
              <w:rPr>
                <w:rFonts w:hint="eastAsia"/>
              </w:rPr>
              <w:t>、支持与考勤系统对接，将速通门管理平台中的考勤数据上传给考勤系统，进行考勤分析。</w:t>
            </w:r>
          </w:p>
        </w:tc>
      </w:tr>
      <w:tr w:rsidR="00DA3CFD" w:rsidRPr="00465471" w:rsidTr="00945B8E">
        <w:trPr>
          <w:jc w:val="center"/>
        </w:trPr>
        <w:tc>
          <w:tcPr>
            <w:tcW w:w="829" w:type="dxa"/>
            <w:vAlign w:val="center"/>
          </w:tcPr>
          <w:p w:rsidR="00DA3CFD" w:rsidRPr="00465471" w:rsidRDefault="00DA3CFD" w:rsidP="00457962">
            <w:pPr>
              <w:pStyle w:val="a0"/>
            </w:pPr>
            <w:r w:rsidRPr="00465471">
              <w:rPr>
                <w:rFonts w:hint="eastAsia"/>
              </w:rPr>
              <w:t>9</w:t>
            </w:r>
          </w:p>
        </w:tc>
        <w:tc>
          <w:tcPr>
            <w:tcW w:w="1063" w:type="dxa"/>
            <w:gridSpan w:val="2"/>
            <w:vAlign w:val="center"/>
          </w:tcPr>
          <w:p w:rsidR="00DA3CFD" w:rsidRPr="00465471" w:rsidRDefault="00DA3CFD" w:rsidP="00457962">
            <w:pPr>
              <w:pStyle w:val="a0"/>
            </w:pPr>
            <w:r w:rsidRPr="00465471">
              <w:rPr>
                <w:rFonts w:hint="eastAsia"/>
              </w:rPr>
              <w:t>综合安防业务管理平台</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003860C3" w:rsidRPr="00465471">
              <w:rPr>
                <w:rFonts w:hint="eastAsia"/>
              </w:rPr>
              <w:t>.</w:t>
            </w:r>
            <w:r w:rsidRPr="00465471">
              <w:rPr>
                <w:rFonts w:hint="eastAsia"/>
              </w:rPr>
              <w:t>应支持查看摄像机、轮切、组显示、轮巡、场景资源的实况</w:t>
            </w:r>
            <w:r w:rsidRPr="00465471">
              <w:rPr>
                <w:rFonts w:hint="eastAsia"/>
              </w:rPr>
              <w:br/>
              <w:t>2</w:t>
            </w:r>
            <w:r w:rsidR="003860C3" w:rsidRPr="00465471">
              <w:rPr>
                <w:rFonts w:hint="eastAsia"/>
              </w:rPr>
              <w:t>.</w:t>
            </w:r>
            <w:r w:rsidRPr="00465471">
              <w:rPr>
                <w:rFonts w:hint="eastAsia"/>
              </w:rPr>
              <w:t>应支持查询回放、分段回放录像、录像切片等操作</w:t>
            </w:r>
            <w:r w:rsidRPr="00465471">
              <w:rPr>
                <w:rFonts w:hint="eastAsia"/>
              </w:rPr>
              <w:br/>
              <w:t>3</w:t>
            </w:r>
            <w:r w:rsidR="003860C3" w:rsidRPr="00465471">
              <w:rPr>
                <w:rFonts w:hint="eastAsia"/>
              </w:rPr>
              <w:t>.</w:t>
            </w:r>
            <w:r w:rsidRPr="00465471">
              <w:rPr>
                <w:rFonts w:hint="eastAsia"/>
              </w:rPr>
              <w:t>应支持以组轮巡的方式对摄像机实况配置巡逻检查任务。</w:t>
            </w:r>
            <w:r w:rsidR="00323EAA" w:rsidRPr="00465471">
              <w:rPr>
                <w:rFonts w:hint="eastAsia"/>
              </w:rPr>
              <w:t>能</w:t>
            </w:r>
            <w:r w:rsidRPr="00465471">
              <w:rPr>
                <w:rFonts w:hint="eastAsia"/>
              </w:rPr>
              <w:t>指定工作人员按计划进行巡更，</w:t>
            </w:r>
            <w:r w:rsidR="00323EAA" w:rsidRPr="00465471">
              <w:rPr>
                <w:rFonts w:hint="eastAsia"/>
              </w:rPr>
              <w:t>能</w:t>
            </w:r>
            <w:r w:rsidRPr="00465471">
              <w:rPr>
                <w:rFonts w:hint="eastAsia"/>
              </w:rPr>
              <w:t>保障巡更工作有序开展，及时发现摄像机实况异常事件</w:t>
            </w:r>
            <w:r w:rsidRPr="00465471">
              <w:rPr>
                <w:rFonts w:hint="eastAsia"/>
              </w:rPr>
              <w:br/>
              <w:t>4</w:t>
            </w:r>
            <w:r w:rsidR="003860C3" w:rsidRPr="00465471">
              <w:rPr>
                <w:rFonts w:hint="eastAsia"/>
              </w:rPr>
              <w:t>.</w:t>
            </w:r>
            <w:r w:rsidRPr="00465471">
              <w:rPr>
                <w:rFonts w:hint="eastAsia"/>
              </w:rPr>
              <w:t>应支持智能相机自动检测和抓拍实况中的机动车</w:t>
            </w:r>
            <w:r w:rsidRPr="00465471">
              <w:rPr>
                <w:rFonts w:hint="eastAsia"/>
              </w:rPr>
              <w:t>/</w:t>
            </w:r>
            <w:r w:rsidRPr="00465471">
              <w:rPr>
                <w:rFonts w:hint="eastAsia"/>
              </w:rPr>
              <w:t>非机动车</w:t>
            </w:r>
            <w:r w:rsidRPr="00465471">
              <w:rPr>
                <w:rFonts w:hint="eastAsia"/>
              </w:rPr>
              <w:t>/</w:t>
            </w:r>
            <w:r w:rsidRPr="00465471">
              <w:rPr>
                <w:rFonts w:hint="eastAsia"/>
              </w:rPr>
              <w:t>人员目标，并识别目标属性</w:t>
            </w:r>
            <w:r w:rsidRPr="00465471">
              <w:rPr>
                <w:rFonts w:hint="eastAsia"/>
              </w:rPr>
              <w:br/>
            </w:r>
            <w:r w:rsidRPr="00465471">
              <w:rPr>
                <w:rFonts w:hint="eastAsia"/>
              </w:rPr>
              <w:lastRenderedPageBreak/>
              <w:t>5</w:t>
            </w:r>
            <w:r w:rsidR="003860C3" w:rsidRPr="00465471">
              <w:rPr>
                <w:rFonts w:hint="eastAsia"/>
              </w:rPr>
              <w:t>.</w:t>
            </w:r>
            <w:r w:rsidRPr="00465471">
              <w:rPr>
                <w:rFonts w:hint="eastAsia"/>
              </w:rPr>
              <w:t>应支持报警实时弹窗显示，并</w:t>
            </w:r>
            <w:r w:rsidR="00323EAA" w:rsidRPr="00465471">
              <w:rPr>
                <w:rFonts w:hint="eastAsia"/>
              </w:rPr>
              <w:t>能</w:t>
            </w:r>
            <w:r w:rsidRPr="00465471">
              <w:rPr>
                <w:rFonts w:hint="eastAsia"/>
              </w:rPr>
              <w:t>快捷查看详情，通过核实</w:t>
            </w:r>
            <w:r w:rsidRPr="00465471">
              <w:rPr>
                <w:rFonts w:hint="eastAsia"/>
              </w:rPr>
              <w:t>/</w:t>
            </w:r>
            <w:r w:rsidRPr="00465471">
              <w:rPr>
                <w:rFonts w:hint="eastAsia"/>
              </w:rPr>
              <w:t>误报</w:t>
            </w:r>
            <w:r w:rsidRPr="00465471">
              <w:rPr>
                <w:rFonts w:hint="eastAsia"/>
              </w:rPr>
              <w:t>/</w:t>
            </w:r>
            <w:r w:rsidRPr="00465471">
              <w:rPr>
                <w:rFonts w:hint="eastAsia"/>
              </w:rPr>
              <w:t>推送等操作，便捷进行报警管理支持对日常安保中发现的事件信息做事件库管理，</w:t>
            </w:r>
            <w:r w:rsidR="00323EAA" w:rsidRPr="00465471">
              <w:rPr>
                <w:rFonts w:hint="eastAsia"/>
              </w:rPr>
              <w:t>能</w:t>
            </w:r>
            <w:r w:rsidRPr="00465471">
              <w:rPr>
                <w:rFonts w:hint="eastAsia"/>
              </w:rPr>
              <w:t>建立、修改、查询、删除事件记录，实现事件信息管理的无纸化办公</w:t>
            </w:r>
            <w:r w:rsidRPr="00465471">
              <w:rPr>
                <w:rFonts w:hint="eastAsia"/>
              </w:rPr>
              <w:br/>
              <w:t>6</w:t>
            </w:r>
            <w:r w:rsidR="003860C3" w:rsidRPr="00465471">
              <w:rPr>
                <w:rFonts w:hint="eastAsia"/>
              </w:rPr>
              <w:t>.</w:t>
            </w:r>
            <w:r w:rsidRPr="00465471">
              <w:rPr>
                <w:rFonts w:hint="eastAsia"/>
              </w:rPr>
              <w:t>应支持查询历史过车数据，统计出入车辆数据，展示趋势图和详细数据</w:t>
            </w:r>
            <w:r w:rsidRPr="00465471">
              <w:rPr>
                <w:rFonts w:hint="eastAsia"/>
              </w:rPr>
              <w:br/>
              <w:t>7</w:t>
            </w:r>
            <w:r w:rsidR="003860C3" w:rsidRPr="00465471">
              <w:rPr>
                <w:rFonts w:hint="eastAsia"/>
              </w:rPr>
              <w:t>.</w:t>
            </w:r>
            <w:r w:rsidRPr="00465471">
              <w:rPr>
                <w:rFonts w:hint="eastAsia"/>
              </w:rPr>
              <w:t>应支持软件平台的名称和</w:t>
            </w:r>
            <w:r w:rsidRPr="00465471">
              <w:rPr>
                <w:rFonts w:hint="eastAsia"/>
              </w:rPr>
              <w:t>LOGO</w:t>
            </w:r>
            <w:r w:rsidRPr="00465471">
              <w:rPr>
                <w:rFonts w:hint="eastAsia"/>
              </w:rPr>
              <w:t>自定义</w:t>
            </w:r>
            <w:r w:rsidRPr="00465471">
              <w:rPr>
                <w:rFonts w:hint="eastAsia"/>
              </w:rPr>
              <w:br/>
              <w:t>8</w:t>
            </w:r>
            <w:r w:rsidR="003860C3" w:rsidRPr="00465471">
              <w:rPr>
                <w:rFonts w:hint="eastAsia"/>
              </w:rPr>
              <w:t>.</w:t>
            </w:r>
            <w:r w:rsidRPr="00465471">
              <w:rPr>
                <w:rFonts w:hint="eastAsia"/>
              </w:rPr>
              <w:t>应支持软件应用模块的管理</w:t>
            </w:r>
            <w:r w:rsidRPr="00465471">
              <w:rPr>
                <w:rFonts w:hint="eastAsia"/>
              </w:rPr>
              <w:br/>
              <w:t>9</w:t>
            </w:r>
            <w:r w:rsidR="003860C3" w:rsidRPr="00465471">
              <w:rPr>
                <w:rFonts w:hint="eastAsia"/>
              </w:rPr>
              <w:t>.</w:t>
            </w:r>
            <w:r w:rsidRPr="00465471">
              <w:rPr>
                <w:rFonts w:hint="eastAsia"/>
              </w:rPr>
              <w:t>应支持根据用户权限设置模块界面是否可见</w:t>
            </w:r>
          </w:p>
          <w:p w:rsidR="00DA3CFD" w:rsidRPr="00465471" w:rsidRDefault="00DA3CFD" w:rsidP="003860C3">
            <w:pPr>
              <w:pStyle w:val="a0"/>
            </w:pPr>
            <w:r w:rsidRPr="00465471">
              <w:rPr>
                <w:rFonts w:hint="eastAsia"/>
              </w:rPr>
              <w:t>1</w:t>
            </w:r>
            <w:r w:rsidRPr="00465471">
              <w:t>0</w:t>
            </w:r>
            <w:r w:rsidR="003860C3" w:rsidRPr="00465471">
              <w:rPr>
                <w:rFonts w:hint="eastAsia"/>
              </w:rPr>
              <w:t>.</w:t>
            </w:r>
            <w:r w:rsidR="00311080" w:rsidRPr="00465471">
              <w:rPr>
                <w:rFonts w:hint="eastAsia"/>
              </w:rPr>
              <w:t>●</w:t>
            </w:r>
            <w:r w:rsidRPr="00465471">
              <w:rPr>
                <w:rFonts w:hint="eastAsia"/>
              </w:rPr>
              <w:t>需出具厂商承诺能与原安防平台无缝对接、无功能缺失的兼容性承诺函。</w:t>
            </w:r>
          </w:p>
        </w:tc>
      </w:tr>
      <w:tr w:rsidR="00DA3CFD" w:rsidRPr="00465471" w:rsidTr="00945B8E">
        <w:trPr>
          <w:jc w:val="center"/>
        </w:trPr>
        <w:tc>
          <w:tcPr>
            <w:tcW w:w="829" w:type="dxa"/>
            <w:vAlign w:val="center"/>
          </w:tcPr>
          <w:p w:rsidR="00DA3CFD" w:rsidRPr="00465471" w:rsidRDefault="00DA3CFD" w:rsidP="00457962">
            <w:pPr>
              <w:pStyle w:val="a0"/>
            </w:pPr>
            <w:r w:rsidRPr="00465471">
              <w:rPr>
                <w:rFonts w:hint="eastAsia"/>
              </w:rPr>
              <w:lastRenderedPageBreak/>
              <w:t>10</w:t>
            </w:r>
          </w:p>
        </w:tc>
        <w:tc>
          <w:tcPr>
            <w:tcW w:w="1063" w:type="dxa"/>
            <w:gridSpan w:val="2"/>
            <w:vAlign w:val="center"/>
          </w:tcPr>
          <w:p w:rsidR="00DA3CFD" w:rsidRPr="00465471" w:rsidRDefault="00DA3CFD" w:rsidP="00457962">
            <w:pPr>
              <w:pStyle w:val="a0"/>
            </w:pPr>
            <w:r w:rsidRPr="00465471">
              <w:rPr>
                <w:rFonts w:hint="eastAsia"/>
              </w:rPr>
              <w:t>一键报警盒</w:t>
            </w:r>
          </w:p>
        </w:tc>
        <w:tc>
          <w:tcPr>
            <w:tcW w:w="851" w:type="dxa"/>
            <w:gridSpan w:val="2"/>
            <w:vAlign w:val="center"/>
          </w:tcPr>
          <w:p w:rsidR="00DA3CFD" w:rsidRPr="00465471" w:rsidRDefault="00DA3CFD" w:rsidP="00457962">
            <w:pPr>
              <w:pStyle w:val="a0"/>
            </w:pPr>
            <w:r w:rsidRPr="00465471">
              <w:rPr>
                <w:rFonts w:hint="eastAsia"/>
              </w:rPr>
              <w:t>55</w:t>
            </w:r>
          </w:p>
        </w:tc>
        <w:tc>
          <w:tcPr>
            <w:tcW w:w="708" w:type="dxa"/>
            <w:vAlign w:val="center"/>
          </w:tcPr>
          <w:p w:rsidR="00DA3CFD" w:rsidRPr="00465471" w:rsidRDefault="00DA3CFD" w:rsidP="00457962">
            <w:pPr>
              <w:pStyle w:val="a0"/>
            </w:pPr>
            <w:r w:rsidRPr="00465471">
              <w:rPr>
                <w:rFonts w:hint="eastAsia"/>
              </w:rPr>
              <w:t>个</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3860C3">
            <w:pPr>
              <w:pStyle w:val="a0"/>
            </w:pPr>
            <w:r w:rsidRPr="00465471">
              <w:rPr>
                <w:rFonts w:hint="eastAsia"/>
              </w:rPr>
              <w:t>1</w:t>
            </w:r>
            <w:r w:rsidR="003860C3" w:rsidRPr="00465471">
              <w:rPr>
                <w:rFonts w:hint="eastAsia"/>
              </w:rPr>
              <w:t>.</w:t>
            </w:r>
            <w:r w:rsidRPr="00465471">
              <w:rPr>
                <w:rFonts w:hint="eastAsia"/>
              </w:rPr>
              <w:t>双按键设计，支持一键呼叫，一键报警，实现全双工对讲</w:t>
            </w:r>
            <w:r w:rsidRPr="00465471">
              <w:rPr>
                <w:rFonts w:hint="eastAsia"/>
              </w:rPr>
              <w:br/>
              <w:t>2</w:t>
            </w:r>
            <w:r w:rsidR="003860C3" w:rsidRPr="00465471">
              <w:rPr>
                <w:rFonts w:hint="eastAsia"/>
              </w:rPr>
              <w:t>.</w:t>
            </w:r>
            <w:r w:rsidRPr="00465471">
              <w:rPr>
                <w:rFonts w:hint="eastAsia"/>
              </w:rPr>
              <w:t>应内置</w:t>
            </w:r>
            <w:r w:rsidRPr="00465471">
              <w:rPr>
                <w:rFonts w:hint="eastAsia"/>
              </w:rPr>
              <w:t>1080P</w:t>
            </w:r>
            <w:r w:rsidRPr="00465471">
              <w:rPr>
                <w:rFonts w:hint="eastAsia"/>
              </w:rPr>
              <w:t>高清摄像头，支持</w:t>
            </w:r>
            <w:r w:rsidRPr="00465471">
              <w:rPr>
                <w:rFonts w:hint="eastAsia"/>
              </w:rPr>
              <w:t>H.264</w:t>
            </w:r>
            <w:r w:rsidRPr="00465471">
              <w:rPr>
                <w:rFonts w:hint="eastAsia"/>
              </w:rPr>
              <w:t>编码协议，支持</w:t>
            </w:r>
            <w:r w:rsidRPr="00465471">
              <w:rPr>
                <w:rFonts w:hint="eastAsia"/>
              </w:rPr>
              <w:t>ONVIF</w:t>
            </w:r>
            <w:r w:rsidRPr="00465471">
              <w:rPr>
                <w:rFonts w:hint="eastAsia"/>
              </w:rPr>
              <w:t>协议</w:t>
            </w:r>
            <w:r w:rsidRPr="00465471">
              <w:rPr>
                <w:rFonts w:hint="eastAsia"/>
              </w:rPr>
              <w:br/>
              <w:t>3</w:t>
            </w:r>
            <w:r w:rsidR="003860C3" w:rsidRPr="00465471">
              <w:rPr>
                <w:rFonts w:hint="eastAsia"/>
              </w:rPr>
              <w:t>.</w:t>
            </w:r>
            <w:r w:rsidRPr="00465471">
              <w:rPr>
                <w:rFonts w:hint="eastAsia"/>
              </w:rPr>
              <w:t>应内置</w:t>
            </w:r>
            <w:r w:rsidRPr="00465471">
              <w:rPr>
                <w:rFonts w:hint="eastAsia"/>
              </w:rPr>
              <w:t>3W</w:t>
            </w:r>
            <w:r w:rsidRPr="00465471">
              <w:rPr>
                <w:rFonts w:hint="eastAsia"/>
              </w:rPr>
              <w:t>扬声器和话筒眯头，</w:t>
            </w:r>
            <w:r w:rsidR="00323EAA" w:rsidRPr="00465471">
              <w:rPr>
                <w:rFonts w:hint="eastAsia"/>
              </w:rPr>
              <w:t>能</w:t>
            </w:r>
            <w:r w:rsidRPr="00465471">
              <w:rPr>
                <w:rFonts w:hint="eastAsia"/>
              </w:rPr>
              <w:t>接收广播和免提通话</w:t>
            </w:r>
            <w:r w:rsidRPr="00465471">
              <w:rPr>
                <w:rFonts w:hint="eastAsia"/>
              </w:rPr>
              <w:br/>
              <w:t>4</w:t>
            </w:r>
            <w:r w:rsidR="003860C3" w:rsidRPr="00465471">
              <w:rPr>
                <w:rFonts w:hint="eastAsia"/>
              </w:rPr>
              <w:t>.</w:t>
            </w:r>
            <w:r w:rsidRPr="00465471">
              <w:rPr>
                <w:rFonts w:hint="eastAsia"/>
              </w:rPr>
              <w:t>应自带警示灯，对讲时警灯提示，也</w:t>
            </w:r>
            <w:r w:rsidR="00323EAA" w:rsidRPr="00465471">
              <w:rPr>
                <w:rFonts w:hint="eastAsia"/>
              </w:rPr>
              <w:t>能</w:t>
            </w:r>
            <w:r w:rsidRPr="00465471">
              <w:rPr>
                <w:rFonts w:hint="eastAsia"/>
              </w:rPr>
              <w:t>由监控中心控制其闪烁</w:t>
            </w:r>
            <w:r w:rsidRPr="00465471">
              <w:rPr>
                <w:rFonts w:hint="eastAsia"/>
              </w:rPr>
              <w:br/>
              <w:t>5</w:t>
            </w:r>
            <w:r w:rsidR="003860C3" w:rsidRPr="00465471">
              <w:rPr>
                <w:rFonts w:hint="eastAsia"/>
              </w:rPr>
              <w:t>.</w:t>
            </w:r>
            <w:r w:rsidRPr="00465471">
              <w:rPr>
                <w:rFonts w:hint="eastAsia"/>
              </w:rPr>
              <w:t>应具备防拆报警功能，有人为非法强拆时，</w:t>
            </w:r>
            <w:r w:rsidR="00323EAA" w:rsidRPr="00465471">
              <w:rPr>
                <w:rFonts w:hint="eastAsia"/>
              </w:rPr>
              <w:t>能</w:t>
            </w:r>
            <w:r w:rsidRPr="00465471">
              <w:rPr>
                <w:rFonts w:hint="eastAsia"/>
              </w:rPr>
              <w:t>自动向管理软件发出报警</w:t>
            </w:r>
            <w:r w:rsidRPr="00465471">
              <w:rPr>
                <w:rFonts w:hint="eastAsia"/>
              </w:rPr>
              <w:br/>
              <w:t>6</w:t>
            </w:r>
            <w:r w:rsidR="003860C3" w:rsidRPr="00465471">
              <w:rPr>
                <w:rFonts w:hint="eastAsia"/>
              </w:rPr>
              <w:t>.</w:t>
            </w:r>
            <w:r w:rsidRPr="00465471">
              <w:rPr>
                <w:rFonts w:hint="eastAsia"/>
              </w:rPr>
              <w:t>应具备喧哗报警功能，有人大声喧哗、打闹、斗殴等时，</w:t>
            </w:r>
            <w:r w:rsidR="00323EAA" w:rsidRPr="00465471">
              <w:rPr>
                <w:rFonts w:hint="eastAsia"/>
              </w:rPr>
              <w:t>能</w:t>
            </w:r>
            <w:r w:rsidRPr="00465471">
              <w:rPr>
                <w:rFonts w:hint="eastAsia"/>
              </w:rPr>
              <w:t>自动向管理软件发出报警</w:t>
            </w:r>
            <w:r w:rsidRPr="00465471">
              <w:rPr>
                <w:rFonts w:hint="eastAsia"/>
              </w:rPr>
              <w:br/>
              <w:t>7</w:t>
            </w:r>
            <w:r w:rsidR="003860C3" w:rsidRPr="00465471">
              <w:rPr>
                <w:rFonts w:hint="eastAsia"/>
              </w:rPr>
              <w:t>.</w:t>
            </w:r>
            <w:r w:rsidRPr="00465471">
              <w:rPr>
                <w:rFonts w:hint="eastAsia"/>
              </w:rPr>
              <w:t>报警接口：</w:t>
            </w:r>
            <w:r w:rsidRPr="00465471">
              <w:rPr>
                <w:rFonts w:hint="eastAsia"/>
              </w:rPr>
              <w:t>1</w:t>
            </w:r>
            <w:r w:rsidRPr="00465471">
              <w:rPr>
                <w:rFonts w:hint="eastAsia"/>
              </w:rPr>
              <w:t>路输入，</w:t>
            </w:r>
            <w:r w:rsidRPr="00465471">
              <w:rPr>
                <w:rFonts w:hint="eastAsia"/>
              </w:rPr>
              <w:t>1</w:t>
            </w:r>
            <w:r w:rsidRPr="00465471">
              <w:rPr>
                <w:rFonts w:hint="eastAsia"/>
              </w:rPr>
              <w:t>路输出</w:t>
            </w:r>
            <w:r w:rsidRPr="00465471">
              <w:rPr>
                <w:rFonts w:hint="eastAsia"/>
              </w:rPr>
              <w:br/>
              <w:t>8</w:t>
            </w:r>
            <w:r w:rsidR="003860C3" w:rsidRPr="00465471">
              <w:rPr>
                <w:rFonts w:hint="eastAsia"/>
              </w:rPr>
              <w:t>.</w:t>
            </w:r>
            <w:r w:rsidRPr="00465471">
              <w:rPr>
                <w:rFonts w:hint="eastAsia"/>
              </w:rPr>
              <w:t>工作温度和湿度：</w:t>
            </w:r>
            <w:r w:rsidRPr="00465471">
              <w:rPr>
                <w:rFonts w:hint="eastAsia"/>
              </w:rPr>
              <w:t>-30</w:t>
            </w:r>
            <w:r w:rsidRPr="00465471">
              <w:rPr>
                <w:rFonts w:hint="eastAsia"/>
              </w:rPr>
              <w:t>℃～</w:t>
            </w:r>
            <w:r w:rsidRPr="00465471">
              <w:rPr>
                <w:rFonts w:hint="eastAsia"/>
              </w:rPr>
              <w:t>55</w:t>
            </w:r>
            <w:r w:rsidRPr="00465471">
              <w:rPr>
                <w:rFonts w:hint="eastAsia"/>
              </w:rPr>
              <w:t>℃，≤</w:t>
            </w:r>
            <w:r w:rsidRPr="00465471">
              <w:rPr>
                <w:rFonts w:hint="eastAsia"/>
              </w:rPr>
              <w:t>90%RH</w:t>
            </w:r>
            <w:r w:rsidRPr="00465471">
              <w:rPr>
                <w:rFonts w:hint="eastAsia"/>
              </w:rPr>
              <w:t>（无结露）</w:t>
            </w:r>
          </w:p>
        </w:tc>
      </w:tr>
      <w:tr w:rsidR="00DA3CFD" w:rsidRPr="00465471" w:rsidTr="00945B8E">
        <w:trPr>
          <w:jc w:val="center"/>
        </w:trPr>
        <w:tc>
          <w:tcPr>
            <w:tcW w:w="829" w:type="dxa"/>
            <w:vAlign w:val="center"/>
          </w:tcPr>
          <w:p w:rsidR="00DA3CFD" w:rsidRPr="00465471" w:rsidRDefault="00DA3CFD" w:rsidP="00457962">
            <w:pPr>
              <w:pStyle w:val="a0"/>
            </w:pPr>
            <w:r w:rsidRPr="00465471">
              <w:rPr>
                <w:rFonts w:hint="eastAsia"/>
              </w:rPr>
              <w:t>11</w:t>
            </w:r>
          </w:p>
        </w:tc>
        <w:tc>
          <w:tcPr>
            <w:tcW w:w="1063" w:type="dxa"/>
            <w:gridSpan w:val="2"/>
            <w:vAlign w:val="center"/>
          </w:tcPr>
          <w:p w:rsidR="00DA3CFD" w:rsidRPr="00465471" w:rsidRDefault="00DA3CFD" w:rsidP="00457962">
            <w:pPr>
              <w:pStyle w:val="a0"/>
            </w:pPr>
            <w:r w:rsidRPr="00465471">
              <w:rPr>
                <w:rFonts w:hint="eastAsia"/>
              </w:rPr>
              <w:t>一键报警系统管理软件</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3860C3">
            <w:pPr>
              <w:pStyle w:val="a0"/>
            </w:pPr>
            <w:r w:rsidRPr="00465471">
              <w:rPr>
                <w:rFonts w:hint="eastAsia"/>
              </w:rPr>
              <w:t>1</w:t>
            </w:r>
            <w:r w:rsidR="003860C3" w:rsidRPr="00465471">
              <w:rPr>
                <w:rFonts w:hint="eastAsia"/>
              </w:rPr>
              <w:t>.</w:t>
            </w:r>
            <w:r w:rsidRPr="00465471">
              <w:rPr>
                <w:rFonts w:hint="eastAsia"/>
              </w:rPr>
              <w:t>应支持操作系统</w:t>
            </w:r>
            <w:r w:rsidRPr="00465471">
              <w:rPr>
                <w:rFonts w:hint="eastAsia"/>
              </w:rPr>
              <w:t>Linux</w:t>
            </w:r>
            <w:r w:rsidRPr="00465471">
              <w:rPr>
                <w:rFonts w:hint="eastAsia"/>
              </w:rPr>
              <w:t>，</w:t>
            </w:r>
            <w:r w:rsidRPr="00465471">
              <w:rPr>
                <w:rFonts w:hint="eastAsia"/>
              </w:rPr>
              <w:t>Windows 10 / Server 2003 / Server 2008 / Server 2012</w:t>
            </w:r>
            <w:r w:rsidRPr="00465471">
              <w:rPr>
                <w:rFonts w:hint="eastAsia"/>
              </w:rPr>
              <w:br/>
              <w:t>2</w:t>
            </w:r>
            <w:r w:rsidR="003860C3" w:rsidRPr="00465471">
              <w:rPr>
                <w:rFonts w:hint="eastAsia"/>
              </w:rPr>
              <w:t>.</w:t>
            </w:r>
            <w:r w:rsidRPr="00465471">
              <w:rPr>
                <w:rFonts w:hint="eastAsia"/>
              </w:rPr>
              <w:t>应持搭建多级服务器架构，</w:t>
            </w:r>
            <w:r w:rsidR="00323EAA" w:rsidRPr="00465471">
              <w:rPr>
                <w:rFonts w:hint="eastAsia"/>
              </w:rPr>
              <w:t>能</w:t>
            </w:r>
            <w:r w:rsidRPr="00465471">
              <w:rPr>
                <w:rFonts w:hint="eastAsia"/>
              </w:rPr>
              <w:t>根据用户地域管理部署</w:t>
            </w:r>
            <w:r w:rsidRPr="00465471">
              <w:rPr>
                <w:rFonts w:hint="eastAsia"/>
              </w:rPr>
              <w:br/>
              <w:t>3</w:t>
            </w:r>
            <w:r w:rsidR="003860C3" w:rsidRPr="00465471">
              <w:rPr>
                <w:rFonts w:hint="eastAsia"/>
              </w:rPr>
              <w:t>.</w:t>
            </w:r>
            <w:r w:rsidRPr="00465471">
              <w:rPr>
                <w:rFonts w:hint="eastAsia"/>
              </w:rPr>
              <w:t>应支持系统内终端的统一管理，</w:t>
            </w:r>
            <w:r w:rsidR="00323EAA" w:rsidRPr="00465471">
              <w:rPr>
                <w:rFonts w:hint="eastAsia"/>
              </w:rPr>
              <w:t>能</w:t>
            </w:r>
            <w:r w:rsidRPr="00465471">
              <w:rPr>
                <w:rFonts w:hint="eastAsia"/>
              </w:rPr>
              <w:t>实时显示各终端工作状态</w:t>
            </w:r>
            <w:r w:rsidRPr="00465471">
              <w:rPr>
                <w:rFonts w:hint="eastAsia"/>
              </w:rPr>
              <w:br/>
              <w:t>4</w:t>
            </w:r>
            <w:r w:rsidR="003860C3" w:rsidRPr="00465471">
              <w:rPr>
                <w:rFonts w:hint="eastAsia"/>
              </w:rPr>
              <w:t>.</w:t>
            </w:r>
            <w:r w:rsidRPr="00465471">
              <w:rPr>
                <w:rFonts w:hint="eastAsia"/>
              </w:rPr>
              <w:t>应支持离线广播功能：</w:t>
            </w:r>
            <w:r w:rsidR="00323EAA" w:rsidRPr="00465471">
              <w:rPr>
                <w:rFonts w:hint="eastAsia"/>
              </w:rPr>
              <w:t>能</w:t>
            </w:r>
            <w:r w:rsidRPr="00465471">
              <w:rPr>
                <w:rFonts w:hint="eastAsia"/>
              </w:rPr>
              <w:t>将要播放的媒体文件提前推送到终端保存，终端按照预设置的播放策略进行播放</w:t>
            </w:r>
            <w:r w:rsidRPr="00465471">
              <w:rPr>
                <w:rFonts w:hint="eastAsia"/>
              </w:rPr>
              <w:br/>
              <w:t>5</w:t>
            </w:r>
            <w:r w:rsidR="003860C3" w:rsidRPr="00465471">
              <w:rPr>
                <w:rFonts w:hint="eastAsia"/>
              </w:rPr>
              <w:t>.</w:t>
            </w:r>
            <w:r w:rsidRPr="00465471">
              <w:rPr>
                <w:rFonts w:hint="eastAsia"/>
              </w:rPr>
              <w:t>应支持呼叫转移功能：支持占线转移、关机转移、无响应转移和人工转移的方案策略设定</w:t>
            </w:r>
            <w:r w:rsidRPr="00465471">
              <w:rPr>
                <w:rFonts w:hint="eastAsia"/>
              </w:rPr>
              <w:br/>
              <w:t>6</w:t>
            </w:r>
            <w:r w:rsidR="003860C3" w:rsidRPr="00465471">
              <w:rPr>
                <w:rFonts w:hint="eastAsia"/>
              </w:rPr>
              <w:t>.</w:t>
            </w:r>
            <w:r w:rsidRPr="00465471">
              <w:rPr>
                <w:rFonts w:hint="eastAsia"/>
              </w:rPr>
              <w:t>应支持后台录音功能：支持广播、对讲、监听内容录制在服务器硬盘中，录音文件支持多种方式查询，查询出的录音文件支持导出功能</w:t>
            </w:r>
            <w:r w:rsidRPr="00465471">
              <w:rPr>
                <w:rFonts w:hint="eastAsia"/>
              </w:rPr>
              <w:br/>
              <w:t>7</w:t>
            </w:r>
            <w:r w:rsidR="003860C3" w:rsidRPr="00465471">
              <w:rPr>
                <w:rFonts w:hint="eastAsia"/>
              </w:rPr>
              <w:t>.</w:t>
            </w:r>
            <w:r w:rsidRPr="00465471">
              <w:rPr>
                <w:rFonts w:hint="eastAsia"/>
              </w:rPr>
              <w:t>应支持报告查询功能：</w:t>
            </w:r>
            <w:r w:rsidR="00323EAA" w:rsidRPr="00465471">
              <w:rPr>
                <w:rFonts w:hint="eastAsia"/>
              </w:rPr>
              <w:t>能</w:t>
            </w:r>
            <w:r w:rsidRPr="00465471">
              <w:rPr>
                <w:rFonts w:hint="eastAsia"/>
              </w:rPr>
              <w:t>查看系统各种状态、应用日志、</w:t>
            </w:r>
            <w:r w:rsidRPr="00465471">
              <w:rPr>
                <w:rFonts w:hint="eastAsia"/>
              </w:rPr>
              <w:lastRenderedPageBreak/>
              <w:t>系统日志等报告，及时、准确了解系统状态</w:t>
            </w:r>
            <w:r w:rsidRPr="00465471">
              <w:rPr>
                <w:rFonts w:hint="eastAsia"/>
              </w:rPr>
              <w:br/>
              <w:t>8</w:t>
            </w:r>
            <w:r w:rsidR="003860C3" w:rsidRPr="00465471">
              <w:rPr>
                <w:rFonts w:hint="eastAsia"/>
              </w:rPr>
              <w:t>.</w:t>
            </w:r>
            <w:r w:rsidRPr="00465471">
              <w:rPr>
                <w:rFonts w:hint="eastAsia"/>
              </w:rPr>
              <w:t>应支持用户管理功能：</w:t>
            </w:r>
            <w:r w:rsidR="00323EAA" w:rsidRPr="00465471">
              <w:rPr>
                <w:rFonts w:hint="eastAsia"/>
              </w:rPr>
              <w:t>能</w:t>
            </w:r>
            <w:r w:rsidRPr="00465471">
              <w:rPr>
                <w:rFonts w:hint="eastAsia"/>
              </w:rPr>
              <w:t>添加删除用户帐户，并设定其角色，每个角色权限</w:t>
            </w:r>
            <w:r w:rsidR="00323EAA" w:rsidRPr="00465471">
              <w:rPr>
                <w:rFonts w:hint="eastAsia"/>
              </w:rPr>
              <w:t>能</w:t>
            </w:r>
            <w:r w:rsidRPr="00465471">
              <w:rPr>
                <w:rFonts w:hint="eastAsia"/>
              </w:rPr>
              <w:t>自定义，包括功能权限和操作终端权限</w:t>
            </w:r>
          </w:p>
        </w:tc>
      </w:tr>
      <w:tr w:rsidR="00DA3CFD" w:rsidRPr="00465471" w:rsidTr="00945B8E">
        <w:trPr>
          <w:jc w:val="center"/>
        </w:trPr>
        <w:tc>
          <w:tcPr>
            <w:tcW w:w="829" w:type="dxa"/>
            <w:vAlign w:val="center"/>
          </w:tcPr>
          <w:p w:rsidR="00DA3CFD" w:rsidRPr="00465471" w:rsidRDefault="00DA3CFD" w:rsidP="00457962">
            <w:pPr>
              <w:pStyle w:val="a0"/>
            </w:pPr>
            <w:r w:rsidRPr="00465471">
              <w:rPr>
                <w:rFonts w:hint="eastAsia"/>
              </w:rPr>
              <w:lastRenderedPageBreak/>
              <w:t>12</w:t>
            </w:r>
          </w:p>
        </w:tc>
        <w:tc>
          <w:tcPr>
            <w:tcW w:w="1063" w:type="dxa"/>
            <w:gridSpan w:val="2"/>
            <w:vAlign w:val="center"/>
          </w:tcPr>
          <w:p w:rsidR="00DA3CFD" w:rsidRPr="00465471" w:rsidRDefault="00DA3CFD" w:rsidP="00457962">
            <w:pPr>
              <w:pStyle w:val="a0"/>
            </w:pPr>
            <w:r w:rsidRPr="00465471">
              <w:rPr>
                <w:rFonts w:hint="eastAsia"/>
              </w:rPr>
              <w:t>接警台</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D605E3">
            <w:pPr>
              <w:pStyle w:val="a0"/>
            </w:pPr>
            <w:r w:rsidRPr="00465471">
              <w:rPr>
                <w:rFonts w:hint="eastAsia"/>
              </w:rPr>
              <w:t>1</w:t>
            </w:r>
            <w:r w:rsidR="003860C3" w:rsidRPr="00465471">
              <w:rPr>
                <w:rFonts w:hint="eastAsia"/>
              </w:rPr>
              <w:t>.</w:t>
            </w:r>
            <w:r w:rsidRPr="00465471">
              <w:rPr>
                <w:rFonts w:hint="eastAsia"/>
              </w:rPr>
              <w:t>不低于</w:t>
            </w:r>
            <w:r w:rsidRPr="00465471">
              <w:rPr>
                <w:rFonts w:hint="eastAsia"/>
              </w:rPr>
              <w:t>7</w:t>
            </w:r>
            <w:r w:rsidRPr="00465471">
              <w:rPr>
                <w:rFonts w:hint="eastAsia"/>
              </w:rPr>
              <w:t>寸电容触摸屏，分辨率不低于</w:t>
            </w:r>
            <w:r w:rsidRPr="00465471">
              <w:rPr>
                <w:rFonts w:hint="eastAsia"/>
              </w:rPr>
              <w:t>800</w:t>
            </w:r>
            <w:r w:rsidR="00E017CD" w:rsidRPr="00465471">
              <w:rPr>
                <w:rFonts w:hint="eastAsia"/>
              </w:rPr>
              <w:t>×</w:t>
            </w:r>
            <w:r w:rsidRPr="00465471">
              <w:rPr>
                <w:rFonts w:hint="eastAsia"/>
              </w:rPr>
              <w:t>480</w:t>
            </w:r>
            <w:r w:rsidRPr="00465471">
              <w:rPr>
                <w:rFonts w:hint="eastAsia"/>
              </w:rPr>
              <w:br/>
              <w:t>2</w:t>
            </w:r>
            <w:r w:rsidR="003860C3" w:rsidRPr="00465471">
              <w:rPr>
                <w:rFonts w:hint="eastAsia"/>
              </w:rPr>
              <w:t>.</w:t>
            </w:r>
            <w:r w:rsidRPr="00465471">
              <w:rPr>
                <w:rFonts w:hint="eastAsia"/>
              </w:rPr>
              <w:t>应内置不低于</w:t>
            </w:r>
            <w:r w:rsidRPr="00465471">
              <w:rPr>
                <w:rFonts w:hint="eastAsia"/>
              </w:rPr>
              <w:t>720P</w:t>
            </w:r>
            <w:r w:rsidRPr="00465471">
              <w:rPr>
                <w:rFonts w:hint="eastAsia"/>
              </w:rPr>
              <w:t>摄像头，支持与报警柱进行可视对讲</w:t>
            </w:r>
            <w:r w:rsidRPr="00465471">
              <w:rPr>
                <w:rFonts w:hint="eastAsia"/>
              </w:rPr>
              <w:br/>
              <w:t>3</w:t>
            </w:r>
            <w:r w:rsidR="003860C3" w:rsidRPr="00465471">
              <w:rPr>
                <w:rFonts w:hint="eastAsia"/>
              </w:rPr>
              <w:t>.</w:t>
            </w:r>
            <w:r w:rsidRPr="00465471">
              <w:rPr>
                <w:rFonts w:hint="eastAsia"/>
              </w:rPr>
              <w:t>应内置</w:t>
            </w:r>
            <w:r w:rsidRPr="00465471">
              <w:rPr>
                <w:rFonts w:hint="eastAsia"/>
              </w:rPr>
              <w:t>3W</w:t>
            </w:r>
            <w:r w:rsidRPr="00465471">
              <w:rPr>
                <w:rFonts w:hint="eastAsia"/>
              </w:rPr>
              <w:t>扬声器和话筒咪头</w:t>
            </w:r>
            <w:r w:rsidRPr="00465471">
              <w:rPr>
                <w:rFonts w:hint="eastAsia"/>
              </w:rPr>
              <w:br/>
              <w:t>4</w:t>
            </w:r>
            <w:r w:rsidR="003860C3" w:rsidRPr="00465471">
              <w:rPr>
                <w:rFonts w:hint="eastAsia"/>
              </w:rPr>
              <w:t>.</w:t>
            </w:r>
            <w:r w:rsidRPr="00465471">
              <w:rPr>
                <w:rFonts w:hint="eastAsia"/>
              </w:rPr>
              <w:t>应支持双向对讲</w:t>
            </w:r>
            <w:r w:rsidRPr="00465471">
              <w:rPr>
                <w:rFonts w:hint="eastAsia"/>
              </w:rPr>
              <w:br/>
              <w:t>5</w:t>
            </w:r>
            <w:r w:rsidR="003860C3" w:rsidRPr="00465471">
              <w:rPr>
                <w:rFonts w:hint="eastAsia"/>
              </w:rPr>
              <w:t>.</w:t>
            </w:r>
            <w:r w:rsidRPr="00465471">
              <w:rPr>
                <w:rFonts w:hint="eastAsia"/>
              </w:rPr>
              <w:t>应支持发起广播</w:t>
            </w:r>
            <w:r w:rsidRPr="00465471">
              <w:rPr>
                <w:rFonts w:hint="eastAsia"/>
              </w:rPr>
              <w:br/>
              <w:t>6</w:t>
            </w:r>
            <w:r w:rsidR="003860C3" w:rsidRPr="00465471">
              <w:rPr>
                <w:rFonts w:hint="eastAsia"/>
              </w:rPr>
              <w:t>.</w:t>
            </w:r>
            <w:r w:rsidRPr="00465471">
              <w:rPr>
                <w:rFonts w:hint="eastAsia"/>
              </w:rPr>
              <w:t>应支持发起监听</w:t>
            </w:r>
            <w:r w:rsidRPr="00465471">
              <w:rPr>
                <w:rFonts w:hint="eastAsia"/>
              </w:rPr>
              <w:br/>
              <w:t>7</w:t>
            </w:r>
            <w:r w:rsidR="003860C3" w:rsidRPr="00465471">
              <w:rPr>
                <w:rFonts w:hint="eastAsia"/>
              </w:rPr>
              <w:t>.</w:t>
            </w:r>
            <w:r w:rsidRPr="00465471">
              <w:rPr>
                <w:rFonts w:hint="eastAsia"/>
              </w:rPr>
              <w:t>应具备紧急按键，支持一键广播到预设分区</w:t>
            </w:r>
            <w:r w:rsidRPr="00465471">
              <w:rPr>
                <w:rFonts w:hint="eastAsia"/>
              </w:rPr>
              <w:br/>
              <w:t>8</w:t>
            </w:r>
            <w:r w:rsidR="003860C3" w:rsidRPr="00465471">
              <w:rPr>
                <w:rFonts w:hint="eastAsia"/>
              </w:rPr>
              <w:t>.</w:t>
            </w:r>
            <w:r w:rsidRPr="00465471">
              <w:rPr>
                <w:rFonts w:hint="eastAsia"/>
              </w:rPr>
              <w:t>支持会议功能，多台终端</w:t>
            </w:r>
            <w:r w:rsidR="00323EAA" w:rsidRPr="00465471">
              <w:rPr>
                <w:rFonts w:hint="eastAsia"/>
              </w:rPr>
              <w:t>能</w:t>
            </w:r>
            <w:r w:rsidRPr="00465471">
              <w:rPr>
                <w:rFonts w:hint="eastAsia"/>
              </w:rPr>
              <w:t>通过管理软件进行远程视频会议</w:t>
            </w:r>
            <w:r w:rsidRPr="00465471">
              <w:rPr>
                <w:rFonts w:hint="eastAsia"/>
              </w:rPr>
              <w:br/>
              <w:t>9</w:t>
            </w:r>
            <w:r w:rsidR="003860C3" w:rsidRPr="00465471">
              <w:rPr>
                <w:rFonts w:hint="eastAsia"/>
              </w:rPr>
              <w:t>.</w:t>
            </w:r>
            <w:r w:rsidRPr="00465471">
              <w:rPr>
                <w:rFonts w:hint="eastAsia"/>
              </w:rPr>
              <w:t>接口：应具备</w:t>
            </w:r>
            <w:r w:rsidRPr="00465471">
              <w:rPr>
                <w:rFonts w:hint="eastAsia"/>
              </w:rPr>
              <w:t>1</w:t>
            </w:r>
            <w:r w:rsidRPr="00465471">
              <w:rPr>
                <w:rFonts w:hint="eastAsia"/>
              </w:rPr>
              <w:t>个</w:t>
            </w:r>
            <w:r w:rsidRPr="00465471">
              <w:rPr>
                <w:rFonts w:hint="eastAsia"/>
              </w:rPr>
              <w:t>10M/100M</w:t>
            </w:r>
            <w:r w:rsidRPr="00465471">
              <w:rPr>
                <w:rFonts w:hint="eastAsia"/>
              </w:rPr>
              <w:t>自适应以太网电口；</w:t>
            </w:r>
            <w:r w:rsidRPr="00465471">
              <w:rPr>
                <w:rFonts w:hint="eastAsia"/>
              </w:rPr>
              <w:t>1</w:t>
            </w:r>
            <w:r w:rsidRPr="00465471">
              <w:rPr>
                <w:rFonts w:hint="eastAsia"/>
              </w:rPr>
              <w:t>路报警输入、</w:t>
            </w:r>
            <w:r w:rsidRPr="00465471">
              <w:rPr>
                <w:rFonts w:hint="eastAsia"/>
              </w:rPr>
              <w:t>1</w:t>
            </w:r>
            <w:r w:rsidRPr="00465471">
              <w:rPr>
                <w:rFonts w:hint="eastAsia"/>
              </w:rPr>
              <w:t>路报警输出、</w:t>
            </w:r>
            <w:r w:rsidRPr="00465471">
              <w:rPr>
                <w:rFonts w:hint="eastAsia"/>
              </w:rPr>
              <w:t>1</w:t>
            </w:r>
            <w:r w:rsidRPr="00465471">
              <w:rPr>
                <w:rFonts w:hint="eastAsia"/>
              </w:rPr>
              <w:t>路线路输入、</w:t>
            </w:r>
            <w:r w:rsidRPr="00465471">
              <w:rPr>
                <w:rFonts w:hint="eastAsia"/>
              </w:rPr>
              <w:t>1</w:t>
            </w:r>
            <w:r w:rsidRPr="00465471">
              <w:rPr>
                <w:rFonts w:hint="eastAsia"/>
              </w:rPr>
              <w:t>路线路输出、</w:t>
            </w:r>
            <w:r w:rsidRPr="00465471">
              <w:rPr>
                <w:rFonts w:hint="eastAsia"/>
              </w:rPr>
              <w:t>1</w:t>
            </w:r>
            <w:r w:rsidRPr="00465471">
              <w:rPr>
                <w:rFonts w:hint="eastAsia"/>
              </w:rPr>
              <w:t>路麦克风输入、</w:t>
            </w:r>
            <w:r w:rsidRPr="00465471">
              <w:rPr>
                <w:rFonts w:hint="eastAsia"/>
              </w:rPr>
              <w:t>1</w:t>
            </w:r>
            <w:r w:rsidRPr="00465471">
              <w:rPr>
                <w:rFonts w:hint="eastAsia"/>
              </w:rPr>
              <w:t>路耳机输出</w:t>
            </w:r>
            <w:r w:rsidRPr="00465471">
              <w:rPr>
                <w:rFonts w:hint="eastAsia"/>
              </w:rPr>
              <w:br/>
              <w:t>10</w:t>
            </w:r>
            <w:r w:rsidR="00D605E3" w:rsidRPr="00465471">
              <w:rPr>
                <w:rFonts w:hint="eastAsia"/>
              </w:rPr>
              <w:t>.</w:t>
            </w:r>
            <w:r w:rsidRPr="00465471">
              <w:rPr>
                <w:rFonts w:hint="eastAsia"/>
              </w:rPr>
              <w:t>工作温度和湿度：</w:t>
            </w:r>
            <w:r w:rsidRPr="00465471">
              <w:rPr>
                <w:rFonts w:hint="eastAsia"/>
              </w:rPr>
              <w:t>-10</w:t>
            </w:r>
            <w:r w:rsidRPr="00465471">
              <w:rPr>
                <w:rFonts w:hint="eastAsia"/>
              </w:rPr>
              <w:t>℃～</w:t>
            </w:r>
            <w:r w:rsidRPr="00465471">
              <w:rPr>
                <w:rFonts w:hint="eastAsia"/>
              </w:rPr>
              <w:t>55</w:t>
            </w:r>
            <w:r w:rsidRPr="00465471">
              <w:rPr>
                <w:rFonts w:hint="eastAsia"/>
              </w:rPr>
              <w:t>℃，≤</w:t>
            </w:r>
            <w:r w:rsidRPr="00465471">
              <w:rPr>
                <w:rFonts w:hint="eastAsia"/>
              </w:rPr>
              <w:t>90%RH</w:t>
            </w:r>
            <w:r w:rsidRPr="00465471">
              <w:rPr>
                <w:rFonts w:hint="eastAsia"/>
              </w:rPr>
              <w:t>（无结露）</w:t>
            </w:r>
          </w:p>
        </w:tc>
      </w:tr>
      <w:tr w:rsidR="00DA3CFD" w:rsidRPr="00465471" w:rsidTr="00945B8E">
        <w:trPr>
          <w:jc w:val="center"/>
        </w:trPr>
        <w:tc>
          <w:tcPr>
            <w:tcW w:w="829" w:type="dxa"/>
            <w:vAlign w:val="center"/>
          </w:tcPr>
          <w:p w:rsidR="00DA3CFD" w:rsidRPr="00465471" w:rsidRDefault="00DA3CFD" w:rsidP="00457962">
            <w:pPr>
              <w:pStyle w:val="a0"/>
            </w:pPr>
            <w:r w:rsidRPr="00465471">
              <w:rPr>
                <w:rFonts w:hint="eastAsia"/>
              </w:rPr>
              <w:t>13</w:t>
            </w:r>
          </w:p>
        </w:tc>
        <w:tc>
          <w:tcPr>
            <w:tcW w:w="1063" w:type="dxa"/>
            <w:gridSpan w:val="2"/>
            <w:vAlign w:val="center"/>
          </w:tcPr>
          <w:p w:rsidR="00DA3CFD" w:rsidRPr="00465471" w:rsidRDefault="00DA3CFD" w:rsidP="00457962">
            <w:pPr>
              <w:pStyle w:val="a0"/>
            </w:pPr>
            <w:r w:rsidRPr="00465471">
              <w:rPr>
                <w:rFonts w:hint="eastAsia"/>
              </w:rPr>
              <w:t>24</w:t>
            </w:r>
            <w:r w:rsidRPr="00465471">
              <w:rPr>
                <w:rFonts w:hint="eastAsia"/>
              </w:rPr>
              <w:t>口</w:t>
            </w:r>
            <w:r w:rsidRPr="00465471">
              <w:rPr>
                <w:rFonts w:hint="eastAsia"/>
              </w:rPr>
              <w:t>POE</w:t>
            </w:r>
            <w:r w:rsidRPr="00465471">
              <w:rPr>
                <w:rFonts w:hint="eastAsia"/>
              </w:rPr>
              <w:t>交换机</w:t>
            </w:r>
          </w:p>
        </w:tc>
        <w:tc>
          <w:tcPr>
            <w:tcW w:w="851" w:type="dxa"/>
            <w:gridSpan w:val="2"/>
            <w:vAlign w:val="center"/>
          </w:tcPr>
          <w:p w:rsidR="00DA3CFD" w:rsidRPr="00465471" w:rsidRDefault="00DA3CFD" w:rsidP="00457962">
            <w:pPr>
              <w:pStyle w:val="a0"/>
            </w:pPr>
            <w:r w:rsidRPr="00465471">
              <w:rPr>
                <w:rFonts w:hint="eastAsia"/>
              </w:rPr>
              <w:t>3</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 xml:space="preserve">1. </w:t>
            </w:r>
            <w:r w:rsidRPr="00465471">
              <w:rPr>
                <w:rFonts w:hint="eastAsia"/>
              </w:rPr>
              <w:t>配置</w:t>
            </w:r>
            <w:r w:rsidRPr="00465471">
              <w:rPr>
                <w:rFonts w:hint="eastAsia"/>
              </w:rPr>
              <w:t>24</w:t>
            </w:r>
            <w:r w:rsidRPr="00465471">
              <w:rPr>
                <w:rFonts w:hint="eastAsia"/>
              </w:rPr>
              <w:t>个百兆电口，</w:t>
            </w:r>
            <w:r w:rsidRPr="00465471">
              <w:rPr>
                <w:rFonts w:hint="eastAsia"/>
              </w:rPr>
              <w:t>2</w:t>
            </w:r>
            <w:r w:rsidRPr="00465471">
              <w:rPr>
                <w:rFonts w:hint="eastAsia"/>
              </w:rPr>
              <w:t>个复用的千兆</w:t>
            </w:r>
            <w:r w:rsidRPr="00465471">
              <w:rPr>
                <w:rFonts w:hint="eastAsia"/>
              </w:rPr>
              <w:t>SFP</w:t>
            </w:r>
            <w:r w:rsidRPr="00465471">
              <w:rPr>
                <w:rFonts w:hint="eastAsia"/>
              </w:rPr>
              <w:t>端口，配置</w:t>
            </w:r>
            <w:r w:rsidRPr="00465471">
              <w:rPr>
                <w:rFonts w:hint="eastAsia"/>
              </w:rPr>
              <w:t>2</w:t>
            </w:r>
            <w:r w:rsidRPr="00465471">
              <w:rPr>
                <w:rFonts w:hint="eastAsia"/>
              </w:rPr>
              <w:t>个千兆多模光模块；</w:t>
            </w:r>
            <w:r w:rsidRPr="00465471">
              <w:rPr>
                <w:rFonts w:hint="eastAsia"/>
              </w:rPr>
              <w:br/>
              <w:t xml:space="preserve">2. </w:t>
            </w:r>
            <w:r w:rsidRPr="00465471">
              <w:rPr>
                <w:rFonts w:hint="eastAsia"/>
              </w:rPr>
              <w:t>▲整机交换容量≥</w:t>
            </w:r>
            <w:r w:rsidRPr="00465471">
              <w:rPr>
                <w:rFonts w:hint="eastAsia"/>
              </w:rPr>
              <w:t>30Gbps</w:t>
            </w:r>
            <w:r w:rsidRPr="00465471">
              <w:rPr>
                <w:rFonts w:hint="eastAsia"/>
              </w:rPr>
              <w:t>；包转发率≥</w:t>
            </w:r>
            <w:r w:rsidRPr="00465471">
              <w:rPr>
                <w:rFonts w:hint="eastAsia"/>
              </w:rPr>
              <w:t>6.5Mpps</w:t>
            </w:r>
            <w:r w:rsidRPr="00465471">
              <w:rPr>
                <w:rFonts w:hint="eastAsia"/>
              </w:rPr>
              <w:t>；支持</w:t>
            </w:r>
            <w:r w:rsidRPr="00465471">
              <w:rPr>
                <w:rFonts w:hint="eastAsia"/>
              </w:rPr>
              <w:t>PoE</w:t>
            </w:r>
            <w:r w:rsidRPr="00465471">
              <w:rPr>
                <w:rFonts w:hint="eastAsia"/>
              </w:rPr>
              <w:t>供电</w:t>
            </w:r>
            <w:r w:rsidRPr="00465471">
              <w:rPr>
                <w:rFonts w:hint="eastAsia"/>
              </w:rPr>
              <w:br/>
              <w:t xml:space="preserve">3. </w:t>
            </w:r>
            <w:r w:rsidRPr="00465471">
              <w:rPr>
                <w:rFonts w:hint="eastAsia"/>
              </w:rPr>
              <w:t>支持</w:t>
            </w:r>
            <w:r w:rsidRPr="00465471">
              <w:rPr>
                <w:rFonts w:hint="eastAsia"/>
              </w:rPr>
              <w:t>6KV</w:t>
            </w:r>
            <w:r w:rsidRPr="00465471">
              <w:rPr>
                <w:rFonts w:hint="eastAsia"/>
              </w:rPr>
              <w:t>业务端口防雷能力；</w:t>
            </w:r>
            <w:r w:rsidRPr="00465471">
              <w:rPr>
                <w:rFonts w:hint="eastAsia"/>
              </w:rPr>
              <w:br/>
              <w:t xml:space="preserve">4. </w:t>
            </w:r>
            <w:r w:rsidRPr="00465471">
              <w:rPr>
                <w:rFonts w:hint="eastAsia"/>
              </w:rPr>
              <w:t>交换机采用无风扇静音设计，降低设备辐射及功耗，减少故障点；</w:t>
            </w:r>
          </w:p>
        </w:tc>
      </w:tr>
      <w:tr w:rsidR="00DA3CFD" w:rsidRPr="00465471" w:rsidTr="00945B8E">
        <w:trPr>
          <w:jc w:val="center"/>
        </w:trPr>
        <w:tc>
          <w:tcPr>
            <w:tcW w:w="829" w:type="dxa"/>
            <w:vAlign w:val="center"/>
          </w:tcPr>
          <w:p w:rsidR="00DA3CFD" w:rsidRPr="00465471" w:rsidRDefault="00DA3CFD" w:rsidP="00457962">
            <w:pPr>
              <w:pStyle w:val="a0"/>
            </w:pPr>
            <w:r w:rsidRPr="00465471">
              <w:rPr>
                <w:rFonts w:hint="eastAsia"/>
              </w:rPr>
              <w:t>14</w:t>
            </w:r>
          </w:p>
        </w:tc>
        <w:tc>
          <w:tcPr>
            <w:tcW w:w="1063" w:type="dxa"/>
            <w:gridSpan w:val="2"/>
            <w:vAlign w:val="center"/>
          </w:tcPr>
          <w:p w:rsidR="00DA3CFD" w:rsidRPr="00465471" w:rsidRDefault="00DA3CFD" w:rsidP="00457962">
            <w:pPr>
              <w:pStyle w:val="a0"/>
            </w:pPr>
            <w:r w:rsidRPr="00465471">
              <w:rPr>
                <w:rFonts w:hint="eastAsia"/>
              </w:rPr>
              <w:t>测温管理平台</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3860C3">
            <w:pPr>
              <w:pStyle w:val="a0"/>
            </w:pPr>
            <w:r w:rsidRPr="00465471">
              <w:rPr>
                <w:rFonts w:hint="eastAsia"/>
              </w:rPr>
              <w:t>1</w:t>
            </w:r>
            <w:r w:rsidR="003860C3" w:rsidRPr="00465471">
              <w:rPr>
                <w:rFonts w:hint="eastAsia"/>
              </w:rPr>
              <w:t>.</w:t>
            </w:r>
            <w:r w:rsidRPr="00465471">
              <w:rPr>
                <w:rFonts w:hint="eastAsia"/>
              </w:rPr>
              <w:t>整机交换容量≥</w:t>
            </w:r>
            <w:r w:rsidRPr="00465471">
              <w:rPr>
                <w:rFonts w:hint="eastAsia"/>
              </w:rPr>
              <w:t>128</w:t>
            </w:r>
            <w:r w:rsidRPr="00465471">
              <w:rPr>
                <w:rFonts w:hint="eastAsia"/>
              </w:rPr>
              <w:t>个人脸识别终端的统一管理能力。</w:t>
            </w:r>
            <w:r w:rsidRPr="00465471">
              <w:rPr>
                <w:rFonts w:hint="eastAsia"/>
              </w:rPr>
              <w:br/>
              <w:t>2</w:t>
            </w:r>
            <w:r w:rsidR="003860C3" w:rsidRPr="00465471">
              <w:rPr>
                <w:rFonts w:hint="eastAsia"/>
              </w:rPr>
              <w:t>.</w:t>
            </w:r>
            <w:r w:rsidRPr="00465471">
              <w:rPr>
                <w:rFonts w:hint="eastAsia"/>
              </w:rPr>
              <w:t>▲设备支持设备管理功能，</w:t>
            </w:r>
            <w:r w:rsidR="00323EAA" w:rsidRPr="00465471">
              <w:rPr>
                <w:rFonts w:hint="eastAsia"/>
              </w:rPr>
              <w:t>能</w:t>
            </w:r>
            <w:r w:rsidRPr="00465471">
              <w:rPr>
                <w:rFonts w:hint="eastAsia"/>
              </w:rPr>
              <w:t>通过按</w:t>
            </w:r>
            <w:r w:rsidRPr="00465471">
              <w:rPr>
                <w:rFonts w:hint="eastAsia"/>
              </w:rPr>
              <w:t>IP</w:t>
            </w:r>
            <w:r w:rsidRPr="00465471">
              <w:rPr>
                <w:rFonts w:hint="eastAsia"/>
              </w:rPr>
              <w:t>地址添加的方式添加闸机人脸识别终端，</w:t>
            </w:r>
            <w:r w:rsidR="00323EAA" w:rsidRPr="00465471">
              <w:rPr>
                <w:rFonts w:hint="eastAsia"/>
              </w:rPr>
              <w:t>能</w:t>
            </w:r>
            <w:r w:rsidRPr="00465471">
              <w:rPr>
                <w:rFonts w:hint="eastAsia"/>
              </w:rPr>
              <w:t>通过自动搜索或按</w:t>
            </w:r>
            <w:r w:rsidRPr="00465471">
              <w:rPr>
                <w:rFonts w:hint="eastAsia"/>
              </w:rPr>
              <w:t>IP</w:t>
            </w:r>
            <w:r w:rsidRPr="00465471">
              <w:rPr>
                <w:rFonts w:hint="eastAsia"/>
              </w:rPr>
              <w:t>地址添加的方式添加门口机、室内机等设备，</w:t>
            </w:r>
            <w:r w:rsidR="00323EAA" w:rsidRPr="00465471">
              <w:rPr>
                <w:rFonts w:hint="eastAsia"/>
              </w:rPr>
              <w:t>能</w:t>
            </w:r>
            <w:r w:rsidRPr="00465471">
              <w:rPr>
                <w:rFonts w:hint="eastAsia"/>
              </w:rPr>
              <w:t>按单元对门口机、室内机等设备进行删除、更改和查看等操作。</w:t>
            </w:r>
            <w:r w:rsidRPr="00465471">
              <w:rPr>
                <w:rFonts w:hint="eastAsia"/>
              </w:rPr>
              <w:br/>
              <w:t>3</w:t>
            </w:r>
            <w:r w:rsidR="003860C3" w:rsidRPr="00465471">
              <w:rPr>
                <w:rFonts w:hint="eastAsia"/>
              </w:rPr>
              <w:t>.</w:t>
            </w:r>
            <w:r w:rsidRPr="00465471">
              <w:rPr>
                <w:rFonts w:hint="eastAsia"/>
              </w:rPr>
              <w:t>▲设备应支持员工管理功能，</w:t>
            </w:r>
            <w:r w:rsidR="00323EAA" w:rsidRPr="00465471">
              <w:rPr>
                <w:rFonts w:hint="eastAsia"/>
              </w:rPr>
              <w:t>能</w:t>
            </w:r>
            <w:r w:rsidRPr="00465471">
              <w:rPr>
                <w:rFonts w:hint="eastAsia"/>
              </w:rPr>
              <w:t>查看员工对象的基本信息和人脸特征值参数信息，</w:t>
            </w:r>
            <w:r w:rsidR="00323EAA" w:rsidRPr="00465471">
              <w:rPr>
                <w:rFonts w:hint="eastAsia"/>
              </w:rPr>
              <w:t>能</w:t>
            </w:r>
            <w:r w:rsidRPr="00465471">
              <w:rPr>
                <w:rFonts w:hint="eastAsia"/>
              </w:rPr>
              <w:t>根据姓名、编号或学号查询员工信息，</w:t>
            </w:r>
            <w:r w:rsidR="00323EAA" w:rsidRPr="00465471">
              <w:rPr>
                <w:rFonts w:hint="eastAsia"/>
              </w:rPr>
              <w:t>能</w:t>
            </w:r>
            <w:r w:rsidRPr="00465471">
              <w:rPr>
                <w:rFonts w:hint="eastAsia"/>
              </w:rPr>
              <w:t>根据提取状态参数对员工信息进行筛选，</w:t>
            </w:r>
            <w:r w:rsidR="00323EAA" w:rsidRPr="00465471">
              <w:rPr>
                <w:rFonts w:hint="eastAsia"/>
              </w:rPr>
              <w:t>能</w:t>
            </w:r>
            <w:r w:rsidRPr="00465471">
              <w:rPr>
                <w:rFonts w:hint="eastAsia"/>
              </w:rPr>
              <w:t>根据自定义人员字段查询人员信息，</w:t>
            </w:r>
            <w:r w:rsidR="00323EAA" w:rsidRPr="00465471">
              <w:rPr>
                <w:rFonts w:hint="eastAsia"/>
              </w:rPr>
              <w:t>能</w:t>
            </w:r>
            <w:r w:rsidRPr="00465471">
              <w:rPr>
                <w:rFonts w:hint="eastAsia"/>
              </w:rPr>
              <w:t>通过本地文件导入、识别终端抓拍等方式进行照片文件获取，通过外接终端设备后，</w:t>
            </w:r>
            <w:r w:rsidR="00323EAA" w:rsidRPr="00465471">
              <w:rPr>
                <w:rFonts w:hint="eastAsia"/>
              </w:rPr>
              <w:t>能</w:t>
            </w:r>
            <w:r w:rsidRPr="00465471">
              <w:rPr>
                <w:rFonts w:hint="eastAsia"/>
              </w:rPr>
              <w:t>在人证核验成功后或刷卡刷脸认证成功后自动新增或更新员工照片，</w:t>
            </w:r>
            <w:r w:rsidR="00323EAA" w:rsidRPr="00465471">
              <w:rPr>
                <w:rFonts w:hint="eastAsia"/>
              </w:rPr>
              <w:t>能</w:t>
            </w:r>
            <w:r w:rsidRPr="00465471">
              <w:rPr>
                <w:rFonts w:hint="eastAsia"/>
              </w:rPr>
              <w:t>通过核验终端计算录</w:t>
            </w:r>
            <w:r w:rsidRPr="00465471">
              <w:rPr>
                <w:rFonts w:hint="eastAsia"/>
              </w:rPr>
              <w:lastRenderedPageBreak/>
              <w:t>入人脸特征信息并显示。</w:t>
            </w:r>
            <w:r w:rsidRPr="00465471">
              <w:rPr>
                <w:rFonts w:hint="eastAsia"/>
              </w:rPr>
              <w:br/>
              <w:t>4</w:t>
            </w:r>
            <w:r w:rsidR="003860C3" w:rsidRPr="00465471">
              <w:rPr>
                <w:rFonts w:hint="eastAsia"/>
              </w:rPr>
              <w:t>.</w:t>
            </w:r>
            <w:r w:rsidRPr="00465471">
              <w:rPr>
                <w:rFonts w:hint="eastAsia"/>
              </w:rPr>
              <w:t>▲设备支持会议管理功能，</w:t>
            </w:r>
            <w:r w:rsidR="00323EAA" w:rsidRPr="00465471">
              <w:rPr>
                <w:rFonts w:hint="eastAsia"/>
              </w:rPr>
              <w:t>能</w:t>
            </w:r>
            <w:r w:rsidRPr="00465471">
              <w:rPr>
                <w:rFonts w:hint="eastAsia"/>
              </w:rPr>
              <w:t>对会议主题、会议负责人、会议场所、会议通道、会议起始</w:t>
            </w:r>
            <w:r w:rsidRPr="00465471">
              <w:rPr>
                <w:rFonts w:hint="eastAsia"/>
              </w:rPr>
              <w:t>/</w:t>
            </w:r>
            <w:r w:rsidRPr="00465471">
              <w:rPr>
                <w:rFonts w:hint="eastAsia"/>
              </w:rPr>
              <w:t>结束日期、与会人员、备注等参数进行设置，</w:t>
            </w:r>
            <w:r w:rsidR="00323EAA" w:rsidRPr="00465471">
              <w:rPr>
                <w:rFonts w:hint="eastAsia"/>
              </w:rPr>
              <w:t>能</w:t>
            </w:r>
            <w:r w:rsidRPr="00465471">
              <w:rPr>
                <w:rFonts w:hint="eastAsia"/>
              </w:rPr>
              <w:t>对显示背景图进行设置并</w:t>
            </w:r>
            <w:r w:rsidR="00323EAA" w:rsidRPr="00465471">
              <w:rPr>
                <w:rFonts w:hint="eastAsia"/>
              </w:rPr>
              <w:t>能本地导入</w:t>
            </w:r>
            <w:r w:rsidRPr="00465471">
              <w:rPr>
                <w:rFonts w:hint="eastAsia"/>
              </w:rPr>
              <w:t>，</w:t>
            </w:r>
            <w:r w:rsidR="00323EAA" w:rsidRPr="00465471">
              <w:rPr>
                <w:rFonts w:hint="eastAsia"/>
              </w:rPr>
              <w:t>能设置显示</w:t>
            </w:r>
            <w:r w:rsidRPr="00465471">
              <w:rPr>
                <w:rFonts w:hint="eastAsia"/>
              </w:rPr>
              <w:t>的会议主题，并控制是否显示主题，</w:t>
            </w:r>
            <w:r w:rsidR="00323EAA" w:rsidRPr="00465471">
              <w:rPr>
                <w:rFonts w:hint="eastAsia"/>
              </w:rPr>
              <w:t>能设置</w:t>
            </w:r>
            <w:r w:rsidRPr="00465471">
              <w:rPr>
                <w:rFonts w:hint="eastAsia"/>
              </w:rPr>
              <w:t>主题字体、字号大小、主题颜色、人脸图片边框颜色、显示的人脸图片个数，可显示应到人数、实到人数、缺席人数，可显示签到状态记录，包括编号、姓名、性别、签到状态等字段，可重置签到状态，</w:t>
            </w:r>
            <w:r w:rsidR="00323EAA" w:rsidRPr="00465471">
              <w:rPr>
                <w:rFonts w:hint="eastAsia"/>
              </w:rPr>
              <w:t>能对签到</w:t>
            </w:r>
            <w:r w:rsidRPr="00465471">
              <w:rPr>
                <w:rFonts w:hint="eastAsia"/>
              </w:rPr>
              <w:t>记录进行导出和刷新操作，</w:t>
            </w:r>
            <w:r w:rsidR="00323EAA" w:rsidRPr="00465471">
              <w:rPr>
                <w:rFonts w:hint="eastAsia"/>
              </w:rPr>
              <w:t>能切换</w:t>
            </w:r>
            <w:r w:rsidRPr="00465471">
              <w:rPr>
                <w:rFonts w:hint="eastAsia"/>
              </w:rPr>
              <w:t>签到显示模式为列表模式或图文模式。</w:t>
            </w:r>
            <w:r w:rsidRPr="00465471">
              <w:rPr>
                <w:rFonts w:hint="eastAsia"/>
              </w:rPr>
              <w:br/>
              <w:t>5</w:t>
            </w:r>
            <w:r w:rsidR="003860C3" w:rsidRPr="00465471">
              <w:rPr>
                <w:rFonts w:hint="eastAsia"/>
              </w:rPr>
              <w:t>.</w:t>
            </w:r>
            <w:r w:rsidR="00311080" w:rsidRPr="00465471">
              <w:rPr>
                <w:rFonts w:hint="eastAsia"/>
              </w:rPr>
              <w:t>●</w:t>
            </w:r>
            <w:r w:rsidRPr="00465471">
              <w:rPr>
                <w:rFonts w:hint="eastAsia"/>
              </w:rPr>
              <w:t>设备应支持访客管理功能，</w:t>
            </w:r>
            <w:r w:rsidR="00323EAA" w:rsidRPr="00465471">
              <w:rPr>
                <w:rFonts w:hint="eastAsia"/>
              </w:rPr>
              <w:t>能查看</w:t>
            </w:r>
            <w:r w:rsidRPr="00465471">
              <w:rPr>
                <w:rFonts w:hint="eastAsia"/>
              </w:rPr>
              <w:t>访客对象的基本信息和人脸特征值参数信息，</w:t>
            </w:r>
            <w:r w:rsidR="00323EAA" w:rsidRPr="00465471">
              <w:rPr>
                <w:rFonts w:hint="eastAsia"/>
              </w:rPr>
              <w:t>能根据</w:t>
            </w:r>
            <w:r w:rsidRPr="00465471">
              <w:rPr>
                <w:rFonts w:hint="eastAsia"/>
              </w:rPr>
              <w:t>姓名、编号或学号查询访客信息，</w:t>
            </w:r>
            <w:r w:rsidR="00323EAA" w:rsidRPr="00465471">
              <w:rPr>
                <w:rFonts w:hint="eastAsia"/>
              </w:rPr>
              <w:t>能根据</w:t>
            </w:r>
            <w:r w:rsidRPr="00465471">
              <w:rPr>
                <w:rFonts w:hint="eastAsia"/>
              </w:rPr>
              <w:t>提取状态参数对访客信息进行筛选，</w:t>
            </w:r>
            <w:r w:rsidR="00323EAA" w:rsidRPr="00465471">
              <w:rPr>
                <w:rFonts w:hint="eastAsia"/>
              </w:rPr>
              <w:t>能通过</w:t>
            </w:r>
            <w:r w:rsidRPr="00465471">
              <w:rPr>
                <w:rFonts w:hint="eastAsia"/>
              </w:rPr>
              <w:t>本地文件导入、识别终端抓拍等方式进行照片文件获取，外接终端设备后，</w:t>
            </w:r>
            <w:r w:rsidR="00323EAA" w:rsidRPr="00465471">
              <w:rPr>
                <w:rFonts w:hint="eastAsia"/>
              </w:rPr>
              <w:t>能在人证</w:t>
            </w:r>
            <w:r w:rsidRPr="00465471">
              <w:rPr>
                <w:rFonts w:hint="eastAsia"/>
              </w:rPr>
              <w:t>核验成功后或刷卡刷脸认证成功后自动新增或更新访客照片，</w:t>
            </w:r>
            <w:r w:rsidR="00323EAA" w:rsidRPr="00465471">
              <w:rPr>
                <w:rFonts w:hint="eastAsia"/>
              </w:rPr>
              <w:t>能通过</w:t>
            </w:r>
            <w:r w:rsidRPr="00465471">
              <w:rPr>
                <w:rFonts w:hint="eastAsia"/>
              </w:rPr>
              <w:t>核验终端计算录入人脸特征信息并显示</w:t>
            </w:r>
            <w:r w:rsidRPr="00465471">
              <w:rPr>
                <w:rFonts w:hint="eastAsia"/>
              </w:rPr>
              <w:br/>
              <w:t>6</w:t>
            </w:r>
            <w:r w:rsidR="003860C3" w:rsidRPr="00465471">
              <w:rPr>
                <w:rFonts w:hint="eastAsia"/>
              </w:rPr>
              <w:t>.</w:t>
            </w:r>
            <w:r w:rsidRPr="00465471">
              <w:rPr>
                <w:rFonts w:hint="eastAsia"/>
              </w:rPr>
              <w:t>设备应支持告警中心功能，</w:t>
            </w:r>
            <w:r w:rsidR="00323EAA" w:rsidRPr="00465471">
              <w:rPr>
                <w:rFonts w:hint="eastAsia"/>
              </w:rPr>
              <w:t>能将</w:t>
            </w:r>
            <w:r w:rsidRPr="00465471">
              <w:rPr>
                <w:rFonts w:hint="eastAsia"/>
              </w:rPr>
              <w:t>终端设备报警记录上传至平台客户端并显示，</w:t>
            </w:r>
            <w:r w:rsidR="00323EAA" w:rsidRPr="00465471">
              <w:rPr>
                <w:rFonts w:hint="eastAsia"/>
              </w:rPr>
              <w:t>能按照</w:t>
            </w:r>
            <w:r w:rsidRPr="00465471">
              <w:rPr>
                <w:rFonts w:hint="eastAsia"/>
              </w:rPr>
              <w:t>时间区间、报警设备、报警类型等查询报警记录，</w:t>
            </w:r>
            <w:r w:rsidR="00323EAA" w:rsidRPr="00465471">
              <w:rPr>
                <w:rFonts w:hint="eastAsia"/>
              </w:rPr>
              <w:t>能对</w:t>
            </w:r>
            <w:r w:rsidRPr="00465471">
              <w:rPr>
                <w:rFonts w:hint="eastAsia"/>
              </w:rPr>
              <w:t>报警记录进行导出操作</w:t>
            </w:r>
            <w:r w:rsidRPr="00465471">
              <w:rPr>
                <w:rFonts w:hint="eastAsia"/>
              </w:rPr>
              <w:br/>
              <w:t>7</w:t>
            </w:r>
            <w:r w:rsidR="003860C3" w:rsidRPr="00465471">
              <w:rPr>
                <w:rFonts w:hint="eastAsia"/>
              </w:rPr>
              <w:t>.</w:t>
            </w:r>
            <w:r w:rsidRPr="00465471">
              <w:rPr>
                <w:rFonts w:hint="eastAsia"/>
              </w:rPr>
              <w:t>设备应支持布控管理功能，</w:t>
            </w:r>
            <w:r w:rsidR="00323EAA" w:rsidRPr="00465471">
              <w:rPr>
                <w:rFonts w:hint="eastAsia"/>
              </w:rPr>
              <w:t>能对</w:t>
            </w:r>
            <w:r w:rsidRPr="00465471">
              <w:rPr>
                <w:rFonts w:hint="eastAsia"/>
              </w:rPr>
              <w:t>布控报警信息进行推送并显示，</w:t>
            </w:r>
            <w:r w:rsidR="00323EAA" w:rsidRPr="00465471">
              <w:rPr>
                <w:rFonts w:hint="eastAsia"/>
              </w:rPr>
              <w:t>能通过</w:t>
            </w:r>
            <w:r w:rsidRPr="00465471">
              <w:rPr>
                <w:rFonts w:hint="eastAsia"/>
              </w:rPr>
              <w:t>时间、地点、姓名、证件类型和证件号码等字段对历史报警记录进行查询，</w:t>
            </w:r>
            <w:r w:rsidR="00323EAA" w:rsidRPr="00465471">
              <w:rPr>
                <w:rFonts w:hint="eastAsia"/>
              </w:rPr>
              <w:t>能通过</w:t>
            </w:r>
            <w:r w:rsidRPr="00465471">
              <w:rPr>
                <w:rFonts w:hint="eastAsia"/>
              </w:rPr>
              <w:t>图片和列表的形式对报警记录进行展示，</w:t>
            </w:r>
            <w:r w:rsidR="00323EAA" w:rsidRPr="00465471">
              <w:rPr>
                <w:rFonts w:hint="eastAsia"/>
              </w:rPr>
              <w:t>能对</w:t>
            </w:r>
            <w:r w:rsidRPr="00465471">
              <w:rPr>
                <w:rFonts w:hint="eastAsia"/>
              </w:rPr>
              <w:t>报警记录部分信息或全部信息进行导出操作，</w:t>
            </w:r>
            <w:r w:rsidR="00323EAA" w:rsidRPr="00465471">
              <w:rPr>
                <w:rFonts w:hint="eastAsia"/>
              </w:rPr>
              <w:t>能对</w:t>
            </w:r>
            <w:r w:rsidRPr="00465471">
              <w:rPr>
                <w:rFonts w:hint="eastAsia"/>
              </w:rPr>
              <w:t>布控黑名单库进行添加、删除、更改、查看等操作，</w:t>
            </w:r>
            <w:r w:rsidR="00323EAA" w:rsidRPr="00465471">
              <w:rPr>
                <w:rFonts w:hint="eastAsia"/>
              </w:rPr>
              <w:t>并能在</w:t>
            </w:r>
            <w:r w:rsidRPr="00465471">
              <w:rPr>
                <w:rFonts w:hint="eastAsia"/>
              </w:rPr>
              <w:t>黑名单库中的人员进行添加、删除、更改、查看等操作，</w:t>
            </w:r>
            <w:r w:rsidR="00323EAA" w:rsidRPr="00465471">
              <w:rPr>
                <w:rFonts w:hint="eastAsia"/>
              </w:rPr>
              <w:t>能对</w:t>
            </w:r>
            <w:r w:rsidRPr="00465471">
              <w:rPr>
                <w:rFonts w:hint="eastAsia"/>
              </w:rPr>
              <w:t>布控任务进行撤销布控的操作，</w:t>
            </w:r>
            <w:r w:rsidR="00323EAA" w:rsidRPr="00465471">
              <w:rPr>
                <w:rFonts w:hint="eastAsia"/>
              </w:rPr>
              <w:t>能在</w:t>
            </w:r>
            <w:r w:rsidRPr="00465471">
              <w:rPr>
                <w:rFonts w:hint="eastAsia"/>
              </w:rPr>
              <w:t>布控任务中设置布控名单、有效期、布控地点、报警阈值、布控描述信息</w:t>
            </w:r>
            <w:r w:rsidRPr="00465471">
              <w:rPr>
                <w:rFonts w:hint="eastAsia"/>
              </w:rPr>
              <w:br/>
              <w:t>8</w:t>
            </w:r>
            <w:r w:rsidR="003860C3" w:rsidRPr="00465471">
              <w:rPr>
                <w:rFonts w:hint="eastAsia"/>
              </w:rPr>
              <w:t>.</w:t>
            </w:r>
            <w:r w:rsidRPr="00465471">
              <w:rPr>
                <w:rFonts w:hint="eastAsia"/>
              </w:rPr>
              <w:t>设备应支持运维管理功能，</w:t>
            </w:r>
            <w:r w:rsidR="00323EAA" w:rsidRPr="00465471">
              <w:rPr>
                <w:rFonts w:hint="eastAsia"/>
              </w:rPr>
              <w:t>能查看</w:t>
            </w:r>
            <w:r w:rsidRPr="00465471">
              <w:rPr>
                <w:rFonts w:hint="eastAsia"/>
              </w:rPr>
              <w:t>指定区域及门组下的通道信息、闸机设备信息、人脸识别终端设备，</w:t>
            </w:r>
            <w:r w:rsidR="00323EAA" w:rsidRPr="00465471">
              <w:rPr>
                <w:rFonts w:hint="eastAsia"/>
              </w:rPr>
              <w:t>能对</w:t>
            </w:r>
            <w:r w:rsidRPr="00465471">
              <w:rPr>
                <w:rFonts w:hint="eastAsia"/>
              </w:rPr>
              <w:t>指定区域及门组下的通道信息、闸机设备信息、人脸识别终端设备进行添加、删除、更改、查看等操作，</w:t>
            </w:r>
            <w:r w:rsidR="00323EAA" w:rsidRPr="00465471">
              <w:rPr>
                <w:rFonts w:hint="eastAsia"/>
              </w:rPr>
              <w:t>能查看</w:t>
            </w:r>
            <w:r w:rsidRPr="00465471">
              <w:rPr>
                <w:rFonts w:hint="eastAsia"/>
              </w:rPr>
              <w:t>闸机运行状态、工作参数、版本信息、通过次数、通道报警记录，</w:t>
            </w:r>
            <w:r w:rsidR="00323EAA" w:rsidRPr="00465471">
              <w:rPr>
                <w:rFonts w:hint="eastAsia"/>
              </w:rPr>
              <w:t>能对</w:t>
            </w:r>
            <w:r w:rsidRPr="00465471">
              <w:rPr>
                <w:rFonts w:hint="eastAsia"/>
              </w:rPr>
              <w:t>已绑定的闸机设备执行开门、关门操作，</w:t>
            </w:r>
            <w:r w:rsidR="00323EAA" w:rsidRPr="00465471">
              <w:rPr>
                <w:rFonts w:hint="eastAsia"/>
              </w:rPr>
              <w:t>能查看</w:t>
            </w:r>
            <w:r w:rsidRPr="00465471">
              <w:rPr>
                <w:rFonts w:hint="eastAsia"/>
              </w:rPr>
              <w:t>人脸识别终端工作参数、设备状态，以及设备对</w:t>
            </w:r>
            <w:r w:rsidRPr="00465471">
              <w:rPr>
                <w:rFonts w:hint="eastAsia"/>
              </w:rPr>
              <w:lastRenderedPageBreak/>
              <w:t>应人员库当前状态</w:t>
            </w:r>
          </w:p>
        </w:tc>
      </w:tr>
      <w:tr w:rsidR="00DA3CFD" w:rsidRPr="00465471" w:rsidTr="00945B8E">
        <w:trPr>
          <w:jc w:val="center"/>
        </w:trPr>
        <w:tc>
          <w:tcPr>
            <w:tcW w:w="829" w:type="dxa"/>
            <w:vAlign w:val="center"/>
          </w:tcPr>
          <w:p w:rsidR="00DA3CFD" w:rsidRPr="00465471" w:rsidRDefault="00DA3CFD" w:rsidP="00457962">
            <w:pPr>
              <w:pStyle w:val="a0"/>
            </w:pPr>
            <w:r w:rsidRPr="00465471">
              <w:rPr>
                <w:rFonts w:hint="eastAsia"/>
              </w:rPr>
              <w:lastRenderedPageBreak/>
              <w:t>15</w:t>
            </w:r>
          </w:p>
        </w:tc>
        <w:tc>
          <w:tcPr>
            <w:tcW w:w="1063" w:type="dxa"/>
            <w:gridSpan w:val="2"/>
            <w:vAlign w:val="center"/>
          </w:tcPr>
          <w:p w:rsidR="00DA3CFD" w:rsidRPr="00465471" w:rsidRDefault="00DA3CFD" w:rsidP="00457962">
            <w:pPr>
              <w:pStyle w:val="a0"/>
            </w:pPr>
            <w:r w:rsidRPr="00465471">
              <w:rPr>
                <w:rFonts w:hint="eastAsia"/>
              </w:rPr>
              <w:t>人证核验测温终端</w:t>
            </w:r>
          </w:p>
        </w:tc>
        <w:tc>
          <w:tcPr>
            <w:tcW w:w="851" w:type="dxa"/>
            <w:gridSpan w:val="2"/>
            <w:vAlign w:val="center"/>
          </w:tcPr>
          <w:p w:rsidR="00DA3CFD" w:rsidRPr="00465471" w:rsidRDefault="00DA3CFD" w:rsidP="00457962">
            <w:pPr>
              <w:pStyle w:val="a0"/>
            </w:pPr>
            <w:r w:rsidRPr="00465471">
              <w:rPr>
                <w:rFonts w:hint="eastAsia"/>
              </w:rPr>
              <w:t>3</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3860C3" w:rsidRPr="00465471" w:rsidRDefault="00DA3CFD" w:rsidP="003860C3">
            <w:pPr>
              <w:pStyle w:val="a0"/>
            </w:pPr>
            <w:r w:rsidRPr="00465471">
              <w:rPr>
                <w:rFonts w:hint="eastAsia"/>
              </w:rPr>
              <w:t>1</w:t>
            </w:r>
            <w:r w:rsidR="003860C3" w:rsidRPr="00465471">
              <w:rPr>
                <w:rFonts w:hint="eastAsia"/>
              </w:rPr>
              <w:t>.</w:t>
            </w:r>
            <w:r w:rsidRPr="00465471">
              <w:rPr>
                <w:rFonts w:hint="eastAsia"/>
              </w:rPr>
              <w:t>设备应采用≥</w:t>
            </w:r>
            <w:r w:rsidRPr="00465471">
              <w:rPr>
                <w:rFonts w:hint="eastAsia"/>
              </w:rPr>
              <w:t>7</w:t>
            </w:r>
            <w:r w:rsidRPr="00465471">
              <w:rPr>
                <w:rFonts w:hint="eastAsia"/>
              </w:rPr>
              <w:t>寸屏幕，屏幕分辨率不低于</w:t>
            </w:r>
            <w:r w:rsidRPr="00465471">
              <w:rPr>
                <w:rFonts w:hint="eastAsia"/>
              </w:rPr>
              <w:t>600</w:t>
            </w:r>
            <w:r w:rsidR="00E017CD" w:rsidRPr="00465471">
              <w:rPr>
                <w:rFonts w:hint="eastAsia"/>
              </w:rPr>
              <w:t>×</w:t>
            </w:r>
            <w:r w:rsidRPr="00465471">
              <w:rPr>
                <w:rFonts w:hint="eastAsia"/>
              </w:rPr>
              <w:t xml:space="preserve">1024 </w:t>
            </w:r>
            <w:r w:rsidRPr="00465471">
              <w:rPr>
                <w:rFonts w:hint="eastAsia"/>
              </w:rPr>
              <w:br/>
              <w:t>2</w:t>
            </w:r>
            <w:r w:rsidR="003860C3" w:rsidRPr="00465471">
              <w:rPr>
                <w:rFonts w:hint="eastAsia"/>
              </w:rPr>
              <w:t>.</w:t>
            </w:r>
            <w:r w:rsidRPr="00465471">
              <w:rPr>
                <w:rFonts w:hint="eastAsia"/>
              </w:rPr>
              <w:t>设备具备</w:t>
            </w:r>
            <w:r w:rsidRPr="00465471">
              <w:rPr>
                <w:rFonts w:hint="eastAsia"/>
              </w:rPr>
              <w:t>1</w:t>
            </w:r>
            <w:r w:rsidRPr="00465471">
              <w:rPr>
                <w:rFonts w:hint="eastAsia"/>
              </w:rPr>
              <w:t>路可见光摄像头，一路红外摄像头，可见光摄像头分辨率不低于</w:t>
            </w:r>
            <w:r w:rsidRPr="00465471">
              <w:rPr>
                <w:rFonts w:hint="eastAsia"/>
              </w:rPr>
              <w:t>1920</w:t>
            </w:r>
            <w:r w:rsidR="00E017CD" w:rsidRPr="00465471">
              <w:rPr>
                <w:rFonts w:hint="eastAsia"/>
              </w:rPr>
              <w:t>×</w:t>
            </w:r>
            <w:r w:rsidRPr="00465471">
              <w:rPr>
                <w:rFonts w:hint="eastAsia"/>
              </w:rPr>
              <w:t xml:space="preserve">1080 </w:t>
            </w:r>
            <w:r w:rsidRPr="00465471">
              <w:rPr>
                <w:rFonts w:hint="eastAsia"/>
              </w:rPr>
              <w:br/>
              <w:t>3</w:t>
            </w:r>
            <w:r w:rsidR="003860C3" w:rsidRPr="00465471">
              <w:rPr>
                <w:rFonts w:hint="eastAsia"/>
              </w:rPr>
              <w:t>.</w:t>
            </w:r>
            <w:r w:rsidRPr="00465471">
              <w:rPr>
                <w:rFonts w:hint="eastAsia"/>
              </w:rPr>
              <w:t>▲设备识别距离为</w:t>
            </w:r>
            <w:r w:rsidRPr="00465471">
              <w:rPr>
                <w:rFonts w:hint="eastAsia"/>
              </w:rPr>
              <w:t>0.4m-4m,</w:t>
            </w:r>
            <w:r w:rsidRPr="00465471">
              <w:rPr>
                <w:rFonts w:hint="eastAsia"/>
              </w:rPr>
              <w:t>并支持识别距离调节</w:t>
            </w:r>
            <w:r w:rsidRPr="00465471">
              <w:rPr>
                <w:rFonts w:hint="eastAsia"/>
              </w:rPr>
              <w:br/>
              <w:t>4</w:t>
            </w:r>
            <w:r w:rsidR="003860C3" w:rsidRPr="00465471">
              <w:rPr>
                <w:rFonts w:hint="eastAsia"/>
              </w:rPr>
              <w:t>.</w:t>
            </w:r>
            <w:r w:rsidRPr="00465471">
              <w:rPr>
                <w:rFonts w:hint="eastAsia"/>
              </w:rPr>
              <w:t>▲设备人脸识别平均响应时间应不高于</w:t>
            </w:r>
            <w:r w:rsidRPr="00465471">
              <w:rPr>
                <w:rFonts w:hint="eastAsia"/>
              </w:rPr>
              <w:t>160ms</w:t>
            </w:r>
            <w:r w:rsidRPr="00465471">
              <w:rPr>
                <w:rFonts w:hint="eastAsia"/>
              </w:rPr>
              <w:br/>
              <w:t>5</w:t>
            </w:r>
            <w:r w:rsidR="003860C3" w:rsidRPr="00465471">
              <w:rPr>
                <w:rFonts w:hint="eastAsia"/>
              </w:rPr>
              <w:t>.</w:t>
            </w:r>
            <w:r w:rsidRPr="00465471">
              <w:rPr>
                <w:rFonts w:hint="eastAsia"/>
              </w:rPr>
              <w:t>设备人脸识别准确率应达到≥</w:t>
            </w:r>
            <w:r w:rsidRPr="00465471">
              <w:rPr>
                <w:rFonts w:hint="eastAsia"/>
              </w:rPr>
              <w:t xml:space="preserve">99.8% </w:t>
            </w:r>
            <w:r w:rsidRPr="00465471">
              <w:rPr>
                <w:rFonts w:hint="eastAsia"/>
              </w:rPr>
              <w:br/>
              <w:t>6</w:t>
            </w:r>
            <w:r w:rsidR="003860C3" w:rsidRPr="00465471">
              <w:rPr>
                <w:rFonts w:hint="eastAsia"/>
              </w:rPr>
              <w:t>.</w:t>
            </w:r>
            <w:r w:rsidRPr="00465471">
              <w:rPr>
                <w:rFonts w:hint="eastAsia"/>
              </w:rPr>
              <w:t>设备具备活体检测功能，防假体攻击，包括防电子照片欺骗，防视频欺骗功能</w:t>
            </w:r>
            <w:r w:rsidRPr="00465471">
              <w:rPr>
                <w:rFonts w:hint="eastAsia"/>
              </w:rPr>
              <w:br/>
              <w:t>7</w:t>
            </w:r>
            <w:r w:rsidR="003860C3" w:rsidRPr="00465471">
              <w:rPr>
                <w:rFonts w:hint="eastAsia"/>
              </w:rPr>
              <w:t>.</w:t>
            </w:r>
            <w:r w:rsidRPr="00465471">
              <w:rPr>
                <w:rFonts w:hint="eastAsia"/>
              </w:rPr>
              <w:t>设备支持外接测温模块，支持人体温度测量；体温检测范围：</w:t>
            </w:r>
            <w:r w:rsidRPr="00465471">
              <w:rPr>
                <w:rFonts w:hint="eastAsia"/>
              </w:rPr>
              <w:t>30</w:t>
            </w:r>
            <w:r w:rsidRPr="00465471">
              <w:rPr>
                <w:rFonts w:hint="eastAsia"/>
              </w:rPr>
              <w:t>℃</w:t>
            </w:r>
            <w:r w:rsidRPr="00465471">
              <w:rPr>
                <w:rFonts w:hint="eastAsia"/>
              </w:rPr>
              <w:t>-45</w:t>
            </w:r>
            <w:r w:rsidRPr="00465471">
              <w:rPr>
                <w:rFonts w:hint="eastAsia"/>
              </w:rPr>
              <w:t>℃；</w:t>
            </w:r>
            <w:r w:rsidR="003860C3" w:rsidRPr="00465471">
              <w:rPr>
                <w:rFonts w:hint="eastAsia"/>
              </w:rPr>
              <w:t>-0.3</w:t>
            </w:r>
            <w:r w:rsidR="003860C3" w:rsidRPr="00465471">
              <w:rPr>
                <w:rFonts w:hint="eastAsia"/>
              </w:rPr>
              <w:t>℃≤测温误差≤</w:t>
            </w:r>
            <w:r w:rsidR="003860C3" w:rsidRPr="00465471">
              <w:rPr>
                <w:rFonts w:hint="eastAsia"/>
              </w:rPr>
              <w:t>+0.3</w:t>
            </w:r>
            <w:r w:rsidR="003860C3" w:rsidRPr="00465471">
              <w:rPr>
                <w:rFonts w:hint="eastAsia"/>
              </w:rPr>
              <w:t>℃</w:t>
            </w:r>
          </w:p>
          <w:p w:rsidR="00DA3CFD" w:rsidRPr="00465471" w:rsidRDefault="00DA3CFD" w:rsidP="003860C3">
            <w:pPr>
              <w:pStyle w:val="a0"/>
            </w:pPr>
            <w:r w:rsidRPr="00465471">
              <w:rPr>
                <w:rFonts w:hint="eastAsia"/>
              </w:rPr>
              <w:t>8</w:t>
            </w:r>
            <w:r w:rsidR="003860C3" w:rsidRPr="00465471">
              <w:rPr>
                <w:rFonts w:hint="eastAsia"/>
              </w:rPr>
              <w:t>.</w:t>
            </w:r>
            <w:r w:rsidRPr="00465471">
              <w:rPr>
                <w:rFonts w:hint="eastAsia"/>
              </w:rPr>
              <w:t>▲应支持单个人员导入最多</w:t>
            </w:r>
            <w:r w:rsidRPr="00465471">
              <w:rPr>
                <w:rFonts w:hint="eastAsia"/>
              </w:rPr>
              <w:t>6</w:t>
            </w:r>
            <w:r w:rsidRPr="00465471">
              <w:rPr>
                <w:rFonts w:hint="eastAsia"/>
              </w:rPr>
              <w:t>张底库照片</w:t>
            </w:r>
            <w:r w:rsidRPr="00465471">
              <w:rPr>
                <w:rFonts w:hint="eastAsia"/>
              </w:rPr>
              <w:br/>
              <w:t>9</w:t>
            </w:r>
            <w:r w:rsidR="003860C3" w:rsidRPr="00465471">
              <w:rPr>
                <w:rFonts w:hint="eastAsia"/>
              </w:rPr>
              <w:t>.</w:t>
            </w:r>
            <w:r w:rsidRPr="00465471">
              <w:rPr>
                <w:rFonts w:hint="eastAsia"/>
              </w:rPr>
              <w:t>设备安装高度</w:t>
            </w:r>
            <w:r w:rsidRPr="00465471">
              <w:rPr>
                <w:rFonts w:hint="eastAsia"/>
              </w:rPr>
              <w:t>1.5m</w:t>
            </w:r>
            <w:r w:rsidRPr="00465471">
              <w:rPr>
                <w:rFonts w:hint="eastAsia"/>
              </w:rPr>
              <w:t>，</w:t>
            </w:r>
            <w:r w:rsidRPr="00465471">
              <w:rPr>
                <w:rFonts w:hint="eastAsia"/>
              </w:rPr>
              <w:t>1m</w:t>
            </w:r>
            <w:r w:rsidRPr="00465471">
              <w:rPr>
                <w:rFonts w:hint="eastAsia"/>
              </w:rPr>
              <w:t>识别距离下，支持</w:t>
            </w:r>
            <w:r w:rsidRPr="00465471">
              <w:rPr>
                <w:rFonts w:hint="eastAsia"/>
              </w:rPr>
              <w:t>1.2m-2.0</w:t>
            </w:r>
            <w:r w:rsidR="00D605E3" w:rsidRPr="00465471">
              <w:rPr>
                <w:rFonts w:hint="eastAsia"/>
              </w:rPr>
              <w:t>m</w:t>
            </w:r>
            <w:r w:rsidRPr="00465471">
              <w:rPr>
                <w:rFonts w:hint="eastAsia"/>
              </w:rPr>
              <w:t>身高范围的识别高度</w:t>
            </w:r>
            <w:r w:rsidRPr="00465471">
              <w:rPr>
                <w:rFonts w:hint="eastAsia"/>
              </w:rPr>
              <w:br/>
              <w:t>10</w:t>
            </w:r>
            <w:r w:rsidR="003860C3" w:rsidRPr="00465471">
              <w:rPr>
                <w:rFonts w:hint="eastAsia"/>
              </w:rPr>
              <w:t>.</w:t>
            </w:r>
            <w:r w:rsidRPr="00465471">
              <w:rPr>
                <w:rFonts w:hint="eastAsia"/>
              </w:rPr>
              <w:t>应支持陌生人检测上报给管理平台，对陌生人进行分类管理。</w:t>
            </w:r>
            <w:r w:rsidRPr="00465471">
              <w:rPr>
                <w:rFonts w:hint="eastAsia"/>
              </w:rPr>
              <w:br/>
              <w:t>11</w:t>
            </w:r>
            <w:r w:rsidR="003860C3" w:rsidRPr="00465471">
              <w:rPr>
                <w:rFonts w:hint="eastAsia"/>
              </w:rPr>
              <w:t>.</w:t>
            </w:r>
            <w:r w:rsidRPr="00465471">
              <w:rPr>
                <w:rFonts w:hint="eastAsia"/>
              </w:rPr>
              <w:t>▲设备应内置身份证阅读器</w:t>
            </w:r>
            <w:r w:rsidRPr="00465471">
              <w:rPr>
                <w:rFonts w:hint="eastAsia"/>
              </w:rPr>
              <w:br/>
              <w:t>12</w:t>
            </w:r>
            <w:r w:rsidR="003860C3" w:rsidRPr="00465471">
              <w:rPr>
                <w:rFonts w:hint="eastAsia"/>
              </w:rPr>
              <w:t>.</w:t>
            </w:r>
            <w:r w:rsidRPr="00465471">
              <w:rPr>
                <w:rFonts w:hint="eastAsia"/>
              </w:rPr>
              <w:t>设备防护等级应不低于</w:t>
            </w:r>
            <w:r w:rsidRPr="00465471">
              <w:rPr>
                <w:rFonts w:hint="eastAsia"/>
              </w:rPr>
              <w:t>IP65</w:t>
            </w:r>
            <w:r w:rsidRPr="00465471">
              <w:rPr>
                <w:rFonts w:hint="eastAsia"/>
              </w:rPr>
              <w:br/>
              <w:t>13</w:t>
            </w:r>
            <w:r w:rsidR="003860C3" w:rsidRPr="00465471">
              <w:rPr>
                <w:rFonts w:hint="eastAsia"/>
              </w:rPr>
              <w:t>.</w:t>
            </w:r>
            <w:r w:rsidRPr="00465471">
              <w:rPr>
                <w:rFonts w:hint="eastAsia"/>
              </w:rPr>
              <w:t>包含配套设备电源模块。</w:t>
            </w:r>
          </w:p>
        </w:tc>
      </w:tr>
      <w:tr w:rsidR="00DA3CFD" w:rsidRPr="00465471" w:rsidTr="00945B8E">
        <w:trPr>
          <w:jc w:val="center"/>
        </w:trPr>
        <w:tc>
          <w:tcPr>
            <w:tcW w:w="829" w:type="dxa"/>
            <w:vAlign w:val="center"/>
          </w:tcPr>
          <w:p w:rsidR="00DA3CFD" w:rsidRPr="00465471" w:rsidRDefault="00DA3CFD" w:rsidP="00457962">
            <w:pPr>
              <w:pStyle w:val="a0"/>
            </w:pPr>
            <w:r w:rsidRPr="00465471">
              <w:rPr>
                <w:rFonts w:hint="eastAsia"/>
              </w:rPr>
              <w:t>16</w:t>
            </w:r>
          </w:p>
        </w:tc>
        <w:tc>
          <w:tcPr>
            <w:tcW w:w="1063" w:type="dxa"/>
            <w:gridSpan w:val="2"/>
            <w:vAlign w:val="center"/>
          </w:tcPr>
          <w:p w:rsidR="00DA3CFD" w:rsidRPr="00465471" w:rsidRDefault="00DA3CFD" w:rsidP="00457962">
            <w:pPr>
              <w:pStyle w:val="a0"/>
            </w:pPr>
            <w:r w:rsidRPr="00465471">
              <w:rPr>
                <w:rFonts w:hint="eastAsia"/>
              </w:rPr>
              <w:t>金属违禁品安检门</w:t>
            </w:r>
          </w:p>
        </w:tc>
        <w:tc>
          <w:tcPr>
            <w:tcW w:w="851" w:type="dxa"/>
            <w:gridSpan w:val="2"/>
            <w:vAlign w:val="center"/>
          </w:tcPr>
          <w:p w:rsidR="00DA3CFD" w:rsidRPr="00465471" w:rsidRDefault="00DA3CFD" w:rsidP="00457962">
            <w:pPr>
              <w:pStyle w:val="a0"/>
            </w:pPr>
            <w:r w:rsidRPr="00465471">
              <w:rPr>
                <w:rFonts w:hint="eastAsia"/>
              </w:rPr>
              <w:t>3</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3860C3">
            <w:pPr>
              <w:pStyle w:val="a0"/>
            </w:pPr>
            <w:r w:rsidRPr="00465471">
              <w:rPr>
                <w:rFonts w:hint="eastAsia"/>
              </w:rPr>
              <w:t>1</w:t>
            </w:r>
            <w:r w:rsidR="003860C3" w:rsidRPr="00465471">
              <w:rPr>
                <w:rFonts w:hint="eastAsia"/>
              </w:rPr>
              <w:t>.</w:t>
            </w:r>
            <w:r w:rsidRPr="00465471">
              <w:rPr>
                <w:rFonts w:hint="eastAsia"/>
              </w:rPr>
              <w:t>通过式安检门尺寸应满足一下要求：高度≥</w:t>
            </w:r>
            <w:r w:rsidRPr="00465471">
              <w:rPr>
                <w:rFonts w:hint="eastAsia"/>
              </w:rPr>
              <w:t>1980mm</w:t>
            </w:r>
            <w:r w:rsidRPr="00465471">
              <w:rPr>
                <w:rFonts w:hint="eastAsia"/>
              </w:rPr>
              <w:t>，宽度≥</w:t>
            </w:r>
            <w:r w:rsidRPr="00465471">
              <w:rPr>
                <w:rFonts w:hint="eastAsia"/>
              </w:rPr>
              <w:t>710mm</w:t>
            </w:r>
            <w:r w:rsidRPr="00465471">
              <w:rPr>
                <w:rFonts w:hint="eastAsia"/>
              </w:rPr>
              <w:t>，深度≥</w:t>
            </w:r>
            <w:r w:rsidRPr="00465471">
              <w:t>650</w:t>
            </w:r>
            <w:r w:rsidRPr="00465471">
              <w:rPr>
                <w:rFonts w:hint="eastAsia"/>
              </w:rPr>
              <w:t>mm</w:t>
            </w:r>
            <w:r w:rsidRPr="00465471">
              <w:rPr>
                <w:rFonts w:hint="eastAsia"/>
              </w:rPr>
              <w:br/>
              <w:t>2</w:t>
            </w:r>
            <w:r w:rsidR="003860C3" w:rsidRPr="00465471">
              <w:rPr>
                <w:rFonts w:hint="eastAsia"/>
              </w:rPr>
              <w:t>.</w:t>
            </w:r>
            <w:r w:rsidRPr="00465471">
              <w:rPr>
                <w:rFonts w:hint="eastAsia"/>
              </w:rPr>
              <w:t>▲在探测区左右边界向内</w:t>
            </w:r>
            <w:r w:rsidRPr="00465471">
              <w:rPr>
                <w:rFonts w:hint="eastAsia"/>
              </w:rPr>
              <w:t>150mm</w:t>
            </w:r>
            <w:r w:rsidRPr="00465471">
              <w:rPr>
                <w:rFonts w:hint="eastAsia"/>
              </w:rPr>
              <w:t>的区域中，任意点的辐射磁感应强度≤</w:t>
            </w:r>
            <w:r w:rsidRPr="00465471">
              <w:rPr>
                <w:rFonts w:hint="eastAsia"/>
              </w:rPr>
              <w:t>30</w:t>
            </w:r>
            <w:r w:rsidRPr="00465471">
              <w:rPr>
                <w:rFonts w:hint="eastAsia"/>
              </w:rPr>
              <w:t>μ</w:t>
            </w:r>
            <w:r w:rsidRPr="00465471">
              <w:rPr>
                <w:rFonts w:hint="eastAsia"/>
              </w:rPr>
              <w:t>T</w:t>
            </w:r>
            <w:r w:rsidRPr="00465471">
              <w:rPr>
                <w:rFonts w:hint="eastAsia"/>
              </w:rPr>
              <w:br/>
              <w:t>3</w:t>
            </w:r>
            <w:r w:rsidR="003860C3" w:rsidRPr="00465471">
              <w:rPr>
                <w:rFonts w:hint="eastAsia"/>
              </w:rPr>
              <w:t>.</w:t>
            </w:r>
            <w:r w:rsidRPr="00465471">
              <w:rPr>
                <w:rFonts w:hint="eastAsia"/>
              </w:rPr>
              <w:t>金属门应能对达到或超过限定量的金属进行报警，不应出现漏报</w:t>
            </w:r>
            <w:r w:rsidRPr="00465471">
              <w:rPr>
                <w:rFonts w:hint="eastAsia"/>
              </w:rPr>
              <w:br/>
              <w:t>4</w:t>
            </w:r>
            <w:r w:rsidR="003860C3" w:rsidRPr="00465471">
              <w:rPr>
                <w:rFonts w:hint="eastAsia"/>
              </w:rPr>
              <w:t>.</w:t>
            </w:r>
            <w:r w:rsidRPr="00465471">
              <w:rPr>
                <w:rFonts w:hint="eastAsia"/>
              </w:rPr>
              <w:t>探测灵敏度可调，不低于</w:t>
            </w:r>
            <w:r w:rsidRPr="00465471">
              <w:rPr>
                <w:rFonts w:hint="eastAsia"/>
              </w:rPr>
              <w:t>100</w:t>
            </w:r>
            <w:r w:rsidRPr="00465471">
              <w:rPr>
                <w:rFonts w:hint="eastAsia"/>
              </w:rPr>
              <w:t>个级别</w:t>
            </w:r>
            <w:r w:rsidRPr="00465471">
              <w:rPr>
                <w:rFonts w:hint="eastAsia"/>
              </w:rPr>
              <w:br/>
              <w:t>5</w:t>
            </w:r>
            <w:r w:rsidR="003860C3" w:rsidRPr="00465471">
              <w:rPr>
                <w:rFonts w:hint="eastAsia"/>
              </w:rPr>
              <w:t>.</w:t>
            </w:r>
            <w:r w:rsidRPr="00465471">
              <w:rPr>
                <w:rFonts w:hint="eastAsia"/>
              </w:rPr>
              <w:t>应具备记录有效受检人数和发生过报警的人数，并能复位清零</w:t>
            </w:r>
            <w:r w:rsidRPr="00465471">
              <w:rPr>
                <w:rFonts w:hint="eastAsia"/>
              </w:rPr>
              <w:br/>
              <w:t>6</w:t>
            </w:r>
            <w:r w:rsidR="003860C3" w:rsidRPr="00465471">
              <w:rPr>
                <w:rFonts w:hint="eastAsia"/>
              </w:rPr>
              <w:t>.</w:t>
            </w:r>
            <w:r w:rsidRPr="00465471">
              <w:rPr>
                <w:rFonts w:hint="eastAsia"/>
              </w:rPr>
              <w:t>具备声光报警功能</w:t>
            </w:r>
            <w:r w:rsidRPr="00465471">
              <w:rPr>
                <w:rFonts w:hint="eastAsia"/>
              </w:rPr>
              <w:br/>
              <w:t>7</w:t>
            </w:r>
            <w:r w:rsidR="003860C3" w:rsidRPr="00465471">
              <w:rPr>
                <w:rFonts w:hint="eastAsia"/>
              </w:rPr>
              <w:t>.</w:t>
            </w:r>
            <w:r w:rsidRPr="00465471">
              <w:rPr>
                <w:rFonts w:hint="eastAsia"/>
              </w:rPr>
              <w:t>▲金属门的温度工作时间应大于或等于</w:t>
            </w:r>
            <w:r w:rsidRPr="00465471">
              <w:rPr>
                <w:rFonts w:hint="eastAsia"/>
              </w:rPr>
              <w:t>24</w:t>
            </w:r>
            <w:r w:rsidRPr="00465471">
              <w:rPr>
                <w:rFonts w:hint="eastAsia"/>
              </w:rPr>
              <w:t>小时，待机期间不应出现误报警</w:t>
            </w:r>
            <w:r w:rsidRPr="00465471">
              <w:rPr>
                <w:rFonts w:hint="eastAsia"/>
              </w:rPr>
              <w:br/>
              <w:t>8</w:t>
            </w:r>
            <w:r w:rsidR="003860C3" w:rsidRPr="00465471">
              <w:rPr>
                <w:rFonts w:hint="eastAsia"/>
              </w:rPr>
              <w:t>.</w:t>
            </w:r>
            <w:r w:rsidRPr="00465471">
              <w:rPr>
                <w:rFonts w:hint="eastAsia"/>
              </w:rPr>
              <w:t>▲以大于等于</w:t>
            </w:r>
            <w:r w:rsidRPr="00465471">
              <w:rPr>
                <w:rFonts w:hint="eastAsia"/>
              </w:rPr>
              <w:t>0.5</w:t>
            </w:r>
            <w:r w:rsidRPr="00465471">
              <w:rPr>
                <w:rFonts w:hint="eastAsia"/>
              </w:rPr>
              <w:t>米的外沿间距并排安置多台金属门时，各金属门均应能正常工作</w:t>
            </w:r>
            <w:r w:rsidRPr="00465471">
              <w:rPr>
                <w:rFonts w:hint="eastAsia"/>
              </w:rPr>
              <w:br/>
              <w:t>9</w:t>
            </w:r>
            <w:r w:rsidR="003860C3" w:rsidRPr="00465471">
              <w:rPr>
                <w:rFonts w:hint="eastAsia"/>
              </w:rPr>
              <w:t>.</w:t>
            </w:r>
            <w:r w:rsidRPr="00465471">
              <w:rPr>
                <w:rFonts w:hint="eastAsia"/>
              </w:rPr>
              <w:t>金属门探测性能应不受门体四周</w:t>
            </w:r>
            <w:r w:rsidRPr="00465471">
              <w:rPr>
                <w:rFonts w:hint="eastAsia"/>
              </w:rPr>
              <w:t>1</w:t>
            </w:r>
            <w:r w:rsidRPr="00465471">
              <w:rPr>
                <w:rFonts w:hint="eastAsia"/>
              </w:rPr>
              <w:t>米以外的大静止金属物体的影响。（投标时提供满足上述功能的相关证明材料，证明材料可以是官网链接及截图、设备图片、功能截图、检测报告中的</w:t>
            </w:r>
            <w:r w:rsidRPr="00465471">
              <w:rPr>
                <w:rFonts w:hint="eastAsia"/>
              </w:rPr>
              <w:t>1</w:t>
            </w:r>
            <w:r w:rsidRPr="00465471">
              <w:rPr>
                <w:rFonts w:hint="eastAsia"/>
              </w:rPr>
              <w:t>项或多项。）</w:t>
            </w:r>
            <w:r w:rsidRPr="00465471">
              <w:rPr>
                <w:rFonts w:hint="eastAsia"/>
              </w:rPr>
              <w:br/>
            </w:r>
            <w:r w:rsidRPr="00465471">
              <w:rPr>
                <w:rFonts w:hint="eastAsia"/>
              </w:rPr>
              <w:lastRenderedPageBreak/>
              <w:t>10</w:t>
            </w:r>
            <w:r w:rsidR="003860C3" w:rsidRPr="00465471">
              <w:rPr>
                <w:rFonts w:hint="eastAsia"/>
              </w:rPr>
              <w:t>.</w:t>
            </w:r>
            <w:r w:rsidR="00323EAA" w:rsidRPr="00465471">
              <w:rPr>
                <w:rFonts w:hint="eastAsia"/>
              </w:rPr>
              <w:t>能区分</w:t>
            </w:r>
            <w:r w:rsidRPr="00465471">
              <w:rPr>
                <w:rFonts w:hint="eastAsia"/>
              </w:rPr>
              <w:t>人体携带的金属物品，手机、手表、钥匙、皮带扣等日常金属用品不报警，砍刀、斧头、枪支、铝制易拉罐体、马口铁罐体、铝管、金属背心炸弹、金属腰带炸弹等违禁品则会触发报警</w:t>
            </w:r>
            <w:r w:rsidRPr="00465471">
              <w:rPr>
                <w:rFonts w:hint="eastAsia"/>
              </w:rPr>
              <w:br/>
              <w:t>11</w:t>
            </w:r>
            <w:r w:rsidR="003860C3" w:rsidRPr="00465471">
              <w:rPr>
                <w:rFonts w:hint="eastAsia"/>
              </w:rPr>
              <w:t>.</w:t>
            </w:r>
            <w:r w:rsidRPr="00465471">
              <w:rPr>
                <w:rFonts w:hint="eastAsia"/>
              </w:rPr>
              <w:t>具备图像显示界面，可显示被检测出物品的种类及检出部位</w:t>
            </w:r>
            <w:r w:rsidRPr="00465471">
              <w:rPr>
                <w:rFonts w:hint="eastAsia"/>
              </w:rPr>
              <w:br/>
              <w:t>12</w:t>
            </w:r>
            <w:r w:rsidR="003860C3" w:rsidRPr="00465471">
              <w:rPr>
                <w:rFonts w:hint="eastAsia"/>
              </w:rPr>
              <w:t>.</w:t>
            </w:r>
            <w:r w:rsidRPr="00465471">
              <w:rPr>
                <w:rFonts w:hint="eastAsia"/>
              </w:rPr>
              <w:t>具备人脸识别测温一体化终端</w:t>
            </w:r>
            <w:r w:rsidRPr="00465471">
              <w:rPr>
                <w:rFonts w:hint="eastAsia"/>
              </w:rPr>
              <w:br/>
              <w:t>13</w:t>
            </w:r>
            <w:r w:rsidR="003860C3" w:rsidRPr="00465471">
              <w:rPr>
                <w:rFonts w:hint="eastAsia"/>
              </w:rPr>
              <w:t>.</w:t>
            </w:r>
            <w:r w:rsidRPr="00465471">
              <w:t>-0.3</w:t>
            </w:r>
            <w:r w:rsidRPr="00465471">
              <w:rPr>
                <w:rFonts w:ascii="宋体" w:hAnsi="宋体" w:cs="宋体" w:hint="eastAsia"/>
              </w:rPr>
              <w:t>℃</w:t>
            </w:r>
            <w:r w:rsidRPr="00465471">
              <w:rPr>
                <w:rFonts w:hint="eastAsia"/>
              </w:rPr>
              <w:t>≤测温误差≤</w:t>
            </w:r>
            <w:r w:rsidRPr="00465471">
              <w:t>0.3</w:t>
            </w:r>
            <w:r w:rsidRPr="00465471">
              <w:rPr>
                <w:rFonts w:ascii="宋体" w:hAnsi="宋体" w:cs="宋体" w:hint="eastAsia"/>
              </w:rPr>
              <w:t>℃</w:t>
            </w:r>
            <w:r w:rsidRPr="00465471">
              <w:br/>
            </w:r>
            <w:r w:rsidRPr="00465471">
              <w:rPr>
                <w:rFonts w:hint="eastAsia"/>
              </w:rPr>
              <w:t>14</w:t>
            </w:r>
            <w:r w:rsidR="003860C3" w:rsidRPr="00465471">
              <w:rPr>
                <w:rFonts w:hint="eastAsia"/>
              </w:rPr>
              <w:t>.</w:t>
            </w:r>
            <w:r w:rsidRPr="00465471">
              <w:rPr>
                <w:rFonts w:hint="eastAsia"/>
              </w:rPr>
              <w:t>支持人脸抓拍</w:t>
            </w:r>
            <w:r w:rsidRPr="00465471">
              <w:rPr>
                <w:rFonts w:hint="eastAsia"/>
              </w:rPr>
              <w:br/>
              <w:t>15</w:t>
            </w:r>
            <w:r w:rsidR="003860C3" w:rsidRPr="00465471">
              <w:rPr>
                <w:rFonts w:hint="eastAsia"/>
              </w:rPr>
              <w:t>.</w:t>
            </w:r>
            <w:r w:rsidRPr="00465471">
              <w:rPr>
                <w:rFonts w:hint="eastAsia"/>
              </w:rPr>
              <w:t>支持未戴口罩检测告警、支持体温异常检测告警</w:t>
            </w:r>
          </w:p>
        </w:tc>
      </w:tr>
      <w:tr w:rsidR="00DA3CFD" w:rsidRPr="00465471" w:rsidTr="00945B8E">
        <w:trPr>
          <w:jc w:val="center"/>
        </w:trPr>
        <w:tc>
          <w:tcPr>
            <w:tcW w:w="829" w:type="dxa"/>
            <w:vAlign w:val="center"/>
          </w:tcPr>
          <w:p w:rsidR="00DA3CFD" w:rsidRPr="00465471" w:rsidRDefault="00DA3CFD" w:rsidP="00457962">
            <w:pPr>
              <w:pStyle w:val="a0"/>
            </w:pPr>
            <w:r w:rsidRPr="00465471">
              <w:rPr>
                <w:rFonts w:hint="eastAsia"/>
              </w:rPr>
              <w:lastRenderedPageBreak/>
              <w:t>17</w:t>
            </w:r>
          </w:p>
        </w:tc>
        <w:tc>
          <w:tcPr>
            <w:tcW w:w="1063" w:type="dxa"/>
            <w:gridSpan w:val="2"/>
            <w:vAlign w:val="center"/>
          </w:tcPr>
          <w:p w:rsidR="00DA3CFD" w:rsidRPr="00465471" w:rsidRDefault="00DA3CFD" w:rsidP="00457962">
            <w:pPr>
              <w:pStyle w:val="a0"/>
            </w:pPr>
            <w:r w:rsidRPr="00465471">
              <w:rPr>
                <w:rFonts w:hint="eastAsia"/>
              </w:rPr>
              <w:t>IC</w:t>
            </w:r>
            <w:r w:rsidRPr="00465471">
              <w:rPr>
                <w:rFonts w:hint="eastAsia"/>
              </w:rPr>
              <w:t>卡</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批</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2000</w:t>
            </w:r>
            <w:r w:rsidRPr="00465471">
              <w:rPr>
                <w:rFonts w:hint="eastAsia"/>
              </w:rPr>
              <w:t>张</w:t>
            </w:r>
            <w:r w:rsidRPr="00465471">
              <w:rPr>
                <w:rFonts w:hint="eastAsia"/>
              </w:rPr>
              <w:t>IC</w:t>
            </w:r>
            <w:r w:rsidRPr="00465471">
              <w:rPr>
                <w:rFonts w:hint="eastAsia"/>
              </w:rPr>
              <w:t>卡</w:t>
            </w:r>
            <w:r w:rsidRPr="00465471">
              <w:rPr>
                <w:rFonts w:hint="eastAsia"/>
              </w:rPr>
              <w:t>,</w:t>
            </w:r>
            <w:r w:rsidRPr="00465471">
              <w:rPr>
                <w:rFonts w:hint="eastAsia"/>
              </w:rPr>
              <w:t>包含定制图案印刷。</w:t>
            </w:r>
          </w:p>
        </w:tc>
      </w:tr>
      <w:tr w:rsidR="00DA3CFD" w:rsidRPr="00465471" w:rsidTr="00945B8E">
        <w:trPr>
          <w:jc w:val="center"/>
        </w:trPr>
        <w:tc>
          <w:tcPr>
            <w:tcW w:w="829" w:type="dxa"/>
            <w:vAlign w:val="center"/>
          </w:tcPr>
          <w:p w:rsidR="00DA3CFD" w:rsidRPr="00465471" w:rsidRDefault="00DA3CFD" w:rsidP="00457962">
            <w:pPr>
              <w:pStyle w:val="a0"/>
            </w:pPr>
            <w:r w:rsidRPr="00465471">
              <w:rPr>
                <w:rFonts w:hint="eastAsia"/>
              </w:rPr>
              <w:t>18</w:t>
            </w:r>
          </w:p>
        </w:tc>
        <w:tc>
          <w:tcPr>
            <w:tcW w:w="1063" w:type="dxa"/>
            <w:gridSpan w:val="2"/>
            <w:vAlign w:val="center"/>
          </w:tcPr>
          <w:p w:rsidR="00DA3CFD" w:rsidRPr="00465471" w:rsidRDefault="00DA3CFD" w:rsidP="00457962">
            <w:pPr>
              <w:pStyle w:val="a0"/>
            </w:pPr>
            <w:r w:rsidRPr="00465471">
              <w:rPr>
                <w:rFonts w:hint="eastAsia"/>
              </w:rPr>
              <w:t>室内定位信标</w:t>
            </w:r>
          </w:p>
        </w:tc>
        <w:tc>
          <w:tcPr>
            <w:tcW w:w="851" w:type="dxa"/>
            <w:gridSpan w:val="2"/>
            <w:vAlign w:val="center"/>
          </w:tcPr>
          <w:p w:rsidR="00DA3CFD" w:rsidRPr="00465471" w:rsidRDefault="00DA3CFD" w:rsidP="00457962">
            <w:pPr>
              <w:pStyle w:val="a0"/>
            </w:pPr>
            <w:r w:rsidRPr="00465471">
              <w:rPr>
                <w:rFonts w:hint="eastAsia"/>
              </w:rPr>
              <w:t>145</w:t>
            </w:r>
          </w:p>
        </w:tc>
        <w:tc>
          <w:tcPr>
            <w:tcW w:w="708" w:type="dxa"/>
            <w:vAlign w:val="center"/>
          </w:tcPr>
          <w:p w:rsidR="00DA3CFD" w:rsidRPr="00465471" w:rsidRDefault="00DA3CFD" w:rsidP="00457962">
            <w:pPr>
              <w:pStyle w:val="a0"/>
            </w:pPr>
            <w:r w:rsidRPr="00465471">
              <w:rPr>
                <w:rFonts w:hint="eastAsia"/>
              </w:rPr>
              <w:t>个</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电池供电，实际使用续航时间大于</w:t>
            </w:r>
            <w:r w:rsidRPr="00465471">
              <w:rPr>
                <w:rFonts w:hint="eastAsia"/>
              </w:rPr>
              <w:t>8</w:t>
            </w:r>
            <w:r w:rsidRPr="00465471">
              <w:rPr>
                <w:rFonts w:hint="eastAsia"/>
              </w:rPr>
              <w:t>年，适合室内安装；</w:t>
            </w:r>
            <w:r w:rsidRPr="00465471">
              <w:rPr>
                <w:rFonts w:hint="eastAsia"/>
              </w:rPr>
              <w:br/>
              <w:t>2.</w:t>
            </w:r>
            <w:r w:rsidRPr="00465471">
              <w:rPr>
                <w:rFonts w:hint="eastAsia"/>
              </w:rPr>
              <w:t>工业防爆高性能材料外壳，高抗压性、防爆性、防水性，可贴地贴墙灵活部署安装。</w:t>
            </w:r>
            <w:r w:rsidRPr="00465471">
              <w:rPr>
                <w:rFonts w:hint="eastAsia"/>
              </w:rPr>
              <w:br/>
              <w:t>3.</w:t>
            </w:r>
            <w:r w:rsidRPr="00465471">
              <w:rPr>
                <w:rFonts w:hint="eastAsia"/>
              </w:rPr>
              <w:t>信标定期发送定位信号，发送周期灵活</w:t>
            </w:r>
            <w:r w:rsidR="00323EAA" w:rsidRPr="00465471">
              <w:rPr>
                <w:rFonts w:hint="eastAsia"/>
              </w:rPr>
              <w:t>能设置</w:t>
            </w:r>
          </w:p>
        </w:tc>
      </w:tr>
      <w:tr w:rsidR="00DA3CFD" w:rsidRPr="00465471" w:rsidTr="00945B8E">
        <w:trPr>
          <w:jc w:val="center"/>
        </w:trPr>
        <w:tc>
          <w:tcPr>
            <w:tcW w:w="829" w:type="dxa"/>
            <w:vAlign w:val="center"/>
          </w:tcPr>
          <w:p w:rsidR="00DA3CFD" w:rsidRPr="00465471" w:rsidRDefault="00DA3CFD" w:rsidP="00457962">
            <w:pPr>
              <w:pStyle w:val="a0"/>
            </w:pPr>
            <w:r w:rsidRPr="00465471">
              <w:rPr>
                <w:rFonts w:hint="eastAsia"/>
              </w:rPr>
              <w:t>19</w:t>
            </w:r>
          </w:p>
        </w:tc>
        <w:tc>
          <w:tcPr>
            <w:tcW w:w="1063" w:type="dxa"/>
            <w:gridSpan w:val="2"/>
            <w:vAlign w:val="center"/>
          </w:tcPr>
          <w:p w:rsidR="00DA3CFD" w:rsidRPr="00465471" w:rsidRDefault="00DA3CFD" w:rsidP="00457962">
            <w:pPr>
              <w:pStyle w:val="a0"/>
            </w:pPr>
            <w:r w:rsidRPr="00465471">
              <w:rPr>
                <w:rFonts w:hint="eastAsia"/>
              </w:rPr>
              <w:t>室外定位信标</w:t>
            </w:r>
          </w:p>
        </w:tc>
        <w:tc>
          <w:tcPr>
            <w:tcW w:w="851" w:type="dxa"/>
            <w:gridSpan w:val="2"/>
            <w:vAlign w:val="center"/>
          </w:tcPr>
          <w:p w:rsidR="00DA3CFD" w:rsidRPr="00465471" w:rsidRDefault="00DA3CFD" w:rsidP="00457962">
            <w:pPr>
              <w:pStyle w:val="a0"/>
            </w:pPr>
            <w:r w:rsidRPr="00465471">
              <w:rPr>
                <w:rFonts w:hint="eastAsia"/>
              </w:rPr>
              <w:t>40</w:t>
            </w:r>
          </w:p>
        </w:tc>
        <w:tc>
          <w:tcPr>
            <w:tcW w:w="708" w:type="dxa"/>
            <w:vAlign w:val="center"/>
          </w:tcPr>
          <w:p w:rsidR="00DA3CFD" w:rsidRPr="00465471" w:rsidRDefault="00DA3CFD" w:rsidP="00457962">
            <w:pPr>
              <w:pStyle w:val="a0"/>
            </w:pPr>
            <w:r w:rsidRPr="00465471">
              <w:rPr>
                <w:rFonts w:hint="eastAsia"/>
              </w:rPr>
              <w:t>个</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电池供电，实际使用续航时间大于</w:t>
            </w:r>
            <w:r w:rsidRPr="00465471">
              <w:rPr>
                <w:rFonts w:hint="eastAsia"/>
              </w:rPr>
              <w:t>8</w:t>
            </w:r>
            <w:r w:rsidRPr="00465471">
              <w:rPr>
                <w:rFonts w:hint="eastAsia"/>
              </w:rPr>
              <w:t>年，适合室外安装；</w:t>
            </w:r>
            <w:r w:rsidRPr="00465471">
              <w:rPr>
                <w:rFonts w:hint="eastAsia"/>
              </w:rPr>
              <w:br/>
              <w:t>2.</w:t>
            </w:r>
            <w:r w:rsidRPr="00465471">
              <w:rPr>
                <w:rFonts w:hint="eastAsia"/>
              </w:rPr>
              <w:t>工业防爆高性能材料外壳，高抗压性、防爆性、防水性，可贴地贴墙灵活部署安装。</w:t>
            </w:r>
            <w:r w:rsidRPr="00465471">
              <w:rPr>
                <w:rFonts w:hint="eastAsia"/>
              </w:rPr>
              <w:br/>
              <w:t>3.</w:t>
            </w:r>
            <w:r w:rsidRPr="00465471">
              <w:rPr>
                <w:rFonts w:hint="eastAsia"/>
              </w:rPr>
              <w:t>信标定期发送定位信号，发送周期灵活</w:t>
            </w:r>
            <w:r w:rsidR="00323EAA" w:rsidRPr="00465471">
              <w:rPr>
                <w:rFonts w:hint="eastAsia"/>
              </w:rPr>
              <w:t>能设置</w:t>
            </w:r>
          </w:p>
        </w:tc>
      </w:tr>
      <w:tr w:rsidR="00DA3CFD" w:rsidRPr="00465471" w:rsidTr="00945B8E">
        <w:trPr>
          <w:jc w:val="center"/>
        </w:trPr>
        <w:tc>
          <w:tcPr>
            <w:tcW w:w="829" w:type="dxa"/>
            <w:vAlign w:val="center"/>
          </w:tcPr>
          <w:p w:rsidR="00DA3CFD" w:rsidRPr="00465471" w:rsidRDefault="00DA3CFD" w:rsidP="00457962">
            <w:pPr>
              <w:pStyle w:val="a0"/>
            </w:pPr>
            <w:r w:rsidRPr="00465471">
              <w:rPr>
                <w:rFonts w:hint="eastAsia"/>
              </w:rPr>
              <w:t>20</w:t>
            </w:r>
          </w:p>
        </w:tc>
        <w:tc>
          <w:tcPr>
            <w:tcW w:w="1063" w:type="dxa"/>
            <w:gridSpan w:val="2"/>
            <w:vAlign w:val="center"/>
          </w:tcPr>
          <w:p w:rsidR="00DA3CFD" w:rsidRPr="00465471" w:rsidRDefault="00DA3CFD" w:rsidP="00457962">
            <w:pPr>
              <w:pStyle w:val="a0"/>
            </w:pPr>
            <w:r w:rsidRPr="00465471">
              <w:rPr>
                <w:rFonts w:hint="eastAsia"/>
              </w:rPr>
              <w:t>电子巡检系统</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3860C3">
            <w:pPr>
              <w:pStyle w:val="a0"/>
            </w:pPr>
            <w:r w:rsidRPr="00465471">
              <w:rPr>
                <w:rFonts w:hint="eastAsia"/>
              </w:rPr>
              <w:t>1</w:t>
            </w:r>
            <w:r w:rsidR="003860C3" w:rsidRPr="00465471">
              <w:rPr>
                <w:rFonts w:hint="eastAsia"/>
              </w:rPr>
              <w:t>.</w:t>
            </w:r>
            <w:r w:rsidRPr="00465471">
              <w:rPr>
                <w:rFonts w:hint="eastAsia"/>
              </w:rPr>
              <w:t>含人员管理、设备管理、通知人管理，系统管理，系统引擎。</w:t>
            </w:r>
            <w:r w:rsidRPr="00465471">
              <w:rPr>
                <w:rFonts w:hint="eastAsia"/>
              </w:rPr>
              <w:br/>
              <w:t>2</w:t>
            </w:r>
            <w:r w:rsidR="003860C3" w:rsidRPr="00465471">
              <w:rPr>
                <w:rFonts w:hint="eastAsia"/>
              </w:rPr>
              <w:t>.</w:t>
            </w:r>
            <w:r w:rsidRPr="00465471">
              <w:rPr>
                <w:rFonts w:hint="eastAsia"/>
              </w:rPr>
              <w:t>通过蓝牙信标自动扫描巡检方式；系统支持自由设置巡检点、巡检区域、巡检路线、巡检人员、巡检时间。</w:t>
            </w:r>
          </w:p>
        </w:tc>
      </w:tr>
      <w:tr w:rsidR="00DA3CFD" w:rsidRPr="00465471" w:rsidTr="00945B8E">
        <w:trPr>
          <w:jc w:val="center"/>
        </w:trPr>
        <w:tc>
          <w:tcPr>
            <w:tcW w:w="829" w:type="dxa"/>
            <w:vAlign w:val="center"/>
          </w:tcPr>
          <w:p w:rsidR="00DA3CFD" w:rsidRPr="00465471" w:rsidRDefault="00DA3CFD" w:rsidP="00457962">
            <w:pPr>
              <w:pStyle w:val="a0"/>
            </w:pPr>
            <w:r w:rsidRPr="00465471">
              <w:rPr>
                <w:rFonts w:hint="eastAsia"/>
              </w:rPr>
              <w:t>21</w:t>
            </w:r>
          </w:p>
        </w:tc>
        <w:tc>
          <w:tcPr>
            <w:tcW w:w="1063" w:type="dxa"/>
            <w:gridSpan w:val="2"/>
            <w:vAlign w:val="center"/>
          </w:tcPr>
          <w:p w:rsidR="00DA3CFD" w:rsidRPr="00465471" w:rsidRDefault="00DA3CFD" w:rsidP="00457962">
            <w:pPr>
              <w:pStyle w:val="a0"/>
            </w:pPr>
            <w:r w:rsidRPr="00465471">
              <w:rPr>
                <w:rFonts w:hint="eastAsia"/>
              </w:rPr>
              <w:t>电子巡检系统</w:t>
            </w:r>
            <w:r w:rsidRPr="00465471">
              <w:rPr>
                <w:rFonts w:hint="eastAsia"/>
              </w:rPr>
              <w:t>APP</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支持查看巡检任务，巡检时间，巡检记录，巡检异常查看等，支持安卓系统。</w:t>
            </w:r>
          </w:p>
        </w:tc>
      </w:tr>
      <w:tr w:rsidR="00DA3CFD" w:rsidRPr="00465471" w:rsidTr="00945B8E">
        <w:trPr>
          <w:jc w:val="center"/>
        </w:trPr>
        <w:tc>
          <w:tcPr>
            <w:tcW w:w="829" w:type="dxa"/>
            <w:vAlign w:val="center"/>
          </w:tcPr>
          <w:p w:rsidR="00DA3CFD" w:rsidRPr="00465471" w:rsidRDefault="00DA3CFD" w:rsidP="00457962">
            <w:pPr>
              <w:pStyle w:val="a0"/>
            </w:pPr>
            <w:r w:rsidRPr="00465471">
              <w:rPr>
                <w:rFonts w:hint="eastAsia"/>
              </w:rPr>
              <w:t>22</w:t>
            </w:r>
          </w:p>
        </w:tc>
        <w:tc>
          <w:tcPr>
            <w:tcW w:w="1063" w:type="dxa"/>
            <w:gridSpan w:val="2"/>
            <w:vAlign w:val="center"/>
          </w:tcPr>
          <w:p w:rsidR="00DA3CFD" w:rsidRPr="00465471" w:rsidRDefault="00DA3CFD" w:rsidP="00457962">
            <w:pPr>
              <w:pStyle w:val="a0"/>
            </w:pPr>
            <w:r w:rsidRPr="00465471">
              <w:rPr>
                <w:rFonts w:hint="eastAsia"/>
              </w:rPr>
              <w:t>考勤定制化服务</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项</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考勤流程制定化服务。涉及全院各科室考勤管理的定制化流程服务。</w:t>
            </w:r>
          </w:p>
        </w:tc>
      </w:tr>
      <w:tr w:rsidR="00DA3CFD" w:rsidRPr="00465471" w:rsidTr="00945B8E">
        <w:trPr>
          <w:jc w:val="center"/>
        </w:trPr>
        <w:tc>
          <w:tcPr>
            <w:tcW w:w="829" w:type="dxa"/>
            <w:vAlign w:val="center"/>
          </w:tcPr>
          <w:p w:rsidR="00DA3CFD" w:rsidRPr="00465471" w:rsidRDefault="00DA3CFD" w:rsidP="00457962">
            <w:pPr>
              <w:pStyle w:val="a0"/>
            </w:pPr>
            <w:r w:rsidRPr="00465471">
              <w:rPr>
                <w:rFonts w:hint="eastAsia"/>
              </w:rPr>
              <w:t>23</w:t>
            </w:r>
          </w:p>
        </w:tc>
        <w:tc>
          <w:tcPr>
            <w:tcW w:w="1063" w:type="dxa"/>
            <w:gridSpan w:val="2"/>
            <w:vAlign w:val="center"/>
          </w:tcPr>
          <w:p w:rsidR="00DA3CFD" w:rsidRPr="00465471" w:rsidRDefault="00DA3CFD" w:rsidP="00457962">
            <w:pPr>
              <w:pStyle w:val="a0"/>
            </w:pPr>
            <w:r w:rsidRPr="00465471">
              <w:rPr>
                <w:rFonts w:hint="eastAsia"/>
              </w:rPr>
              <w:t>蓝牙考勤终端</w:t>
            </w:r>
          </w:p>
        </w:tc>
        <w:tc>
          <w:tcPr>
            <w:tcW w:w="851" w:type="dxa"/>
            <w:gridSpan w:val="2"/>
            <w:vAlign w:val="center"/>
          </w:tcPr>
          <w:p w:rsidR="00DA3CFD" w:rsidRPr="00465471" w:rsidRDefault="00DA3CFD" w:rsidP="00457962">
            <w:pPr>
              <w:pStyle w:val="a0"/>
            </w:pPr>
            <w:r w:rsidRPr="00465471">
              <w:rPr>
                <w:rFonts w:hint="eastAsia"/>
              </w:rPr>
              <w:t>200</w:t>
            </w:r>
          </w:p>
        </w:tc>
        <w:tc>
          <w:tcPr>
            <w:tcW w:w="708" w:type="dxa"/>
            <w:vAlign w:val="center"/>
          </w:tcPr>
          <w:p w:rsidR="00DA3CFD" w:rsidRPr="00465471" w:rsidRDefault="00DA3CFD" w:rsidP="00457962">
            <w:pPr>
              <w:pStyle w:val="a0"/>
            </w:pPr>
            <w:r w:rsidRPr="00465471">
              <w:rPr>
                <w:rFonts w:hint="eastAsia"/>
              </w:rPr>
              <w:t>个</w:t>
            </w:r>
          </w:p>
        </w:tc>
        <w:tc>
          <w:tcPr>
            <w:tcW w:w="949" w:type="dxa"/>
          </w:tcPr>
          <w:p w:rsidR="00DA3CFD" w:rsidRPr="00465471" w:rsidRDefault="00DA3CFD" w:rsidP="00565882">
            <w:pPr>
              <w:pStyle w:val="a0"/>
            </w:pPr>
            <w:r w:rsidRPr="00465471">
              <w:rPr>
                <w:rFonts w:hint="eastAsia"/>
              </w:rPr>
              <w:t>软件和信息技术服务</w:t>
            </w:r>
            <w:r w:rsidRPr="00465471">
              <w:rPr>
                <w:rFonts w:hint="eastAsia"/>
              </w:rPr>
              <w:lastRenderedPageBreak/>
              <w:t>业</w:t>
            </w:r>
          </w:p>
        </w:tc>
        <w:tc>
          <w:tcPr>
            <w:tcW w:w="6041" w:type="dxa"/>
            <w:vAlign w:val="center"/>
          </w:tcPr>
          <w:p w:rsidR="00DA3CFD" w:rsidRPr="00465471" w:rsidRDefault="00DA3CFD" w:rsidP="00457962">
            <w:pPr>
              <w:pStyle w:val="a0"/>
            </w:pPr>
            <w:r w:rsidRPr="00465471">
              <w:rPr>
                <w:rFonts w:hint="eastAsia"/>
              </w:rPr>
              <w:lastRenderedPageBreak/>
              <w:t>5</w:t>
            </w:r>
            <w:r w:rsidRPr="00465471">
              <w:rPr>
                <w:rFonts w:hint="eastAsia"/>
              </w:rPr>
              <w:t>米内蓝牙打卡，免录指纹</w:t>
            </w:r>
            <w:r w:rsidRPr="00465471">
              <w:rPr>
                <w:rFonts w:hint="eastAsia"/>
              </w:rPr>
              <w:t>/</w:t>
            </w:r>
            <w:r w:rsidRPr="00465471">
              <w:rPr>
                <w:rFonts w:hint="eastAsia"/>
              </w:rPr>
              <w:t>人脸；签到签退；不插电，不联网，与现网数据化办公管理平台统一平台管理，数据实时统计。</w:t>
            </w:r>
          </w:p>
        </w:tc>
      </w:tr>
      <w:tr w:rsidR="00457962" w:rsidRPr="00465471" w:rsidTr="001C0648">
        <w:trPr>
          <w:jc w:val="center"/>
        </w:trPr>
        <w:tc>
          <w:tcPr>
            <w:tcW w:w="10441" w:type="dxa"/>
            <w:gridSpan w:val="8"/>
          </w:tcPr>
          <w:p w:rsidR="00457962" w:rsidRPr="00465471" w:rsidRDefault="00457962" w:rsidP="00457962">
            <w:pPr>
              <w:pStyle w:val="a0"/>
            </w:pPr>
            <w:r w:rsidRPr="00465471">
              <w:rPr>
                <w:rFonts w:hint="eastAsia"/>
                <w:b/>
                <w:bCs/>
              </w:rPr>
              <w:lastRenderedPageBreak/>
              <w:t>二、智能会议室</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w:t>
            </w:r>
          </w:p>
        </w:tc>
        <w:tc>
          <w:tcPr>
            <w:tcW w:w="1063" w:type="dxa"/>
            <w:gridSpan w:val="2"/>
            <w:vAlign w:val="center"/>
          </w:tcPr>
          <w:p w:rsidR="00DA3CFD" w:rsidRPr="00465471" w:rsidRDefault="00DA3CFD" w:rsidP="00457962">
            <w:pPr>
              <w:pStyle w:val="a0"/>
            </w:pPr>
            <w:r w:rsidRPr="00465471">
              <w:rPr>
                <w:rFonts w:hint="eastAsia"/>
              </w:rPr>
              <w:t>视频处理器</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D605E3">
            <w:pPr>
              <w:pStyle w:val="a0"/>
            </w:pPr>
            <w:r w:rsidRPr="00465471">
              <w:rPr>
                <w:rFonts w:hint="eastAsia"/>
              </w:rPr>
              <w:t>1</w:t>
            </w:r>
            <w:r w:rsidR="003860C3" w:rsidRPr="00465471">
              <w:rPr>
                <w:rFonts w:hint="eastAsia"/>
              </w:rPr>
              <w:t>.</w:t>
            </w:r>
            <w:r w:rsidRPr="00465471">
              <w:rPr>
                <w:rFonts w:hint="eastAsia"/>
              </w:rPr>
              <w:t>设备采用</w:t>
            </w:r>
            <w:r w:rsidRPr="00465471">
              <w:rPr>
                <w:rFonts w:hint="eastAsia"/>
              </w:rPr>
              <w:t>2U</w:t>
            </w:r>
            <w:r w:rsidRPr="00465471">
              <w:rPr>
                <w:rFonts w:hint="eastAsia"/>
              </w:rPr>
              <w:t>金属结构机箱，外壳防护等级</w:t>
            </w:r>
            <w:r w:rsidRPr="00465471">
              <w:rPr>
                <w:rFonts w:hint="eastAsia"/>
              </w:rPr>
              <w:t>IP20</w:t>
            </w:r>
            <w:r w:rsidRPr="00465471">
              <w:rPr>
                <w:rFonts w:hint="eastAsia"/>
              </w:rPr>
              <w:t>，机箱采用精密数控折弯及模具冲压成型，通过激光切割保证加工精度及成型质量；零部件间通过拉铆及螺钉紧固，保证主体强度。采用模块化板卡的硬件设计，风扇板、</w:t>
            </w:r>
            <w:r w:rsidRPr="00465471">
              <w:rPr>
                <w:rFonts w:hint="eastAsia"/>
              </w:rPr>
              <w:t>AUX</w:t>
            </w:r>
            <w:r w:rsidRPr="00465471">
              <w:rPr>
                <w:rFonts w:hint="eastAsia"/>
              </w:rPr>
              <w:t>卡、主控卡均采用插卡式设计采用模块化板卡的硬件设计，具备强大的信号处理能力，集拼接处理和视频控制于一体，拥有完备的视频。</w:t>
            </w:r>
            <w:r w:rsidRPr="00465471">
              <w:rPr>
                <w:rFonts w:hint="eastAsia"/>
              </w:rPr>
              <w:br/>
              <w:t>2</w:t>
            </w:r>
            <w:r w:rsidR="003860C3" w:rsidRPr="00465471">
              <w:rPr>
                <w:rFonts w:hint="eastAsia"/>
              </w:rPr>
              <w:t>.</w:t>
            </w:r>
            <w:r w:rsidRPr="00465471">
              <w:rPr>
                <w:rFonts w:hint="eastAsia"/>
              </w:rPr>
              <w:t>设备前面板内嵌至少为</w:t>
            </w:r>
            <w:r w:rsidRPr="00465471">
              <w:rPr>
                <w:rFonts w:hint="eastAsia"/>
              </w:rPr>
              <w:t>3.5</w:t>
            </w:r>
            <w:r w:rsidRPr="00465471">
              <w:rPr>
                <w:rFonts w:hint="eastAsia"/>
              </w:rPr>
              <w:t>英寸</w:t>
            </w:r>
            <w:r w:rsidRPr="00465471">
              <w:rPr>
                <w:rFonts w:hint="eastAsia"/>
              </w:rPr>
              <w:t>IPS</w:t>
            </w:r>
            <w:r w:rsidRPr="00465471">
              <w:rPr>
                <w:rFonts w:hint="eastAsia"/>
              </w:rPr>
              <w:t>液晶屏，采用</w:t>
            </w:r>
            <w:r w:rsidRPr="00465471">
              <w:rPr>
                <w:rFonts w:hint="eastAsia"/>
              </w:rPr>
              <w:t>LED</w:t>
            </w:r>
            <w:r w:rsidRPr="00465471">
              <w:rPr>
                <w:rFonts w:hint="eastAsia"/>
              </w:rPr>
              <w:t>背光设计，分辨率≥</w:t>
            </w:r>
            <w:r w:rsidRPr="00465471">
              <w:rPr>
                <w:rFonts w:hint="eastAsia"/>
              </w:rPr>
              <w:t>320</w:t>
            </w:r>
            <w:r w:rsidRPr="00465471">
              <w:rPr>
                <w:rFonts w:hint="eastAsia"/>
              </w:rPr>
              <w:t>×</w:t>
            </w:r>
            <w:r w:rsidRPr="00465471">
              <w:rPr>
                <w:rFonts w:hint="eastAsia"/>
              </w:rPr>
              <w:t>480</w:t>
            </w:r>
            <w:r w:rsidRPr="00465471">
              <w:rPr>
                <w:rFonts w:hint="eastAsia"/>
              </w:rPr>
              <w:t>，无需连接额外的电脑和软件，在设备端即</w:t>
            </w:r>
            <w:r w:rsidR="00323EAA" w:rsidRPr="00465471">
              <w:rPr>
                <w:rFonts w:hint="eastAsia"/>
              </w:rPr>
              <w:t>能实时</w:t>
            </w:r>
            <w:r w:rsidRPr="00465471">
              <w:rPr>
                <w:rFonts w:hint="eastAsia"/>
              </w:rPr>
              <w:t>查看监控设备运行参数与状态。支持通过设备前面板液晶，上电显示开机</w:t>
            </w:r>
            <w:r w:rsidRPr="00465471">
              <w:rPr>
                <w:rFonts w:hint="eastAsia"/>
              </w:rPr>
              <w:t>LOGO</w:t>
            </w:r>
            <w:r w:rsidRPr="00465471">
              <w:rPr>
                <w:rFonts w:hint="eastAsia"/>
              </w:rPr>
              <w:t>，并实时查看设备名称、设备接口连接状态、运行状态</w:t>
            </w:r>
            <w:r w:rsidRPr="00465471">
              <w:rPr>
                <w:rFonts w:hint="eastAsia"/>
              </w:rPr>
              <w:br/>
              <w:t>3</w:t>
            </w:r>
            <w:r w:rsidR="003860C3" w:rsidRPr="00465471">
              <w:rPr>
                <w:rFonts w:hint="eastAsia"/>
              </w:rPr>
              <w:t>.</w:t>
            </w:r>
            <w:r w:rsidR="00D605E3" w:rsidRPr="00465471">
              <w:rPr>
                <w:rFonts w:hint="eastAsia"/>
              </w:rPr>
              <w:t>采用</w:t>
            </w:r>
            <w:r w:rsidRPr="00465471">
              <w:rPr>
                <w:rFonts w:hint="eastAsia"/>
              </w:rPr>
              <w:t>可维护性设计，支持输入板卡、输出板卡、预监板卡的热插拔功能，设备无需关机重启和设置，更换板卡后快速恢复之前图层数据，保证画面正常播放，</w:t>
            </w:r>
            <w:r w:rsidR="00323EAA" w:rsidRPr="00465471">
              <w:rPr>
                <w:rFonts w:hint="eastAsia"/>
              </w:rPr>
              <w:t>能实现</w:t>
            </w:r>
            <w:r w:rsidRPr="00465471">
              <w:rPr>
                <w:rFonts w:hint="eastAsia"/>
              </w:rPr>
              <w:t>板卡灵活更换。设备具备输入板卡、输出板卡、预监板卡、主控板卡，均采用插卡式设计，同时内置数据交换背板，支持设备温度、电压、风扇在线状态监测。</w:t>
            </w:r>
            <w:r w:rsidRPr="00465471">
              <w:rPr>
                <w:rFonts w:hint="eastAsia"/>
              </w:rPr>
              <w:br/>
              <w:t>4</w:t>
            </w:r>
            <w:r w:rsidR="003860C3" w:rsidRPr="00465471">
              <w:rPr>
                <w:rFonts w:hint="eastAsia"/>
              </w:rPr>
              <w:t>.</w:t>
            </w:r>
            <w:r w:rsidRPr="00465471">
              <w:rPr>
                <w:rFonts w:hint="eastAsia"/>
              </w:rPr>
              <w:t>▲输入接口：至少</w:t>
            </w:r>
            <w:r w:rsidRPr="00465471">
              <w:rPr>
                <w:rFonts w:hint="eastAsia"/>
              </w:rPr>
              <w:t>1</w:t>
            </w:r>
            <w:r w:rsidRPr="00465471">
              <w:rPr>
                <w:rFonts w:hint="eastAsia"/>
              </w:rPr>
              <w:t>路</w:t>
            </w:r>
            <w:r w:rsidRPr="00465471">
              <w:rPr>
                <w:rFonts w:hint="eastAsia"/>
              </w:rPr>
              <w:t>HDMI</w:t>
            </w:r>
            <w:r w:rsidRPr="00465471">
              <w:rPr>
                <w:rFonts w:hint="eastAsia"/>
              </w:rPr>
              <w:t>（</w:t>
            </w:r>
            <w:r w:rsidRPr="00465471">
              <w:rPr>
                <w:rFonts w:hint="eastAsia"/>
              </w:rPr>
              <w:t>4K</w:t>
            </w:r>
            <w:r w:rsidR="00C46752" w:rsidRPr="00465471">
              <w:rPr>
                <w:rFonts w:hint="eastAsia"/>
              </w:rPr>
              <w:t>）</w:t>
            </w:r>
            <w:r w:rsidRPr="00465471">
              <w:rPr>
                <w:rFonts w:hint="eastAsia"/>
              </w:rPr>
              <w:t>8</w:t>
            </w:r>
            <w:r w:rsidRPr="00465471">
              <w:rPr>
                <w:rFonts w:hint="eastAsia"/>
              </w:rPr>
              <w:t>路</w:t>
            </w:r>
            <w:r w:rsidRPr="00465471">
              <w:rPr>
                <w:rFonts w:hint="eastAsia"/>
              </w:rPr>
              <w:t>HDMI</w:t>
            </w:r>
            <w:r w:rsidRPr="00465471">
              <w:rPr>
                <w:rFonts w:hint="eastAsia"/>
              </w:rPr>
              <w:t>。输入输出信号全</w:t>
            </w:r>
            <w:r w:rsidRPr="00465471">
              <w:rPr>
                <w:rFonts w:hint="eastAsia"/>
              </w:rPr>
              <w:t>60</w:t>
            </w:r>
            <w:r w:rsidRPr="00465471">
              <w:rPr>
                <w:rFonts w:hint="eastAsia"/>
              </w:rPr>
              <w:t>帧流畅处理，无卡顿、不丢帧，画面细节完整呈现。</w:t>
            </w:r>
            <w:r w:rsidRPr="00465471">
              <w:rPr>
                <w:rFonts w:hint="eastAsia"/>
              </w:rPr>
              <w:br/>
              <w:t>5</w:t>
            </w:r>
            <w:r w:rsidR="003860C3" w:rsidRPr="00465471">
              <w:rPr>
                <w:rFonts w:hint="eastAsia"/>
              </w:rPr>
              <w:t>.</w:t>
            </w:r>
            <w:r w:rsidRPr="00465471">
              <w:rPr>
                <w:rFonts w:hint="eastAsia"/>
              </w:rPr>
              <w:t>▲多输出大带载，输出接口：至少</w:t>
            </w:r>
            <w:r w:rsidRPr="00465471">
              <w:rPr>
                <w:rFonts w:hint="eastAsia"/>
              </w:rPr>
              <w:t>32</w:t>
            </w:r>
            <w:r w:rsidRPr="00465471">
              <w:rPr>
                <w:rFonts w:hint="eastAsia"/>
              </w:rPr>
              <w:t>路网口，带载至少</w:t>
            </w:r>
            <w:r w:rsidRPr="00465471">
              <w:rPr>
                <w:rFonts w:hint="eastAsia"/>
              </w:rPr>
              <w:t xml:space="preserve"> 2080</w:t>
            </w:r>
            <w:r w:rsidRPr="00465471">
              <w:rPr>
                <w:rFonts w:hint="eastAsia"/>
              </w:rPr>
              <w:t>万像素。单个二合一网口输出卡最大输出视频分辨率为</w:t>
            </w:r>
            <w:r w:rsidRPr="00465471">
              <w:rPr>
                <w:rFonts w:hint="eastAsia"/>
              </w:rPr>
              <w:t xml:space="preserve">5120 </w:t>
            </w:r>
            <w:r w:rsidR="00E017CD" w:rsidRPr="00465471">
              <w:rPr>
                <w:rFonts w:hint="eastAsia"/>
              </w:rPr>
              <w:t>×</w:t>
            </w:r>
            <w:r w:rsidRPr="00465471">
              <w:rPr>
                <w:rFonts w:hint="eastAsia"/>
              </w:rPr>
              <w:t xml:space="preserve"> 2048</w:t>
            </w:r>
            <w:r w:rsidRPr="00465471">
              <w:rPr>
                <w:rFonts w:hint="eastAsia"/>
              </w:rPr>
              <w:t>或</w:t>
            </w:r>
            <w:r w:rsidRPr="00465471">
              <w:rPr>
                <w:rFonts w:hint="eastAsia"/>
              </w:rPr>
              <w:t xml:space="preserve">10240 </w:t>
            </w:r>
            <w:r w:rsidR="00E017CD" w:rsidRPr="00465471">
              <w:rPr>
                <w:rFonts w:hint="eastAsia"/>
              </w:rPr>
              <w:t>×</w:t>
            </w:r>
            <w:r w:rsidRPr="00465471">
              <w:rPr>
                <w:rFonts w:hint="eastAsia"/>
              </w:rPr>
              <w:t xml:space="preserve"> 972,</w:t>
            </w:r>
            <w:r w:rsidRPr="00465471">
              <w:rPr>
                <w:rFonts w:hint="eastAsia"/>
              </w:rPr>
              <w:t>带载宽度和高度</w:t>
            </w:r>
            <w:r w:rsidR="00323EAA" w:rsidRPr="00465471">
              <w:rPr>
                <w:rFonts w:hint="eastAsia"/>
              </w:rPr>
              <w:t>最大能</w:t>
            </w:r>
            <w:r w:rsidRPr="00465471">
              <w:rPr>
                <w:rFonts w:hint="eastAsia"/>
              </w:rPr>
              <w:t>达</w:t>
            </w:r>
            <w:r w:rsidRPr="00465471">
              <w:rPr>
                <w:rFonts w:hint="eastAsia"/>
              </w:rPr>
              <w:t>10240</w:t>
            </w:r>
            <w:r w:rsidRPr="00465471">
              <w:rPr>
                <w:rFonts w:hint="eastAsia"/>
              </w:rPr>
              <w:t>，单台设备</w:t>
            </w:r>
            <w:r w:rsidR="00323EAA" w:rsidRPr="00465471">
              <w:rPr>
                <w:rFonts w:hint="eastAsia"/>
              </w:rPr>
              <w:t>最多能</w:t>
            </w:r>
            <w:r w:rsidRPr="00465471">
              <w:rPr>
                <w:rFonts w:hint="eastAsia"/>
              </w:rPr>
              <w:t>接入</w:t>
            </w:r>
            <w:r w:rsidRPr="00465471">
              <w:rPr>
                <w:rFonts w:hint="eastAsia"/>
              </w:rPr>
              <w:t>2</w:t>
            </w:r>
            <w:r w:rsidRPr="00465471">
              <w:rPr>
                <w:rFonts w:hint="eastAsia"/>
              </w:rPr>
              <w:t>张二合一网口输出卡。</w:t>
            </w:r>
            <w:r w:rsidRPr="00465471">
              <w:rPr>
                <w:rFonts w:hint="eastAsia"/>
              </w:rPr>
              <w:br/>
              <w:t>6</w:t>
            </w:r>
            <w:r w:rsidR="003860C3" w:rsidRPr="00465471">
              <w:rPr>
                <w:rFonts w:hint="eastAsia"/>
              </w:rPr>
              <w:t>.</w:t>
            </w:r>
            <w:r w:rsidRPr="00465471">
              <w:rPr>
                <w:rFonts w:hint="eastAsia"/>
              </w:rPr>
              <w:t>支持通过内嵌</w:t>
            </w:r>
            <w:r w:rsidRPr="00465471">
              <w:rPr>
                <w:rFonts w:hint="eastAsia"/>
              </w:rPr>
              <w:t>BS</w:t>
            </w:r>
            <w:r w:rsidRPr="00465471">
              <w:rPr>
                <w:rFonts w:hint="eastAsia"/>
              </w:rPr>
              <w:t>拼接器配置软件，在线完成固件升级，固件版本智能向前兼容，升级过程安全、稳定、快速，成功率约</w:t>
            </w:r>
            <w:r w:rsidRPr="00465471">
              <w:rPr>
                <w:rFonts w:hint="eastAsia"/>
              </w:rPr>
              <w:t>100%</w:t>
            </w:r>
            <w:r w:rsidRPr="00465471">
              <w:rPr>
                <w:rFonts w:hint="eastAsia"/>
              </w:rPr>
              <w:t>，</w:t>
            </w:r>
            <w:r w:rsidR="00323EAA" w:rsidRPr="00465471">
              <w:rPr>
                <w:rFonts w:hint="eastAsia"/>
              </w:rPr>
              <w:t>且能</w:t>
            </w:r>
            <w:r w:rsidRPr="00465471">
              <w:rPr>
                <w:rFonts w:hint="eastAsia"/>
              </w:rPr>
              <w:t>实时刷新显示设备及各板卡的固件版本信息，便于现场快速确认升级结果。</w:t>
            </w:r>
            <w:r w:rsidRPr="00465471">
              <w:rPr>
                <w:rFonts w:hint="eastAsia"/>
              </w:rPr>
              <w:br/>
              <w:t>7</w:t>
            </w:r>
            <w:r w:rsidR="003860C3" w:rsidRPr="00465471">
              <w:rPr>
                <w:rFonts w:hint="eastAsia"/>
              </w:rPr>
              <w:t>.</w:t>
            </w:r>
            <w:r w:rsidRPr="00465471">
              <w:rPr>
                <w:rFonts w:hint="eastAsia"/>
              </w:rPr>
              <w:t>支持</w:t>
            </w:r>
            <w:r w:rsidRPr="00465471">
              <w:rPr>
                <w:rFonts w:hint="eastAsia"/>
              </w:rPr>
              <w:t xml:space="preserve">HDR </w:t>
            </w:r>
            <w:r w:rsidRPr="00465471">
              <w:rPr>
                <w:rFonts w:hint="eastAsia"/>
              </w:rPr>
              <w:t>输出（能够极大地增强显示屏的画质，使画面色彩更加真实生动，细节更加清晰）</w:t>
            </w:r>
            <w:r w:rsidRPr="00465471">
              <w:rPr>
                <w:rFonts w:hint="eastAsia"/>
              </w:rPr>
              <w:t>HDR</w:t>
            </w:r>
            <w:r w:rsidRPr="00465471">
              <w:rPr>
                <w:rFonts w:hint="eastAsia"/>
              </w:rPr>
              <w:t>高动态范围显示，广色域传输，对比度更高，色彩饱满丰富，兼顾更多高光和阴影细节</w:t>
            </w:r>
            <w:r w:rsidRPr="00465471">
              <w:rPr>
                <w:rFonts w:hint="eastAsia"/>
              </w:rPr>
              <w:br/>
              <w:t>8</w:t>
            </w:r>
            <w:r w:rsidR="003860C3" w:rsidRPr="00465471">
              <w:rPr>
                <w:rFonts w:hint="eastAsia"/>
              </w:rPr>
              <w:t>.</w:t>
            </w:r>
            <w:r w:rsidRPr="00465471">
              <w:rPr>
                <w:rFonts w:hint="eastAsia"/>
              </w:rPr>
              <w:t>支持个性化的画质缩放（支持三种画面缩放模式，包括</w:t>
            </w:r>
            <w:r w:rsidRPr="00465471">
              <w:rPr>
                <w:rFonts w:hint="eastAsia"/>
              </w:rPr>
              <w:lastRenderedPageBreak/>
              <w:t>点对点模式、全屏缩放、自定义缩放）</w:t>
            </w:r>
            <w:r w:rsidRPr="00465471">
              <w:rPr>
                <w:rFonts w:hint="eastAsia"/>
              </w:rPr>
              <w:br/>
              <w:t>9</w:t>
            </w:r>
            <w:r w:rsidR="003860C3" w:rsidRPr="00465471">
              <w:rPr>
                <w:rFonts w:hint="eastAsia"/>
              </w:rPr>
              <w:t>.</w:t>
            </w:r>
            <w:r w:rsidRPr="00465471">
              <w:rPr>
                <w:rFonts w:hint="eastAsia"/>
              </w:rPr>
              <w:t>单卡支持至少</w:t>
            </w:r>
            <w:r w:rsidRPr="00465471">
              <w:rPr>
                <w:rFonts w:hint="eastAsia"/>
              </w:rPr>
              <w:t>16</w:t>
            </w:r>
            <w:r w:rsidRPr="00465471">
              <w:rPr>
                <w:rFonts w:hint="eastAsia"/>
              </w:rPr>
              <w:t>个图层，有效提高屏幕利用率，</w:t>
            </w:r>
            <w:r w:rsidR="00323EAA" w:rsidRPr="00465471">
              <w:rPr>
                <w:rFonts w:hint="eastAsia"/>
              </w:rPr>
              <w:t>能实现</w:t>
            </w:r>
            <w:r w:rsidRPr="00465471">
              <w:rPr>
                <w:rFonts w:hint="eastAsia"/>
              </w:rPr>
              <w:t>单卡任意开窗、叠加，支持图层任意跨接口漫游及多种图层处理功能。</w:t>
            </w:r>
            <w:r w:rsidRPr="00465471">
              <w:rPr>
                <w:rFonts w:hint="eastAsia"/>
              </w:rPr>
              <w:br/>
              <w:t>10</w:t>
            </w:r>
            <w:r w:rsidR="003860C3" w:rsidRPr="00465471">
              <w:rPr>
                <w:rFonts w:hint="eastAsia"/>
              </w:rPr>
              <w:t>.</w:t>
            </w:r>
            <w:r w:rsidRPr="00465471">
              <w:rPr>
                <w:rFonts w:hint="eastAsia"/>
              </w:rPr>
              <w:t>支持预监输出画面（将预监内容通过</w:t>
            </w:r>
            <w:r w:rsidRPr="00465471">
              <w:rPr>
                <w:rFonts w:hint="eastAsia"/>
              </w:rPr>
              <w:t xml:space="preserve">HDMI </w:t>
            </w:r>
            <w:r w:rsidRPr="00465471">
              <w:rPr>
                <w:rFonts w:hint="eastAsia"/>
              </w:rPr>
              <w:t>发送到显示器显示）</w:t>
            </w:r>
            <w:r w:rsidRPr="00465471">
              <w:rPr>
                <w:rFonts w:hint="eastAsia"/>
              </w:rPr>
              <w:br/>
              <w:t>11</w:t>
            </w:r>
            <w:r w:rsidR="003860C3" w:rsidRPr="00465471">
              <w:rPr>
                <w:rFonts w:hint="eastAsia"/>
              </w:rPr>
              <w:t>.</w:t>
            </w:r>
            <w:r w:rsidRPr="00465471">
              <w:rPr>
                <w:rFonts w:hint="eastAsia"/>
              </w:rPr>
              <w:t>HQ</w:t>
            </w:r>
            <w:r w:rsidRPr="00465471">
              <w:rPr>
                <w:rFonts w:hint="eastAsia"/>
              </w:rPr>
              <w:t>高质量缩放技术，内容自适应缩放引擎，还原真实画面，纤毫毕现。画质调节支持多种图像模式调节，包括标准模式、文档模式、会议模式、视频模式，依托于诺瓦独有的画质处理算法，护眼效果表现优秀，极大地降低了蓝光危害，确保画质效果与应用场景的深度融合。</w:t>
            </w:r>
            <w:r w:rsidRPr="00465471">
              <w:rPr>
                <w:rFonts w:hint="eastAsia"/>
              </w:rPr>
              <w:br/>
              <w:t>12</w:t>
            </w:r>
            <w:r w:rsidR="003860C3" w:rsidRPr="00465471">
              <w:rPr>
                <w:rFonts w:hint="eastAsia"/>
              </w:rPr>
              <w:t>.</w:t>
            </w:r>
            <w:r w:rsidRPr="00465471">
              <w:rPr>
                <w:rFonts w:hint="eastAsia"/>
              </w:rPr>
              <w:t>支持至少</w:t>
            </w:r>
            <w:r w:rsidRPr="00465471">
              <w:rPr>
                <w:rFonts w:hint="eastAsia"/>
              </w:rPr>
              <w:t>2000</w:t>
            </w:r>
            <w:r w:rsidRPr="00465471">
              <w:rPr>
                <w:rFonts w:hint="eastAsia"/>
              </w:rPr>
              <w:t>个用户场景，行业领先能够实现图片或者视频的场景切换，支持淡入淡出（设置特效时间</w:t>
            </w:r>
            <w:r w:rsidR="00C46752" w:rsidRPr="00465471">
              <w:rPr>
                <w:rFonts w:hint="eastAsia"/>
              </w:rPr>
              <w:t>）</w:t>
            </w:r>
            <w:r w:rsidRPr="00465471">
              <w:rPr>
                <w:rFonts w:hint="eastAsia"/>
              </w:rPr>
              <w:t>无缝切换；场景调取相应速度＜</w:t>
            </w:r>
            <w:r w:rsidRPr="00465471">
              <w:rPr>
                <w:rFonts w:hint="eastAsia"/>
              </w:rPr>
              <w:t>60ms</w:t>
            </w:r>
            <w:r w:rsidRPr="00465471">
              <w:rPr>
                <w:rFonts w:hint="eastAsia"/>
              </w:rPr>
              <w:t>；</w:t>
            </w:r>
            <w:r w:rsidRPr="00465471">
              <w:rPr>
                <w:rFonts w:hint="eastAsia"/>
              </w:rPr>
              <w:br/>
              <w:t>13</w:t>
            </w:r>
            <w:r w:rsidR="003860C3" w:rsidRPr="00465471">
              <w:rPr>
                <w:rFonts w:hint="eastAsia"/>
              </w:rPr>
              <w:t>.</w:t>
            </w:r>
            <w:r w:rsidRPr="00465471">
              <w:rPr>
                <w:rFonts w:hint="eastAsia"/>
              </w:rPr>
              <w:t>支持</w:t>
            </w:r>
            <w:r w:rsidRPr="00465471">
              <w:rPr>
                <w:rFonts w:hint="eastAsia"/>
              </w:rPr>
              <w:t xml:space="preserve">EDID </w:t>
            </w:r>
            <w:r w:rsidRPr="00465471">
              <w:rPr>
                <w:rFonts w:hint="eastAsia"/>
              </w:rPr>
              <w:t>管理（支持用户自定义</w:t>
            </w:r>
            <w:r w:rsidRPr="00465471">
              <w:rPr>
                <w:rFonts w:hint="eastAsia"/>
              </w:rPr>
              <w:t xml:space="preserve">EDID </w:t>
            </w:r>
            <w:r w:rsidRPr="00465471">
              <w:rPr>
                <w:rFonts w:hint="eastAsia"/>
              </w:rPr>
              <w:t>和预设</w:t>
            </w:r>
            <w:r w:rsidRPr="00465471">
              <w:rPr>
                <w:rFonts w:hint="eastAsia"/>
              </w:rPr>
              <w:t>EDID</w:t>
            </w:r>
            <w:r w:rsidRPr="00465471">
              <w:rPr>
                <w:rFonts w:hint="eastAsia"/>
              </w:rPr>
              <w:t>）</w:t>
            </w:r>
            <w:r w:rsidRPr="00465471">
              <w:rPr>
                <w:rFonts w:hint="eastAsia"/>
              </w:rPr>
              <w:br/>
              <w:t>14</w:t>
            </w:r>
            <w:r w:rsidR="003860C3" w:rsidRPr="00465471">
              <w:rPr>
                <w:rFonts w:hint="eastAsia"/>
              </w:rPr>
              <w:t>.</w:t>
            </w:r>
            <w:r w:rsidRPr="00465471">
              <w:rPr>
                <w:rFonts w:hint="eastAsia"/>
              </w:rPr>
              <w:t>平均无故障运行时间（</w:t>
            </w:r>
            <w:r w:rsidRPr="00465471">
              <w:rPr>
                <w:rFonts w:hint="eastAsia"/>
              </w:rPr>
              <w:t>MTBF</w:t>
            </w:r>
            <w:r w:rsidRPr="00465471">
              <w:rPr>
                <w:rFonts w:hint="eastAsia"/>
              </w:rPr>
              <w:t>）达到</w:t>
            </w:r>
            <w:r w:rsidRPr="00465471">
              <w:rPr>
                <w:rFonts w:hint="eastAsia"/>
              </w:rPr>
              <w:t>30</w:t>
            </w:r>
            <w:r w:rsidRPr="00465471">
              <w:rPr>
                <w:rFonts w:hint="eastAsia"/>
              </w:rPr>
              <w:t>万小时，满足长时间稳定运行的要求。</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2</w:t>
            </w:r>
          </w:p>
        </w:tc>
        <w:tc>
          <w:tcPr>
            <w:tcW w:w="1063" w:type="dxa"/>
            <w:gridSpan w:val="2"/>
            <w:vAlign w:val="center"/>
          </w:tcPr>
          <w:p w:rsidR="00DA3CFD" w:rsidRPr="00465471" w:rsidRDefault="00DA3CFD" w:rsidP="00457962">
            <w:pPr>
              <w:pStyle w:val="a0"/>
            </w:pPr>
            <w:r w:rsidRPr="00465471">
              <w:rPr>
                <w:rFonts w:hint="eastAsia"/>
              </w:rPr>
              <w:t>室内框架钢结构</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项</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3860C3">
            <w:pPr>
              <w:pStyle w:val="a0"/>
            </w:pPr>
            <w:r w:rsidRPr="00465471">
              <w:rPr>
                <w:rFonts w:hint="eastAsia"/>
              </w:rPr>
              <w:t>80</w:t>
            </w:r>
            <w:r w:rsidRPr="00465471">
              <w:rPr>
                <w:rFonts w:hint="eastAsia"/>
              </w:rPr>
              <w:t>平方钢结构，采用钢结构内框，采用角钢、镀锌方通及槽钢等焊接而成。具有良好的防静电、防漏电、防酸碱、屏蔽电磁干扰、防震、抗辐射等功能。显示屏四周采用不锈钢材料或铝塑板材料包边；</w:t>
            </w:r>
            <w:r w:rsidRPr="00465471">
              <w:rPr>
                <w:rFonts w:hint="eastAsia"/>
              </w:rPr>
              <w:br/>
              <w:t>1</w:t>
            </w:r>
            <w:r w:rsidR="003860C3" w:rsidRPr="00465471">
              <w:rPr>
                <w:rFonts w:hint="eastAsia"/>
              </w:rPr>
              <w:t>.</w:t>
            </w:r>
            <w:r w:rsidRPr="00465471">
              <w:rPr>
                <w:rFonts w:hint="eastAsia"/>
              </w:rPr>
              <w:t>重量轻、强度高：结构框架采用高精度镀锌方通材拼接，保证箱体平整度</w:t>
            </w:r>
            <w:r w:rsidRPr="00465471">
              <w:rPr>
                <w:rFonts w:hint="eastAsia"/>
              </w:rPr>
              <w:t>0.2mm;</w:t>
            </w:r>
            <w:r w:rsidRPr="00465471">
              <w:rPr>
                <w:rFonts w:hint="eastAsia"/>
              </w:rPr>
              <w:t>安装连接部件采用冲压铝板材料，有效降低安装结构重量，同时保证安全和可靠性；</w:t>
            </w:r>
            <w:r w:rsidRPr="00465471">
              <w:rPr>
                <w:rFonts w:hint="eastAsia"/>
              </w:rPr>
              <w:br/>
              <w:t>2</w:t>
            </w:r>
            <w:r w:rsidR="003860C3" w:rsidRPr="00465471">
              <w:rPr>
                <w:rFonts w:hint="eastAsia"/>
              </w:rPr>
              <w:t>.</w:t>
            </w:r>
            <w:r w:rsidRPr="00465471">
              <w:rPr>
                <w:rFonts w:hint="eastAsia"/>
              </w:rPr>
              <w:t>模块化设计：结构大框架采用单个部件拼接而成，每个部件单元不超过</w:t>
            </w:r>
            <w:r w:rsidRPr="00465471">
              <w:rPr>
                <w:rFonts w:hint="eastAsia"/>
              </w:rPr>
              <w:t>10Kg</w:t>
            </w:r>
            <w:r w:rsidRPr="00465471">
              <w:rPr>
                <w:rFonts w:hint="eastAsia"/>
              </w:rPr>
              <w:t>，方便运输和搬运；</w:t>
            </w:r>
            <w:r w:rsidRPr="00465471">
              <w:rPr>
                <w:rFonts w:hint="eastAsia"/>
              </w:rPr>
              <w:br/>
              <w:t>3</w:t>
            </w:r>
            <w:r w:rsidR="003860C3" w:rsidRPr="00465471">
              <w:rPr>
                <w:rFonts w:hint="eastAsia"/>
              </w:rPr>
              <w:t>.</w:t>
            </w:r>
            <w:r w:rsidRPr="00465471">
              <w:rPr>
                <w:rFonts w:hint="eastAsia"/>
              </w:rPr>
              <w:t>方便的安装方式：框架连接全部采用螺钉、螺栓等组装方式，安装快速，不影响现场土建、装修等；</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3</w:t>
            </w:r>
          </w:p>
        </w:tc>
        <w:tc>
          <w:tcPr>
            <w:tcW w:w="1063" w:type="dxa"/>
            <w:gridSpan w:val="2"/>
            <w:vAlign w:val="center"/>
          </w:tcPr>
          <w:p w:rsidR="00DA3CFD" w:rsidRPr="00465471" w:rsidRDefault="00DA3CFD" w:rsidP="00457962">
            <w:pPr>
              <w:pStyle w:val="a0"/>
            </w:pPr>
            <w:r w:rsidRPr="00465471">
              <w:rPr>
                <w:rFonts w:hint="eastAsia"/>
              </w:rPr>
              <w:t>室内框架钢结构</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项</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3860C3">
            <w:pPr>
              <w:pStyle w:val="a0"/>
            </w:pPr>
            <w:r w:rsidRPr="00465471">
              <w:rPr>
                <w:rFonts w:hint="eastAsia"/>
              </w:rPr>
              <w:t>11</w:t>
            </w:r>
            <w:r w:rsidRPr="00465471">
              <w:rPr>
                <w:rFonts w:hint="eastAsia"/>
              </w:rPr>
              <w:t>平方钢结构，采用钢结构内框，采用角钢、镀锌方通及槽钢等焊接而成。具有良好的防静电、防漏电、防酸碱、屏蔽电磁干扰、防震、抗辐射等功能。显示屏四周采用不锈钢材料或铝塑板材料包边；</w:t>
            </w:r>
            <w:r w:rsidRPr="00465471">
              <w:rPr>
                <w:rFonts w:hint="eastAsia"/>
              </w:rPr>
              <w:br/>
              <w:t>1</w:t>
            </w:r>
            <w:r w:rsidR="003860C3" w:rsidRPr="00465471">
              <w:rPr>
                <w:rFonts w:hint="eastAsia"/>
              </w:rPr>
              <w:t>.</w:t>
            </w:r>
            <w:r w:rsidRPr="00465471">
              <w:rPr>
                <w:rFonts w:hint="eastAsia"/>
              </w:rPr>
              <w:t>重量轻、强度高：结构框架采用高精度镀锌方通材拼接，保证箱体平整度</w:t>
            </w:r>
            <w:r w:rsidRPr="00465471">
              <w:rPr>
                <w:rFonts w:hint="eastAsia"/>
              </w:rPr>
              <w:t>0.2mm;</w:t>
            </w:r>
            <w:r w:rsidRPr="00465471">
              <w:rPr>
                <w:rFonts w:hint="eastAsia"/>
              </w:rPr>
              <w:t>安装连接部件采用冲压铝板材料，有效降低安装结构重量，同时保证安全和可靠性；</w:t>
            </w:r>
            <w:r w:rsidRPr="00465471">
              <w:rPr>
                <w:rFonts w:hint="eastAsia"/>
              </w:rPr>
              <w:br/>
            </w:r>
            <w:r w:rsidRPr="00465471">
              <w:rPr>
                <w:rFonts w:hint="eastAsia"/>
              </w:rPr>
              <w:lastRenderedPageBreak/>
              <w:t>2</w:t>
            </w:r>
            <w:r w:rsidR="003860C3" w:rsidRPr="00465471">
              <w:rPr>
                <w:rFonts w:hint="eastAsia"/>
              </w:rPr>
              <w:t>.</w:t>
            </w:r>
            <w:r w:rsidRPr="00465471">
              <w:rPr>
                <w:rFonts w:hint="eastAsia"/>
              </w:rPr>
              <w:t>模块化设计：结构大框架采用单个部件拼接而成，每个部件单元不超过</w:t>
            </w:r>
            <w:r w:rsidRPr="00465471">
              <w:rPr>
                <w:rFonts w:hint="eastAsia"/>
              </w:rPr>
              <w:t>10Kg</w:t>
            </w:r>
            <w:r w:rsidRPr="00465471">
              <w:rPr>
                <w:rFonts w:hint="eastAsia"/>
              </w:rPr>
              <w:t>，方便运输和搬运；</w:t>
            </w:r>
            <w:r w:rsidRPr="00465471">
              <w:rPr>
                <w:rFonts w:hint="eastAsia"/>
              </w:rPr>
              <w:br/>
              <w:t>3</w:t>
            </w:r>
            <w:r w:rsidR="003860C3" w:rsidRPr="00465471">
              <w:rPr>
                <w:rFonts w:hint="eastAsia"/>
              </w:rPr>
              <w:t>.</w:t>
            </w:r>
            <w:r w:rsidRPr="00465471">
              <w:rPr>
                <w:rFonts w:hint="eastAsia"/>
              </w:rPr>
              <w:t>方便的安装方式：框架连接全部采用螺钉、螺栓等组装方式，安装快速，不影响现场土建、装修等；</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4</w:t>
            </w:r>
          </w:p>
        </w:tc>
        <w:tc>
          <w:tcPr>
            <w:tcW w:w="1063" w:type="dxa"/>
            <w:gridSpan w:val="2"/>
            <w:vAlign w:val="center"/>
          </w:tcPr>
          <w:p w:rsidR="00DA3CFD" w:rsidRPr="00465471" w:rsidRDefault="00DA3CFD" w:rsidP="00457962">
            <w:pPr>
              <w:pStyle w:val="a0"/>
            </w:pPr>
            <w:r w:rsidRPr="00465471">
              <w:rPr>
                <w:rFonts w:hint="eastAsia"/>
              </w:rPr>
              <w:t>无缝高清矩阵切换器</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D605E3">
            <w:pPr>
              <w:pStyle w:val="a0"/>
            </w:pPr>
            <w:r w:rsidRPr="00465471">
              <w:rPr>
                <w:rFonts w:hint="eastAsia"/>
              </w:rPr>
              <w:t>1.</w:t>
            </w:r>
            <w:r w:rsidRPr="00465471">
              <w:rPr>
                <w:rFonts w:hint="eastAsia"/>
              </w:rPr>
              <w:t>▲矩阵采用纯插卡式设计，输出通道间彼此独立，允许视音频同步或异步切换，适用于各类高清晰数字</w:t>
            </w:r>
            <w:r w:rsidRPr="00465471">
              <w:rPr>
                <w:rFonts w:hint="eastAsia"/>
              </w:rPr>
              <w:t>/</w:t>
            </w:r>
            <w:r w:rsidRPr="00465471">
              <w:rPr>
                <w:rFonts w:hint="eastAsia"/>
              </w:rPr>
              <w:t>模拟信号切换处理的传输应用，将多路信号从输入通道切换输送到任一输出通道上，其中</w:t>
            </w:r>
            <w:r w:rsidRPr="00465471">
              <w:rPr>
                <w:rFonts w:hint="eastAsia"/>
              </w:rPr>
              <w:t>DVI</w:t>
            </w:r>
            <w:r w:rsidRPr="00465471">
              <w:rPr>
                <w:rFonts w:hint="eastAsia"/>
              </w:rPr>
              <w:t>信号与</w:t>
            </w:r>
            <w:r w:rsidRPr="00465471">
              <w:rPr>
                <w:rFonts w:hint="eastAsia"/>
              </w:rPr>
              <w:t>VGA</w:t>
            </w:r>
            <w:r w:rsidRPr="00465471">
              <w:rPr>
                <w:rFonts w:hint="eastAsia"/>
              </w:rPr>
              <w:t>信号的输入</w:t>
            </w:r>
            <w:r w:rsidRPr="00465471">
              <w:rPr>
                <w:rFonts w:hint="eastAsia"/>
              </w:rPr>
              <w:t>/</w:t>
            </w:r>
            <w:r w:rsidRPr="00465471">
              <w:rPr>
                <w:rFonts w:hint="eastAsia"/>
              </w:rPr>
              <w:t>输出均兼容</w:t>
            </w:r>
            <w:r w:rsidRPr="00465471">
              <w:rPr>
                <w:rFonts w:hint="eastAsia"/>
              </w:rPr>
              <w:t>CVBS</w:t>
            </w:r>
            <w:r w:rsidRPr="00465471">
              <w:rPr>
                <w:rFonts w:hint="eastAsia"/>
              </w:rPr>
              <w:t>，</w:t>
            </w:r>
            <w:r w:rsidRPr="00465471">
              <w:rPr>
                <w:rFonts w:hint="eastAsia"/>
              </w:rPr>
              <w:t>YUV,S-VIDEO</w:t>
            </w:r>
            <w:r w:rsidRPr="00465471">
              <w:rPr>
                <w:rFonts w:hint="eastAsia"/>
              </w:rPr>
              <w:t>。</w:t>
            </w:r>
            <w:r w:rsidRPr="00465471">
              <w:rPr>
                <w:rFonts w:hint="eastAsia"/>
              </w:rPr>
              <w:br/>
              <w:t>2.</w:t>
            </w:r>
            <w:r w:rsidR="00311080" w:rsidRPr="00465471">
              <w:rPr>
                <w:rFonts w:hint="eastAsia"/>
              </w:rPr>
              <w:t>●</w:t>
            </w:r>
            <w:r w:rsidRPr="00465471">
              <w:rPr>
                <w:rFonts w:hint="eastAsia"/>
              </w:rPr>
              <w:t>支持≥</w:t>
            </w:r>
            <w:r w:rsidRPr="00465471">
              <w:rPr>
                <w:rFonts w:hint="eastAsia"/>
              </w:rPr>
              <w:t>1</w:t>
            </w:r>
            <w:r w:rsidRPr="00465471">
              <w:rPr>
                <w:rFonts w:hint="eastAsia"/>
              </w:rPr>
              <w:t>路</w:t>
            </w:r>
            <w:r w:rsidRPr="00465471">
              <w:rPr>
                <w:rFonts w:hint="eastAsia"/>
              </w:rPr>
              <w:t>RS-485</w:t>
            </w:r>
            <w:r w:rsidRPr="00465471">
              <w:rPr>
                <w:rFonts w:hint="eastAsia"/>
              </w:rPr>
              <w:t>接口，</w:t>
            </w:r>
            <w:r w:rsidRPr="00465471">
              <w:rPr>
                <w:rFonts w:hint="eastAsia"/>
              </w:rPr>
              <w:t>1</w:t>
            </w:r>
            <w:r w:rsidRPr="00465471">
              <w:rPr>
                <w:rFonts w:hint="eastAsia"/>
              </w:rPr>
              <w:t>路</w:t>
            </w:r>
            <w:r w:rsidRPr="00465471">
              <w:rPr>
                <w:rFonts w:hint="eastAsia"/>
              </w:rPr>
              <w:t>RS-232</w:t>
            </w:r>
            <w:r w:rsidRPr="00465471">
              <w:rPr>
                <w:rFonts w:hint="eastAsia"/>
              </w:rPr>
              <w:t>接口</w:t>
            </w:r>
            <w:r w:rsidRPr="00465471">
              <w:rPr>
                <w:rFonts w:hint="eastAsia"/>
              </w:rPr>
              <w:t>,1</w:t>
            </w:r>
            <w:r w:rsidRPr="00465471">
              <w:rPr>
                <w:rFonts w:hint="eastAsia"/>
              </w:rPr>
              <w:t>路</w:t>
            </w:r>
            <w:r w:rsidRPr="00465471">
              <w:rPr>
                <w:rFonts w:hint="eastAsia"/>
              </w:rPr>
              <w:t>TCP/IP</w:t>
            </w:r>
            <w:r w:rsidRPr="00465471">
              <w:rPr>
                <w:rFonts w:hint="eastAsia"/>
              </w:rPr>
              <w:t>端口（</w:t>
            </w:r>
            <w:r w:rsidRPr="00465471">
              <w:rPr>
                <w:rFonts w:hint="eastAsia"/>
              </w:rPr>
              <w:t>PC</w:t>
            </w:r>
            <w:r w:rsidRPr="00465471">
              <w:rPr>
                <w:rFonts w:hint="eastAsia"/>
              </w:rPr>
              <w:t>软件），可接入控制板卡≥</w:t>
            </w:r>
            <w:r w:rsidRPr="00465471">
              <w:rPr>
                <w:rFonts w:hint="eastAsia"/>
              </w:rPr>
              <w:t>1</w:t>
            </w:r>
            <w:r w:rsidRPr="00465471">
              <w:rPr>
                <w:rFonts w:hint="eastAsia"/>
              </w:rPr>
              <w:t>块。（投标时提供满足上述功能的相关证明材料，证明材料可以是官网链接及截图、设备图片、功能截图、检测报告中的</w:t>
            </w:r>
            <w:r w:rsidRPr="00465471">
              <w:rPr>
                <w:rFonts w:hint="eastAsia"/>
              </w:rPr>
              <w:t>1</w:t>
            </w:r>
            <w:r w:rsidRPr="00465471">
              <w:rPr>
                <w:rFonts w:hint="eastAsia"/>
              </w:rPr>
              <w:t>项或多项。）</w:t>
            </w:r>
            <w:r w:rsidRPr="00465471">
              <w:rPr>
                <w:rFonts w:hint="eastAsia"/>
              </w:rPr>
              <w:br/>
              <w:t>3.</w:t>
            </w:r>
            <w:r w:rsidRPr="00465471">
              <w:rPr>
                <w:rFonts w:hint="eastAsia"/>
              </w:rPr>
              <w:t>支持双向</w:t>
            </w:r>
            <w:r w:rsidRPr="00465471">
              <w:rPr>
                <w:rFonts w:hint="eastAsia"/>
              </w:rPr>
              <w:t xml:space="preserve"> RS-232 </w:t>
            </w:r>
            <w:r w:rsidRPr="00465471">
              <w:rPr>
                <w:rFonts w:hint="eastAsia"/>
              </w:rPr>
              <w:t>和双向</w:t>
            </w:r>
            <w:r w:rsidRPr="00465471">
              <w:rPr>
                <w:rFonts w:hint="eastAsia"/>
              </w:rPr>
              <w:t xml:space="preserve"> IR </w:t>
            </w:r>
            <w:r w:rsidRPr="00465471">
              <w:rPr>
                <w:rFonts w:hint="eastAsia"/>
              </w:rPr>
              <w:t>信号传输的</w:t>
            </w:r>
            <w:r w:rsidRPr="00465471">
              <w:rPr>
                <w:rFonts w:hint="eastAsia"/>
              </w:rPr>
              <w:t>HDBaseT</w:t>
            </w:r>
            <w:r w:rsidRPr="00465471">
              <w:rPr>
                <w:rFonts w:hint="eastAsia"/>
              </w:rPr>
              <w:t>输入输出，且能够对</w:t>
            </w:r>
            <w:r w:rsidRPr="00465471">
              <w:rPr>
                <w:rFonts w:hint="eastAsia"/>
              </w:rPr>
              <w:t>RS-232</w:t>
            </w:r>
            <w:r w:rsidRPr="00465471">
              <w:rPr>
                <w:rFonts w:hint="eastAsia"/>
              </w:rPr>
              <w:t>和</w:t>
            </w:r>
            <w:r w:rsidRPr="00465471">
              <w:rPr>
                <w:rFonts w:hint="eastAsia"/>
              </w:rPr>
              <w:t xml:space="preserve">IR </w:t>
            </w:r>
            <w:r w:rsidRPr="00465471">
              <w:rPr>
                <w:rFonts w:hint="eastAsia"/>
              </w:rPr>
              <w:t>信号选择分离切换模式或者随视频信号切换模式，</w:t>
            </w:r>
            <w:r w:rsidRPr="00465471">
              <w:rPr>
                <w:rFonts w:hint="eastAsia"/>
              </w:rPr>
              <w:t>HDBaseT</w:t>
            </w:r>
            <w:r w:rsidRPr="00465471">
              <w:rPr>
                <w:rFonts w:hint="eastAsia"/>
              </w:rPr>
              <w:t>输入输出支持</w:t>
            </w:r>
            <w:r w:rsidRPr="00465471">
              <w:rPr>
                <w:rFonts w:hint="eastAsia"/>
              </w:rPr>
              <w:t>POC</w:t>
            </w:r>
            <w:r w:rsidRPr="00465471">
              <w:rPr>
                <w:rFonts w:hint="eastAsia"/>
              </w:rPr>
              <w:t>对外供电。</w:t>
            </w:r>
            <w:r w:rsidRPr="00465471">
              <w:rPr>
                <w:rFonts w:hint="eastAsia"/>
              </w:rPr>
              <w:br/>
              <w:t>4.</w:t>
            </w:r>
            <w:r w:rsidRPr="00465471">
              <w:rPr>
                <w:rFonts w:hint="eastAsia"/>
              </w:rPr>
              <w:t>支持</w:t>
            </w:r>
            <w:r w:rsidRPr="00465471">
              <w:rPr>
                <w:rFonts w:hint="eastAsia"/>
              </w:rPr>
              <w:t>KVM</w:t>
            </w:r>
            <w:r w:rsidRPr="00465471">
              <w:rPr>
                <w:rFonts w:hint="eastAsia"/>
              </w:rPr>
              <w:t>坐席管理功能，通过一套键盘鼠标显示器切换、管理多台计算机设备，为坐席人员带来实时的全方位管控体验。</w:t>
            </w:r>
            <w:r w:rsidRPr="00465471">
              <w:rPr>
                <w:rFonts w:hint="eastAsia"/>
              </w:rPr>
              <w:br/>
              <w:t>5.</w:t>
            </w:r>
            <w:r w:rsidRPr="00465471">
              <w:rPr>
                <w:rFonts w:hint="eastAsia"/>
              </w:rPr>
              <w:t>支持音频、视频信号同步切换，具有</w:t>
            </w:r>
            <w:r w:rsidR="00D605E3" w:rsidRPr="00465471">
              <w:rPr>
                <w:rFonts w:hint="eastAsia"/>
              </w:rPr>
              <w:t>快速响应的能力</w:t>
            </w:r>
            <w:r w:rsidRPr="00465471">
              <w:rPr>
                <w:rFonts w:hint="eastAsia"/>
              </w:rPr>
              <w:t>。</w:t>
            </w:r>
            <w:r w:rsidRPr="00465471">
              <w:rPr>
                <w:rFonts w:hint="eastAsia"/>
              </w:rPr>
              <w:br/>
              <w:t>6.</w:t>
            </w:r>
            <w:r w:rsidRPr="00465471">
              <w:rPr>
                <w:rFonts w:hint="eastAsia"/>
              </w:rPr>
              <w:t>▲</w:t>
            </w:r>
            <w:r w:rsidR="00567DB1" w:rsidRPr="00465471">
              <w:rPr>
                <w:rFonts w:hint="eastAsia"/>
              </w:rPr>
              <w:t>支持</w:t>
            </w:r>
            <w:r w:rsidRPr="00465471">
              <w:rPr>
                <w:rFonts w:hint="eastAsia"/>
              </w:rPr>
              <w:t>4K</w:t>
            </w:r>
            <w:r w:rsidR="00E017CD" w:rsidRPr="00465471">
              <w:rPr>
                <w:rFonts w:hint="eastAsia"/>
              </w:rPr>
              <w:t>×</w:t>
            </w:r>
            <w:r w:rsidRPr="00465471">
              <w:rPr>
                <w:rFonts w:hint="eastAsia"/>
              </w:rPr>
              <w:t>2K</w:t>
            </w:r>
            <w:r w:rsidRPr="00465471">
              <w:rPr>
                <w:rFonts w:hint="eastAsia"/>
              </w:rPr>
              <w:t>分辨率效果，输出分辨率</w:t>
            </w:r>
            <w:r w:rsidR="00323EAA" w:rsidRPr="00465471">
              <w:rPr>
                <w:rFonts w:hint="eastAsia"/>
              </w:rPr>
              <w:t>能自定义</w:t>
            </w:r>
            <w:r w:rsidRPr="00465471">
              <w:rPr>
                <w:rFonts w:hint="eastAsia"/>
              </w:rPr>
              <w:t>。支持断电记忆功能，免除上电重复设置动作。</w:t>
            </w:r>
            <w:r w:rsidRPr="00465471">
              <w:rPr>
                <w:rFonts w:hint="eastAsia"/>
              </w:rPr>
              <w:br/>
              <w:t>7.</w:t>
            </w:r>
            <w:r w:rsidRPr="00465471">
              <w:rPr>
                <w:rFonts w:hint="eastAsia"/>
              </w:rPr>
              <w:t>支持信号无缝切换，实时显示画面。</w:t>
            </w:r>
            <w:r w:rsidRPr="00465471">
              <w:rPr>
                <w:rFonts w:hint="eastAsia"/>
              </w:rPr>
              <w:br/>
              <w:t>8.</w:t>
            </w:r>
            <w:r w:rsidRPr="00465471">
              <w:rPr>
                <w:rFonts w:hint="eastAsia"/>
              </w:rPr>
              <w:t>矩阵</w:t>
            </w:r>
            <w:r w:rsidR="00323EAA" w:rsidRPr="00465471">
              <w:rPr>
                <w:rFonts w:hint="eastAsia"/>
              </w:rPr>
              <w:t>能灵活</w:t>
            </w:r>
            <w:r w:rsidRPr="00465471">
              <w:rPr>
                <w:rFonts w:hint="eastAsia"/>
              </w:rPr>
              <w:t>配置输入输出类型板卡、通道数，支持</w:t>
            </w:r>
            <w:r w:rsidRPr="00465471">
              <w:rPr>
                <w:rFonts w:hint="eastAsia"/>
              </w:rPr>
              <w:t>4</w:t>
            </w:r>
            <w:r w:rsidRPr="00465471">
              <w:rPr>
                <w:rFonts w:hint="eastAsia"/>
              </w:rPr>
              <w:t>路接口板卡；支持</w:t>
            </w:r>
            <w:r w:rsidRPr="00465471">
              <w:rPr>
                <w:rFonts w:hint="eastAsia"/>
              </w:rPr>
              <w:t>HDMI</w:t>
            </w:r>
            <w:r w:rsidRPr="00465471">
              <w:rPr>
                <w:rFonts w:hint="eastAsia"/>
              </w:rPr>
              <w:t>、</w:t>
            </w:r>
            <w:r w:rsidRPr="00465471">
              <w:rPr>
                <w:rFonts w:hint="eastAsia"/>
              </w:rPr>
              <w:t>DVI</w:t>
            </w:r>
            <w:r w:rsidRPr="00465471">
              <w:rPr>
                <w:rFonts w:hint="eastAsia"/>
              </w:rPr>
              <w:t>、</w:t>
            </w:r>
            <w:r w:rsidRPr="00465471">
              <w:rPr>
                <w:rFonts w:hint="eastAsia"/>
              </w:rPr>
              <w:t>VGA</w:t>
            </w:r>
            <w:r w:rsidRPr="00465471">
              <w:rPr>
                <w:rFonts w:hint="eastAsia"/>
              </w:rPr>
              <w:t>、</w:t>
            </w:r>
            <w:r w:rsidRPr="00465471">
              <w:rPr>
                <w:rFonts w:hint="eastAsia"/>
              </w:rPr>
              <w:t>CVBS</w:t>
            </w:r>
            <w:r w:rsidRPr="00465471">
              <w:rPr>
                <w:rFonts w:hint="eastAsia"/>
              </w:rPr>
              <w:t>、</w:t>
            </w:r>
            <w:r w:rsidRPr="00465471">
              <w:rPr>
                <w:rFonts w:hint="eastAsia"/>
              </w:rPr>
              <w:t>SDI</w:t>
            </w:r>
            <w:r w:rsidRPr="00465471">
              <w:rPr>
                <w:rFonts w:hint="eastAsia"/>
              </w:rPr>
              <w:t>、</w:t>
            </w:r>
            <w:r w:rsidRPr="00465471">
              <w:rPr>
                <w:rFonts w:hint="eastAsia"/>
              </w:rPr>
              <w:t>HDBaseT</w:t>
            </w:r>
            <w:r w:rsidRPr="00465471">
              <w:rPr>
                <w:rFonts w:hint="eastAsia"/>
              </w:rPr>
              <w:t>、光纤等信号的输入输出。</w:t>
            </w:r>
            <w:r w:rsidRPr="00465471">
              <w:rPr>
                <w:rFonts w:hint="eastAsia"/>
              </w:rPr>
              <w:br/>
              <w:t>9.</w:t>
            </w:r>
            <w:r w:rsidRPr="00465471">
              <w:rPr>
                <w:rFonts w:hint="eastAsia"/>
              </w:rPr>
              <w:t>矩阵配有两块快速无缝切换的</w:t>
            </w:r>
            <w:r w:rsidRPr="00465471">
              <w:rPr>
                <w:rFonts w:hint="eastAsia"/>
              </w:rPr>
              <w:t>HDMI</w:t>
            </w:r>
            <w:r w:rsidRPr="00465471">
              <w:rPr>
                <w:rFonts w:hint="eastAsia"/>
              </w:rPr>
              <w:t>输入卡，能实现快速切换无闪烁，无黑屏。输入</w:t>
            </w:r>
            <w:r w:rsidR="00567DB1" w:rsidRPr="00465471">
              <w:rPr>
                <w:rFonts w:hint="eastAsia"/>
              </w:rPr>
              <w:t>支持</w:t>
            </w:r>
            <w:r w:rsidRPr="00465471">
              <w:rPr>
                <w:rFonts w:hint="eastAsia"/>
              </w:rPr>
              <w:t>分辨率：</w:t>
            </w:r>
            <w:r w:rsidRPr="00465471">
              <w:rPr>
                <w:rFonts w:hint="eastAsia"/>
              </w:rPr>
              <w:t>Normal-PC</w:t>
            </w:r>
            <w:r w:rsidRPr="00465471">
              <w:rPr>
                <w:rFonts w:hint="eastAsia"/>
              </w:rPr>
              <w:t>：</w:t>
            </w:r>
            <w:r w:rsidRPr="00465471">
              <w:rPr>
                <w:rFonts w:hint="eastAsia"/>
              </w:rPr>
              <w:t xml:space="preserve"> 1600</w:t>
            </w:r>
            <w:r w:rsidR="00E017CD" w:rsidRPr="00465471">
              <w:rPr>
                <w:rFonts w:hint="eastAsia"/>
              </w:rPr>
              <w:t>×</w:t>
            </w:r>
            <w:r w:rsidRPr="00465471">
              <w:rPr>
                <w:rFonts w:hint="eastAsia"/>
              </w:rPr>
              <w:t>1200@60_24bit</w:t>
            </w:r>
            <w:r w:rsidRPr="00465471">
              <w:rPr>
                <w:rFonts w:hint="eastAsia"/>
              </w:rPr>
              <w:t>；</w:t>
            </w:r>
            <w:r w:rsidRPr="00465471">
              <w:rPr>
                <w:rFonts w:hint="eastAsia"/>
              </w:rPr>
              <w:t>HDPC:1920</w:t>
            </w:r>
            <w:r w:rsidR="00E017CD" w:rsidRPr="00465471">
              <w:rPr>
                <w:rFonts w:hint="eastAsia"/>
              </w:rPr>
              <w:t>×</w:t>
            </w:r>
            <w:r w:rsidRPr="00465471">
              <w:rPr>
                <w:rFonts w:hint="eastAsia"/>
              </w:rPr>
              <w:t>1200P@60_24bit</w:t>
            </w:r>
            <w:r w:rsidRPr="00465471">
              <w:rPr>
                <w:rFonts w:hint="eastAsia"/>
              </w:rPr>
              <w:t>；</w:t>
            </w:r>
            <w:r w:rsidRPr="00465471">
              <w:rPr>
                <w:rFonts w:hint="eastAsia"/>
              </w:rPr>
              <w:t>HDTV:1920</w:t>
            </w:r>
            <w:r w:rsidR="00E017CD" w:rsidRPr="00465471">
              <w:rPr>
                <w:rFonts w:hint="eastAsia"/>
              </w:rPr>
              <w:t>×</w:t>
            </w:r>
            <w:r w:rsidRPr="00465471">
              <w:rPr>
                <w:rFonts w:hint="eastAsia"/>
              </w:rPr>
              <w:t>1080p@60_36bit</w:t>
            </w:r>
            <w:r w:rsidRPr="00465471">
              <w:rPr>
                <w:rFonts w:hint="eastAsia"/>
              </w:rPr>
              <w:t>。有断电现场切换记忆保护功能，特有</w:t>
            </w:r>
            <w:r w:rsidRPr="00465471">
              <w:rPr>
                <w:rFonts w:hint="eastAsia"/>
              </w:rPr>
              <w:t>ESD</w:t>
            </w:r>
            <w:r w:rsidRPr="00465471">
              <w:rPr>
                <w:rFonts w:hint="eastAsia"/>
              </w:rPr>
              <w:t>静电保护功能。支持热插拔。支持音视频信号一起切换。支持模拟音频与</w:t>
            </w:r>
            <w:r w:rsidRPr="00465471">
              <w:rPr>
                <w:rFonts w:hint="eastAsia"/>
              </w:rPr>
              <w:t>HDMI</w:t>
            </w:r>
            <w:r w:rsidRPr="00465471">
              <w:rPr>
                <w:rFonts w:hint="eastAsia"/>
              </w:rPr>
              <w:t>内嵌音频选择输入兼容</w:t>
            </w:r>
            <w:r w:rsidRPr="00465471">
              <w:rPr>
                <w:rFonts w:hint="eastAsia"/>
              </w:rPr>
              <w:t>HDMI1.3a</w:t>
            </w:r>
            <w:r w:rsidRPr="00465471">
              <w:rPr>
                <w:rFonts w:hint="eastAsia"/>
              </w:rPr>
              <w:t>的标准，</w:t>
            </w:r>
            <w:r w:rsidRPr="00465471">
              <w:rPr>
                <w:rFonts w:hint="eastAsia"/>
              </w:rPr>
              <w:t>HDCP1.3</w:t>
            </w:r>
            <w:r w:rsidRPr="00465471">
              <w:rPr>
                <w:rFonts w:hint="eastAsia"/>
              </w:rPr>
              <w:t>协议，</w:t>
            </w:r>
            <w:r w:rsidRPr="00465471">
              <w:rPr>
                <w:rFonts w:hint="eastAsia"/>
              </w:rPr>
              <w:t>DVI1.0</w:t>
            </w:r>
            <w:r w:rsidRPr="00465471">
              <w:rPr>
                <w:rFonts w:hint="eastAsia"/>
              </w:rPr>
              <w:t>协议。</w:t>
            </w:r>
            <w:bookmarkStart w:id="51" w:name="_Hlk80119189"/>
            <w:r w:rsidRPr="00465471">
              <w:rPr>
                <w:rFonts w:hint="eastAsia"/>
              </w:rPr>
              <w:t>支持全数字像素带宽≥</w:t>
            </w:r>
            <w:r w:rsidRPr="00465471">
              <w:rPr>
                <w:rFonts w:hint="eastAsia"/>
              </w:rPr>
              <w:t>165MHz</w:t>
            </w:r>
            <w:bookmarkEnd w:id="51"/>
            <w:r w:rsidRPr="00465471">
              <w:rPr>
                <w:rFonts w:hint="eastAsia"/>
              </w:rPr>
              <w:t>。≥</w:t>
            </w:r>
            <w:r w:rsidRPr="00465471">
              <w:rPr>
                <w:rFonts w:hint="eastAsia"/>
              </w:rPr>
              <w:t>4</w:t>
            </w:r>
            <w:r w:rsidRPr="00465471">
              <w:rPr>
                <w:rFonts w:hint="eastAsia"/>
              </w:rPr>
              <w:t>路</w:t>
            </w:r>
            <w:r w:rsidRPr="00465471">
              <w:rPr>
                <w:rFonts w:hint="eastAsia"/>
              </w:rPr>
              <w:t>HDMI</w:t>
            </w:r>
            <w:r w:rsidRPr="00465471">
              <w:rPr>
                <w:rFonts w:hint="eastAsia"/>
              </w:rPr>
              <w:t>音视频高集成板卡式设计，</w:t>
            </w:r>
            <w:r w:rsidR="00323EAA" w:rsidRPr="00465471">
              <w:rPr>
                <w:rFonts w:hint="eastAsia"/>
              </w:rPr>
              <w:t>能根据</w:t>
            </w:r>
            <w:r w:rsidRPr="00465471">
              <w:rPr>
                <w:rFonts w:hint="eastAsia"/>
              </w:rPr>
              <w:t>需要任意选配板卡数量。</w:t>
            </w:r>
            <w:r w:rsidRPr="00465471">
              <w:rPr>
                <w:rFonts w:hint="eastAsia"/>
              </w:rPr>
              <w:lastRenderedPageBreak/>
              <w:t>支持≥</w:t>
            </w:r>
            <w:r w:rsidRPr="00465471">
              <w:rPr>
                <w:rFonts w:hint="eastAsia"/>
              </w:rPr>
              <w:t>4</w:t>
            </w:r>
            <w:r w:rsidRPr="00465471">
              <w:rPr>
                <w:rFonts w:hint="eastAsia"/>
              </w:rPr>
              <w:t>路</w:t>
            </w:r>
            <w:r w:rsidRPr="00465471">
              <w:rPr>
                <w:rFonts w:hint="eastAsia"/>
              </w:rPr>
              <w:t>HDMI</w:t>
            </w:r>
            <w:r w:rsidRPr="00465471">
              <w:rPr>
                <w:rFonts w:hint="eastAsia"/>
              </w:rPr>
              <w:t>视频输入，</w:t>
            </w:r>
            <w:r w:rsidRPr="00465471">
              <w:rPr>
                <w:rFonts w:hint="eastAsia"/>
              </w:rPr>
              <w:t>HDMI-A</w:t>
            </w:r>
            <w:r w:rsidRPr="00465471">
              <w:rPr>
                <w:rFonts w:hint="eastAsia"/>
              </w:rPr>
              <w:t>母接口。接口带宽≥</w:t>
            </w:r>
            <w:r w:rsidRPr="00465471">
              <w:rPr>
                <w:rFonts w:hint="eastAsia"/>
              </w:rPr>
              <w:t>6.75Gbp</w:t>
            </w:r>
            <w:r w:rsidRPr="00465471">
              <w:rPr>
                <w:rFonts w:hint="eastAsia"/>
              </w:rPr>
              <w:t>，全数字。支持≥</w:t>
            </w:r>
            <w:r w:rsidRPr="00465471">
              <w:rPr>
                <w:rFonts w:hint="eastAsia"/>
              </w:rPr>
              <w:t>4</w:t>
            </w:r>
            <w:r w:rsidRPr="00465471">
              <w:rPr>
                <w:rFonts w:hint="eastAsia"/>
              </w:rPr>
              <w:t>路</w:t>
            </w:r>
            <w:r w:rsidRPr="00465471">
              <w:rPr>
                <w:rFonts w:hint="eastAsia"/>
              </w:rPr>
              <w:t>3.5mm</w:t>
            </w:r>
            <w:r w:rsidRPr="00465471">
              <w:rPr>
                <w:rFonts w:hint="eastAsia"/>
              </w:rPr>
              <w:t>音频输入接口。最大功耗≤</w:t>
            </w:r>
            <w:r w:rsidRPr="00465471">
              <w:rPr>
                <w:rFonts w:hint="eastAsia"/>
              </w:rPr>
              <w:t>15W</w:t>
            </w:r>
            <w:r w:rsidRPr="00465471">
              <w:rPr>
                <w:rFonts w:hint="eastAsia"/>
              </w:rPr>
              <w:t>。</w:t>
            </w:r>
            <w:r w:rsidRPr="00465471">
              <w:rPr>
                <w:rFonts w:hint="eastAsia"/>
              </w:rPr>
              <w:br/>
              <w:t>10.</w:t>
            </w:r>
            <w:r w:rsidRPr="00465471">
              <w:rPr>
                <w:rFonts w:hint="eastAsia"/>
              </w:rPr>
              <w:t>矩阵配有两块快速无缝切换的</w:t>
            </w:r>
            <w:r w:rsidRPr="00465471">
              <w:rPr>
                <w:rFonts w:hint="eastAsia"/>
              </w:rPr>
              <w:t>HDMI</w:t>
            </w:r>
            <w:r w:rsidRPr="00465471">
              <w:rPr>
                <w:rFonts w:hint="eastAsia"/>
              </w:rPr>
              <w:t>输出卡，能实现快速切换无闪烁，无闪烁，无黑屏。输出</w:t>
            </w:r>
            <w:r w:rsidR="00567DB1" w:rsidRPr="00465471">
              <w:rPr>
                <w:rFonts w:hint="eastAsia"/>
              </w:rPr>
              <w:t>支持</w:t>
            </w:r>
            <w:r w:rsidRPr="00465471">
              <w:rPr>
                <w:rFonts w:hint="eastAsia"/>
              </w:rPr>
              <w:t>分辨率：</w:t>
            </w:r>
            <w:r w:rsidRPr="00465471">
              <w:rPr>
                <w:rFonts w:hint="eastAsia"/>
              </w:rPr>
              <w:t>Normal-PC</w:t>
            </w:r>
            <w:r w:rsidRPr="00465471">
              <w:rPr>
                <w:rFonts w:hint="eastAsia"/>
              </w:rPr>
              <w:t>：</w:t>
            </w:r>
            <w:r w:rsidRPr="00465471">
              <w:rPr>
                <w:rFonts w:hint="eastAsia"/>
              </w:rPr>
              <w:t>1600</w:t>
            </w:r>
            <w:r w:rsidR="00E017CD" w:rsidRPr="00465471">
              <w:rPr>
                <w:rFonts w:hint="eastAsia"/>
              </w:rPr>
              <w:t>×</w:t>
            </w:r>
            <w:r w:rsidRPr="00465471">
              <w:rPr>
                <w:rFonts w:hint="eastAsia"/>
              </w:rPr>
              <w:t>1200@60_24bit</w:t>
            </w:r>
            <w:r w:rsidRPr="00465471">
              <w:rPr>
                <w:rFonts w:hint="eastAsia"/>
              </w:rPr>
              <w:t>；</w:t>
            </w:r>
            <w:r w:rsidRPr="00465471">
              <w:rPr>
                <w:rFonts w:hint="eastAsia"/>
              </w:rPr>
              <w:t>HDPC:1920</w:t>
            </w:r>
            <w:r w:rsidR="00E017CD" w:rsidRPr="00465471">
              <w:rPr>
                <w:rFonts w:hint="eastAsia"/>
              </w:rPr>
              <w:t>×</w:t>
            </w:r>
            <w:r w:rsidRPr="00465471">
              <w:rPr>
                <w:rFonts w:hint="eastAsia"/>
              </w:rPr>
              <w:t>1200P@60_24bi</w:t>
            </w:r>
            <w:r w:rsidRPr="00465471">
              <w:rPr>
                <w:rFonts w:hint="eastAsia"/>
              </w:rPr>
              <w:t>；</w:t>
            </w:r>
            <w:r w:rsidRPr="00465471">
              <w:rPr>
                <w:rFonts w:hint="eastAsia"/>
              </w:rPr>
              <w:t>HDTV:1920</w:t>
            </w:r>
            <w:r w:rsidR="00E017CD" w:rsidRPr="00465471">
              <w:rPr>
                <w:rFonts w:hint="eastAsia"/>
              </w:rPr>
              <w:t>×</w:t>
            </w:r>
            <w:r w:rsidRPr="00465471">
              <w:rPr>
                <w:rFonts w:hint="eastAsia"/>
              </w:rPr>
              <w:t>1080p@60_36bit</w:t>
            </w:r>
            <w:r w:rsidRPr="00465471">
              <w:rPr>
                <w:rFonts w:hint="eastAsia"/>
              </w:rPr>
              <w:t>。断电现场切换记忆保护功能，特有</w:t>
            </w:r>
            <w:r w:rsidRPr="00465471">
              <w:rPr>
                <w:rFonts w:hint="eastAsia"/>
              </w:rPr>
              <w:t>ESD</w:t>
            </w:r>
            <w:r w:rsidRPr="00465471">
              <w:rPr>
                <w:rFonts w:hint="eastAsia"/>
              </w:rPr>
              <w:t>静电保护功能。支持热插拔。支持音视频信号一起切换。支持模拟音频与</w:t>
            </w:r>
            <w:r w:rsidRPr="00465471">
              <w:rPr>
                <w:rFonts w:hint="eastAsia"/>
              </w:rPr>
              <w:t>HDMI</w:t>
            </w:r>
            <w:r w:rsidRPr="00465471">
              <w:rPr>
                <w:rFonts w:hint="eastAsia"/>
              </w:rPr>
              <w:t>内嵌音频选择输出兼容</w:t>
            </w:r>
            <w:r w:rsidRPr="00465471">
              <w:rPr>
                <w:rFonts w:hint="eastAsia"/>
              </w:rPr>
              <w:t>HDMI1.3a</w:t>
            </w:r>
            <w:r w:rsidRPr="00465471">
              <w:rPr>
                <w:rFonts w:hint="eastAsia"/>
              </w:rPr>
              <w:t>的标准，</w:t>
            </w:r>
            <w:r w:rsidRPr="00465471">
              <w:rPr>
                <w:rFonts w:hint="eastAsia"/>
              </w:rPr>
              <w:t>HDCP1.3</w:t>
            </w:r>
            <w:r w:rsidRPr="00465471">
              <w:rPr>
                <w:rFonts w:hint="eastAsia"/>
              </w:rPr>
              <w:t>协议，</w:t>
            </w:r>
            <w:r w:rsidRPr="00465471">
              <w:rPr>
                <w:rFonts w:hint="eastAsia"/>
              </w:rPr>
              <w:t>DVI1.0</w:t>
            </w:r>
            <w:r w:rsidRPr="00465471">
              <w:rPr>
                <w:rFonts w:hint="eastAsia"/>
              </w:rPr>
              <w:t>协议。支持全数字像素带宽</w:t>
            </w:r>
            <w:r w:rsidRPr="00465471">
              <w:rPr>
                <w:rFonts w:hint="eastAsia"/>
              </w:rPr>
              <w:t>165MHz</w:t>
            </w:r>
            <w:r w:rsidRPr="00465471">
              <w:rPr>
                <w:rFonts w:hint="eastAsia"/>
              </w:rPr>
              <w:t>。</w:t>
            </w:r>
            <w:r w:rsidRPr="00465471">
              <w:rPr>
                <w:rFonts w:hint="eastAsia"/>
              </w:rPr>
              <w:t>4</w:t>
            </w:r>
            <w:r w:rsidRPr="00465471">
              <w:rPr>
                <w:rFonts w:hint="eastAsia"/>
              </w:rPr>
              <w:t>路</w:t>
            </w:r>
            <w:r w:rsidRPr="00465471">
              <w:rPr>
                <w:rFonts w:hint="eastAsia"/>
              </w:rPr>
              <w:t>HDMI</w:t>
            </w:r>
            <w:r w:rsidRPr="00465471">
              <w:rPr>
                <w:rFonts w:hint="eastAsia"/>
              </w:rPr>
              <w:t>音视频高集成板卡式设计，</w:t>
            </w:r>
            <w:r w:rsidR="00323EAA" w:rsidRPr="00465471">
              <w:rPr>
                <w:rFonts w:hint="eastAsia"/>
              </w:rPr>
              <w:t>能根据</w:t>
            </w:r>
            <w:r w:rsidRPr="00465471">
              <w:rPr>
                <w:rFonts w:hint="eastAsia"/>
              </w:rPr>
              <w:t>需要任意选配板卡数量。支持</w:t>
            </w:r>
            <w:r w:rsidRPr="00465471">
              <w:rPr>
                <w:rFonts w:hint="eastAsia"/>
              </w:rPr>
              <w:t>4</w:t>
            </w:r>
            <w:r w:rsidRPr="00465471">
              <w:rPr>
                <w:rFonts w:hint="eastAsia"/>
              </w:rPr>
              <w:t>路</w:t>
            </w:r>
            <w:r w:rsidRPr="00465471">
              <w:rPr>
                <w:rFonts w:hint="eastAsia"/>
              </w:rPr>
              <w:t>HDMI</w:t>
            </w:r>
            <w:r w:rsidRPr="00465471">
              <w:rPr>
                <w:rFonts w:hint="eastAsia"/>
              </w:rPr>
              <w:t>视频输出，</w:t>
            </w:r>
            <w:r w:rsidRPr="00465471">
              <w:rPr>
                <w:rFonts w:hint="eastAsia"/>
              </w:rPr>
              <w:t>HDMI-A</w:t>
            </w:r>
            <w:r w:rsidRPr="00465471">
              <w:rPr>
                <w:rFonts w:hint="eastAsia"/>
              </w:rPr>
              <w:t>母接口。接口带宽≥</w:t>
            </w:r>
            <w:r w:rsidRPr="00465471">
              <w:rPr>
                <w:rFonts w:hint="eastAsia"/>
              </w:rPr>
              <w:t>6.75Gbp</w:t>
            </w:r>
            <w:r w:rsidRPr="00465471">
              <w:rPr>
                <w:rFonts w:hint="eastAsia"/>
              </w:rPr>
              <w:t>，全数字。支持≥</w:t>
            </w:r>
            <w:r w:rsidRPr="00465471">
              <w:rPr>
                <w:rFonts w:hint="eastAsia"/>
              </w:rPr>
              <w:t>4</w:t>
            </w:r>
            <w:r w:rsidRPr="00465471">
              <w:rPr>
                <w:rFonts w:hint="eastAsia"/>
              </w:rPr>
              <w:t>路</w:t>
            </w:r>
            <w:r w:rsidRPr="00465471">
              <w:rPr>
                <w:rFonts w:hint="eastAsia"/>
              </w:rPr>
              <w:t>3.5mm</w:t>
            </w:r>
            <w:r w:rsidR="0057104C" w:rsidRPr="00465471">
              <w:rPr>
                <w:rFonts w:hint="eastAsia"/>
              </w:rPr>
              <w:t>音频输出接口。最大功耗</w:t>
            </w:r>
            <w:r w:rsidRPr="00465471">
              <w:rPr>
                <w:rFonts w:hint="eastAsia"/>
              </w:rPr>
              <w:t>≤</w:t>
            </w:r>
            <w:r w:rsidRPr="00465471">
              <w:rPr>
                <w:rFonts w:hint="eastAsia"/>
              </w:rPr>
              <w:t>15W</w:t>
            </w:r>
            <w:r w:rsidRPr="00465471">
              <w:rPr>
                <w:rFonts w:hint="eastAsia"/>
              </w:rPr>
              <w:t>。</w:t>
            </w:r>
            <w:r w:rsidRPr="00465471">
              <w:rPr>
                <w:rFonts w:hint="eastAsia"/>
              </w:rPr>
              <w:br/>
              <w:t>11.</w:t>
            </w:r>
            <w:r w:rsidRPr="00465471">
              <w:rPr>
                <w:rFonts w:hint="eastAsia"/>
              </w:rPr>
              <w:t>矩阵配有一块快速无缝切换的</w:t>
            </w:r>
            <w:r w:rsidRPr="00465471">
              <w:rPr>
                <w:rFonts w:hint="eastAsia"/>
              </w:rPr>
              <w:t>SDI</w:t>
            </w:r>
            <w:r w:rsidRPr="00465471">
              <w:rPr>
                <w:rFonts w:hint="eastAsia"/>
              </w:rPr>
              <w:t>输入卡。支持各种格式的</w:t>
            </w:r>
            <w:r w:rsidRPr="00465471">
              <w:rPr>
                <w:rFonts w:hint="eastAsia"/>
              </w:rPr>
              <w:t>SDI</w:t>
            </w:r>
            <w:r w:rsidRPr="00465471">
              <w:rPr>
                <w:rFonts w:hint="eastAsia"/>
              </w:rPr>
              <w:t>信号，支持</w:t>
            </w:r>
            <w:r w:rsidRPr="00465471">
              <w:rPr>
                <w:rFonts w:hint="eastAsia"/>
              </w:rPr>
              <w:t>SD</w:t>
            </w:r>
            <w:r w:rsidRPr="00465471">
              <w:rPr>
                <w:rFonts w:hint="eastAsia"/>
              </w:rPr>
              <w:t>、</w:t>
            </w:r>
            <w:r w:rsidRPr="00465471">
              <w:rPr>
                <w:rFonts w:hint="eastAsia"/>
              </w:rPr>
              <w:t>HD</w:t>
            </w:r>
            <w:r w:rsidRPr="00465471">
              <w:rPr>
                <w:rFonts w:hint="eastAsia"/>
              </w:rPr>
              <w:t>、</w:t>
            </w:r>
            <w:r w:rsidRPr="00465471">
              <w:rPr>
                <w:rFonts w:hint="eastAsia"/>
              </w:rPr>
              <w:t>3G-SDI</w:t>
            </w:r>
            <w:r w:rsidRPr="00465471">
              <w:rPr>
                <w:rFonts w:hint="eastAsia"/>
              </w:rPr>
              <w:t>，</w:t>
            </w:r>
            <w:r w:rsidR="00323EAA" w:rsidRPr="00465471">
              <w:rPr>
                <w:rFonts w:hint="eastAsia"/>
              </w:rPr>
              <w:t>能自适</w:t>
            </w:r>
            <w:r w:rsidRPr="00465471">
              <w:rPr>
                <w:rFonts w:hint="eastAsia"/>
              </w:rPr>
              <w:t>应型号类型。支持</w:t>
            </w:r>
            <w:r w:rsidRPr="00465471">
              <w:rPr>
                <w:rFonts w:hint="eastAsia"/>
              </w:rPr>
              <w:t>4</w:t>
            </w:r>
            <w:r w:rsidRPr="00465471">
              <w:rPr>
                <w:rFonts w:hint="eastAsia"/>
              </w:rPr>
              <w:t>路</w:t>
            </w:r>
            <w:r w:rsidRPr="00465471">
              <w:rPr>
                <w:rFonts w:hint="eastAsia"/>
              </w:rPr>
              <w:t>SDI</w:t>
            </w:r>
            <w:r w:rsidRPr="00465471">
              <w:rPr>
                <w:rFonts w:hint="eastAsia"/>
              </w:rPr>
              <w:t>接口输入。支持快速无缝切换，无闪烁，无黑屏。带宽≥</w:t>
            </w:r>
            <w:r w:rsidRPr="00465471">
              <w:rPr>
                <w:rFonts w:hint="eastAsia"/>
              </w:rPr>
              <w:t>19Mbps</w:t>
            </w:r>
            <w:r w:rsidRPr="00465471">
              <w:rPr>
                <w:rFonts w:hint="eastAsia"/>
              </w:rPr>
              <w:t>至</w:t>
            </w:r>
            <w:r w:rsidRPr="00465471">
              <w:rPr>
                <w:rFonts w:hint="eastAsia"/>
              </w:rPr>
              <w:t>2.97Gbps</w:t>
            </w:r>
            <w:r w:rsidRPr="00465471">
              <w:rPr>
                <w:rFonts w:hint="eastAsia"/>
              </w:rPr>
              <w:t>。支持断电现场切换记忆保护功能。</w:t>
            </w:r>
            <w:r w:rsidR="00567DB1" w:rsidRPr="00465471">
              <w:rPr>
                <w:rFonts w:hint="eastAsia"/>
              </w:rPr>
              <w:t>支持</w:t>
            </w:r>
            <w:r w:rsidRPr="00465471">
              <w:rPr>
                <w:rFonts w:hint="eastAsia"/>
              </w:rPr>
              <w:t>分辨率</w:t>
            </w:r>
            <w:r w:rsidRPr="00465471">
              <w:rPr>
                <w:rFonts w:hint="eastAsia"/>
              </w:rPr>
              <w:t>1080P</w:t>
            </w:r>
            <w:r w:rsidRPr="00465471">
              <w:rPr>
                <w:rFonts w:hint="eastAsia"/>
              </w:rPr>
              <w:t>，完全兼容</w:t>
            </w:r>
            <w:r w:rsidRPr="00465471">
              <w:rPr>
                <w:rFonts w:hint="eastAsia"/>
              </w:rPr>
              <w:t>HDTV</w:t>
            </w:r>
            <w:r w:rsidRPr="00465471">
              <w:rPr>
                <w:rFonts w:hint="eastAsia"/>
              </w:rPr>
              <w:t>。</w:t>
            </w:r>
            <w:r w:rsidR="00567DB1" w:rsidRPr="00465471">
              <w:rPr>
                <w:rFonts w:hint="eastAsia"/>
              </w:rPr>
              <w:t>支持</w:t>
            </w:r>
            <w:r w:rsidRPr="00465471">
              <w:rPr>
                <w:rFonts w:hint="eastAsia"/>
              </w:rPr>
              <w:t>距离</w:t>
            </w:r>
            <w:r w:rsidRPr="00465471">
              <w:rPr>
                <w:rFonts w:hint="eastAsia"/>
              </w:rPr>
              <w:t>60</w:t>
            </w:r>
            <w:r w:rsidR="00E017CD" w:rsidRPr="00465471">
              <w:rPr>
                <w:rFonts w:hint="eastAsia"/>
              </w:rPr>
              <w:t>米（取决于线材）。功耗最大</w:t>
            </w:r>
            <w:r w:rsidRPr="00465471">
              <w:rPr>
                <w:rFonts w:hint="eastAsia"/>
              </w:rPr>
              <w:t>为</w:t>
            </w:r>
            <w:r w:rsidRPr="00465471">
              <w:rPr>
                <w:rFonts w:hint="eastAsia"/>
              </w:rPr>
              <w:t>10W</w:t>
            </w:r>
            <w:r w:rsidRPr="00465471">
              <w:rPr>
                <w:rFonts w:hint="eastAsia"/>
              </w:rPr>
              <w:t>。</w:t>
            </w:r>
            <w:r w:rsidRPr="00465471">
              <w:rPr>
                <w:rFonts w:hint="eastAsia"/>
              </w:rPr>
              <w:br/>
              <w:t>12.</w:t>
            </w:r>
            <w:r w:rsidRPr="00465471">
              <w:rPr>
                <w:rFonts w:hint="eastAsia"/>
              </w:rPr>
              <w:t>矩阵配有一块快速无缝切换的</w:t>
            </w:r>
            <w:r w:rsidRPr="00465471">
              <w:rPr>
                <w:rFonts w:hint="eastAsia"/>
              </w:rPr>
              <w:t>SDI</w:t>
            </w:r>
            <w:r w:rsidRPr="00465471">
              <w:rPr>
                <w:rFonts w:hint="eastAsia"/>
              </w:rPr>
              <w:t>输出卡。支持各种格式的</w:t>
            </w:r>
            <w:r w:rsidRPr="00465471">
              <w:rPr>
                <w:rFonts w:hint="eastAsia"/>
              </w:rPr>
              <w:t>SDI</w:t>
            </w:r>
            <w:r w:rsidRPr="00465471">
              <w:rPr>
                <w:rFonts w:hint="eastAsia"/>
              </w:rPr>
              <w:t>信号，支持</w:t>
            </w:r>
            <w:r w:rsidRPr="00465471">
              <w:rPr>
                <w:rFonts w:hint="eastAsia"/>
              </w:rPr>
              <w:t>SD</w:t>
            </w:r>
            <w:r w:rsidRPr="00465471">
              <w:rPr>
                <w:rFonts w:hint="eastAsia"/>
              </w:rPr>
              <w:t>、</w:t>
            </w:r>
            <w:r w:rsidRPr="00465471">
              <w:rPr>
                <w:rFonts w:hint="eastAsia"/>
              </w:rPr>
              <w:t>HD</w:t>
            </w:r>
            <w:r w:rsidRPr="00465471">
              <w:rPr>
                <w:rFonts w:hint="eastAsia"/>
              </w:rPr>
              <w:t>、</w:t>
            </w:r>
            <w:r w:rsidRPr="00465471">
              <w:rPr>
                <w:rFonts w:hint="eastAsia"/>
              </w:rPr>
              <w:t>3G-SDI</w:t>
            </w:r>
            <w:r w:rsidRPr="00465471">
              <w:rPr>
                <w:rFonts w:hint="eastAsia"/>
              </w:rPr>
              <w:t>，</w:t>
            </w:r>
            <w:r w:rsidR="00323EAA" w:rsidRPr="00465471">
              <w:rPr>
                <w:rFonts w:hint="eastAsia"/>
              </w:rPr>
              <w:t>能自适</w:t>
            </w:r>
            <w:r w:rsidRPr="00465471">
              <w:rPr>
                <w:rFonts w:hint="eastAsia"/>
              </w:rPr>
              <w:t>应型号类型。支持</w:t>
            </w:r>
            <w:r w:rsidRPr="00465471">
              <w:rPr>
                <w:rFonts w:hint="eastAsia"/>
              </w:rPr>
              <w:t>4</w:t>
            </w:r>
            <w:r w:rsidRPr="00465471">
              <w:rPr>
                <w:rFonts w:hint="eastAsia"/>
              </w:rPr>
              <w:t>路</w:t>
            </w:r>
            <w:r w:rsidRPr="00465471">
              <w:rPr>
                <w:rFonts w:hint="eastAsia"/>
              </w:rPr>
              <w:t>SDI</w:t>
            </w:r>
            <w:r w:rsidRPr="00465471">
              <w:rPr>
                <w:rFonts w:hint="eastAsia"/>
              </w:rPr>
              <w:t>接口输出。支持快速无缝切换，无闪烁，无黑屏。带宽</w:t>
            </w:r>
            <w:r w:rsidRPr="00465471">
              <w:rPr>
                <w:rFonts w:hint="eastAsia"/>
              </w:rPr>
              <w:t>19Mbps</w:t>
            </w:r>
            <w:r w:rsidRPr="00465471">
              <w:rPr>
                <w:rFonts w:hint="eastAsia"/>
              </w:rPr>
              <w:t>至</w:t>
            </w:r>
            <w:r w:rsidRPr="00465471">
              <w:rPr>
                <w:rFonts w:hint="eastAsia"/>
              </w:rPr>
              <w:t>2.97Gbps</w:t>
            </w:r>
            <w:r w:rsidRPr="00465471">
              <w:rPr>
                <w:rFonts w:hint="eastAsia"/>
              </w:rPr>
              <w:t>。支持断电现场切换记忆保护功能。</w:t>
            </w:r>
            <w:r w:rsidR="00567DB1" w:rsidRPr="00465471">
              <w:rPr>
                <w:rFonts w:hint="eastAsia"/>
              </w:rPr>
              <w:t>支持</w:t>
            </w:r>
            <w:r w:rsidRPr="00465471">
              <w:rPr>
                <w:rFonts w:hint="eastAsia"/>
              </w:rPr>
              <w:t>分辨率</w:t>
            </w:r>
            <w:r w:rsidRPr="00465471">
              <w:rPr>
                <w:rFonts w:hint="eastAsia"/>
              </w:rPr>
              <w:t>1080P</w:t>
            </w:r>
            <w:r w:rsidRPr="00465471">
              <w:rPr>
                <w:rFonts w:hint="eastAsia"/>
              </w:rPr>
              <w:t>，完全兼容</w:t>
            </w:r>
            <w:r w:rsidRPr="00465471">
              <w:rPr>
                <w:rFonts w:hint="eastAsia"/>
              </w:rPr>
              <w:t>HDTV</w:t>
            </w:r>
            <w:r w:rsidR="00E017CD" w:rsidRPr="00465471">
              <w:rPr>
                <w:rFonts w:hint="eastAsia"/>
              </w:rPr>
              <w:t>。</w:t>
            </w:r>
            <w:r w:rsidR="00567DB1" w:rsidRPr="00465471">
              <w:rPr>
                <w:rFonts w:hint="eastAsia"/>
              </w:rPr>
              <w:t>支持</w:t>
            </w:r>
            <w:r w:rsidR="00E017CD" w:rsidRPr="00465471">
              <w:rPr>
                <w:rFonts w:hint="eastAsia"/>
              </w:rPr>
              <w:t>距离</w:t>
            </w:r>
            <w:r w:rsidRPr="00465471">
              <w:rPr>
                <w:rFonts w:hint="eastAsia"/>
              </w:rPr>
              <w:t>60</w:t>
            </w:r>
            <w:r w:rsidR="00E017CD" w:rsidRPr="00465471">
              <w:rPr>
                <w:rFonts w:hint="eastAsia"/>
              </w:rPr>
              <w:t>米（取决于线材）。功耗最大</w:t>
            </w:r>
            <w:r w:rsidRPr="00465471">
              <w:rPr>
                <w:rFonts w:hint="eastAsia"/>
              </w:rPr>
              <w:t>为</w:t>
            </w:r>
            <w:r w:rsidRPr="00465471">
              <w:rPr>
                <w:rFonts w:hint="eastAsia"/>
              </w:rPr>
              <w:t>10W</w:t>
            </w:r>
            <w:r w:rsidRPr="00465471">
              <w:rPr>
                <w:rFonts w:hint="eastAsia"/>
              </w:rPr>
              <w:t>。</w:t>
            </w:r>
            <w:r w:rsidRPr="00465471">
              <w:rPr>
                <w:rFonts w:hint="eastAsia"/>
              </w:rPr>
              <w:br/>
              <w:t>13.</w:t>
            </w:r>
            <w:r w:rsidRPr="00465471">
              <w:rPr>
                <w:rFonts w:hint="eastAsia"/>
              </w:rPr>
              <w:t>内嵌有高清无缝混插矩阵切换控制软件，支持音频、视频信号同步切换，具有</w:t>
            </w:r>
            <w:r w:rsidR="00D605E3" w:rsidRPr="00465471">
              <w:rPr>
                <w:rFonts w:hint="eastAsia"/>
              </w:rPr>
              <w:t>快速</w:t>
            </w:r>
            <w:r w:rsidRPr="00465471">
              <w:rPr>
                <w:rFonts w:hint="eastAsia"/>
              </w:rPr>
              <w:t>响应的能力。支持最大分辨率达到</w:t>
            </w:r>
            <w:r w:rsidRPr="00465471">
              <w:rPr>
                <w:rFonts w:hint="eastAsia"/>
              </w:rPr>
              <w:t>3840</w:t>
            </w:r>
            <w:r w:rsidR="00E017CD" w:rsidRPr="00465471">
              <w:rPr>
                <w:rFonts w:hint="eastAsia"/>
              </w:rPr>
              <w:t>×</w:t>
            </w:r>
            <w:r w:rsidRPr="00465471">
              <w:rPr>
                <w:rFonts w:hint="eastAsia"/>
              </w:rPr>
              <w:t>2160 30Hz</w:t>
            </w:r>
            <w:r w:rsidRPr="00465471">
              <w:rPr>
                <w:rFonts w:hint="eastAsia"/>
              </w:rPr>
              <w:t>。</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5</w:t>
            </w:r>
          </w:p>
        </w:tc>
        <w:tc>
          <w:tcPr>
            <w:tcW w:w="1063" w:type="dxa"/>
            <w:gridSpan w:val="2"/>
            <w:vAlign w:val="center"/>
          </w:tcPr>
          <w:p w:rsidR="00DA3CFD" w:rsidRPr="00465471" w:rsidRDefault="00DA3CFD" w:rsidP="00457962">
            <w:pPr>
              <w:pStyle w:val="a0"/>
            </w:pPr>
            <w:r w:rsidRPr="00465471">
              <w:rPr>
                <w:rFonts w:hint="eastAsia"/>
              </w:rPr>
              <w:t>无缝高清矩阵切换器</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矩阵采用纯插卡式设计，输出通道间彼此独立，允许视音频同步或异步切换，适用于各类高清晰数字</w:t>
            </w:r>
            <w:r w:rsidRPr="00465471">
              <w:rPr>
                <w:rFonts w:hint="eastAsia"/>
              </w:rPr>
              <w:t>/</w:t>
            </w:r>
            <w:r w:rsidRPr="00465471">
              <w:rPr>
                <w:rFonts w:hint="eastAsia"/>
              </w:rPr>
              <w:t>模拟信号切换处理的传输应用，将多路信号从输入通道切换输送到任一输出通道上，其中</w:t>
            </w:r>
            <w:r w:rsidRPr="00465471">
              <w:rPr>
                <w:rFonts w:hint="eastAsia"/>
              </w:rPr>
              <w:t>DVI</w:t>
            </w:r>
            <w:r w:rsidRPr="00465471">
              <w:rPr>
                <w:rFonts w:hint="eastAsia"/>
              </w:rPr>
              <w:t>信号与</w:t>
            </w:r>
            <w:r w:rsidRPr="00465471">
              <w:rPr>
                <w:rFonts w:hint="eastAsia"/>
              </w:rPr>
              <w:t>VGA</w:t>
            </w:r>
            <w:r w:rsidRPr="00465471">
              <w:rPr>
                <w:rFonts w:hint="eastAsia"/>
              </w:rPr>
              <w:t>信号的输入</w:t>
            </w:r>
            <w:r w:rsidRPr="00465471">
              <w:rPr>
                <w:rFonts w:hint="eastAsia"/>
              </w:rPr>
              <w:t>/</w:t>
            </w:r>
            <w:r w:rsidRPr="00465471">
              <w:rPr>
                <w:rFonts w:hint="eastAsia"/>
              </w:rPr>
              <w:t>输出均兼容</w:t>
            </w:r>
            <w:r w:rsidRPr="00465471">
              <w:rPr>
                <w:rFonts w:hint="eastAsia"/>
              </w:rPr>
              <w:t>CVBS</w:t>
            </w:r>
            <w:r w:rsidRPr="00465471">
              <w:rPr>
                <w:rFonts w:hint="eastAsia"/>
              </w:rPr>
              <w:t>，</w:t>
            </w:r>
            <w:r w:rsidRPr="00465471">
              <w:rPr>
                <w:rFonts w:hint="eastAsia"/>
              </w:rPr>
              <w:t>YUV,S-VIDEO</w:t>
            </w:r>
            <w:r w:rsidRPr="00465471">
              <w:rPr>
                <w:rFonts w:hint="eastAsia"/>
              </w:rPr>
              <w:t>。</w:t>
            </w:r>
            <w:r w:rsidRPr="00465471">
              <w:rPr>
                <w:rFonts w:hint="eastAsia"/>
              </w:rPr>
              <w:br/>
              <w:t>2.</w:t>
            </w:r>
            <w:r w:rsidR="00311080" w:rsidRPr="00465471">
              <w:rPr>
                <w:rFonts w:hint="eastAsia"/>
              </w:rPr>
              <w:t>●</w:t>
            </w:r>
            <w:r w:rsidRPr="00465471">
              <w:rPr>
                <w:rFonts w:hint="eastAsia"/>
              </w:rPr>
              <w:t>支持≥</w:t>
            </w:r>
            <w:r w:rsidRPr="00465471">
              <w:rPr>
                <w:rFonts w:hint="eastAsia"/>
              </w:rPr>
              <w:t>1</w:t>
            </w:r>
            <w:r w:rsidRPr="00465471">
              <w:rPr>
                <w:rFonts w:hint="eastAsia"/>
              </w:rPr>
              <w:t>路</w:t>
            </w:r>
            <w:r w:rsidRPr="00465471">
              <w:rPr>
                <w:rFonts w:hint="eastAsia"/>
              </w:rPr>
              <w:t>RS-485</w:t>
            </w:r>
            <w:r w:rsidRPr="00465471">
              <w:rPr>
                <w:rFonts w:hint="eastAsia"/>
              </w:rPr>
              <w:t>接口、</w:t>
            </w:r>
            <w:r w:rsidRPr="00465471">
              <w:rPr>
                <w:rFonts w:hint="eastAsia"/>
              </w:rPr>
              <w:t>1</w:t>
            </w:r>
            <w:r w:rsidRPr="00465471">
              <w:rPr>
                <w:rFonts w:hint="eastAsia"/>
              </w:rPr>
              <w:t>路</w:t>
            </w:r>
            <w:r w:rsidRPr="00465471">
              <w:rPr>
                <w:rFonts w:hint="eastAsia"/>
              </w:rPr>
              <w:t>RS-232</w:t>
            </w:r>
            <w:r w:rsidRPr="00465471">
              <w:rPr>
                <w:rFonts w:hint="eastAsia"/>
              </w:rPr>
              <w:t>接口、</w:t>
            </w:r>
            <w:r w:rsidRPr="00465471">
              <w:rPr>
                <w:rFonts w:hint="eastAsia"/>
              </w:rPr>
              <w:t>1</w:t>
            </w:r>
            <w:r w:rsidRPr="00465471">
              <w:rPr>
                <w:rFonts w:hint="eastAsia"/>
              </w:rPr>
              <w:t>路</w:t>
            </w:r>
            <w:r w:rsidRPr="00465471">
              <w:rPr>
                <w:rFonts w:hint="eastAsia"/>
              </w:rPr>
              <w:t>TCP/IP</w:t>
            </w:r>
            <w:r w:rsidRPr="00465471">
              <w:rPr>
                <w:rFonts w:hint="eastAsia"/>
              </w:rPr>
              <w:t>端口（</w:t>
            </w:r>
            <w:r w:rsidRPr="00465471">
              <w:rPr>
                <w:rFonts w:hint="eastAsia"/>
              </w:rPr>
              <w:t>PC</w:t>
            </w:r>
            <w:r w:rsidRPr="00465471">
              <w:rPr>
                <w:rFonts w:hint="eastAsia"/>
              </w:rPr>
              <w:t>软件），可接入控制板卡</w:t>
            </w:r>
            <w:r w:rsidRPr="00465471">
              <w:rPr>
                <w:rFonts w:hint="eastAsia"/>
              </w:rPr>
              <w:t>1</w:t>
            </w:r>
            <w:r w:rsidRPr="00465471">
              <w:rPr>
                <w:rFonts w:hint="eastAsia"/>
              </w:rPr>
              <w:t>块。（投标</w:t>
            </w:r>
            <w:r w:rsidRPr="00465471">
              <w:rPr>
                <w:rFonts w:hint="eastAsia"/>
              </w:rPr>
              <w:lastRenderedPageBreak/>
              <w:t>时提供满足上述功能的相关证明材料，证明材料可以是官网链接及截图、设备图片、功能截图、检测报告中的</w:t>
            </w:r>
            <w:r w:rsidRPr="00465471">
              <w:rPr>
                <w:rFonts w:hint="eastAsia"/>
              </w:rPr>
              <w:t>1</w:t>
            </w:r>
            <w:r w:rsidRPr="00465471">
              <w:rPr>
                <w:rFonts w:hint="eastAsia"/>
              </w:rPr>
              <w:t>项或多项。）</w:t>
            </w:r>
            <w:r w:rsidRPr="00465471">
              <w:rPr>
                <w:rFonts w:hint="eastAsia"/>
              </w:rPr>
              <w:br/>
              <w:t>3.</w:t>
            </w:r>
            <w:r w:rsidRPr="00465471">
              <w:rPr>
                <w:rFonts w:hint="eastAsia"/>
              </w:rPr>
              <w:t>支持双向</w:t>
            </w:r>
            <w:r w:rsidRPr="00465471">
              <w:rPr>
                <w:rFonts w:hint="eastAsia"/>
              </w:rPr>
              <w:t xml:space="preserve"> RS-232 </w:t>
            </w:r>
            <w:r w:rsidRPr="00465471">
              <w:rPr>
                <w:rFonts w:hint="eastAsia"/>
              </w:rPr>
              <w:t>和双向</w:t>
            </w:r>
            <w:r w:rsidRPr="00465471">
              <w:rPr>
                <w:rFonts w:hint="eastAsia"/>
              </w:rPr>
              <w:t xml:space="preserve"> IR </w:t>
            </w:r>
            <w:r w:rsidRPr="00465471">
              <w:rPr>
                <w:rFonts w:hint="eastAsia"/>
              </w:rPr>
              <w:t>信号传输的</w:t>
            </w:r>
            <w:r w:rsidRPr="00465471">
              <w:rPr>
                <w:rFonts w:hint="eastAsia"/>
              </w:rPr>
              <w:t>HDBaseT</w:t>
            </w:r>
            <w:r w:rsidRPr="00465471">
              <w:rPr>
                <w:rFonts w:hint="eastAsia"/>
              </w:rPr>
              <w:t>输入输出，且能够对</w:t>
            </w:r>
            <w:r w:rsidRPr="00465471">
              <w:rPr>
                <w:rFonts w:hint="eastAsia"/>
              </w:rPr>
              <w:t>RS-232</w:t>
            </w:r>
            <w:r w:rsidRPr="00465471">
              <w:rPr>
                <w:rFonts w:hint="eastAsia"/>
              </w:rPr>
              <w:t>和</w:t>
            </w:r>
            <w:r w:rsidRPr="00465471">
              <w:rPr>
                <w:rFonts w:hint="eastAsia"/>
              </w:rPr>
              <w:t xml:space="preserve">IR </w:t>
            </w:r>
            <w:r w:rsidRPr="00465471">
              <w:rPr>
                <w:rFonts w:hint="eastAsia"/>
              </w:rPr>
              <w:t>信号选择分离切换模式或者随视频信号切换模式，</w:t>
            </w:r>
            <w:r w:rsidRPr="00465471">
              <w:rPr>
                <w:rFonts w:hint="eastAsia"/>
              </w:rPr>
              <w:t>HDBaseT</w:t>
            </w:r>
            <w:r w:rsidRPr="00465471">
              <w:rPr>
                <w:rFonts w:hint="eastAsia"/>
              </w:rPr>
              <w:t>输入输出支持</w:t>
            </w:r>
            <w:r w:rsidRPr="00465471">
              <w:rPr>
                <w:rFonts w:hint="eastAsia"/>
              </w:rPr>
              <w:t>POC</w:t>
            </w:r>
            <w:r w:rsidRPr="00465471">
              <w:rPr>
                <w:rFonts w:hint="eastAsia"/>
              </w:rPr>
              <w:t>对外供电。</w:t>
            </w:r>
            <w:r w:rsidRPr="00465471">
              <w:rPr>
                <w:rFonts w:hint="eastAsia"/>
              </w:rPr>
              <w:br/>
              <w:t>4.</w:t>
            </w:r>
            <w:r w:rsidRPr="00465471">
              <w:rPr>
                <w:rFonts w:hint="eastAsia"/>
              </w:rPr>
              <w:t>支持</w:t>
            </w:r>
            <w:r w:rsidRPr="00465471">
              <w:rPr>
                <w:rFonts w:hint="eastAsia"/>
              </w:rPr>
              <w:t>KVM</w:t>
            </w:r>
            <w:r w:rsidRPr="00465471">
              <w:rPr>
                <w:rFonts w:hint="eastAsia"/>
              </w:rPr>
              <w:t>坐席管理功能，通过一套键盘鼠标显示器切换、管理多台计算机设备，为坐席人员带来实时的全方位管控体验。</w:t>
            </w:r>
            <w:r w:rsidRPr="00465471">
              <w:rPr>
                <w:rFonts w:hint="eastAsia"/>
              </w:rPr>
              <w:br/>
              <w:t>5.</w:t>
            </w:r>
            <w:r w:rsidRPr="00465471">
              <w:rPr>
                <w:rFonts w:hint="eastAsia"/>
              </w:rPr>
              <w:t>支持音频、视频信号同步切换，具有</w:t>
            </w:r>
            <w:r w:rsidR="00D605E3" w:rsidRPr="00465471">
              <w:rPr>
                <w:rFonts w:hint="eastAsia"/>
              </w:rPr>
              <w:t>快速响应的能力</w:t>
            </w:r>
            <w:r w:rsidRPr="00465471">
              <w:rPr>
                <w:rFonts w:hint="eastAsia"/>
              </w:rPr>
              <w:t>。</w:t>
            </w:r>
            <w:r w:rsidRPr="00465471">
              <w:rPr>
                <w:rFonts w:hint="eastAsia"/>
              </w:rPr>
              <w:br/>
              <w:t>6.</w:t>
            </w:r>
            <w:r w:rsidR="00567DB1" w:rsidRPr="00465471">
              <w:rPr>
                <w:rFonts w:hint="eastAsia"/>
              </w:rPr>
              <w:t>支持</w:t>
            </w:r>
            <w:r w:rsidRPr="00465471">
              <w:rPr>
                <w:rFonts w:hint="eastAsia"/>
              </w:rPr>
              <w:t>4K</w:t>
            </w:r>
            <w:r w:rsidR="00E017CD" w:rsidRPr="00465471">
              <w:rPr>
                <w:rFonts w:hint="eastAsia"/>
              </w:rPr>
              <w:t>×</w:t>
            </w:r>
            <w:r w:rsidRPr="00465471">
              <w:rPr>
                <w:rFonts w:hint="eastAsia"/>
              </w:rPr>
              <w:t>2K</w:t>
            </w:r>
            <w:r w:rsidRPr="00465471">
              <w:rPr>
                <w:rFonts w:hint="eastAsia"/>
              </w:rPr>
              <w:t>分辨率效果，输出分辨率</w:t>
            </w:r>
            <w:r w:rsidR="00323EAA" w:rsidRPr="00465471">
              <w:rPr>
                <w:rFonts w:hint="eastAsia"/>
              </w:rPr>
              <w:t>能自定义</w:t>
            </w:r>
            <w:r w:rsidRPr="00465471">
              <w:rPr>
                <w:rFonts w:hint="eastAsia"/>
              </w:rPr>
              <w:t>。支持断电记忆功能，免除上电重复设置动作。</w:t>
            </w:r>
            <w:r w:rsidRPr="00465471">
              <w:rPr>
                <w:rFonts w:hint="eastAsia"/>
              </w:rPr>
              <w:br/>
              <w:t>7.</w:t>
            </w:r>
            <w:r w:rsidRPr="00465471">
              <w:rPr>
                <w:rFonts w:hint="eastAsia"/>
              </w:rPr>
              <w:t>支持信号无缝切换，实时显示画面。</w:t>
            </w:r>
            <w:r w:rsidRPr="00465471">
              <w:rPr>
                <w:rFonts w:hint="eastAsia"/>
              </w:rPr>
              <w:br/>
              <w:t>8.</w:t>
            </w:r>
            <w:r w:rsidRPr="00465471">
              <w:rPr>
                <w:rFonts w:hint="eastAsia"/>
              </w:rPr>
              <w:t>矩阵</w:t>
            </w:r>
            <w:r w:rsidR="00323EAA" w:rsidRPr="00465471">
              <w:rPr>
                <w:rFonts w:hint="eastAsia"/>
              </w:rPr>
              <w:t>能灵活</w:t>
            </w:r>
            <w:r w:rsidRPr="00465471">
              <w:rPr>
                <w:rFonts w:hint="eastAsia"/>
              </w:rPr>
              <w:t>配置输入输出类型板卡、通道数，支持</w:t>
            </w:r>
            <w:r w:rsidRPr="00465471">
              <w:rPr>
                <w:rFonts w:hint="eastAsia"/>
              </w:rPr>
              <w:t>4</w:t>
            </w:r>
            <w:r w:rsidRPr="00465471">
              <w:rPr>
                <w:rFonts w:hint="eastAsia"/>
              </w:rPr>
              <w:t>路接口板卡；支持</w:t>
            </w:r>
            <w:r w:rsidRPr="00465471">
              <w:rPr>
                <w:rFonts w:hint="eastAsia"/>
              </w:rPr>
              <w:t>HDMI</w:t>
            </w:r>
            <w:r w:rsidRPr="00465471">
              <w:rPr>
                <w:rFonts w:hint="eastAsia"/>
              </w:rPr>
              <w:t>、</w:t>
            </w:r>
            <w:r w:rsidRPr="00465471">
              <w:rPr>
                <w:rFonts w:hint="eastAsia"/>
              </w:rPr>
              <w:t>DVI</w:t>
            </w:r>
            <w:r w:rsidRPr="00465471">
              <w:rPr>
                <w:rFonts w:hint="eastAsia"/>
              </w:rPr>
              <w:t>、</w:t>
            </w:r>
            <w:r w:rsidRPr="00465471">
              <w:rPr>
                <w:rFonts w:hint="eastAsia"/>
              </w:rPr>
              <w:t>VGA</w:t>
            </w:r>
            <w:r w:rsidRPr="00465471">
              <w:rPr>
                <w:rFonts w:hint="eastAsia"/>
              </w:rPr>
              <w:t>、</w:t>
            </w:r>
            <w:r w:rsidRPr="00465471">
              <w:rPr>
                <w:rFonts w:hint="eastAsia"/>
              </w:rPr>
              <w:t>CVBS</w:t>
            </w:r>
            <w:r w:rsidRPr="00465471">
              <w:rPr>
                <w:rFonts w:hint="eastAsia"/>
              </w:rPr>
              <w:t>、</w:t>
            </w:r>
            <w:r w:rsidRPr="00465471">
              <w:rPr>
                <w:rFonts w:hint="eastAsia"/>
              </w:rPr>
              <w:t>SDI</w:t>
            </w:r>
            <w:r w:rsidRPr="00465471">
              <w:rPr>
                <w:rFonts w:hint="eastAsia"/>
              </w:rPr>
              <w:t>、</w:t>
            </w:r>
            <w:r w:rsidRPr="00465471">
              <w:rPr>
                <w:rFonts w:hint="eastAsia"/>
              </w:rPr>
              <w:t>HDBaseT</w:t>
            </w:r>
            <w:r w:rsidRPr="00465471">
              <w:rPr>
                <w:rFonts w:hint="eastAsia"/>
              </w:rPr>
              <w:t>、光纤等信号的输入输出。</w:t>
            </w:r>
            <w:r w:rsidRPr="00465471">
              <w:rPr>
                <w:rFonts w:hint="eastAsia"/>
              </w:rPr>
              <w:br/>
              <w:t>9.</w:t>
            </w:r>
            <w:r w:rsidRPr="00465471">
              <w:rPr>
                <w:rFonts w:hint="eastAsia"/>
              </w:rPr>
              <w:t>矩阵配有一块快速无缝切换的</w:t>
            </w:r>
            <w:r w:rsidRPr="00465471">
              <w:rPr>
                <w:rFonts w:hint="eastAsia"/>
              </w:rPr>
              <w:t>HDMI</w:t>
            </w:r>
            <w:r w:rsidRPr="00465471">
              <w:rPr>
                <w:rFonts w:hint="eastAsia"/>
              </w:rPr>
              <w:t>输入卡，能实现快速切换无闪烁，无黑屏。输入</w:t>
            </w:r>
            <w:r w:rsidR="00567DB1" w:rsidRPr="00465471">
              <w:rPr>
                <w:rFonts w:hint="eastAsia"/>
              </w:rPr>
              <w:t>支持</w:t>
            </w:r>
            <w:r w:rsidRPr="00465471">
              <w:rPr>
                <w:rFonts w:hint="eastAsia"/>
              </w:rPr>
              <w:t>分辨率：</w:t>
            </w:r>
            <w:r w:rsidRPr="00465471">
              <w:rPr>
                <w:rFonts w:hint="eastAsia"/>
              </w:rPr>
              <w:t>Normal-PC</w:t>
            </w:r>
            <w:r w:rsidRPr="00465471">
              <w:rPr>
                <w:rFonts w:hint="eastAsia"/>
              </w:rPr>
              <w:t>：</w:t>
            </w:r>
            <w:r w:rsidRPr="00465471">
              <w:rPr>
                <w:rFonts w:hint="eastAsia"/>
              </w:rPr>
              <w:t xml:space="preserve"> 1600</w:t>
            </w:r>
            <w:r w:rsidR="00E017CD" w:rsidRPr="00465471">
              <w:rPr>
                <w:rFonts w:hint="eastAsia"/>
              </w:rPr>
              <w:t>×</w:t>
            </w:r>
            <w:r w:rsidRPr="00465471">
              <w:rPr>
                <w:rFonts w:hint="eastAsia"/>
              </w:rPr>
              <w:t>1200@60_24bit</w:t>
            </w:r>
            <w:r w:rsidRPr="00465471">
              <w:rPr>
                <w:rFonts w:hint="eastAsia"/>
              </w:rPr>
              <w:t>；</w:t>
            </w:r>
            <w:r w:rsidRPr="00465471">
              <w:rPr>
                <w:rFonts w:hint="eastAsia"/>
              </w:rPr>
              <w:t>HDPC:1920</w:t>
            </w:r>
            <w:r w:rsidR="00E017CD" w:rsidRPr="00465471">
              <w:rPr>
                <w:rFonts w:hint="eastAsia"/>
              </w:rPr>
              <w:t>×</w:t>
            </w:r>
            <w:r w:rsidRPr="00465471">
              <w:rPr>
                <w:rFonts w:hint="eastAsia"/>
              </w:rPr>
              <w:t>1200P@60_24bit</w:t>
            </w:r>
            <w:r w:rsidRPr="00465471">
              <w:rPr>
                <w:rFonts w:hint="eastAsia"/>
              </w:rPr>
              <w:t>；</w:t>
            </w:r>
            <w:r w:rsidRPr="00465471">
              <w:rPr>
                <w:rFonts w:hint="eastAsia"/>
              </w:rPr>
              <w:t>HDTV:1920</w:t>
            </w:r>
            <w:r w:rsidR="00E017CD" w:rsidRPr="00465471">
              <w:rPr>
                <w:rFonts w:hint="eastAsia"/>
              </w:rPr>
              <w:t>×</w:t>
            </w:r>
            <w:r w:rsidRPr="00465471">
              <w:rPr>
                <w:rFonts w:hint="eastAsia"/>
              </w:rPr>
              <w:t>1080p@60_36bit</w:t>
            </w:r>
            <w:r w:rsidRPr="00465471">
              <w:rPr>
                <w:rFonts w:hint="eastAsia"/>
              </w:rPr>
              <w:t>。有断电现场切换记忆保护功能，特有</w:t>
            </w:r>
            <w:r w:rsidRPr="00465471">
              <w:rPr>
                <w:rFonts w:hint="eastAsia"/>
              </w:rPr>
              <w:t>ESD</w:t>
            </w:r>
            <w:r w:rsidRPr="00465471">
              <w:rPr>
                <w:rFonts w:hint="eastAsia"/>
              </w:rPr>
              <w:t>静电保护功能。支持热插拔。支持音视频信号一起切换。支持模拟音频与</w:t>
            </w:r>
            <w:r w:rsidRPr="00465471">
              <w:rPr>
                <w:rFonts w:hint="eastAsia"/>
              </w:rPr>
              <w:t>HDMI</w:t>
            </w:r>
            <w:r w:rsidRPr="00465471">
              <w:rPr>
                <w:rFonts w:hint="eastAsia"/>
              </w:rPr>
              <w:t>内嵌音频选择输入兼容</w:t>
            </w:r>
            <w:r w:rsidRPr="00465471">
              <w:rPr>
                <w:rFonts w:hint="eastAsia"/>
              </w:rPr>
              <w:t>HDMI1.3a</w:t>
            </w:r>
            <w:r w:rsidRPr="00465471">
              <w:rPr>
                <w:rFonts w:hint="eastAsia"/>
              </w:rPr>
              <w:t>的标准，</w:t>
            </w:r>
            <w:r w:rsidRPr="00465471">
              <w:rPr>
                <w:rFonts w:hint="eastAsia"/>
              </w:rPr>
              <w:t>HDCP1.3</w:t>
            </w:r>
            <w:r w:rsidRPr="00465471">
              <w:rPr>
                <w:rFonts w:hint="eastAsia"/>
              </w:rPr>
              <w:t>协议，</w:t>
            </w:r>
            <w:r w:rsidRPr="00465471">
              <w:rPr>
                <w:rFonts w:hint="eastAsia"/>
              </w:rPr>
              <w:t>DVI1.0</w:t>
            </w:r>
            <w:r w:rsidRPr="00465471">
              <w:rPr>
                <w:rFonts w:hint="eastAsia"/>
              </w:rPr>
              <w:t>协议。支持全数字像素带宽≥</w:t>
            </w:r>
            <w:r w:rsidRPr="00465471">
              <w:rPr>
                <w:rFonts w:hint="eastAsia"/>
              </w:rPr>
              <w:t>165MHz</w:t>
            </w:r>
            <w:r w:rsidRPr="00465471">
              <w:rPr>
                <w:rFonts w:hint="eastAsia"/>
              </w:rPr>
              <w:t>。≥</w:t>
            </w:r>
            <w:r w:rsidRPr="00465471">
              <w:rPr>
                <w:rFonts w:hint="eastAsia"/>
              </w:rPr>
              <w:t>4</w:t>
            </w:r>
            <w:r w:rsidRPr="00465471">
              <w:rPr>
                <w:rFonts w:hint="eastAsia"/>
              </w:rPr>
              <w:t>路</w:t>
            </w:r>
            <w:r w:rsidRPr="00465471">
              <w:rPr>
                <w:rFonts w:hint="eastAsia"/>
              </w:rPr>
              <w:t>HDMI</w:t>
            </w:r>
            <w:r w:rsidRPr="00465471">
              <w:rPr>
                <w:rFonts w:hint="eastAsia"/>
              </w:rPr>
              <w:t>音视频高集成板卡式设计，</w:t>
            </w:r>
            <w:r w:rsidR="00323EAA" w:rsidRPr="00465471">
              <w:rPr>
                <w:rFonts w:hint="eastAsia"/>
              </w:rPr>
              <w:t>能根据</w:t>
            </w:r>
            <w:r w:rsidRPr="00465471">
              <w:rPr>
                <w:rFonts w:hint="eastAsia"/>
              </w:rPr>
              <w:t>需要任意选配板卡数量。支持≥</w:t>
            </w:r>
            <w:r w:rsidRPr="00465471">
              <w:rPr>
                <w:rFonts w:hint="eastAsia"/>
              </w:rPr>
              <w:t>4</w:t>
            </w:r>
            <w:r w:rsidRPr="00465471">
              <w:rPr>
                <w:rFonts w:hint="eastAsia"/>
              </w:rPr>
              <w:t>路</w:t>
            </w:r>
            <w:r w:rsidRPr="00465471">
              <w:rPr>
                <w:rFonts w:hint="eastAsia"/>
              </w:rPr>
              <w:t>HDMI</w:t>
            </w:r>
            <w:r w:rsidRPr="00465471">
              <w:rPr>
                <w:rFonts w:hint="eastAsia"/>
              </w:rPr>
              <w:t>视频输入，</w:t>
            </w:r>
            <w:r w:rsidRPr="00465471">
              <w:rPr>
                <w:rFonts w:hint="eastAsia"/>
              </w:rPr>
              <w:t>HDMI-A</w:t>
            </w:r>
            <w:r w:rsidRPr="00465471">
              <w:rPr>
                <w:rFonts w:hint="eastAsia"/>
              </w:rPr>
              <w:t>母接口。接口带宽≥</w:t>
            </w:r>
            <w:r w:rsidRPr="00465471">
              <w:rPr>
                <w:rFonts w:hint="eastAsia"/>
              </w:rPr>
              <w:t>6.75Gbp</w:t>
            </w:r>
            <w:r w:rsidRPr="00465471">
              <w:rPr>
                <w:rFonts w:hint="eastAsia"/>
              </w:rPr>
              <w:t>，全数字。支持≥</w:t>
            </w:r>
            <w:r w:rsidRPr="00465471">
              <w:rPr>
                <w:rFonts w:hint="eastAsia"/>
              </w:rPr>
              <w:t>4</w:t>
            </w:r>
            <w:r w:rsidRPr="00465471">
              <w:rPr>
                <w:rFonts w:hint="eastAsia"/>
              </w:rPr>
              <w:t>路</w:t>
            </w:r>
            <w:r w:rsidRPr="00465471">
              <w:rPr>
                <w:rFonts w:hint="eastAsia"/>
              </w:rPr>
              <w:t>3.5mm</w:t>
            </w:r>
            <w:r w:rsidRPr="00465471">
              <w:rPr>
                <w:rFonts w:hint="eastAsia"/>
              </w:rPr>
              <w:t>音频输入接口。最大功耗≤</w:t>
            </w:r>
            <w:r w:rsidRPr="00465471">
              <w:rPr>
                <w:rFonts w:hint="eastAsia"/>
              </w:rPr>
              <w:t>15W</w:t>
            </w:r>
            <w:r w:rsidRPr="00465471">
              <w:rPr>
                <w:rFonts w:hint="eastAsia"/>
              </w:rPr>
              <w:t>。</w:t>
            </w:r>
            <w:r w:rsidRPr="00465471">
              <w:rPr>
                <w:rFonts w:hint="eastAsia"/>
              </w:rPr>
              <w:br/>
              <w:t>10.</w:t>
            </w:r>
            <w:r w:rsidRPr="00465471">
              <w:rPr>
                <w:rFonts w:hint="eastAsia"/>
              </w:rPr>
              <w:t>矩阵配有两块快速无缝切换的</w:t>
            </w:r>
            <w:r w:rsidRPr="00465471">
              <w:rPr>
                <w:rFonts w:hint="eastAsia"/>
              </w:rPr>
              <w:t>HDMI</w:t>
            </w:r>
            <w:r w:rsidRPr="00465471">
              <w:rPr>
                <w:rFonts w:hint="eastAsia"/>
              </w:rPr>
              <w:t>输出卡，能实现快速切换无闪烁，无闪烁，无黑屏。输出</w:t>
            </w:r>
            <w:r w:rsidR="00567DB1" w:rsidRPr="00465471">
              <w:rPr>
                <w:rFonts w:hint="eastAsia"/>
              </w:rPr>
              <w:t>支持</w:t>
            </w:r>
            <w:r w:rsidRPr="00465471">
              <w:rPr>
                <w:rFonts w:hint="eastAsia"/>
              </w:rPr>
              <w:t>分辨率：</w:t>
            </w:r>
            <w:r w:rsidRPr="00465471">
              <w:rPr>
                <w:rFonts w:hint="eastAsia"/>
              </w:rPr>
              <w:t>Normal-PC</w:t>
            </w:r>
            <w:r w:rsidRPr="00465471">
              <w:rPr>
                <w:rFonts w:hint="eastAsia"/>
              </w:rPr>
              <w:t>：</w:t>
            </w:r>
            <w:r w:rsidRPr="00465471">
              <w:rPr>
                <w:rFonts w:hint="eastAsia"/>
              </w:rPr>
              <w:t xml:space="preserve"> 1600</w:t>
            </w:r>
            <w:r w:rsidR="00E017CD" w:rsidRPr="00465471">
              <w:rPr>
                <w:rFonts w:hint="eastAsia"/>
              </w:rPr>
              <w:t>×</w:t>
            </w:r>
            <w:r w:rsidRPr="00465471">
              <w:rPr>
                <w:rFonts w:hint="eastAsia"/>
              </w:rPr>
              <w:t>1200@60_24bit</w:t>
            </w:r>
            <w:r w:rsidRPr="00465471">
              <w:rPr>
                <w:rFonts w:hint="eastAsia"/>
              </w:rPr>
              <w:t>；</w:t>
            </w:r>
            <w:r w:rsidRPr="00465471">
              <w:rPr>
                <w:rFonts w:hint="eastAsia"/>
              </w:rPr>
              <w:t>HDPC:1920</w:t>
            </w:r>
            <w:r w:rsidR="00E017CD" w:rsidRPr="00465471">
              <w:rPr>
                <w:rFonts w:hint="eastAsia"/>
              </w:rPr>
              <w:t>×</w:t>
            </w:r>
            <w:r w:rsidRPr="00465471">
              <w:rPr>
                <w:rFonts w:hint="eastAsia"/>
              </w:rPr>
              <w:t>1200P@60_24bit</w:t>
            </w:r>
            <w:r w:rsidRPr="00465471">
              <w:rPr>
                <w:rFonts w:hint="eastAsia"/>
              </w:rPr>
              <w:t>；</w:t>
            </w:r>
            <w:r w:rsidRPr="00465471">
              <w:rPr>
                <w:rFonts w:hint="eastAsia"/>
              </w:rPr>
              <w:t>HDTV:1920</w:t>
            </w:r>
            <w:r w:rsidR="00E017CD" w:rsidRPr="00465471">
              <w:rPr>
                <w:rFonts w:hint="eastAsia"/>
              </w:rPr>
              <w:t>×</w:t>
            </w:r>
            <w:r w:rsidRPr="00465471">
              <w:rPr>
                <w:rFonts w:hint="eastAsia"/>
              </w:rPr>
              <w:t>1080p@60_36bit</w:t>
            </w:r>
            <w:r w:rsidRPr="00465471">
              <w:rPr>
                <w:rFonts w:hint="eastAsia"/>
              </w:rPr>
              <w:t>。断电现场切换记忆保护功能，特有</w:t>
            </w:r>
            <w:r w:rsidRPr="00465471">
              <w:rPr>
                <w:rFonts w:hint="eastAsia"/>
              </w:rPr>
              <w:t>ESD</w:t>
            </w:r>
            <w:r w:rsidRPr="00465471">
              <w:rPr>
                <w:rFonts w:hint="eastAsia"/>
              </w:rPr>
              <w:t>静电保护功能。支持热插拔。支持音视频信号一起切换。支持模拟音频与</w:t>
            </w:r>
            <w:r w:rsidRPr="00465471">
              <w:rPr>
                <w:rFonts w:hint="eastAsia"/>
              </w:rPr>
              <w:t>HDMI</w:t>
            </w:r>
            <w:r w:rsidRPr="00465471">
              <w:rPr>
                <w:rFonts w:hint="eastAsia"/>
              </w:rPr>
              <w:t>内嵌音频选择输出兼容</w:t>
            </w:r>
            <w:r w:rsidRPr="00465471">
              <w:rPr>
                <w:rFonts w:hint="eastAsia"/>
              </w:rPr>
              <w:t>HDMI1.3a</w:t>
            </w:r>
            <w:r w:rsidRPr="00465471">
              <w:rPr>
                <w:rFonts w:hint="eastAsia"/>
              </w:rPr>
              <w:t>的标准，</w:t>
            </w:r>
            <w:r w:rsidRPr="00465471">
              <w:rPr>
                <w:rFonts w:hint="eastAsia"/>
              </w:rPr>
              <w:t>HDCP1.3</w:t>
            </w:r>
            <w:r w:rsidRPr="00465471">
              <w:rPr>
                <w:rFonts w:hint="eastAsia"/>
              </w:rPr>
              <w:t>协议，</w:t>
            </w:r>
            <w:r w:rsidRPr="00465471">
              <w:rPr>
                <w:rFonts w:hint="eastAsia"/>
              </w:rPr>
              <w:t>DVI1.0</w:t>
            </w:r>
            <w:r w:rsidRPr="00465471">
              <w:rPr>
                <w:rFonts w:hint="eastAsia"/>
              </w:rPr>
              <w:t>协议。支持全数字像素带宽</w:t>
            </w:r>
            <w:r w:rsidRPr="00465471">
              <w:rPr>
                <w:rFonts w:hint="eastAsia"/>
              </w:rPr>
              <w:lastRenderedPageBreak/>
              <w:t>165MHz</w:t>
            </w:r>
            <w:r w:rsidRPr="00465471">
              <w:rPr>
                <w:rFonts w:hint="eastAsia"/>
              </w:rPr>
              <w:t>。≥</w:t>
            </w:r>
            <w:r w:rsidRPr="00465471">
              <w:rPr>
                <w:rFonts w:hint="eastAsia"/>
              </w:rPr>
              <w:t>4</w:t>
            </w:r>
            <w:r w:rsidRPr="00465471">
              <w:rPr>
                <w:rFonts w:hint="eastAsia"/>
              </w:rPr>
              <w:t>路</w:t>
            </w:r>
            <w:r w:rsidRPr="00465471">
              <w:rPr>
                <w:rFonts w:hint="eastAsia"/>
              </w:rPr>
              <w:t>HDMI</w:t>
            </w:r>
            <w:r w:rsidRPr="00465471">
              <w:rPr>
                <w:rFonts w:hint="eastAsia"/>
              </w:rPr>
              <w:t>音视频高集成板卡式设计，</w:t>
            </w:r>
            <w:r w:rsidR="00323EAA" w:rsidRPr="00465471">
              <w:rPr>
                <w:rFonts w:hint="eastAsia"/>
              </w:rPr>
              <w:t>能根据</w:t>
            </w:r>
            <w:r w:rsidRPr="00465471">
              <w:rPr>
                <w:rFonts w:hint="eastAsia"/>
              </w:rPr>
              <w:t>需要任意选配板卡数量。支持≥</w:t>
            </w:r>
            <w:r w:rsidRPr="00465471">
              <w:rPr>
                <w:rFonts w:hint="eastAsia"/>
              </w:rPr>
              <w:t>4</w:t>
            </w:r>
            <w:r w:rsidRPr="00465471">
              <w:rPr>
                <w:rFonts w:hint="eastAsia"/>
              </w:rPr>
              <w:t>路</w:t>
            </w:r>
            <w:r w:rsidRPr="00465471">
              <w:rPr>
                <w:rFonts w:hint="eastAsia"/>
              </w:rPr>
              <w:t>HDMI</w:t>
            </w:r>
            <w:r w:rsidRPr="00465471">
              <w:rPr>
                <w:rFonts w:hint="eastAsia"/>
              </w:rPr>
              <w:t>视频输出，</w:t>
            </w:r>
            <w:r w:rsidRPr="00465471">
              <w:rPr>
                <w:rFonts w:hint="eastAsia"/>
              </w:rPr>
              <w:t>HDMI-A</w:t>
            </w:r>
            <w:r w:rsidRPr="00465471">
              <w:rPr>
                <w:rFonts w:hint="eastAsia"/>
              </w:rPr>
              <w:t>母接口。接口带宽≥</w:t>
            </w:r>
            <w:r w:rsidRPr="00465471">
              <w:rPr>
                <w:rFonts w:hint="eastAsia"/>
              </w:rPr>
              <w:t>6.75Gbp</w:t>
            </w:r>
            <w:r w:rsidRPr="00465471">
              <w:rPr>
                <w:rFonts w:hint="eastAsia"/>
              </w:rPr>
              <w:t>，全数字。支持≥</w:t>
            </w:r>
            <w:r w:rsidRPr="00465471">
              <w:rPr>
                <w:rFonts w:hint="eastAsia"/>
              </w:rPr>
              <w:t>4</w:t>
            </w:r>
            <w:r w:rsidRPr="00465471">
              <w:rPr>
                <w:rFonts w:hint="eastAsia"/>
              </w:rPr>
              <w:t>路</w:t>
            </w:r>
            <w:r w:rsidRPr="00465471">
              <w:rPr>
                <w:rFonts w:hint="eastAsia"/>
              </w:rPr>
              <w:t>3.5mm</w:t>
            </w:r>
            <w:r w:rsidR="0057104C" w:rsidRPr="00465471">
              <w:rPr>
                <w:rFonts w:hint="eastAsia"/>
              </w:rPr>
              <w:t>音频输出接口。最大功耗</w:t>
            </w:r>
            <w:r w:rsidRPr="00465471">
              <w:rPr>
                <w:rFonts w:hint="eastAsia"/>
              </w:rPr>
              <w:t>≤</w:t>
            </w:r>
            <w:r w:rsidRPr="00465471">
              <w:rPr>
                <w:rFonts w:hint="eastAsia"/>
              </w:rPr>
              <w:t>15W</w:t>
            </w:r>
            <w:r w:rsidRPr="00465471">
              <w:rPr>
                <w:rFonts w:hint="eastAsia"/>
              </w:rPr>
              <w:t>。</w:t>
            </w:r>
            <w:r w:rsidRPr="00465471">
              <w:rPr>
                <w:rFonts w:hint="eastAsia"/>
              </w:rPr>
              <w:br/>
              <w:t>11.</w:t>
            </w:r>
            <w:r w:rsidRPr="00465471">
              <w:rPr>
                <w:rFonts w:hint="eastAsia"/>
              </w:rPr>
              <w:t>矩阵配有一块快速无缝切换的</w:t>
            </w:r>
            <w:r w:rsidRPr="00465471">
              <w:rPr>
                <w:rFonts w:hint="eastAsia"/>
              </w:rPr>
              <w:t>SDI</w:t>
            </w:r>
            <w:r w:rsidRPr="00465471">
              <w:rPr>
                <w:rFonts w:hint="eastAsia"/>
              </w:rPr>
              <w:t>输入卡。支持各种格式的</w:t>
            </w:r>
            <w:r w:rsidRPr="00465471">
              <w:rPr>
                <w:rFonts w:hint="eastAsia"/>
              </w:rPr>
              <w:t>SDI</w:t>
            </w:r>
            <w:r w:rsidRPr="00465471">
              <w:rPr>
                <w:rFonts w:hint="eastAsia"/>
              </w:rPr>
              <w:t>信号，支持</w:t>
            </w:r>
            <w:r w:rsidRPr="00465471">
              <w:rPr>
                <w:rFonts w:hint="eastAsia"/>
              </w:rPr>
              <w:t>SD</w:t>
            </w:r>
            <w:r w:rsidRPr="00465471">
              <w:rPr>
                <w:rFonts w:hint="eastAsia"/>
              </w:rPr>
              <w:t>、</w:t>
            </w:r>
            <w:r w:rsidRPr="00465471">
              <w:rPr>
                <w:rFonts w:hint="eastAsia"/>
              </w:rPr>
              <w:t>HD</w:t>
            </w:r>
            <w:r w:rsidRPr="00465471">
              <w:rPr>
                <w:rFonts w:hint="eastAsia"/>
              </w:rPr>
              <w:t>、</w:t>
            </w:r>
            <w:r w:rsidRPr="00465471">
              <w:rPr>
                <w:rFonts w:hint="eastAsia"/>
              </w:rPr>
              <w:t>3G-SDI</w:t>
            </w:r>
            <w:r w:rsidRPr="00465471">
              <w:rPr>
                <w:rFonts w:hint="eastAsia"/>
              </w:rPr>
              <w:t>，</w:t>
            </w:r>
            <w:r w:rsidR="00323EAA" w:rsidRPr="00465471">
              <w:rPr>
                <w:rFonts w:hint="eastAsia"/>
              </w:rPr>
              <w:t>能自适</w:t>
            </w:r>
            <w:r w:rsidRPr="00465471">
              <w:rPr>
                <w:rFonts w:hint="eastAsia"/>
              </w:rPr>
              <w:t>应型号类型。支持</w:t>
            </w:r>
            <w:r w:rsidRPr="00465471">
              <w:rPr>
                <w:rFonts w:hint="eastAsia"/>
              </w:rPr>
              <w:t>4</w:t>
            </w:r>
            <w:r w:rsidRPr="00465471">
              <w:rPr>
                <w:rFonts w:hint="eastAsia"/>
              </w:rPr>
              <w:t>路</w:t>
            </w:r>
            <w:r w:rsidRPr="00465471">
              <w:rPr>
                <w:rFonts w:hint="eastAsia"/>
              </w:rPr>
              <w:t>SDI</w:t>
            </w:r>
            <w:r w:rsidRPr="00465471">
              <w:rPr>
                <w:rFonts w:hint="eastAsia"/>
              </w:rPr>
              <w:t>接口输入。支持快速无缝切换，无闪烁，无黑屏。带宽≥</w:t>
            </w:r>
            <w:r w:rsidRPr="00465471">
              <w:rPr>
                <w:rFonts w:hint="eastAsia"/>
              </w:rPr>
              <w:t>19Mbps</w:t>
            </w:r>
            <w:r w:rsidRPr="00465471">
              <w:rPr>
                <w:rFonts w:hint="eastAsia"/>
              </w:rPr>
              <w:t>至</w:t>
            </w:r>
            <w:r w:rsidRPr="00465471">
              <w:rPr>
                <w:rFonts w:hint="eastAsia"/>
              </w:rPr>
              <w:t>2.97Gbps</w:t>
            </w:r>
            <w:r w:rsidRPr="00465471">
              <w:rPr>
                <w:rFonts w:hint="eastAsia"/>
              </w:rPr>
              <w:t>。支持断电现场切换记忆保护功能。</w:t>
            </w:r>
            <w:r w:rsidR="00567DB1" w:rsidRPr="00465471">
              <w:rPr>
                <w:rFonts w:hint="eastAsia"/>
              </w:rPr>
              <w:t>支持</w:t>
            </w:r>
            <w:r w:rsidRPr="00465471">
              <w:rPr>
                <w:rFonts w:hint="eastAsia"/>
              </w:rPr>
              <w:t>分辨率</w:t>
            </w:r>
            <w:r w:rsidRPr="00465471">
              <w:rPr>
                <w:rFonts w:hint="eastAsia"/>
              </w:rPr>
              <w:t>1080P</w:t>
            </w:r>
            <w:r w:rsidRPr="00465471">
              <w:rPr>
                <w:rFonts w:hint="eastAsia"/>
              </w:rPr>
              <w:t>，完全兼容</w:t>
            </w:r>
            <w:r w:rsidRPr="00465471">
              <w:rPr>
                <w:rFonts w:hint="eastAsia"/>
              </w:rPr>
              <w:t>HDTV</w:t>
            </w:r>
            <w:r w:rsidR="00E017CD" w:rsidRPr="00465471">
              <w:rPr>
                <w:rFonts w:hint="eastAsia"/>
              </w:rPr>
              <w:t>。</w:t>
            </w:r>
            <w:r w:rsidR="00567DB1" w:rsidRPr="00465471">
              <w:rPr>
                <w:rFonts w:hint="eastAsia"/>
              </w:rPr>
              <w:t>支持</w:t>
            </w:r>
            <w:r w:rsidR="00E017CD" w:rsidRPr="00465471">
              <w:rPr>
                <w:rFonts w:hint="eastAsia"/>
              </w:rPr>
              <w:t>距离</w:t>
            </w:r>
            <w:r w:rsidRPr="00465471">
              <w:rPr>
                <w:rFonts w:hint="eastAsia"/>
              </w:rPr>
              <w:t>60</w:t>
            </w:r>
            <w:r w:rsidR="00E017CD" w:rsidRPr="00465471">
              <w:rPr>
                <w:rFonts w:hint="eastAsia"/>
              </w:rPr>
              <w:t>米（取决于线材）。功耗最大</w:t>
            </w:r>
            <w:r w:rsidRPr="00465471">
              <w:rPr>
                <w:rFonts w:hint="eastAsia"/>
              </w:rPr>
              <w:t>为</w:t>
            </w:r>
            <w:r w:rsidRPr="00465471">
              <w:rPr>
                <w:rFonts w:hint="eastAsia"/>
              </w:rPr>
              <w:t>10W</w:t>
            </w:r>
            <w:r w:rsidRPr="00465471">
              <w:rPr>
                <w:rFonts w:hint="eastAsia"/>
              </w:rPr>
              <w:t>。</w:t>
            </w:r>
            <w:r w:rsidRPr="00465471">
              <w:rPr>
                <w:rFonts w:hint="eastAsia"/>
              </w:rPr>
              <w:br/>
              <w:t>12.</w:t>
            </w:r>
            <w:r w:rsidRPr="00465471">
              <w:rPr>
                <w:rFonts w:hint="eastAsia"/>
              </w:rPr>
              <w:t>内嵌有高清无缝混插矩阵切换控制软件，支持音频、视频信号同步切换，具有</w:t>
            </w:r>
            <w:r w:rsidR="00D605E3" w:rsidRPr="00465471">
              <w:rPr>
                <w:rFonts w:hint="eastAsia"/>
              </w:rPr>
              <w:t>快速响应的能力</w:t>
            </w:r>
            <w:r w:rsidRPr="00465471">
              <w:rPr>
                <w:rFonts w:hint="eastAsia"/>
              </w:rPr>
              <w:t>。支持最大分辨率达到</w:t>
            </w:r>
            <w:r w:rsidRPr="00465471">
              <w:rPr>
                <w:rFonts w:hint="eastAsia"/>
              </w:rPr>
              <w:t>3840</w:t>
            </w:r>
            <w:r w:rsidR="00E017CD" w:rsidRPr="00465471">
              <w:rPr>
                <w:rFonts w:hint="eastAsia"/>
              </w:rPr>
              <w:t>×</w:t>
            </w:r>
            <w:r w:rsidRPr="00465471">
              <w:rPr>
                <w:rFonts w:hint="eastAsia"/>
              </w:rPr>
              <w:t>2160 30Hz</w:t>
            </w:r>
            <w:r w:rsidRPr="00465471">
              <w:rPr>
                <w:rFonts w:hint="eastAsia"/>
              </w:rPr>
              <w:t>。</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6</w:t>
            </w:r>
          </w:p>
        </w:tc>
        <w:tc>
          <w:tcPr>
            <w:tcW w:w="1063" w:type="dxa"/>
            <w:gridSpan w:val="2"/>
            <w:vAlign w:val="center"/>
          </w:tcPr>
          <w:p w:rsidR="00DA3CFD" w:rsidRPr="00465471" w:rsidRDefault="00DA3CFD" w:rsidP="00457962">
            <w:pPr>
              <w:pStyle w:val="a0"/>
            </w:pPr>
            <w:r w:rsidRPr="00465471">
              <w:rPr>
                <w:rFonts w:hint="eastAsia"/>
              </w:rPr>
              <w:t>无缝高清矩阵切换器</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矩阵采用纯插卡式设计，输出通道间彼此独立，允许视音频同步或异步切换，适用于各类高清晰数字</w:t>
            </w:r>
            <w:r w:rsidRPr="00465471">
              <w:rPr>
                <w:rFonts w:hint="eastAsia"/>
              </w:rPr>
              <w:t>/</w:t>
            </w:r>
            <w:r w:rsidRPr="00465471">
              <w:rPr>
                <w:rFonts w:hint="eastAsia"/>
              </w:rPr>
              <w:t>模拟信号切换处理的传输应用，将多路信号从输入通道切换输送到任一输出通道上，其中</w:t>
            </w:r>
            <w:r w:rsidRPr="00465471">
              <w:rPr>
                <w:rFonts w:hint="eastAsia"/>
              </w:rPr>
              <w:t>DVI</w:t>
            </w:r>
            <w:r w:rsidRPr="00465471">
              <w:rPr>
                <w:rFonts w:hint="eastAsia"/>
              </w:rPr>
              <w:t>信号与</w:t>
            </w:r>
            <w:r w:rsidRPr="00465471">
              <w:rPr>
                <w:rFonts w:hint="eastAsia"/>
              </w:rPr>
              <w:t>VGA</w:t>
            </w:r>
            <w:r w:rsidRPr="00465471">
              <w:rPr>
                <w:rFonts w:hint="eastAsia"/>
              </w:rPr>
              <w:t>信号的输入</w:t>
            </w:r>
            <w:r w:rsidRPr="00465471">
              <w:rPr>
                <w:rFonts w:hint="eastAsia"/>
              </w:rPr>
              <w:t>/</w:t>
            </w:r>
            <w:r w:rsidRPr="00465471">
              <w:rPr>
                <w:rFonts w:hint="eastAsia"/>
              </w:rPr>
              <w:t>输出均兼容</w:t>
            </w:r>
            <w:r w:rsidRPr="00465471">
              <w:rPr>
                <w:rFonts w:hint="eastAsia"/>
              </w:rPr>
              <w:t>CVBS</w:t>
            </w:r>
            <w:r w:rsidRPr="00465471">
              <w:rPr>
                <w:rFonts w:hint="eastAsia"/>
              </w:rPr>
              <w:t>，</w:t>
            </w:r>
            <w:r w:rsidRPr="00465471">
              <w:rPr>
                <w:rFonts w:hint="eastAsia"/>
              </w:rPr>
              <w:t>YUV,S-VIDEO</w:t>
            </w:r>
            <w:r w:rsidRPr="00465471">
              <w:rPr>
                <w:rFonts w:hint="eastAsia"/>
              </w:rPr>
              <w:t>。</w:t>
            </w:r>
            <w:r w:rsidRPr="00465471">
              <w:rPr>
                <w:rFonts w:hint="eastAsia"/>
              </w:rPr>
              <w:br/>
              <w:t>2.</w:t>
            </w:r>
            <w:r w:rsidR="00311080" w:rsidRPr="00465471">
              <w:rPr>
                <w:rFonts w:hint="eastAsia"/>
              </w:rPr>
              <w:t>●</w:t>
            </w:r>
            <w:r w:rsidRPr="00465471">
              <w:rPr>
                <w:rFonts w:hint="eastAsia"/>
              </w:rPr>
              <w:t>支持≥</w:t>
            </w:r>
            <w:r w:rsidRPr="00465471">
              <w:rPr>
                <w:rFonts w:hint="eastAsia"/>
              </w:rPr>
              <w:t>1</w:t>
            </w:r>
            <w:r w:rsidRPr="00465471">
              <w:rPr>
                <w:rFonts w:hint="eastAsia"/>
              </w:rPr>
              <w:t>路</w:t>
            </w:r>
            <w:r w:rsidRPr="00465471">
              <w:rPr>
                <w:rFonts w:hint="eastAsia"/>
              </w:rPr>
              <w:t>RS-485</w:t>
            </w:r>
            <w:r w:rsidRPr="00465471">
              <w:rPr>
                <w:rFonts w:hint="eastAsia"/>
              </w:rPr>
              <w:t>接口、</w:t>
            </w:r>
            <w:r w:rsidRPr="00465471">
              <w:rPr>
                <w:rFonts w:hint="eastAsia"/>
              </w:rPr>
              <w:t>1</w:t>
            </w:r>
            <w:r w:rsidRPr="00465471">
              <w:rPr>
                <w:rFonts w:hint="eastAsia"/>
              </w:rPr>
              <w:t>路</w:t>
            </w:r>
            <w:r w:rsidRPr="00465471">
              <w:rPr>
                <w:rFonts w:hint="eastAsia"/>
              </w:rPr>
              <w:t>RS-232</w:t>
            </w:r>
            <w:r w:rsidRPr="00465471">
              <w:rPr>
                <w:rFonts w:hint="eastAsia"/>
              </w:rPr>
              <w:t>接口、</w:t>
            </w:r>
            <w:r w:rsidRPr="00465471">
              <w:rPr>
                <w:rFonts w:hint="eastAsia"/>
              </w:rPr>
              <w:t>1</w:t>
            </w:r>
            <w:r w:rsidRPr="00465471">
              <w:rPr>
                <w:rFonts w:hint="eastAsia"/>
              </w:rPr>
              <w:t>路</w:t>
            </w:r>
            <w:r w:rsidRPr="00465471">
              <w:rPr>
                <w:rFonts w:hint="eastAsia"/>
              </w:rPr>
              <w:t>TCP/IP</w:t>
            </w:r>
            <w:r w:rsidRPr="00465471">
              <w:rPr>
                <w:rFonts w:hint="eastAsia"/>
              </w:rPr>
              <w:t>端口（</w:t>
            </w:r>
            <w:r w:rsidRPr="00465471">
              <w:rPr>
                <w:rFonts w:hint="eastAsia"/>
              </w:rPr>
              <w:t>PC</w:t>
            </w:r>
            <w:r w:rsidRPr="00465471">
              <w:rPr>
                <w:rFonts w:hint="eastAsia"/>
              </w:rPr>
              <w:t>软件），可接入控制板卡≥</w:t>
            </w:r>
            <w:r w:rsidRPr="00465471">
              <w:rPr>
                <w:rFonts w:hint="eastAsia"/>
              </w:rPr>
              <w:t>1</w:t>
            </w:r>
            <w:r w:rsidRPr="00465471">
              <w:rPr>
                <w:rFonts w:hint="eastAsia"/>
              </w:rPr>
              <w:t>块。（投标时提供满足上述功能的相关证明材料，证明材料可以是官网链接及截图、设备图片、功能截图、检测报告中的</w:t>
            </w:r>
            <w:r w:rsidRPr="00465471">
              <w:rPr>
                <w:rFonts w:hint="eastAsia"/>
              </w:rPr>
              <w:t>1</w:t>
            </w:r>
            <w:r w:rsidRPr="00465471">
              <w:rPr>
                <w:rFonts w:hint="eastAsia"/>
              </w:rPr>
              <w:t>项或多项。）</w:t>
            </w:r>
            <w:r w:rsidRPr="00465471">
              <w:rPr>
                <w:rFonts w:hint="eastAsia"/>
              </w:rPr>
              <w:br/>
              <w:t>3.</w:t>
            </w:r>
            <w:r w:rsidRPr="00465471">
              <w:rPr>
                <w:rFonts w:hint="eastAsia"/>
              </w:rPr>
              <w:t>支持双向</w:t>
            </w:r>
            <w:r w:rsidRPr="00465471">
              <w:rPr>
                <w:rFonts w:hint="eastAsia"/>
              </w:rPr>
              <w:t xml:space="preserve"> RS-232 </w:t>
            </w:r>
            <w:r w:rsidRPr="00465471">
              <w:rPr>
                <w:rFonts w:hint="eastAsia"/>
              </w:rPr>
              <w:t>和双向</w:t>
            </w:r>
            <w:r w:rsidRPr="00465471">
              <w:rPr>
                <w:rFonts w:hint="eastAsia"/>
              </w:rPr>
              <w:t xml:space="preserve"> IR </w:t>
            </w:r>
            <w:r w:rsidRPr="00465471">
              <w:rPr>
                <w:rFonts w:hint="eastAsia"/>
              </w:rPr>
              <w:t>信号传输的</w:t>
            </w:r>
            <w:r w:rsidRPr="00465471">
              <w:rPr>
                <w:rFonts w:hint="eastAsia"/>
              </w:rPr>
              <w:t>HDBaseT</w:t>
            </w:r>
            <w:r w:rsidRPr="00465471">
              <w:rPr>
                <w:rFonts w:hint="eastAsia"/>
              </w:rPr>
              <w:t>输入输出，且能够对</w:t>
            </w:r>
            <w:r w:rsidRPr="00465471">
              <w:rPr>
                <w:rFonts w:hint="eastAsia"/>
              </w:rPr>
              <w:t>RS-232</w:t>
            </w:r>
            <w:r w:rsidRPr="00465471">
              <w:rPr>
                <w:rFonts w:hint="eastAsia"/>
              </w:rPr>
              <w:t>和</w:t>
            </w:r>
            <w:r w:rsidRPr="00465471">
              <w:rPr>
                <w:rFonts w:hint="eastAsia"/>
              </w:rPr>
              <w:t xml:space="preserve">IR </w:t>
            </w:r>
            <w:r w:rsidRPr="00465471">
              <w:rPr>
                <w:rFonts w:hint="eastAsia"/>
              </w:rPr>
              <w:t>信号选择分离切换模式或者随视频信号切换模式，</w:t>
            </w:r>
            <w:r w:rsidRPr="00465471">
              <w:rPr>
                <w:rFonts w:hint="eastAsia"/>
              </w:rPr>
              <w:t>HDBaseT</w:t>
            </w:r>
            <w:r w:rsidRPr="00465471">
              <w:rPr>
                <w:rFonts w:hint="eastAsia"/>
              </w:rPr>
              <w:t>输入输出支持</w:t>
            </w:r>
            <w:r w:rsidRPr="00465471">
              <w:rPr>
                <w:rFonts w:hint="eastAsia"/>
              </w:rPr>
              <w:t>POC</w:t>
            </w:r>
            <w:r w:rsidRPr="00465471">
              <w:rPr>
                <w:rFonts w:hint="eastAsia"/>
              </w:rPr>
              <w:t>对外供电。</w:t>
            </w:r>
            <w:r w:rsidRPr="00465471">
              <w:rPr>
                <w:rFonts w:hint="eastAsia"/>
              </w:rPr>
              <w:br/>
              <w:t>4.</w:t>
            </w:r>
            <w:r w:rsidRPr="00465471">
              <w:rPr>
                <w:rFonts w:hint="eastAsia"/>
              </w:rPr>
              <w:t>支持</w:t>
            </w:r>
            <w:r w:rsidRPr="00465471">
              <w:rPr>
                <w:rFonts w:hint="eastAsia"/>
              </w:rPr>
              <w:t>KVM</w:t>
            </w:r>
            <w:r w:rsidRPr="00465471">
              <w:rPr>
                <w:rFonts w:hint="eastAsia"/>
              </w:rPr>
              <w:t>坐席管理功能，通过一套键盘鼠标显示器切换、管理多台计算机设备，为坐席人员带来实时的全方位管控体验。</w:t>
            </w:r>
            <w:r w:rsidRPr="00465471">
              <w:rPr>
                <w:rFonts w:hint="eastAsia"/>
              </w:rPr>
              <w:br/>
              <w:t>5.</w:t>
            </w:r>
            <w:r w:rsidRPr="00465471">
              <w:rPr>
                <w:rFonts w:hint="eastAsia"/>
              </w:rPr>
              <w:t>支持音频、视频信号同步切换，具有</w:t>
            </w:r>
            <w:r w:rsidR="00D605E3" w:rsidRPr="00465471">
              <w:rPr>
                <w:rFonts w:hint="eastAsia"/>
              </w:rPr>
              <w:t>快速响应的能力</w:t>
            </w:r>
            <w:r w:rsidRPr="00465471">
              <w:rPr>
                <w:rFonts w:hint="eastAsia"/>
              </w:rPr>
              <w:t>。</w:t>
            </w:r>
            <w:r w:rsidRPr="00465471">
              <w:rPr>
                <w:rFonts w:hint="eastAsia"/>
              </w:rPr>
              <w:br/>
              <w:t>6.</w:t>
            </w:r>
            <w:r w:rsidR="00567DB1" w:rsidRPr="00465471">
              <w:rPr>
                <w:rFonts w:hint="eastAsia"/>
              </w:rPr>
              <w:t>支持</w:t>
            </w:r>
            <w:r w:rsidRPr="00465471">
              <w:rPr>
                <w:rFonts w:hint="eastAsia"/>
              </w:rPr>
              <w:t>4K</w:t>
            </w:r>
            <w:r w:rsidR="00E017CD" w:rsidRPr="00465471">
              <w:rPr>
                <w:rFonts w:hint="eastAsia"/>
              </w:rPr>
              <w:t>×</w:t>
            </w:r>
            <w:r w:rsidRPr="00465471">
              <w:rPr>
                <w:rFonts w:hint="eastAsia"/>
              </w:rPr>
              <w:t>2K</w:t>
            </w:r>
            <w:r w:rsidRPr="00465471">
              <w:rPr>
                <w:rFonts w:hint="eastAsia"/>
              </w:rPr>
              <w:t>分辨率效果，输出分辨率</w:t>
            </w:r>
            <w:r w:rsidR="00323EAA" w:rsidRPr="00465471">
              <w:rPr>
                <w:rFonts w:hint="eastAsia"/>
              </w:rPr>
              <w:t>能自定义</w:t>
            </w:r>
            <w:r w:rsidRPr="00465471">
              <w:rPr>
                <w:rFonts w:hint="eastAsia"/>
              </w:rPr>
              <w:t>。支持断电记忆功能，免除上电重复设置动作。</w:t>
            </w:r>
            <w:r w:rsidRPr="00465471">
              <w:rPr>
                <w:rFonts w:hint="eastAsia"/>
              </w:rPr>
              <w:br/>
              <w:t>7.</w:t>
            </w:r>
            <w:r w:rsidRPr="00465471">
              <w:rPr>
                <w:rFonts w:hint="eastAsia"/>
              </w:rPr>
              <w:t>支持信号无缝切换，实时显示画面。</w:t>
            </w:r>
            <w:r w:rsidRPr="00465471">
              <w:rPr>
                <w:rFonts w:hint="eastAsia"/>
              </w:rPr>
              <w:br/>
              <w:t>8.</w:t>
            </w:r>
            <w:r w:rsidRPr="00465471">
              <w:rPr>
                <w:rFonts w:hint="eastAsia"/>
              </w:rPr>
              <w:t>矩阵</w:t>
            </w:r>
            <w:r w:rsidR="00323EAA" w:rsidRPr="00465471">
              <w:rPr>
                <w:rFonts w:hint="eastAsia"/>
              </w:rPr>
              <w:t>能灵活</w:t>
            </w:r>
            <w:r w:rsidRPr="00465471">
              <w:rPr>
                <w:rFonts w:hint="eastAsia"/>
              </w:rPr>
              <w:t>配置输入输出类型板卡、通道数，支持</w:t>
            </w:r>
            <w:r w:rsidRPr="00465471">
              <w:rPr>
                <w:rFonts w:hint="eastAsia"/>
              </w:rPr>
              <w:t>4</w:t>
            </w:r>
            <w:r w:rsidRPr="00465471">
              <w:rPr>
                <w:rFonts w:hint="eastAsia"/>
              </w:rPr>
              <w:t>路接口板卡；支持</w:t>
            </w:r>
            <w:r w:rsidRPr="00465471">
              <w:rPr>
                <w:rFonts w:hint="eastAsia"/>
              </w:rPr>
              <w:t>HDMI</w:t>
            </w:r>
            <w:r w:rsidRPr="00465471">
              <w:rPr>
                <w:rFonts w:hint="eastAsia"/>
              </w:rPr>
              <w:t>、</w:t>
            </w:r>
            <w:r w:rsidRPr="00465471">
              <w:rPr>
                <w:rFonts w:hint="eastAsia"/>
              </w:rPr>
              <w:t>DVI</w:t>
            </w:r>
            <w:r w:rsidRPr="00465471">
              <w:rPr>
                <w:rFonts w:hint="eastAsia"/>
              </w:rPr>
              <w:t>、</w:t>
            </w:r>
            <w:r w:rsidRPr="00465471">
              <w:rPr>
                <w:rFonts w:hint="eastAsia"/>
              </w:rPr>
              <w:t>VGA</w:t>
            </w:r>
            <w:r w:rsidRPr="00465471">
              <w:rPr>
                <w:rFonts w:hint="eastAsia"/>
              </w:rPr>
              <w:t>、</w:t>
            </w:r>
            <w:r w:rsidRPr="00465471">
              <w:rPr>
                <w:rFonts w:hint="eastAsia"/>
              </w:rPr>
              <w:t>CVBS</w:t>
            </w:r>
            <w:r w:rsidRPr="00465471">
              <w:rPr>
                <w:rFonts w:hint="eastAsia"/>
              </w:rPr>
              <w:t>、</w:t>
            </w:r>
            <w:r w:rsidRPr="00465471">
              <w:rPr>
                <w:rFonts w:hint="eastAsia"/>
              </w:rPr>
              <w:t>SDI</w:t>
            </w:r>
            <w:r w:rsidRPr="00465471">
              <w:rPr>
                <w:rFonts w:hint="eastAsia"/>
              </w:rPr>
              <w:t>、</w:t>
            </w:r>
            <w:r w:rsidRPr="00465471">
              <w:rPr>
                <w:rFonts w:hint="eastAsia"/>
              </w:rPr>
              <w:t>HDBaseT</w:t>
            </w:r>
            <w:r w:rsidRPr="00465471">
              <w:rPr>
                <w:rFonts w:hint="eastAsia"/>
              </w:rPr>
              <w:t>、光纤等信号的输入输出。</w:t>
            </w:r>
            <w:r w:rsidRPr="00465471">
              <w:rPr>
                <w:rFonts w:hint="eastAsia"/>
              </w:rPr>
              <w:br/>
            </w:r>
            <w:r w:rsidRPr="00465471">
              <w:rPr>
                <w:rFonts w:hint="eastAsia"/>
              </w:rPr>
              <w:lastRenderedPageBreak/>
              <w:t>9.</w:t>
            </w:r>
            <w:r w:rsidRPr="00465471">
              <w:rPr>
                <w:rFonts w:hint="eastAsia"/>
              </w:rPr>
              <w:t>矩阵配有一块快速无缝切换的</w:t>
            </w:r>
            <w:r w:rsidRPr="00465471">
              <w:rPr>
                <w:rFonts w:hint="eastAsia"/>
              </w:rPr>
              <w:t>HDMI</w:t>
            </w:r>
            <w:r w:rsidRPr="00465471">
              <w:rPr>
                <w:rFonts w:hint="eastAsia"/>
              </w:rPr>
              <w:t>输入卡，能实现快速切换无闪烁，无黑屏。输入</w:t>
            </w:r>
            <w:r w:rsidR="00567DB1" w:rsidRPr="00465471">
              <w:rPr>
                <w:rFonts w:hint="eastAsia"/>
              </w:rPr>
              <w:t>支持</w:t>
            </w:r>
            <w:r w:rsidRPr="00465471">
              <w:rPr>
                <w:rFonts w:hint="eastAsia"/>
              </w:rPr>
              <w:t>分辨率：</w:t>
            </w:r>
            <w:r w:rsidRPr="00465471">
              <w:rPr>
                <w:rFonts w:hint="eastAsia"/>
              </w:rPr>
              <w:t>Normal-PC</w:t>
            </w:r>
            <w:r w:rsidRPr="00465471">
              <w:rPr>
                <w:rFonts w:hint="eastAsia"/>
              </w:rPr>
              <w:t>：</w:t>
            </w:r>
            <w:r w:rsidRPr="00465471">
              <w:rPr>
                <w:rFonts w:hint="eastAsia"/>
              </w:rPr>
              <w:t xml:space="preserve"> 1600</w:t>
            </w:r>
            <w:r w:rsidR="00E017CD" w:rsidRPr="00465471">
              <w:rPr>
                <w:rFonts w:hint="eastAsia"/>
              </w:rPr>
              <w:t>×</w:t>
            </w:r>
            <w:r w:rsidRPr="00465471">
              <w:rPr>
                <w:rFonts w:hint="eastAsia"/>
              </w:rPr>
              <w:t>1200@60_24bit</w:t>
            </w:r>
            <w:r w:rsidRPr="00465471">
              <w:rPr>
                <w:rFonts w:hint="eastAsia"/>
              </w:rPr>
              <w:t>；</w:t>
            </w:r>
            <w:r w:rsidRPr="00465471">
              <w:rPr>
                <w:rFonts w:hint="eastAsia"/>
              </w:rPr>
              <w:t>HDPC:1920</w:t>
            </w:r>
            <w:r w:rsidR="00E017CD" w:rsidRPr="00465471">
              <w:rPr>
                <w:rFonts w:hint="eastAsia"/>
              </w:rPr>
              <w:t>×</w:t>
            </w:r>
            <w:r w:rsidRPr="00465471">
              <w:rPr>
                <w:rFonts w:hint="eastAsia"/>
              </w:rPr>
              <w:t>1200P@60_24bit</w:t>
            </w:r>
            <w:r w:rsidRPr="00465471">
              <w:rPr>
                <w:rFonts w:hint="eastAsia"/>
              </w:rPr>
              <w:t>；</w:t>
            </w:r>
            <w:r w:rsidRPr="00465471">
              <w:rPr>
                <w:rFonts w:hint="eastAsia"/>
              </w:rPr>
              <w:t>HDTV:1920</w:t>
            </w:r>
            <w:r w:rsidR="00E017CD" w:rsidRPr="00465471">
              <w:rPr>
                <w:rFonts w:hint="eastAsia"/>
              </w:rPr>
              <w:t>×</w:t>
            </w:r>
            <w:r w:rsidRPr="00465471">
              <w:rPr>
                <w:rFonts w:hint="eastAsia"/>
              </w:rPr>
              <w:t>1080p@60_36bit</w:t>
            </w:r>
            <w:r w:rsidRPr="00465471">
              <w:rPr>
                <w:rFonts w:hint="eastAsia"/>
              </w:rPr>
              <w:t>。有断电现场切换记忆保护功能，特有</w:t>
            </w:r>
            <w:r w:rsidRPr="00465471">
              <w:rPr>
                <w:rFonts w:hint="eastAsia"/>
              </w:rPr>
              <w:t>ESD</w:t>
            </w:r>
            <w:r w:rsidRPr="00465471">
              <w:rPr>
                <w:rFonts w:hint="eastAsia"/>
              </w:rPr>
              <w:t>静电保护功能。支持热插拔。支持音视频信号一起切换。支持模拟音频与</w:t>
            </w:r>
            <w:r w:rsidRPr="00465471">
              <w:rPr>
                <w:rFonts w:hint="eastAsia"/>
              </w:rPr>
              <w:t>HDMI</w:t>
            </w:r>
            <w:r w:rsidRPr="00465471">
              <w:rPr>
                <w:rFonts w:hint="eastAsia"/>
              </w:rPr>
              <w:t>内嵌音频选择输入兼容</w:t>
            </w:r>
            <w:r w:rsidRPr="00465471">
              <w:rPr>
                <w:rFonts w:hint="eastAsia"/>
              </w:rPr>
              <w:t>HDMI1.3a</w:t>
            </w:r>
            <w:r w:rsidRPr="00465471">
              <w:rPr>
                <w:rFonts w:hint="eastAsia"/>
              </w:rPr>
              <w:t>的标准，</w:t>
            </w:r>
            <w:r w:rsidRPr="00465471">
              <w:rPr>
                <w:rFonts w:hint="eastAsia"/>
              </w:rPr>
              <w:t>HDCP1.3</w:t>
            </w:r>
            <w:r w:rsidRPr="00465471">
              <w:rPr>
                <w:rFonts w:hint="eastAsia"/>
              </w:rPr>
              <w:t>协议，</w:t>
            </w:r>
            <w:r w:rsidRPr="00465471">
              <w:rPr>
                <w:rFonts w:hint="eastAsia"/>
              </w:rPr>
              <w:t>DVI1.0</w:t>
            </w:r>
            <w:r w:rsidRPr="00465471">
              <w:rPr>
                <w:rFonts w:hint="eastAsia"/>
              </w:rPr>
              <w:t>协议。支持全数字像素带宽≥</w:t>
            </w:r>
            <w:r w:rsidRPr="00465471">
              <w:rPr>
                <w:rFonts w:hint="eastAsia"/>
              </w:rPr>
              <w:t>165MHz</w:t>
            </w:r>
            <w:r w:rsidRPr="00465471">
              <w:rPr>
                <w:rFonts w:hint="eastAsia"/>
              </w:rPr>
              <w:t>。</w:t>
            </w:r>
            <w:r w:rsidRPr="00465471">
              <w:rPr>
                <w:rFonts w:hint="eastAsia"/>
              </w:rPr>
              <w:t>4</w:t>
            </w:r>
            <w:r w:rsidRPr="00465471">
              <w:rPr>
                <w:rFonts w:hint="eastAsia"/>
              </w:rPr>
              <w:t>路</w:t>
            </w:r>
            <w:r w:rsidRPr="00465471">
              <w:rPr>
                <w:rFonts w:hint="eastAsia"/>
              </w:rPr>
              <w:t>HDMI</w:t>
            </w:r>
            <w:r w:rsidRPr="00465471">
              <w:rPr>
                <w:rFonts w:hint="eastAsia"/>
              </w:rPr>
              <w:t>音视频高集成板卡式设计，</w:t>
            </w:r>
            <w:r w:rsidR="00323EAA" w:rsidRPr="00465471">
              <w:rPr>
                <w:rFonts w:hint="eastAsia"/>
              </w:rPr>
              <w:t>能根据</w:t>
            </w:r>
            <w:r w:rsidRPr="00465471">
              <w:rPr>
                <w:rFonts w:hint="eastAsia"/>
              </w:rPr>
              <w:t>需要任意选配板卡数量。支持≥</w:t>
            </w:r>
            <w:r w:rsidRPr="00465471">
              <w:rPr>
                <w:rFonts w:hint="eastAsia"/>
              </w:rPr>
              <w:t>4</w:t>
            </w:r>
            <w:r w:rsidRPr="00465471">
              <w:rPr>
                <w:rFonts w:hint="eastAsia"/>
              </w:rPr>
              <w:t>路</w:t>
            </w:r>
            <w:r w:rsidRPr="00465471">
              <w:rPr>
                <w:rFonts w:hint="eastAsia"/>
              </w:rPr>
              <w:t>HDMI</w:t>
            </w:r>
            <w:r w:rsidRPr="00465471">
              <w:rPr>
                <w:rFonts w:hint="eastAsia"/>
              </w:rPr>
              <w:t>视频输入，</w:t>
            </w:r>
            <w:r w:rsidRPr="00465471">
              <w:rPr>
                <w:rFonts w:hint="eastAsia"/>
              </w:rPr>
              <w:t>HDMI-A</w:t>
            </w:r>
            <w:r w:rsidRPr="00465471">
              <w:rPr>
                <w:rFonts w:hint="eastAsia"/>
              </w:rPr>
              <w:t>母接口。接口带宽≥</w:t>
            </w:r>
            <w:r w:rsidRPr="00465471">
              <w:rPr>
                <w:rFonts w:hint="eastAsia"/>
              </w:rPr>
              <w:t>6.75Gbp</w:t>
            </w:r>
            <w:r w:rsidRPr="00465471">
              <w:rPr>
                <w:rFonts w:hint="eastAsia"/>
              </w:rPr>
              <w:t>，全数字。支持≥</w:t>
            </w:r>
            <w:r w:rsidRPr="00465471">
              <w:rPr>
                <w:rFonts w:hint="eastAsia"/>
              </w:rPr>
              <w:t>4</w:t>
            </w:r>
            <w:r w:rsidRPr="00465471">
              <w:rPr>
                <w:rFonts w:hint="eastAsia"/>
              </w:rPr>
              <w:t>路</w:t>
            </w:r>
            <w:r w:rsidRPr="00465471">
              <w:rPr>
                <w:rFonts w:hint="eastAsia"/>
              </w:rPr>
              <w:t>3.5mm</w:t>
            </w:r>
            <w:r w:rsidRPr="00465471">
              <w:rPr>
                <w:rFonts w:hint="eastAsia"/>
              </w:rPr>
              <w:t>音频输入接口。最大功耗≤</w:t>
            </w:r>
            <w:r w:rsidRPr="00465471">
              <w:rPr>
                <w:rFonts w:hint="eastAsia"/>
              </w:rPr>
              <w:t>15W</w:t>
            </w:r>
            <w:r w:rsidRPr="00465471">
              <w:rPr>
                <w:rFonts w:hint="eastAsia"/>
              </w:rPr>
              <w:t>。</w:t>
            </w:r>
            <w:r w:rsidRPr="00465471">
              <w:rPr>
                <w:rFonts w:hint="eastAsia"/>
              </w:rPr>
              <w:br/>
              <w:t>10.</w:t>
            </w:r>
            <w:r w:rsidRPr="00465471">
              <w:rPr>
                <w:rFonts w:hint="eastAsia"/>
              </w:rPr>
              <w:t>矩阵配有一快速无缝切换的</w:t>
            </w:r>
            <w:r w:rsidRPr="00465471">
              <w:rPr>
                <w:rFonts w:hint="eastAsia"/>
              </w:rPr>
              <w:t>HDMI</w:t>
            </w:r>
            <w:r w:rsidRPr="00465471">
              <w:rPr>
                <w:rFonts w:hint="eastAsia"/>
              </w:rPr>
              <w:t>输出卡，能实现快速切换无闪烁，无闪烁，无黑屏。输出</w:t>
            </w:r>
            <w:r w:rsidR="00567DB1" w:rsidRPr="00465471">
              <w:rPr>
                <w:rFonts w:hint="eastAsia"/>
              </w:rPr>
              <w:t>支持</w:t>
            </w:r>
            <w:r w:rsidRPr="00465471">
              <w:rPr>
                <w:rFonts w:hint="eastAsia"/>
              </w:rPr>
              <w:t>分辨率：</w:t>
            </w:r>
            <w:r w:rsidRPr="00465471">
              <w:rPr>
                <w:rFonts w:hint="eastAsia"/>
              </w:rPr>
              <w:t>Normal-PC</w:t>
            </w:r>
            <w:r w:rsidRPr="00465471">
              <w:rPr>
                <w:rFonts w:hint="eastAsia"/>
              </w:rPr>
              <w:t>：</w:t>
            </w:r>
            <w:r w:rsidRPr="00465471">
              <w:rPr>
                <w:rFonts w:hint="eastAsia"/>
              </w:rPr>
              <w:t xml:space="preserve"> 1600</w:t>
            </w:r>
            <w:r w:rsidR="00E017CD" w:rsidRPr="00465471">
              <w:rPr>
                <w:rFonts w:hint="eastAsia"/>
              </w:rPr>
              <w:t>×</w:t>
            </w:r>
            <w:r w:rsidRPr="00465471">
              <w:rPr>
                <w:rFonts w:hint="eastAsia"/>
              </w:rPr>
              <w:t>1200@60_24bit</w:t>
            </w:r>
            <w:r w:rsidRPr="00465471">
              <w:rPr>
                <w:rFonts w:hint="eastAsia"/>
              </w:rPr>
              <w:t>；</w:t>
            </w:r>
            <w:r w:rsidRPr="00465471">
              <w:rPr>
                <w:rFonts w:hint="eastAsia"/>
              </w:rPr>
              <w:t>HDPC:1920</w:t>
            </w:r>
            <w:r w:rsidR="00E017CD" w:rsidRPr="00465471">
              <w:rPr>
                <w:rFonts w:hint="eastAsia"/>
              </w:rPr>
              <w:t>×</w:t>
            </w:r>
            <w:r w:rsidRPr="00465471">
              <w:rPr>
                <w:rFonts w:hint="eastAsia"/>
              </w:rPr>
              <w:t>1200P@60_24bit</w:t>
            </w:r>
            <w:r w:rsidRPr="00465471">
              <w:rPr>
                <w:rFonts w:hint="eastAsia"/>
              </w:rPr>
              <w:t>；</w:t>
            </w:r>
            <w:r w:rsidRPr="00465471">
              <w:rPr>
                <w:rFonts w:hint="eastAsia"/>
              </w:rPr>
              <w:t>HDTV:1920</w:t>
            </w:r>
            <w:r w:rsidR="00E017CD" w:rsidRPr="00465471">
              <w:rPr>
                <w:rFonts w:hint="eastAsia"/>
              </w:rPr>
              <w:t>×</w:t>
            </w:r>
            <w:r w:rsidRPr="00465471">
              <w:rPr>
                <w:rFonts w:hint="eastAsia"/>
              </w:rPr>
              <w:t>1080p@60_36bit</w:t>
            </w:r>
            <w:r w:rsidRPr="00465471">
              <w:rPr>
                <w:rFonts w:hint="eastAsia"/>
              </w:rPr>
              <w:t>。断电现场切换记忆保护功能，特有</w:t>
            </w:r>
            <w:r w:rsidRPr="00465471">
              <w:rPr>
                <w:rFonts w:hint="eastAsia"/>
              </w:rPr>
              <w:t>ESD</w:t>
            </w:r>
            <w:r w:rsidRPr="00465471">
              <w:rPr>
                <w:rFonts w:hint="eastAsia"/>
              </w:rPr>
              <w:t>静电保护功能。支持热插拔。支持音视频信号一起切换。支持模拟音频与</w:t>
            </w:r>
            <w:r w:rsidRPr="00465471">
              <w:rPr>
                <w:rFonts w:hint="eastAsia"/>
              </w:rPr>
              <w:t>HDMI</w:t>
            </w:r>
            <w:r w:rsidRPr="00465471">
              <w:rPr>
                <w:rFonts w:hint="eastAsia"/>
              </w:rPr>
              <w:t>内嵌音频选择输出兼容</w:t>
            </w:r>
            <w:r w:rsidRPr="00465471">
              <w:rPr>
                <w:rFonts w:hint="eastAsia"/>
              </w:rPr>
              <w:t>HDMI1.3a</w:t>
            </w:r>
            <w:r w:rsidRPr="00465471">
              <w:rPr>
                <w:rFonts w:hint="eastAsia"/>
              </w:rPr>
              <w:t>的标准，</w:t>
            </w:r>
            <w:r w:rsidRPr="00465471">
              <w:rPr>
                <w:rFonts w:hint="eastAsia"/>
              </w:rPr>
              <w:t>HDCP1.3</w:t>
            </w:r>
            <w:r w:rsidRPr="00465471">
              <w:rPr>
                <w:rFonts w:hint="eastAsia"/>
              </w:rPr>
              <w:t>协议，</w:t>
            </w:r>
            <w:r w:rsidRPr="00465471">
              <w:rPr>
                <w:rFonts w:hint="eastAsia"/>
              </w:rPr>
              <w:t>DVI1.0</w:t>
            </w:r>
            <w:r w:rsidRPr="00465471">
              <w:rPr>
                <w:rFonts w:hint="eastAsia"/>
              </w:rPr>
              <w:t>协议。支持全数字像素带宽</w:t>
            </w:r>
            <w:r w:rsidRPr="00465471">
              <w:rPr>
                <w:rFonts w:hint="eastAsia"/>
              </w:rPr>
              <w:t>165MHz</w:t>
            </w:r>
            <w:r w:rsidRPr="00465471">
              <w:rPr>
                <w:rFonts w:hint="eastAsia"/>
              </w:rPr>
              <w:t>。≥</w:t>
            </w:r>
            <w:r w:rsidRPr="00465471">
              <w:rPr>
                <w:rFonts w:hint="eastAsia"/>
              </w:rPr>
              <w:t>4</w:t>
            </w:r>
            <w:r w:rsidRPr="00465471">
              <w:rPr>
                <w:rFonts w:hint="eastAsia"/>
              </w:rPr>
              <w:t>路</w:t>
            </w:r>
            <w:r w:rsidRPr="00465471">
              <w:rPr>
                <w:rFonts w:hint="eastAsia"/>
              </w:rPr>
              <w:t>HDMI</w:t>
            </w:r>
            <w:r w:rsidRPr="00465471">
              <w:rPr>
                <w:rFonts w:hint="eastAsia"/>
              </w:rPr>
              <w:t>音视频高集成板卡式设计，</w:t>
            </w:r>
            <w:r w:rsidR="00323EAA" w:rsidRPr="00465471">
              <w:rPr>
                <w:rFonts w:hint="eastAsia"/>
              </w:rPr>
              <w:t>能根据</w:t>
            </w:r>
            <w:r w:rsidRPr="00465471">
              <w:rPr>
                <w:rFonts w:hint="eastAsia"/>
              </w:rPr>
              <w:t>需要任意选配板卡数量。支持≥</w:t>
            </w:r>
            <w:r w:rsidRPr="00465471">
              <w:rPr>
                <w:rFonts w:hint="eastAsia"/>
              </w:rPr>
              <w:t>4</w:t>
            </w:r>
            <w:r w:rsidRPr="00465471">
              <w:rPr>
                <w:rFonts w:hint="eastAsia"/>
              </w:rPr>
              <w:t>路</w:t>
            </w:r>
            <w:r w:rsidRPr="00465471">
              <w:rPr>
                <w:rFonts w:hint="eastAsia"/>
              </w:rPr>
              <w:t>HDMI</w:t>
            </w:r>
            <w:r w:rsidRPr="00465471">
              <w:rPr>
                <w:rFonts w:hint="eastAsia"/>
              </w:rPr>
              <w:t>视频输出，</w:t>
            </w:r>
            <w:r w:rsidRPr="00465471">
              <w:rPr>
                <w:rFonts w:hint="eastAsia"/>
              </w:rPr>
              <w:t>HDMI-A</w:t>
            </w:r>
            <w:r w:rsidRPr="00465471">
              <w:rPr>
                <w:rFonts w:hint="eastAsia"/>
              </w:rPr>
              <w:t>母接口。接口带宽≥</w:t>
            </w:r>
            <w:r w:rsidRPr="00465471">
              <w:rPr>
                <w:rFonts w:hint="eastAsia"/>
              </w:rPr>
              <w:t>6.75Gbp</w:t>
            </w:r>
            <w:r w:rsidRPr="00465471">
              <w:rPr>
                <w:rFonts w:hint="eastAsia"/>
              </w:rPr>
              <w:t>，全数字。支持≥</w:t>
            </w:r>
            <w:r w:rsidRPr="00465471">
              <w:rPr>
                <w:rFonts w:hint="eastAsia"/>
              </w:rPr>
              <w:t>4</w:t>
            </w:r>
            <w:r w:rsidRPr="00465471">
              <w:rPr>
                <w:rFonts w:hint="eastAsia"/>
              </w:rPr>
              <w:t>路</w:t>
            </w:r>
            <w:r w:rsidRPr="00465471">
              <w:rPr>
                <w:rFonts w:hint="eastAsia"/>
              </w:rPr>
              <w:t>3.5mm</w:t>
            </w:r>
            <w:r w:rsidRPr="00465471">
              <w:rPr>
                <w:rFonts w:hint="eastAsia"/>
              </w:rPr>
              <w:t>音频输出接口。最大功耗≤</w:t>
            </w:r>
            <w:r w:rsidRPr="00465471">
              <w:rPr>
                <w:rFonts w:hint="eastAsia"/>
              </w:rPr>
              <w:t>15W</w:t>
            </w:r>
            <w:r w:rsidRPr="00465471">
              <w:rPr>
                <w:rFonts w:hint="eastAsia"/>
              </w:rPr>
              <w:t>。</w:t>
            </w:r>
            <w:r w:rsidRPr="00465471">
              <w:rPr>
                <w:rFonts w:hint="eastAsia"/>
              </w:rPr>
              <w:br/>
              <w:t>11.</w:t>
            </w:r>
            <w:r w:rsidRPr="00465471">
              <w:rPr>
                <w:rFonts w:hint="eastAsia"/>
              </w:rPr>
              <w:t>内嵌有高清无缝混插矩阵切换控制软件，支持音频、视频信号同步切换，具有</w:t>
            </w:r>
            <w:r w:rsidR="00D605E3" w:rsidRPr="00465471">
              <w:rPr>
                <w:rFonts w:hint="eastAsia"/>
              </w:rPr>
              <w:t>快速响应的能力</w:t>
            </w:r>
            <w:r w:rsidRPr="00465471">
              <w:rPr>
                <w:rFonts w:hint="eastAsia"/>
              </w:rPr>
              <w:t>。支持最大分辨率达到</w:t>
            </w:r>
            <w:r w:rsidRPr="00465471">
              <w:rPr>
                <w:rFonts w:hint="eastAsia"/>
              </w:rPr>
              <w:t>3840</w:t>
            </w:r>
            <w:r w:rsidR="00E017CD" w:rsidRPr="00465471">
              <w:rPr>
                <w:rFonts w:hint="eastAsia"/>
              </w:rPr>
              <w:t>×</w:t>
            </w:r>
            <w:r w:rsidRPr="00465471">
              <w:rPr>
                <w:rFonts w:hint="eastAsia"/>
              </w:rPr>
              <w:t>2160 30Hz</w:t>
            </w:r>
            <w:r w:rsidRPr="00465471">
              <w:rPr>
                <w:rFonts w:hint="eastAsia"/>
              </w:rPr>
              <w:t>。</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7</w:t>
            </w:r>
          </w:p>
        </w:tc>
        <w:tc>
          <w:tcPr>
            <w:tcW w:w="1063" w:type="dxa"/>
            <w:gridSpan w:val="2"/>
            <w:vAlign w:val="center"/>
          </w:tcPr>
          <w:p w:rsidR="00DA3CFD" w:rsidRPr="00465471" w:rsidRDefault="00DA3CFD" w:rsidP="00457962">
            <w:pPr>
              <w:pStyle w:val="a0"/>
            </w:pPr>
            <w:r w:rsidRPr="00465471">
              <w:rPr>
                <w:rFonts w:hint="eastAsia"/>
              </w:rPr>
              <w:t>影视灯</w:t>
            </w:r>
          </w:p>
        </w:tc>
        <w:tc>
          <w:tcPr>
            <w:tcW w:w="851" w:type="dxa"/>
            <w:gridSpan w:val="2"/>
            <w:vAlign w:val="center"/>
          </w:tcPr>
          <w:p w:rsidR="00DA3CFD" w:rsidRPr="00465471" w:rsidRDefault="00DA3CFD" w:rsidP="00457962">
            <w:pPr>
              <w:pStyle w:val="a0"/>
            </w:pPr>
            <w:r w:rsidRPr="00465471">
              <w:rPr>
                <w:rFonts w:hint="eastAsia"/>
              </w:rPr>
              <w:t>12</w:t>
            </w:r>
          </w:p>
        </w:tc>
        <w:tc>
          <w:tcPr>
            <w:tcW w:w="708" w:type="dxa"/>
            <w:vAlign w:val="center"/>
          </w:tcPr>
          <w:p w:rsidR="00DA3CFD" w:rsidRPr="00465471" w:rsidRDefault="00DA3CFD" w:rsidP="00457962">
            <w:pPr>
              <w:pStyle w:val="a0"/>
            </w:pPr>
            <w:r w:rsidRPr="00465471">
              <w:rPr>
                <w:rFonts w:hint="eastAsia"/>
              </w:rPr>
              <w:t>个</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调光方式：</w:t>
            </w:r>
            <w:r w:rsidRPr="00465471">
              <w:rPr>
                <w:rFonts w:hint="eastAsia"/>
              </w:rPr>
              <w:t>DMX</w:t>
            </w:r>
            <w:r w:rsidRPr="00465471">
              <w:rPr>
                <w:rFonts w:hint="eastAsia"/>
              </w:rPr>
              <w:t>信号调光或手动按键调光。</w:t>
            </w:r>
            <w:r w:rsidRPr="00465471">
              <w:rPr>
                <w:rFonts w:hint="eastAsia"/>
              </w:rPr>
              <w:br/>
              <w:t>2.</w:t>
            </w:r>
            <w:r w:rsidRPr="00465471">
              <w:rPr>
                <w:rFonts w:hint="eastAsia"/>
              </w:rPr>
              <w:t>额度功率：≥</w:t>
            </w:r>
            <w:r w:rsidRPr="00465471">
              <w:rPr>
                <w:rFonts w:hint="eastAsia"/>
              </w:rPr>
              <w:t>240W</w:t>
            </w:r>
            <w:r w:rsidRPr="00465471">
              <w:rPr>
                <w:rFonts w:hint="eastAsia"/>
              </w:rPr>
              <w:br/>
              <w:t>3.</w:t>
            </w:r>
            <w:r w:rsidRPr="00465471">
              <w:rPr>
                <w:rFonts w:hint="eastAsia"/>
              </w:rPr>
              <w:t>光源</w:t>
            </w:r>
            <w:r w:rsidRPr="00465471">
              <w:rPr>
                <w:rFonts w:hint="eastAsia"/>
              </w:rPr>
              <w:t>:56</w:t>
            </w:r>
            <w:r w:rsidRPr="00465471">
              <w:rPr>
                <w:rFonts w:hint="eastAsia"/>
              </w:rPr>
              <w:t>颗（</w:t>
            </w:r>
            <w:r w:rsidRPr="00465471">
              <w:rPr>
                <w:rFonts w:hint="eastAsia"/>
              </w:rPr>
              <w:t>3030)</w:t>
            </w:r>
            <w:r w:rsidRPr="00465471">
              <w:rPr>
                <w:rFonts w:hint="eastAsia"/>
              </w:rPr>
              <w:t>或（</w:t>
            </w:r>
            <w:r w:rsidRPr="00465471">
              <w:rPr>
                <w:rFonts w:hint="eastAsia"/>
              </w:rPr>
              <w:t>3535</w:t>
            </w:r>
            <w:r w:rsidRPr="00465471">
              <w:rPr>
                <w:rFonts w:hint="eastAsia"/>
              </w:rPr>
              <w:t>）</w:t>
            </w:r>
            <w:r w:rsidRPr="00465471">
              <w:rPr>
                <w:rFonts w:hint="eastAsia"/>
              </w:rPr>
              <w:t>3-5W</w:t>
            </w:r>
            <w:r w:rsidRPr="00465471">
              <w:rPr>
                <w:rFonts w:hint="eastAsia"/>
              </w:rPr>
              <w:t>白光</w:t>
            </w:r>
            <w:r w:rsidRPr="00465471">
              <w:rPr>
                <w:rFonts w:hint="eastAsia"/>
              </w:rPr>
              <w:t>LED</w:t>
            </w:r>
            <w:r w:rsidRPr="00465471">
              <w:rPr>
                <w:rFonts w:hint="eastAsia"/>
              </w:rPr>
              <w:t>光源</w:t>
            </w:r>
            <w:r w:rsidRPr="00465471">
              <w:rPr>
                <w:rFonts w:hint="eastAsia"/>
              </w:rPr>
              <w:br/>
              <w:t>4.</w:t>
            </w:r>
            <w:r w:rsidRPr="00465471">
              <w:rPr>
                <w:rFonts w:hint="eastAsia"/>
              </w:rPr>
              <w:t>色温</w:t>
            </w:r>
            <w:r w:rsidRPr="00465471">
              <w:rPr>
                <w:rFonts w:hint="eastAsia"/>
              </w:rPr>
              <w:t>:5600K</w:t>
            </w:r>
            <w:r w:rsidRPr="00465471">
              <w:rPr>
                <w:rFonts w:hint="eastAsia"/>
              </w:rPr>
              <w:br/>
              <w:t>5.</w:t>
            </w:r>
            <w:r w:rsidRPr="00465471">
              <w:rPr>
                <w:rFonts w:hint="eastAsia"/>
              </w:rPr>
              <w:t>光束角度</w:t>
            </w:r>
            <w:r w:rsidRPr="00465471">
              <w:rPr>
                <w:rFonts w:hint="eastAsia"/>
              </w:rPr>
              <w:t>:10-20</w:t>
            </w:r>
            <w:r w:rsidRPr="00465471">
              <w:rPr>
                <w:rFonts w:hint="eastAsia"/>
              </w:rPr>
              <w:t>°范围可调</w:t>
            </w:r>
            <w:r w:rsidRPr="00465471">
              <w:rPr>
                <w:rFonts w:hint="eastAsia"/>
              </w:rPr>
              <w:br/>
              <w:t>6.</w:t>
            </w:r>
            <w:r w:rsidRPr="00465471">
              <w:rPr>
                <w:rFonts w:hint="eastAsia"/>
              </w:rPr>
              <w:t>通道</w:t>
            </w:r>
            <w:r w:rsidRPr="00465471">
              <w:rPr>
                <w:rFonts w:hint="eastAsia"/>
              </w:rPr>
              <w:t>:</w:t>
            </w:r>
            <w:r w:rsidRPr="00465471">
              <w:rPr>
                <w:rFonts w:hint="eastAsia"/>
              </w:rPr>
              <w:t>≥</w:t>
            </w:r>
            <w:r w:rsidRPr="00465471">
              <w:rPr>
                <w:rFonts w:hint="eastAsia"/>
              </w:rPr>
              <w:t>1</w:t>
            </w:r>
            <w:r w:rsidRPr="00465471">
              <w:rPr>
                <w:rFonts w:hint="eastAsia"/>
              </w:rPr>
              <w:t>通道</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8</w:t>
            </w:r>
          </w:p>
        </w:tc>
        <w:tc>
          <w:tcPr>
            <w:tcW w:w="1063" w:type="dxa"/>
            <w:gridSpan w:val="2"/>
            <w:vAlign w:val="center"/>
          </w:tcPr>
          <w:p w:rsidR="00DA3CFD" w:rsidRPr="00465471" w:rsidRDefault="00DA3CFD" w:rsidP="00457962">
            <w:pPr>
              <w:pStyle w:val="a0"/>
            </w:pPr>
            <w:r w:rsidRPr="00465471">
              <w:rPr>
                <w:rFonts w:hint="eastAsia"/>
              </w:rPr>
              <w:t>影视灯</w:t>
            </w:r>
          </w:p>
        </w:tc>
        <w:tc>
          <w:tcPr>
            <w:tcW w:w="851" w:type="dxa"/>
            <w:gridSpan w:val="2"/>
            <w:vAlign w:val="center"/>
          </w:tcPr>
          <w:p w:rsidR="00DA3CFD" w:rsidRPr="00465471" w:rsidRDefault="00DA3CFD" w:rsidP="00457962">
            <w:pPr>
              <w:pStyle w:val="a0"/>
            </w:pPr>
            <w:r w:rsidRPr="00465471">
              <w:rPr>
                <w:rFonts w:hint="eastAsia"/>
              </w:rPr>
              <w:t>24</w:t>
            </w:r>
          </w:p>
        </w:tc>
        <w:tc>
          <w:tcPr>
            <w:tcW w:w="708" w:type="dxa"/>
            <w:vAlign w:val="center"/>
          </w:tcPr>
          <w:p w:rsidR="00DA3CFD" w:rsidRPr="00465471" w:rsidRDefault="00DA3CFD" w:rsidP="00457962">
            <w:pPr>
              <w:pStyle w:val="a0"/>
            </w:pPr>
            <w:r w:rsidRPr="00465471">
              <w:rPr>
                <w:rFonts w:hint="eastAsia"/>
              </w:rPr>
              <w:t>个</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颜色：暖白</w:t>
            </w:r>
            <w:r w:rsidRPr="00465471">
              <w:rPr>
                <w:rFonts w:hint="eastAsia"/>
              </w:rPr>
              <w:t>+</w:t>
            </w:r>
            <w:r w:rsidRPr="00465471">
              <w:rPr>
                <w:rFonts w:hint="eastAsia"/>
              </w:rPr>
              <w:t>冷白</w:t>
            </w:r>
            <w:r w:rsidRPr="00465471">
              <w:rPr>
                <w:rFonts w:hint="eastAsia"/>
              </w:rPr>
              <w:t>2</w:t>
            </w:r>
            <w:r w:rsidRPr="00465471">
              <w:rPr>
                <w:rFonts w:hint="eastAsia"/>
              </w:rPr>
              <w:t>种颜色可混。</w:t>
            </w:r>
            <w:r w:rsidRPr="00465471">
              <w:rPr>
                <w:rFonts w:hint="eastAsia"/>
              </w:rPr>
              <w:br/>
              <w:t>2.</w:t>
            </w:r>
            <w:r w:rsidRPr="00465471">
              <w:rPr>
                <w:rFonts w:hint="eastAsia"/>
              </w:rPr>
              <w:t>调光：</w:t>
            </w:r>
            <w:r w:rsidRPr="00465471">
              <w:rPr>
                <w:rFonts w:hint="eastAsia"/>
              </w:rPr>
              <w:t>16</w:t>
            </w:r>
            <w:r w:rsidRPr="00465471">
              <w:rPr>
                <w:rFonts w:hint="eastAsia"/>
              </w:rPr>
              <w:t>比特以上</w:t>
            </w:r>
            <w:r w:rsidRPr="00465471">
              <w:rPr>
                <w:rFonts w:hint="eastAsia"/>
              </w:rPr>
              <w:t>0-100%</w:t>
            </w:r>
            <w:r w:rsidRPr="00465471">
              <w:rPr>
                <w:rFonts w:hint="eastAsia"/>
              </w:rPr>
              <w:t>无抖动平滑线性调光。</w:t>
            </w:r>
            <w:r w:rsidRPr="00465471">
              <w:rPr>
                <w:rFonts w:hint="eastAsia"/>
              </w:rPr>
              <w:br/>
              <w:t>3.</w:t>
            </w:r>
            <w:r w:rsidRPr="00465471">
              <w:rPr>
                <w:rFonts w:hint="eastAsia"/>
              </w:rPr>
              <w:t>过温保护功能：内置</w:t>
            </w:r>
            <w:r w:rsidRPr="00465471">
              <w:rPr>
                <w:rFonts w:hint="eastAsia"/>
              </w:rPr>
              <w:t>NTC</w:t>
            </w:r>
            <w:r w:rsidRPr="00465471">
              <w:rPr>
                <w:rFonts w:hint="eastAsia"/>
              </w:rPr>
              <w:t>温度控测功能，当</w:t>
            </w:r>
            <w:r w:rsidRPr="00465471">
              <w:rPr>
                <w:rFonts w:hint="eastAsia"/>
              </w:rPr>
              <w:t>LED</w:t>
            </w:r>
            <w:r w:rsidRPr="00465471">
              <w:rPr>
                <w:rFonts w:hint="eastAsia"/>
              </w:rPr>
              <w:t>工作过热时，智能降低</w:t>
            </w:r>
            <w:r w:rsidRPr="00465471">
              <w:rPr>
                <w:rFonts w:hint="eastAsia"/>
              </w:rPr>
              <w:t>LED</w:t>
            </w:r>
            <w:r w:rsidRPr="00465471">
              <w:rPr>
                <w:rFonts w:hint="eastAsia"/>
              </w:rPr>
              <w:t>的输出功率。</w:t>
            </w:r>
            <w:r w:rsidRPr="00465471">
              <w:rPr>
                <w:rFonts w:hint="eastAsia"/>
              </w:rPr>
              <w:br/>
            </w:r>
            <w:r w:rsidRPr="00465471">
              <w:rPr>
                <w:rFonts w:hint="eastAsia"/>
              </w:rPr>
              <w:lastRenderedPageBreak/>
              <w:t>4.</w:t>
            </w:r>
            <w:r w:rsidRPr="00465471">
              <w:rPr>
                <w:rFonts w:hint="eastAsia"/>
              </w:rPr>
              <w:t>额度功率：≥</w:t>
            </w:r>
            <w:r w:rsidRPr="00465471">
              <w:rPr>
                <w:rFonts w:hint="eastAsia"/>
              </w:rPr>
              <w:t>300W</w:t>
            </w:r>
            <w:r w:rsidRPr="00465471">
              <w:rPr>
                <w:rFonts w:hint="eastAsia"/>
              </w:rPr>
              <w:br/>
              <w:t>5.</w:t>
            </w:r>
            <w:r w:rsidRPr="00465471">
              <w:rPr>
                <w:rFonts w:hint="eastAsia"/>
              </w:rPr>
              <w:t>光源</w:t>
            </w:r>
            <w:r w:rsidRPr="00465471">
              <w:rPr>
                <w:rFonts w:hint="eastAsia"/>
              </w:rPr>
              <w:t>:</w:t>
            </w:r>
            <w:r w:rsidRPr="00465471">
              <w:rPr>
                <w:rFonts w:hint="eastAsia"/>
              </w:rPr>
              <w:t>采用</w:t>
            </w:r>
            <w:r w:rsidRPr="00465471">
              <w:rPr>
                <w:rFonts w:hint="eastAsia"/>
              </w:rPr>
              <w:t>630</w:t>
            </w:r>
            <w:r w:rsidRPr="00465471">
              <w:rPr>
                <w:rFonts w:hint="eastAsia"/>
              </w:rPr>
              <w:t>颗</w:t>
            </w:r>
            <w:r w:rsidRPr="00465471">
              <w:rPr>
                <w:rFonts w:hint="eastAsia"/>
              </w:rPr>
              <w:t>2835/0.5W LED</w:t>
            </w:r>
            <w:r w:rsidRPr="00465471">
              <w:rPr>
                <w:rFonts w:hint="eastAsia"/>
              </w:rPr>
              <w:t>暖白</w:t>
            </w:r>
            <w:r w:rsidRPr="00465471">
              <w:rPr>
                <w:rFonts w:hint="eastAsia"/>
              </w:rPr>
              <w:t>+</w:t>
            </w:r>
            <w:r w:rsidRPr="00465471">
              <w:rPr>
                <w:rFonts w:hint="eastAsia"/>
              </w:rPr>
              <w:t>冷白光源</w:t>
            </w:r>
            <w:r w:rsidRPr="00465471">
              <w:rPr>
                <w:rFonts w:hint="eastAsia"/>
              </w:rPr>
              <w:br/>
              <w:t>6.</w:t>
            </w:r>
            <w:r w:rsidRPr="00465471">
              <w:rPr>
                <w:rFonts w:hint="eastAsia"/>
              </w:rPr>
              <w:t>色温</w:t>
            </w:r>
            <w:r w:rsidRPr="00465471">
              <w:rPr>
                <w:rFonts w:hint="eastAsia"/>
              </w:rPr>
              <w:t>:3200-6500K</w:t>
            </w:r>
            <w:r w:rsidRPr="00465471">
              <w:rPr>
                <w:rFonts w:hint="eastAsia"/>
              </w:rPr>
              <w:t>可调，</w:t>
            </w:r>
            <w:r w:rsidRPr="00465471">
              <w:rPr>
                <w:rFonts w:hint="eastAsia"/>
              </w:rPr>
              <w:t>CRI</w:t>
            </w:r>
            <w:r w:rsidRPr="00465471">
              <w:rPr>
                <w:rFonts w:hint="eastAsia"/>
              </w:rPr>
              <w:t>≥</w:t>
            </w:r>
            <w:r w:rsidRPr="00465471">
              <w:rPr>
                <w:rFonts w:hint="eastAsia"/>
              </w:rPr>
              <w:t>95</w:t>
            </w:r>
            <w:r w:rsidRPr="00465471">
              <w:rPr>
                <w:rFonts w:hint="eastAsia"/>
              </w:rPr>
              <w:t>，</w:t>
            </w:r>
            <w:r w:rsidRPr="00465471">
              <w:rPr>
                <w:rFonts w:hint="eastAsia"/>
              </w:rPr>
              <w:t>TLCI</w:t>
            </w:r>
            <w:r w:rsidRPr="00465471">
              <w:rPr>
                <w:rFonts w:hint="eastAsia"/>
              </w:rPr>
              <w:t>≥</w:t>
            </w:r>
            <w:r w:rsidRPr="00465471">
              <w:rPr>
                <w:rFonts w:hint="eastAsia"/>
              </w:rPr>
              <w:t>95</w:t>
            </w:r>
            <w:r w:rsidRPr="00465471">
              <w:rPr>
                <w:rFonts w:hint="eastAsia"/>
              </w:rPr>
              <w:br/>
              <w:t>7.</w:t>
            </w:r>
            <w:r w:rsidRPr="00465471">
              <w:rPr>
                <w:rFonts w:hint="eastAsia"/>
              </w:rPr>
              <w:t>通道</w:t>
            </w:r>
            <w:r w:rsidRPr="00465471">
              <w:rPr>
                <w:rFonts w:hint="eastAsia"/>
              </w:rPr>
              <w:t>:</w:t>
            </w:r>
            <w:r w:rsidRPr="00465471">
              <w:rPr>
                <w:rFonts w:hint="eastAsia"/>
              </w:rPr>
              <w:t>≥</w:t>
            </w:r>
            <w:r w:rsidRPr="00465471">
              <w:rPr>
                <w:rFonts w:hint="eastAsia"/>
              </w:rPr>
              <w:t>7</w:t>
            </w:r>
            <w:r w:rsidRPr="00465471">
              <w:rPr>
                <w:rFonts w:hint="eastAsia"/>
              </w:rPr>
              <w:t>通道，</w:t>
            </w:r>
            <w:r w:rsidRPr="00465471">
              <w:rPr>
                <w:rFonts w:hint="eastAsia"/>
              </w:rPr>
              <w:t>3</w:t>
            </w:r>
            <w:r w:rsidRPr="00465471">
              <w:rPr>
                <w:rFonts w:hint="eastAsia"/>
              </w:rPr>
              <w:t>种通道模式</w:t>
            </w:r>
            <w:r w:rsidRPr="00465471">
              <w:rPr>
                <w:rFonts w:hint="eastAsia"/>
              </w:rPr>
              <w:br/>
              <w:t>8.</w:t>
            </w:r>
            <w:r w:rsidRPr="00465471">
              <w:rPr>
                <w:rFonts w:hint="eastAsia"/>
              </w:rPr>
              <w:t>控制模式</w:t>
            </w:r>
            <w:r w:rsidRPr="00465471">
              <w:rPr>
                <w:rFonts w:hint="eastAsia"/>
              </w:rPr>
              <w:t>:DMX</w:t>
            </w:r>
            <w:r w:rsidRPr="00465471">
              <w:rPr>
                <w:rFonts w:hint="eastAsia"/>
              </w:rPr>
              <w:t>信号控制或手动按键控制</w:t>
            </w:r>
            <w:r w:rsidR="00323EAA" w:rsidRPr="00465471">
              <w:rPr>
                <w:rFonts w:hint="eastAsia"/>
              </w:rPr>
              <w:t>能单独色温</w:t>
            </w:r>
            <w:r w:rsidRPr="00465471">
              <w:rPr>
                <w:rFonts w:hint="eastAsia"/>
              </w:rPr>
              <w:t>手动调选，支持</w:t>
            </w:r>
            <w:r w:rsidRPr="00465471">
              <w:rPr>
                <w:rFonts w:hint="eastAsia"/>
              </w:rPr>
              <w:t>RDM</w:t>
            </w:r>
            <w:r w:rsidRPr="00465471">
              <w:rPr>
                <w:rFonts w:hint="eastAsia"/>
              </w:rPr>
              <w:t>协议及程序在线更新功能</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9</w:t>
            </w:r>
          </w:p>
        </w:tc>
        <w:tc>
          <w:tcPr>
            <w:tcW w:w="1063" w:type="dxa"/>
            <w:gridSpan w:val="2"/>
            <w:vAlign w:val="center"/>
          </w:tcPr>
          <w:p w:rsidR="00DA3CFD" w:rsidRPr="00465471" w:rsidRDefault="00DA3CFD" w:rsidP="00457962">
            <w:pPr>
              <w:pStyle w:val="a0"/>
            </w:pPr>
            <w:r w:rsidRPr="00465471">
              <w:rPr>
                <w:rFonts w:hint="eastAsia"/>
              </w:rPr>
              <w:t>影视灯</w:t>
            </w:r>
          </w:p>
        </w:tc>
        <w:tc>
          <w:tcPr>
            <w:tcW w:w="851" w:type="dxa"/>
            <w:gridSpan w:val="2"/>
            <w:vAlign w:val="center"/>
          </w:tcPr>
          <w:p w:rsidR="00DA3CFD" w:rsidRPr="00465471" w:rsidRDefault="00DA3CFD" w:rsidP="00457962">
            <w:pPr>
              <w:pStyle w:val="a0"/>
            </w:pPr>
            <w:r w:rsidRPr="00465471">
              <w:rPr>
                <w:rFonts w:hint="eastAsia"/>
              </w:rPr>
              <w:t>8</w:t>
            </w:r>
          </w:p>
        </w:tc>
        <w:tc>
          <w:tcPr>
            <w:tcW w:w="708" w:type="dxa"/>
            <w:vAlign w:val="center"/>
          </w:tcPr>
          <w:p w:rsidR="00DA3CFD" w:rsidRPr="00465471" w:rsidRDefault="00DA3CFD" w:rsidP="00457962">
            <w:pPr>
              <w:pStyle w:val="a0"/>
            </w:pPr>
            <w:r w:rsidRPr="00465471">
              <w:rPr>
                <w:rFonts w:hint="eastAsia"/>
              </w:rPr>
              <w:t>个</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调光</w:t>
            </w:r>
            <w:r w:rsidRPr="00465471">
              <w:rPr>
                <w:rFonts w:hint="eastAsia"/>
              </w:rPr>
              <w:t xml:space="preserve"> :0~100% </w:t>
            </w:r>
            <w:r w:rsidRPr="00465471">
              <w:rPr>
                <w:rFonts w:hint="eastAsia"/>
              </w:rPr>
              <w:t>线性调节。</w:t>
            </w:r>
            <w:r w:rsidRPr="00465471">
              <w:rPr>
                <w:rFonts w:hint="eastAsia"/>
              </w:rPr>
              <w:br/>
              <w:t>2.</w:t>
            </w:r>
            <w:r w:rsidRPr="00465471">
              <w:rPr>
                <w:rFonts w:hint="eastAsia"/>
              </w:rPr>
              <w:t>频闪效果</w:t>
            </w:r>
            <w:r w:rsidRPr="00465471">
              <w:rPr>
                <w:rFonts w:hint="eastAsia"/>
              </w:rPr>
              <w:t xml:space="preserve">: </w:t>
            </w:r>
            <w:r w:rsidRPr="00465471">
              <w:rPr>
                <w:rFonts w:hint="eastAsia"/>
              </w:rPr>
              <w:t>快速频闪</w:t>
            </w:r>
            <w:r w:rsidRPr="00465471">
              <w:rPr>
                <w:rFonts w:hint="eastAsia"/>
              </w:rPr>
              <w:t xml:space="preserve"> (1-30Hz)</w:t>
            </w:r>
            <w:r w:rsidRPr="00465471">
              <w:rPr>
                <w:rFonts w:hint="eastAsia"/>
              </w:rPr>
              <w:t>。</w:t>
            </w:r>
            <w:r w:rsidRPr="00465471">
              <w:rPr>
                <w:rFonts w:hint="eastAsia"/>
              </w:rPr>
              <w:br/>
              <w:t>3.</w:t>
            </w:r>
            <w:r w:rsidRPr="00465471">
              <w:rPr>
                <w:rFonts w:hint="eastAsia"/>
              </w:rPr>
              <w:t>额度功率：≥</w:t>
            </w:r>
            <w:r w:rsidRPr="00465471">
              <w:rPr>
                <w:rFonts w:hint="eastAsia"/>
              </w:rPr>
              <w:t>250W</w:t>
            </w:r>
            <w:r w:rsidRPr="00465471">
              <w:rPr>
                <w:rFonts w:hint="eastAsia"/>
              </w:rPr>
              <w:br/>
              <w:t>4.</w:t>
            </w:r>
            <w:r w:rsidRPr="00465471">
              <w:rPr>
                <w:rFonts w:hint="eastAsia"/>
              </w:rPr>
              <w:t>光源</w:t>
            </w:r>
            <w:r w:rsidRPr="00465471">
              <w:rPr>
                <w:rFonts w:hint="eastAsia"/>
              </w:rPr>
              <w:t xml:space="preserve">:108 </w:t>
            </w:r>
            <w:r w:rsidR="00E017CD" w:rsidRPr="00465471">
              <w:rPr>
                <w:rFonts w:hint="eastAsia"/>
              </w:rPr>
              <w:t>×</w:t>
            </w:r>
            <w:r w:rsidRPr="00465471">
              <w:rPr>
                <w:rFonts w:hint="eastAsia"/>
              </w:rPr>
              <w:t xml:space="preserve">3W  LED </w:t>
            </w:r>
            <w:r w:rsidRPr="00465471">
              <w:rPr>
                <w:rFonts w:hint="eastAsia"/>
              </w:rPr>
              <w:t>（</w:t>
            </w:r>
            <w:r w:rsidRPr="00465471">
              <w:rPr>
                <w:rFonts w:hint="eastAsia"/>
              </w:rPr>
              <w:t>R27G27B27W27)</w:t>
            </w:r>
            <w:r w:rsidRPr="00465471">
              <w:rPr>
                <w:rFonts w:hint="eastAsia"/>
              </w:rPr>
              <w:br/>
              <w:t>5.</w:t>
            </w:r>
            <w:r w:rsidRPr="00465471">
              <w:rPr>
                <w:rFonts w:hint="eastAsia"/>
              </w:rPr>
              <w:t>色温</w:t>
            </w:r>
            <w:r w:rsidRPr="00465471">
              <w:rPr>
                <w:rFonts w:hint="eastAsia"/>
              </w:rPr>
              <w:t>:6500K</w:t>
            </w:r>
            <w:r w:rsidRPr="00465471">
              <w:rPr>
                <w:rFonts w:hint="eastAsia"/>
              </w:rPr>
              <w:br/>
              <w:t>6.</w:t>
            </w:r>
            <w:r w:rsidRPr="00465471">
              <w:rPr>
                <w:rFonts w:hint="eastAsia"/>
              </w:rPr>
              <w:t>光束角度</w:t>
            </w:r>
            <w:r w:rsidRPr="00465471">
              <w:rPr>
                <w:rFonts w:hint="eastAsia"/>
              </w:rPr>
              <w:t>:60</w:t>
            </w:r>
            <w:r w:rsidRPr="00465471">
              <w:rPr>
                <w:rFonts w:hint="eastAsia"/>
              </w:rPr>
              <w:t>°</w:t>
            </w:r>
            <w:r w:rsidRPr="00465471">
              <w:rPr>
                <w:rFonts w:hint="eastAsia"/>
              </w:rPr>
              <w:br/>
              <w:t>7.</w:t>
            </w:r>
            <w:r w:rsidRPr="00465471">
              <w:rPr>
                <w:rFonts w:hint="eastAsia"/>
              </w:rPr>
              <w:t>通道</w:t>
            </w:r>
            <w:r w:rsidRPr="00465471">
              <w:rPr>
                <w:rFonts w:hint="eastAsia"/>
              </w:rPr>
              <w:t>:</w:t>
            </w:r>
            <w:r w:rsidRPr="00465471">
              <w:rPr>
                <w:rFonts w:hint="eastAsia"/>
              </w:rPr>
              <w:t>≥</w:t>
            </w:r>
            <w:r w:rsidRPr="00465471">
              <w:rPr>
                <w:rFonts w:hint="eastAsia"/>
              </w:rPr>
              <w:t>9</w:t>
            </w:r>
            <w:r w:rsidRPr="00465471">
              <w:rPr>
                <w:rFonts w:hint="eastAsia"/>
              </w:rPr>
              <w:t>通道，</w:t>
            </w:r>
            <w:r w:rsidRPr="00465471">
              <w:rPr>
                <w:rFonts w:hint="eastAsia"/>
              </w:rPr>
              <w:t>3</w:t>
            </w:r>
            <w:r w:rsidRPr="00465471">
              <w:rPr>
                <w:rFonts w:hint="eastAsia"/>
              </w:rPr>
              <w:t>种通道模式</w:t>
            </w:r>
            <w:r w:rsidRPr="00465471">
              <w:rPr>
                <w:rFonts w:hint="eastAsia"/>
              </w:rPr>
              <w:br/>
              <w:t>8.</w:t>
            </w:r>
            <w:r w:rsidRPr="00465471">
              <w:rPr>
                <w:rFonts w:hint="eastAsia"/>
              </w:rPr>
              <w:t>控制模式</w:t>
            </w:r>
            <w:r w:rsidRPr="00465471">
              <w:rPr>
                <w:rFonts w:hint="eastAsia"/>
              </w:rPr>
              <w:t xml:space="preserve">:DMX512 </w:t>
            </w:r>
            <w:r w:rsidRPr="00465471">
              <w:rPr>
                <w:rFonts w:hint="eastAsia"/>
              </w:rPr>
              <w:t>信号</w:t>
            </w:r>
            <w:r w:rsidRPr="00465471">
              <w:rPr>
                <w:rFonts w:hint="eastAsia"/>
              </w:rPr>
              <w:t xml:space="preserve">, </w:t>
            </w:r>
            <w:r w:rsidRPr="00465471">
              <w:rPr>
                <w:rFonts w:hint="eastAsia"/>
              </w:rPr>
              <w:t>自走模式</w:t>
            </w:r>
            <w:r w:rsidRPr="00465471">
              <w:rPr>
                <w:rFonts w:hint="eastAsia"/>
              </w:rPr>
              <w:t>,</w:t>
            </w:r>
            <w:r w:rsidRPr="00465471">
              <w:rPr>
                <w:rFonts w:hint="eastAsia"/>
              </w:rPr>
              <w:t>主从模式，支持</w:t>
            </w:r>
            <w:r w:rsidRPr="00465471">
              <w:rPr>
                <w:rFonts w:hint="eastAsia"/>
              </w:rPr>
              <w:t>RDM</w:t>
            </w:r>
            <w:r w:rsidRPr="00465471">
              <w:rPr>
                <w:rFonts w:hint="eastAsia"/>
              </w:rPr>
              <w:t>协议及程序在线更新功能</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10</w:t>
            </w:r>
          </w:p>
        </w:tc>
        <w:tc>
          <w:tcPr>
            <w:tcW w:w="1063" w:type="dxa"/>
            <w:gridSpan w:val="2"/>
            <w:vAlign w:val="center"/>
          </w:tcPr>
          <w:p w:rsidR="00DA3CFD" w:rsidRPr="00465471" w:rsidRDefault="00DA3CFD" w:rsidP="00457962">
            <w:pPr>
              <w:pStyle w:val="a0"/>
            </w:pPr>
            <w:r w:rsidRPr="00465471">
              <w:rPr>
                <w:rFonts w:hint="eastAsia"/>
              </w:rPr>
              <w:t>固定染色灯</w:t>
            </w:r>
          </w:p>
        </w:tc>
        <w:tc>
          <w:tcPr>
            <w:tcW w:w="851" w:type="dxa"/>
            <w:gridSpan w:val="2"/>
            <w:vAlign w:val="center"/>
          </w:tcPr>
          <w:p w:rsidR="00DA3CFD" w:rsidRPr="00465471" w:rsidRDefault="00DA3CFD" w:rsidP="00457962">
            <w:pPr>
              <w:pStyle w:val="a0"/>
            </w:pPr>
            <w:r w:rsidRPr="00465471">
              <w:rPr>
                <w:rFonts w:hint="eastAsia"/>
              </w:rPr>
              <w:t>27</w:t>
            </w:r>
          </w:p>
        </w:tc>
        <w:tc>
          <w:tcPr>
            <w:tcW w:w="708" w:type="dxa"/>
            <w:vAlign w:val="center"/>
          </w:tcPr>
          <w:p w:rsidR="00DA3CFD" w:rsidRPr="00465471" w:rsidRDefault="00DA3CFD" w:rsidP="00457962">
            <w:pPr>
              <w:pStyle w:val="a0"/>
            </w:pPr>
            <w:r w:rsidRPr="00465471">
              <w:rPr>
                <w:rFonts w:hint="eastAsia"/>
              </w:rPr>
              <w:t>个</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频闪：独立电子频闪</w:t>
            </w:r>
            <w:r w:rsidRPr="00465471">
              <w:rPr>
                <w:rFonts w:hint="eastAsia"/>
              </w:rPr>
              <w:t>1-25Hz</w:t>
            </w:r>
            <w:r w:rsidRPr="00465471">
              <w:rPr>
                <w:rFonts w:hint="eastAsia"/>
              </w:rPr>
              <w:t>。</w:t>
            </w:r>
            <w:r w:rsidRPr="00465471">
              <w:rPr>
                <w:rFonts w:hint="eastAsia"/>
              </w:rPr>
              <w:br/>
              <w:t>2.</w:t>
            </w:r>
            <w:r w:rsidRPr="00465471">
              <w:rPr>
                <w:rFonts w:hint="eastAsia"/>
              </w:rPr>
              <w:t>混色：</w:t>
            </w:r>
            <w:r w:rsidRPr="00465471">
              <w:rPr>
                <w:rFonts w:hint="eastAsia"/>
              </w:rPr>
              <w:t>RGBW(</w:t>
            </w:r>
            <w:r w:rsidRPr="00465471">
              <w:rPr>
                <w:rFonts w:hint="eastAsia"/>
              </w:rPr>
              <w:t>红绿蓝白</w:t>
            </w:r>
            <w:r w:rsidRPr="00465471">
              <w:rPr>
                <w:rFonts w:hint="eastAsia"/>
              </w:rPr>
              <w:t>)</w:t>
            </w:r>
            <w:r w:rsidRPr="00465471">
              <w:rPr>
                <w:rFonts w:hint="eastAsia"/>
              </w:rPr>
              <w:t>线性混色，</w:t>
            </w:r>
            <w:r w:rsidRPr="00465471">
              <w:rPr>
                <w:rFonts w:hint="eastAsia"/>
              </w:rPr>
              <w:t>1670</w:t>
            </w:r>
            <w:r w:rsidRPr="00465471">
              <w:rPr>
                <w:rFonts w:hint="eastAsia"/>
              </w:rPr>
              <w:t>万种颜色（</w:t>
            </w:r>
            <w:r w:rsidRPr="00465471">
              <w:rPr>
                <w:rFonts w:hint="eastAsia"/>
              </w:rPr>
              <w:t>0-100%</w:t>
            </w:r>
            <w:r w:rsidRPr="00465471">
              <w:rPr>
                <w:rFonts w:hint="eastAsia"/>
              </w:rPr>
              <w:t>饱和度可调），内置宏功能。</w:t>
            </w:r>
            <w:r w:rsidRPr="00465471">
              <w:rPr>
                <w:rFonts w:hint="eastAsia"/>
              </w:rPr>
              <w:br/>
              <w:t>3.</w:t>
            </w:r>
            <w:r w:rsidRPr="00465471">
              <w:rPr>
                <w:rFonts w:hint="eastAsia"/>
              </w:rPr>
              <w:t>电子调光：</w:t>
            </w:r>
            <w:r w:rsidRPr="00465471">
              <w:rPr>
                <w:rFonts w:hint="eastAsia"/>
              </w:rPr>
              <w:t>0-100%</w:t>
            </w:r>
            <w:r w:rsidRPr="00465471">
              <w:rPr>
                <w:rFonts w:hint="eastAsia"/>
              </w:rPr>
              <w:t>独立电子线性调光，摄像视频真实无闪烁，主从自走自动同步功能，控台正常控制自走永久同步。</w:t>
            </w:r>
            <w:r w:rsidRPr="00465471">
              <w:rPr>
                <w:rFonts w:hint="eastAsia"/>
              </w:rPr>
              <w:br/>
              <w:t>4.</w:t>
            </w:r>
            <w:r w:rsidRPr="00465471">
              <w:rPr>
                <w:rFonts w:hint="eastAsia"/>
              </w:rPr>
              <w:t>额度功率：≥</w:t>
            </w:r>
            <w:r w:rsidRPr="00465471">
              <w:rPr>
                <w:rFonts w:hint="eastAsia"/>
              </w:rPr>
              <w:t>230W</w:t>
            </w:r>
            <w:r w:rsidRPr="00465471">
              <w:rPr>
                <w:rFonts w:hint="eastAsia"/>
              </w:rPr>
              <w:br/>
              <w:t>5.</w:t>
            </w:r>
            <w:r w:rsidRPr="00465471">
              <w:rPr>
                <w:rFonts w:hint="eastAsia"/>
              </w:rPr>
              <w:t>光源</w:t>
            </w:r>
            <w:r w:rsidRPr="00465471">
              <w:rPr>
                <w:rFonts w:hint="eastAsia"/>
              </w:rPr>
              <w:t>:90</w:t>
            </w:r>
            <w:r w:rsidRPr="00465471">
              <w:rPr>
                <w:rFonts w:hint="eastAsia"/>
              </w:rPr>
              <w:t>×</w:t>
            </w:r>
            <w:r w:rsidRPr="00465471">
              <w:rPr>
                <w:rFonts w:hint="eastAsia"/>
              </w:rPr>
              <w:t>3W LED(R24+G24+B24+W18)</w:t>
            </w:r>
            <w:r w:rsidRPr="00465471">
              <w:rPr>
                <w:rFonts w:hint="eastAsia"/>
              </w:rPr>
              <w:br/>
              <w:t>6.</w:t>
            </w:r>
            <w:r w:rsidRPr="00465471">
              <w:rPr>
                <w:rFonts w:hint="eastAsia"/>
              </w:rPr>
              <w:t>色温</w:t>
            </w:r>
            <w:r w:rsidRPr="00465471">
              <w:rPr>
                <w:rFonts w:hint="eastAsia"/>
              </w:rPr>
              <w:t>:3200K</w:t>
            </w:r>
            <w:r w:rsidRPr="00465471">
              <w:rPr>
                <w:rFonts w:hint="eastAsia"/>
              </w:rPr>
              <w:t>～</w:t>
            </w:r>
            <w:r w:rsidRPr="00465471">
              <w:rPr>
                <w:rFonts w:hint="eastAsia"/>
              </w:rPr>
              <w:t>7200K</w:t>
            </w:r>
            <w:r w:rsidRPr="00465471">
              <w:rPr>
                <w:rFonts w:hint="eastAsia"/>
              </w:rPr>
              <w:t>线性调节</w:t>
            </w:r>
            <w:r w:rsidRPr="00465471">
              <w:rPr>
                <w:rFonts w:hint="eastAsia"/>
              </w:rPr>
              <w:br/>
              <w:t>7.</w:t>
            </w:r>
            <w:r w:rsidRPr="00465471">
              <w:rPr>
                <w:rFonts w:hint="eastAsia"/>
              </w:rPr>
              <w:t>透镜角度</w:t>
            </w:r>
            <w:r w:rsidRPr="00465471">
              <w:rPr>
                <w:rFonts w:hint="eastAsia"/>
              </w:rPr>
              <w:t>:25</w:t>
            </w:r>
            <w:r w:rsidRPr="00465471">
              <w:rPr>
                <w:rFonts w:hint="eastAsia"/>
              </w:rPr>
              <w:t>°</w:t>
            </w:r>
            <w:r w:rsidRPr="00465471">
              <w:rPr>
                <w:rFonts w:hint="eastAsia"/>
              </w:rPr>
              <w:t>(15</w:t>
            </w:r>
            <w:r w:rsidRPr="00465471">
              <w:rPr>
                <w:rFonts w:hint="eastAsia"/>
              </w:rPr>
              <w:t>°、</w:t>
            </w:r>
            <w:r w:rsidRPr="00465471">
              <w:rPr>
                <w:rFonts w:hint="eastAsia"/>
              </w:rPr>
              <w:t>45</w:t>
            </w:r>
            <w:r w:rsidRPr="00465471">
              <w:rPr>
                <w:rFonts w:hint="eastAsia"/>
              </w:rPr>
              <w:t>°可选</w:t>
            </w:r>
            <w:r w:rsidRPr="00465471">
              <w:rPr>
                <w:rFonts w:hint="eastAsia"/>
              </w:rPr>
              <w:t>)</w:t>
            </w:r>
            <w:r w:rsidRPr="00465471">
              <w:rPr>
                <w:rFonts w:hint="eastAsia"/>
              </w:rPr>
              <w:br/>
              <w:t>8.</w:t>
            </w:r>
            <w:r w:rsidRPr="00465471">
              <w:rPr>
                <w:rFonts w:hint="eastAsia"/>
              </w:rPr>
              <w:t>控制方式</w:t>
            </w:r>
            <w:r w:rsidRPr="00465471">
              <w:rPr>
                <w:rFonts w:hint="eastAsia"/>
              </w:rPr>
              <w:t>:</w:t>
            </w:r>
            <w:r w:rsidRPr="00465471">
              <w:rPr>
                <w:rFonts w:hint="eastAsia"/>
              </w:rPr>
              <w:t>多种声控、</w:t>
            </w:r>
            <w:r w:rsidRPr="00465471">
              <w:rPr>
                <w:rFonts w:hint="eastAsia"/>
              </w:rPr>
              <w:t>DMX512</w:t>
            </w:r>
            <w:r w:rsidRPr="00465471">
              <w:rPr>
                <w:rFonts w:hint="eastAsia"/>
              </w:rPr>
              <w:t>、内置程序自走、主从联机模式，支持</w:t>
            </w:r>
            <w:r w:rsidRPr="00465471">
              <w:rPr>
                <w:rFonts w:hint="eastAsia"/>
              </w:rPr>
              <w:t>RDM</w:t>
            </w:r>
            <w:r w:rsidRPr="00465471">
              <w:rPr>
                <w:rFonts w:hint="eastAsia"/>
              </w:rPr>
              <w:t>协议及程序在线更新功能</w:t>
            </w:r>
            <w:r w:rsidRPr="00465471">
              <w:rPr>
                <w:rFonts w:hint="eastAsia"/>
              </w:rPr>
              <w:br/>
              <w:t>9.</w:t>
            </w:r>
            <w:r w:rsidRPr="00465471">
              <w:rPr>
                <w:rFonts w:hint="eastAsia"/>
              </w:rPr>
              <w:t>通道</w:t>
            </w:r>
            <w:r w:rsidRPr="00465471">
              <w:rPr>
                <w:rFonts w:hint="eastAsia"/>
              </w:rPr>
              <w:t>:</w:t>
            </w:r>
            <w:r w:rsidRPr="00465471">
              <w:rPr>
                <w:rFonts w:hint="eastAsia"/>
              </w:rPr>
              <w:t>≥</w:t>
            </w:r>
            <w:r w:rsidRPr="00465471">
              <w:rPr>
                <w:rFonts w:hint="eastAsia"/>
              </w:rPr>
              <w:t>9</w:t>
            </w:r>
            <w:r w:rsidRPr="00465471">
              <w:rPr>
                <w:rFonts w:hint="eastAsia"/>
              </w:rPr>
              <w:t>通道，</w:t>
            </w:r>
            <w:r w:rsidRPr="00465471">
              <w:rPr>
                <w:rFonts w:hint="eastAsia"/>
              </w:rPr>
              <w:t>3</w:t>
            </w:r>
            <w:r w:rsidRPr="00465471">
              <w:rPr>
                <w:rFonts w:hint="eastAsia"/>
              </w:rPr>
              <w:t>种通道模式</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11</w:t>
            </w:r>
          </w:p>
        </w:tc>
        <w:tc>
          <w:tcPr>
            <w:tcW w:w="1063" w:type="dxa"/>
            <w:gridSpan w:val="2"/>
            <w:vAlign w:val="center"/>
          </w:tcPr>
          <w:p w:rsidR="00DA3CFD" w:rsidRPr="00465471" w:rsidRDefault="00DA3CFD" w:rsidP="00457962">
            <w:pPr>
              <w:pStyle w:val="a0"/>
            </w:pPr>
            <w:r w:rsidRPr="00465471">
              <w:rPr>
                <w:rFonts w:hint="eastAsia"/>
              </w:rPr>
              <w:t>控台</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w:t>
            </w:r>
            <w:r w:rsidRPr="00465471">
              <w:rPr>
                <w:rFonts w:hint="eastAsia"/>
              </w:rPr>
              <w:t>1024</w:t>
            </w:r>
            <w:r w:rsidRPr="00465471">
              <w:rPr>
                <w:rFonts w:hint="eastAsia"/>
              </w:rPr>
              <w:t>个</w:t>
            </w:r>
            <w:r w:rsidRPr="00465471">
              <w:rPr>
                <w:rFonts w:hint="eastAsia"/>
              </w:rPr>
              <w:t>DMX</w:t>
            </w:r>
            <w:r w:rsidRPr="00465471">
              <w:rPr>
                <w:rFonts w:hint="eastAsia"/>
              </w:rPr>
              <w:t>通道，提供≥</w:t>
            </w:r>
            <w:r w:rsidRPr="00465471">
              <w:rPr>
                <w:rFonts w:hint="eastAsia"/>
              </w:rPr>
              <w:t>2</w:t>
            </w:r>
            <w:r w:rsidRPr="00465471">
              <w:rPr>
                <w:rFonts w:hint="eastAsia"/>
              </w:rPr>
              <w:t>个光隔离</w:t>
            </w:r>
            <w:r w:rsidRPr="00465471">
              <w:rPr>
                <w:rFonts w:hint="eastAsia"/>
              </w:rPr>
              <w:t>DMX</w:t>
            </w:r>
            <w:r w:rsidRPr="00465471">
              <w:rPr>
                <w:rFonts w:hint="eastAsia"/>
              </w:rPr>
              <w:t>输出端口。</w:t>
            </w:r>
            <w:r w:rsidRPr="00465471">
              <w:rPr>
                <w:rFonts w:hint="eastAsia"/>
              </w:rPr>
              <w:br/>
              <w:t>2.7" TFT-LCD</w:t>
            </w:r>
            <w:r w:rsidRPr="00465471">
              <w:rPr>
                <w:rFonts w:hint="eastAsia"/>
              </w:rPr>
              <w:t>触摸屏，中英文操作界面。</w:t>
            </w:r>
            <w:r w:rsidRPr="00465471">
              <w:rPr>
                <w:rFonts w:hint="eastAsia"/>
              </w:rPr>
              <w:br/>
              <w:t>3.</w:t>
            </w:r>
            <w:r w:rsidRPr="00465471">
              <w:rPr>
                <w:rFonts w:hint="eastAsia"/>
              </w:rPr>
              <w:t>带背光按键，提供三种颜色背光组合搭配。</w:t>
            </w:r>
            <w:r w:rsidRPr="00465471">
              <w:rPr>
                <w:rFonts w:hint="eastAsia"/>
              </w:rPr>
              <w:br/>
              <w:t>4.4</w:t>
            </w:r>
            <w:r w:rsidRPr="00465471">
              <w:rPr>
                <w:rFonts w:hint="eastAsia"/>
              </w:rPr>
              <w:t>个带背光光电数据控制轮。</w:t>
            </w:r>
            <w:r w:rsidRPr="00465471">
              <w:rPr>
                <w:rFonts w:hint="eastAsia"/>
              </w:rPr>
              <w:br/>
              <w:t>5.15</w:t>
            </w:r>
            <w:r w:rsidRPr="00465471">
              <w:rPr>
                <w:rFonts w:hint="eastAsia"/>
              </w:rPr>
              <w:t>个重演程序推杆×</w:t>
            </w:r>
            <w:r w:rsidRPr="00465471">
              <w:rPr>
                <w:rFonts w:hint="eastAsia"/>
              </w:rPr>
              <w:t>40</w:t>
            </w:r>
            <w:r w:rsidRPr="00465471">
              <w:rPr>
                <w:rFonts w:hint="eastAsia"/>
              </w:rPr>
              <w:t>页，共</w:t>
            </w:r>
            <w:r w:rsidR="00323EAA" w:rsidRPr="00465471">
              <w:rPr>
                <w:rFonts w:hint="eastAsia"/>
              </w:rPr>
              <w:t>能保存</w:t>
            </w:r>
            <w:r w:rsidRPr="00465471">
              <w:rPr>
                <w:rFonts w:hint="eastAsia"/>
              </w:rPr>
              <w:t>600</w:t>
            </w:r>
            <w:r w:rsidRPr="00465471">
              <w:rPr>
                <w:rFonts w:hint="eastAsia"/>
              </w:rPr>
              <w:t>个重演程序。最大同时输出</w:t>
            </w:r>
            <w:r w:rsidRPr="00465471">
              <w:rPr>
                <w:rFonts w:hint="eastAsia"/>
              </w:rPr>
              <w:t>15</w:t>
            </w:r>
            <w:r w:rsidRPr="00465471">
              <w:rPr>
                <w:rFonts w:hint="eastAsia"/>
              </w:rPr>
              <w:t>个重演程序。</w:t>
            </w:r>
            <w:r w:rsidRPr="00465471">
              <w:rPr>
                <w:rFonts w:hint="eastAsia"/>
              </w:rPr>
              <w:br/>
              <w:t>6.</w:t>
            </w:r>
            <w:r w:rsidR="00323EAA" w:rsidRPr="00465471">
              <w:rPr>
                <w:rFonts w:hint="eastAsia"/>
              </w:rPr>
              <w:t>最大能</w:t>
            </w:r>
            <w:r w:rsidRPr="00465471">
              <w:rPr>
                <w:rFonts w:hint="eastAsia"/>
              </w:rPr>
              <w:t>控制</w:t>
            </w:r>
            <w:r w:rsidRPr="00465471">
              <w:rPr>
                <w:rFonts w:hint="eastAsia"/>
              </w:rPr>
              <w:t>400</w:t>
            </w:r>
            <w:r w:rsidRPr="00465471">
              <w:rPr>
                <w:rFonts w:hint="eastAsia"/>
              </w:rPr>
              <w:t>个灯具。</w:t>
            </w:r>
            <w:r w:rsidRPr="00465471">
              <w:rPr>
                <w:rFonts w:hint="eastAsia"/>
              </w:rPr>
              <w:br/>
              <w:t>7.</w:t>
            </w:r>
            <w:r w:rsidR="00323EAA" w:rsidRPr="00465471">
              <w:rPr>
                <w:rFonts w:hint="eastAsia"/>
              </w:rPr>
              <w:t>最大能</w:t>
            </w:r>
            <w:r w:rsidRPr="00465471">
              <w:rPr>
                <w:rFonts w:hint="eastAsia"/>
              </w:rPr>
              <w:t>储存</w:t>
            </w:r>
            <w:r w:rsidRPr="00465471">
              <w:rPr>
                <w:rFonts w:hint="eastAsia"/>
              </w:rPr>
              <w:t>400</w:t>
            </w:r>
            <w:r w:rsidRPr="00465471">
              <w:rPr>
                <w:rFonts w:hint="eastAsia"/>
              </w:rPr>
              <w:t>个灯具组。</w:t>
            </w:r>
            <w:r w:rsidRPr="00465471">
              <w:rPr>
                <w:rFonts w:hint="eastAsia"/>
              </w:rPr>
              <w:br/>
            </w:r>
            <w:r w:rsidRPr="00465471">
              <w:rPr>
                <w:rFonts w:hint="eastAsia"/>
              </w:rPr>
              <w:lastRenderedPageBreak/>
              <w:t>8.</w:t>
            </w:r>
            <w:r w:rsidR="00323EAA" w:rsidRPr="00465471">
              <w:rPr>
                <w:rFonts w:hint="eastAsia"/>
              </w:rPr>
              <w:t>最大能</w:t>
            </w:r>
            <w:r w:rsidRPr="00465471">
              <w:rPr>
                <w:rFonts w:hint="eastAsia"/>
              </w:rPr>
              <w:t>编辑</w:t>
            </w:r>
            <w:r w:rsidRPr="00465471">
              <w:rPr>
                <w:rFonts w:hint="eastAsia"/>
              </w:rPr>
              <w:t>400</w:t>
            </w:r>
            <w:r w:rsidRPr="00465471">
              <w:rPr>
                <w:rFonts w:hint="eastAsia"/>
              </w:rPr>
              <w:t>个素材数据。</w:t>
            </w:r>
            <w:r w:rsidRPr="00465471">
              <w:rPr>
                <w:rFonts w:hint="eastAsia"/>
              </w:rPr>
              <w:br/>
              <w:t>9.</w:t>
            </w:r>
            <w:r w:rsidR="00323EAA" w:rsidRPr="00465471">
              <w:rPr>
                <w:rFonts w:hint="eastAsia"/>
              </w:rPr>
              <w:t>最大能</w:t>
            </w:r>
            <w:r w:rsidRPr="00465471">
              <w:rPr>
                <w:rFonts w:hint="eastAsia"/>
              </w:rPr>
              <w:t>储存</w:t>
            </w:r>
            <w:r w:rsidRPr="00465471">
              <w:rPr>
                <w:rFonts w:hint="eastAsia"/>
              </w:rPr>
              <w:t>400</w:t>
            </w:r>
            <w:r w:rsidRPr="00465471">
              <w:rPr>
                <w:rFonts w:hint="eastAsia"/>
              </w:rPr>
              <w:t>个用户图形。</w:t>
            </w:r>
            <w:r w:rsidRPr="00465471">
              <w:rPr>
                <w:rFonts w:hint="eastAsia"/>
              </w:rPr>
              <w:br/>
              <w:t>10.</w:t>
            </w:r>
            <w:r w:rsidR="00323EAA" w:rsidRPr="00465471">
              <w:rPr>
                <w:rFonts w:hint="eastAsia"/>
              </w:rPr>
              <w:t>最大能</w:t>
            </w:r>
            <w:r w:rsidRPr="00465471">
              <w:rPr>
                <w:rFonts w:hint="eastAsia"/>
              </w:rPr>
              <w:t>储存</w:t>
            </w:r>
            <w:r w:rsidRPr="00465471">
              <w:rPr>
                <w:rFonts w:hint="eastAsia"/>
              </w:rPr>
              <w:t>400</w:t>
            </w:r>
            <w:r w:rsidRPr="00465471">
              <w:rPr>
                <w:rFonts w:hint="eastAsia"/>
              </w:rPr>
              <w:t>个宏表演记录。</w:t>
            </w:r>
            <w:r w:rsidRPr="00465471">
              <w:rPr>
                <w:rFonts w:hint="eastAsia"/>
              </w:rPr>
              <w:br/>
              <w:t>11.</w:t>
            </w:r>
            <w:r w:rsidRPr="00465471">
              <w:rPr>
                <w:rFonts w:hint="eastAsia"/>
              </w:rPr>
              <w:t>多选项按键区。提供组、灯具、素材、用户图形以及宏表演等多项选择。方便用户配合触摸屏进行多页选择。</w:t>
            </w:r>
            <w:r w:rsidRPr="00465471">
              <w:rPr>
                <w:rFonts w:hint="eastAsia"/>
              </w:rPr>
              <w:br/>
              <w:t>12.</w:t>
            </w:r>
            <w:r w:rsidRPr="00465471">
              <w:rPr>
                <w:rFonts w:hint="eastAsia"/>
              </w:rPr>
              <w:t>独立的混色系统控制轮，特别方便控制</w:t>
            </w:r>
            <w:r w:rsidRPr="00465471">
              <w:rPr>
                <w:rFonts w:hint="eastAsia"/>
              </w:rPr>
              <w:t>LED</w:t>
            </w:r>
            <w:r w:rsidRPr="00465471">
              <w:rPr>
                <w:rFonts w:hint="eastAsia"/>
              </w:rPr>
              <w:t>灯和带</w:t>
            </w:r>
            <w:r w:rsidRPr="00465471">
              <w:rPr>
                <w:rFonts w:hint="eastAsia"/>
              </w:rPr>
              <w:t>CMY</w:t>
            </w:r>
            <w:r w:rsidRPr="00465471">
              <w:rPr>
                <w:rFonts w:hint="eastAsia"/>
              </w:rPr>
              <w:t>或者</w:t>
            </w:r>
            <w:r w:rsidRPr="00465471">
              <w:rPr>
                <w:rFonts w:hint="eastAsia"/>
              </w:rPr>
              <w:t>RGB</w:t>
            </w:r>
            <w:r w:rsidRPr="00465471">
              <w:rPr>
                <w:rFonts w:hint="eastAsia"/>
              </w:rPr>
              <w:t>通道的电脑灯。</w:t>
            </w:r>
            <w:r w:rsidRPr="00465471">
              <w:rPr>
                <w:rFonts w:hint="eastAsia"/>
              </w:rPr>
              <w:br/>
              <w:t>13.</w:t>
            </w:r>
            <w:r w:rsidRPr="00465471">
              <w:rPr>
                <w:rFonts w:hint="eastAsia"/>
              </w:rPr>
              <w:t>内置多种图形运行效果，提供多种参数设置</w:t>
            </w:r>
            <w:r w:rsidR="00323EAA" w:rsidRPr="00465471">
              <w:rPr>
                <w:rFonts w:hint="eastAsia"/>
              </w:rPr>
              <w:t>能创建</w:t>
            </w:r>
            <w:r w:rsidRPr="00465471">
              <w:rPr>
                <w:rFonts w:hint="eastAsia"/>
              </w:rPr>
              <w:t>出无穷的变化。允许保存为用户图形。</w:t>
            </w:r>
            <w:r w:rsidRPr="00465471">
              <w:rPr>
                <w:rFonts w:hint="eastAsia"/>
              </w:rPr>
              <w:br/>
              <w:t>14.</w:t>
            </w:r>
            <w:r w:rsidRPr="00465471">
              <w:rPr>
                <w:rFonts w:hint="eastAsia"/>
              </w:rPr>
              <w:t>提供程序优先级别功能，表演程序</w:t>
            </w:r>
            <w:r w:rsidR="00323EAA" w:rsidRPr="00465471">
              <w:rPr>
                <w:rFonts w:hint="eastAsia"/>
              </w:rPr>
              <w:t>能单独</w:t>
            </w:r>
            <w:r w:rsidRPr="00465471">
              <w:rPr>
                <w:rFonts w:hint="eastAsia"/>
              </w:rPr>
              <w:t>设定最低、低、普通、高、最高</w:t>
            </w:r>
            <w:r w:rsidRPr="00465471">
              <w:rPr>
                <w:rFonts w:hint="eastAsia"/>
              </w:rPr>
              <w:t>5</w:t>
            </w:r>
            <w:r w:rsidRPr="00465471">
              <w:rPr>
                <w:rFonts w:hint="eastAsia"/>
              </w:rPr>
              <w:t>个级别，高级者优先运行。</w:t>
            </w:r>
            <w:r w:rsidRPr="00465471">
              <w:rPr>
                <w:rFonts w:hint="eastAsia"/>
              </w:rPr>
              <w:br/>
              <w:t>15.</w:t>
            </w:r>
            <w:r w:rsidRPr="00465471">
              <w:rPr>
                <w:rFonts w:hint="eastAsia"/>
              </w:rPr>
              <w:t>内置近</w:t>
            </w:r>
            <w:r w:rsidRPr="00465471">
              <w:rPr>
                <w:rFonts w:hint="eastAsia"/>
              </w:rPr>
              <w:t>8000</w:t>
            </w:r>
            <w:r w:rsidRPr="00465471">
              <w:rPr>
                <w:rFonts w:hint="eastAsia"/>
              </w:rPr>
              <w:t>种电脑灯库数据资料，兼容</w:t>
            </w:r>
            <w:r w:rsidRPr="00465471">
              <w:rPr>
                <w:rFonts w:hint="eastAsia"/>
              </w:rPr>
              <w:t>R20</w:t>
            </w:r>
            <w:r w:rsidRPr="00465471">
              <w:rPr>
                <w:rFonts w:hint="eastAsia"/>
              </w:rPr>
              <w:t>格式灯库。</w:t>
            </w:r>
            <w:r w:rsidR="00323EAA" w:rsidRPr="00465471">
              <w:rPr>
                <w:rFonts w:hint="eastAsia"/>
              </w:rPr>
              <w:t>用户能编辑</w:t>
            </w:r>
            <w:r w:rsidRPr="00465471">
              <w:rPr>
                <w:rFonts w:hint="eastAsia"/>
              </w:rPr>
              <w:t>系统灯库或建立新的用户灯库。</w:t>
            </w:r>
            <w:r w:rsidRPr="00465471">
              <w:rPr>
                <w:rFonts w:hint="eastAsia"/>
              </w:rPr>
              <w:br/>
              <w:t>16.</w:t>
            </w:r>
            <w:r w:rsidRPr="00465471">
              <w:rPr>
                <w:rFonts w:hint="eastAsia"/>
              </w:rPr>
              <w:t>接受标准</w:t>
            </w:r>
            <w:r w:rsidRPr="00465471">
              <w:rPr>
                <w:rFonts w:hint="eastAsia"/>
              </w:rPr>
              <w:t>MIDI</w:t>
            </w:r>
            <w:r w:rsidRPr="00465471">
              <w:rPr>
                <w:rFonts w:hint="eastAsia"/>
              </w:rPr>
              <w:t>设备控制，允许以主</w:t>
            </w:r>
            <w:r w:rsidRPr="00465471">
              <w:rPr>
                <w:rFonts w:hint="eastAsia"/>
              </w:rPr>
              <w:t>-</w:t>
            </w:r>
            <w:r w:rsidRPr="00465471">
              <w:rPr>
                <w:rFonts w:hint="eastAsia"/>
              </w:rPr>
              <w:t>从方式实现多个控制台并机工作。支持控制台接受外部</w:t>
            </w:r>
            <w:r w:rsidRPr="00465471">
              <w:rPr>
                <w:rFonts w:hint="eastAsia"/>
              </w:rPr>
              <w:t>MIDI</w:t>
            </w:r>
            <w:r w:rsidRPr="00465471">
              <w:rPr>
                <w:rFonts w:hint="eastAsia"/>
              </w:rPr>
              <w:t>时间码触发功能。</w:t>
            </w:r>
            <w:r w:rsidRPr="00465471">
              <w:rPr>
                <w:rFonts w:hint="eastAsia"/>
              </w:rPr>
              <w:br/>
              <w:t>17.</w:t>
            </w:r>
            <w:r w:rsidRPr="00465471">
              <w:rPr>
                <w:rFonts w:hint="eastAsia"/>
              </w:rPr>
              <w:t>网站提供灯库及系统版本等升级文件免费下载。</w:t>
            </w:r>
            <w:r w:rsidRPr="00465471">
              <w:rPr>
                <w:rFonts w:hint="eastAsia"/>
              </w:rPr>
              <w:br/>
              <w:t>18.</w:t>
            </w:r>
            <w:r w:rsidRPr="00465471">
              <w:rPr>
                <w:rFonts w:hint="eastAsia"/>
              </w:rPr>
              <w:t>内置电子硬盘，提供表演程序备份及运行数据保存。</w:t>
            </w:r>
            <w:r w:rsidRPr="00465471">
              <w:rPr>
                <w:rFonts w:hint="eastAsia"/>
              </w:rPr>
              <w:br/>
              <w:t>19.</w:t>
            </w:r>
            <w:r w:rsidRPr="00465471">
              <w:rPr>
                <w:rFonts w:hint="eastAsia"/>
              </w:rPr>
              <w:t>提供</w:t>
            </w:r>
            <w:r w:rsidRPr="00465471">
              <w:rPr>
                <w:rFonts w:hint="eastAsia"/>
              </w:rPr>
              <w:t>USB</w:t>
            </w:r>
            <w:r w:rsidRPr="00465471">
              <w:rPr>
                <w:rFonts w:hint="eastAsia"/>
              </w:rPr>
              <w:t>接口，</w:t>
            </w:r>
            <w:r w:rsidR="00323EAA" w:rsidRPr="00465471">
              <w:rPr>
                <w:rFonts w:hint="eastAsia"/>
              </w:rPr>
              <w:t>能用</w:t>
            </w:r>
            <w:r w:rsidR="00323EAA" w:rsidRPr="00465471">
              <w:rPr>
                <w:rFonts w:hint="eastAsia"/>
              </w:rPr>
              <w:t>USB</w:t>
            </w:r>
            <w:r w:rsidRPr="00465471">
              <w:rPr>
                <w:rFonts w:hint="eastAsia"/>
              </w:rPr>
              <w:t>盘储存多个用户表演文件及系统备份文件。</w:t>
            </w:r>
            <w:r w:rsidRPr="00465471">
              <w:rPr>
                <w:rFonts w:hint="eastAsia"/>
              </w:rPr>
              <w:br/>
              <w:t>20.</w:t>
            </w:r>
            <w:r w:rsidRPr="00465471">
              <w:rPr>
                <w:rFonts w:hint="eastAsia"/>
              </w:rPr>
              <w:t>可调光</w:t>
            </w:r>
            <w:r w:rsidRPr="00465471">
              <w:rPr>
                <w:rFonts w:hint="eastAsia"/>
              </w:rPr>
              <w:t>12V</w:t>
            </w:r>
            <w:r w:rsidRPr="00465471">
              <w:rPr>
                <w:rFonts w:hint="eastAsia"/>
              </w:rPr>
              <w:t>鹅颈工作灯。</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12</w:t>
            </w:r>
          </w:p>
        </w:tc>
        <w:tc>
          <w:tcPr>
            <w:tcW w:w="1063" w:type="dxa"/>
            <w:gridSpan w:val="2"/>
            <w:vAlign w:val="center"/>
          </w:tcPr>
          <w:p w:rsidR="00DA3CFD" w:rsidRPr="00465471" w:rsidRDefault="00DA3CFD" w:rsidP="00457962">
            <w:pPr>
              <w:pStyle w:val="a0"/>
            </w:pPr>
            <w:r w:rsidRPr="00465471">
              <w:rPr>
                <w:rFonts w:hint="eastAsia"/>
              </w:rPr>
              <w:t>信号放大器</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w:t>
            </w:r>
            <w:r w:rsidRPr="00465471">
              <w:rPr>
                <w:rFonts w:hint="eastAsia"/>
              </w:rPr>
              <w:t>2</w:t>
            </w:r>
            <w:r w:rsidRPr="00465471">
              <w:rPr>
                <w:rFonts w:hint="eastAsia"/>
              </w:rPr>
              <w:t>路</w:t>
            </w:r>
            <w:r w:rsidRPr="00465471">
              <w:rPr>
                <w:rFonts w:hint="eastAsia"/>
              </w:rPr>
              <w:t>DMX512</w:t>
            </w:r>
            <w:r w:rsidRPr="00465471">
              <w:rPr>
                <w:rFonts w:hint="eastAsia"/>
              </w:rPr>
              <w:t>数码输入，≥</w:t>
            </w:r>
            <w:r w:rsidRPr="00465471">
              <w:rPr>
                <w:rFonts w:hint="eastAsia"/>
              </w:rPr>
              <w:t>1</w:t>
            </w:r>
            <w:r w:rsidRPr="00465471">
              <w:rPr>
                <w:rFonts w:hint="eastAsia"/>
              </w:rPr>
              <w:t>路</w:t>
            </w:r>
            <w:r w:rsidRPr="00465471">
              <w:rPr>
                <w:rFonts w:hint="eastAsia"/>
              </w:rPr>
              <w:t>DMX512</w:t>
            </w:r>
            <w:r w:rsidRPr="00465471">
              <w:rPr>
                <w:rFonts w:hint="eastAsia"/>
              </w:rPr>
              <w:t>直接输出。</w:t>
            </w:r>
            <w:r w:rsidRPr="00465471">
              <w:rPr>
                <w:rFonts w:hint="eastAsia"/>
              </w:rPr>
              <w:br/>
              <w:t>2.</w:t>
            </w:r>
            <w:r w:rsidRPr="00465471">
              <w:rPr>
                <w:rFonts w:hint="eastAsia"/>
              </w:rPr>
              <w:t>输入输出光电隔离。</w:t>
            </w:r>
            <w:r w:rsidRPr="00465471">
              <w:rPr>
                <w:rFonts w:hint="eastAsia"/>
              </w:rPr>
              <w:br/>
              <w:t>3.8</w:t>
            </w:r>
            <w:r w:rsidRPr="00465471">
              <w:rPr>
                <w:rFonts w:hint="eastAsia"/>
              </w:rPr>
              <w:t>路独立放大驱动输出。</w:t>
            </w:r>
            <w:r w:rsidRPr="00465471">
              <w:rPr>
                <w:rFonts w:hint="eastAsia"/>
              </w:rPr>
              <w:br/>
              <w:t>4.</w:t>
            </w:r>
            <w:r w:rsidRPr="00465471">
              <w:rPr>
                <w:rFonts w:hint="eastAsia"/>
              </w:rPr>
              <w:t>信号放大整形功能，延长信号传输距离。</w:t>
            </w:r>
            <w:r w:rsidRPr="00465471">
              <w:rPr>
                <w:rFonts w:hint="eastAsia"/>
              </w:rPr>
              <w:br/>
              <w:t>5.</w:t>
            </w:r>
            <w:r w:rsidRPr="00465471">
              <w:rPr>
                <w:rFonts w:hint="eastAsia"/>
              </w:rPr>
              <w:t>增强数据总线接入设备数量的能力。保护灯光控制台</w:t>
            </w:r>
            <w:r w:rsidRPr="00465471">
              <w:rPr>
                <w:rFonts w:hint="eastAsia"/>
              </w:rPr>
              <w:t>DMX512</w:t>
            </w:r>
            <w:r w:rsidRPr="00465471">
              <w:rPr>
                <w:rFonts w:hint="eastAsia"/>
              </w:rPr>
              <w:t>输出接口，故障现场隔离，提高数字式灯光控制系统的安全可靠性。</w:t>
            </w:r>
            <w:r w:rsidRPr="00465471">
              <w:rPr>
                <w:rFonts w:hint="eastAsia"/>
              </w:rPr>
              <w:br/>
              <w:t>6.</w:t>
            </w:r>
            <w:r w:rsidRPr="00465471">
              <w:rPr>
                <w:rFonts w:hint="eastAsia"/>
              </w:rPr>
              <w:t>独立的</w:t>
            </w:r>
            <w:r w:rsidRPr="00465471">
              <w:rPr>
                <w:rFonts w:hint="eastAsia"/>
              </w:rPr>
              <w:t>LED</w:t>
            </w:r>
            <w:r w:rsidRPr="00465471">
              <w:rPr>
                <w:rFonts w:hint="eastAsia"/>
              </w:rPr>
              <w:t>信号指示。</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13</w:t>
            </w:r>
          </w:p>
        </w:tc>
        <w:tc>
          <w:tcPr>
            <w:tcW w:w="1063" w:type="dxa"/>
            <w:gridSpan w:val="2"/>
            <w:vAlign w:val="center"/>
          </w:tcPr>
          <w:p w:rsidR="00DA3CFD" w:rsidRPr="00465471" w:rsidRDefault="00DA3CFD" w:rsidP="00457962">
            <w:pPr>
              <w:pStyle w:val="a0"/>
            </w:pPr>
            <w:r w:rsidRPr="00465471">
              <w:rPr>
                <w:rFonts w:hint="eastAsia"/>
              </w:rPr>
              <w:t>直通箱</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过载与短路双重保护高分断空气开关。</w:t>
            </w:r>
            <w:r w:rsidRPr="00465471">
              <w:rPr>
                <w:rFonts w:hint="eastAsia"/>
              </w:rPr>
              <w:br/>
              <w:t>2.A.B.C</w:t>
            </w:r>
            <w:r w:rsidRPr="00465471">
              <w:rPr>
                <w:rFonts w:hint="eastAsia"/>
              </w:rPr>
              <w:t>三相工作指示灯。</w:t>
            </w:r>
            <w:r w:rsidRPr="00465471">
              <w:rPr>
                <w:rFonts w:hint="eastAsia"/>
              </w:rPr>
              <w:br/>
              <w:t>3.</w:t>
            </w:r>
            <w:r w:rsidRPr="00465471">
              <w:rPr>
                <w:rFonts w:hint="eastAsia"/>
              </w:rPr>
              <w:t>设两脚和三脚万能用插座方便使用，进口接线端输入，单</w:t>
            </w:r>
            <w:r w:rsidRPr="00465471">
              <w:rPr>
                <w:rFonts w:hint="eastAsia"/>
              </w:rPr>
              <w:t>40A</w:t>
            </w:r>
            <w:r w:rsidRPr="00465471">
              <w:rPr>
                <w:rFonts w:hint="eastAsia"/>
              </w:rPr>
              <w:t>胶木插输出。</w:t>
            </w:r>
            <w:r w:rsidRPr="00465471">
              <w:rPr>
                <w:rFonts w:hint="eastAsia"/>
              </w:rPr>
              <w:br/>
              <w:t>4.</w:t>
            </w:r>
            <w:r w:rsidRPr="00465471">
              <w:rPr>
                <w:rFonts w:hint="eastAsia"/>
              </w:rPr>
              <w:t>外形尺寸</w:t>
            </w:r>
            <w:r w:rsidRPr="00465471">
              <w:rPr>
                <w:rFonts w:hint="eastAsia"/>
              </w:rPr>
              <w:t>:</w:t>
            </w:r>
            <w:r w:rsidRPr="00465471">
              <w:rPr>
                <w:rFonts w:hint="eastAsia"/>
              </w:rPr>
              <w:t>国际标准≤</w:t>
            </w:r>
            <w:r w:rsidRPr="00465471">
              <w:rPr>
                <w:rFonts w:hint="eastAsia"/>
              </w:rPr>
              <w:t>4U</w:t>
            </w:r>
            <w:r w:rsidRPr="00465471">
              <w:rPr>
                <w:rFonts w:hint="eastAsia"/>
              </w:rPr>
              <w:t>。</w:t>
            </w:r>
            <w:r w:rsidRPr="00465471">
              <w:rPr>
                <w:rFonts w:hint="eastAsia"/>
              </w:rPr>
              <w:br/>
              <w:t>5.</w:t>
            </w:r>
            <w:r w:rsidRPr="00465471">
              <w:rPr>
                <w:rFonts w:hint="eastAsia"/>
              </w:rPr>
              <w:t>额定功率：≥</w:t>
            </w:r>
            <w:r w:rsidRPr="00465471">
              <w:rPr>
                <w:rFonts w:hint="eastAsia"/>
              </w:rPr>
              <w:t>12</w:t>
            </w:r>
            <w:r w:rsidRPr="00465471">
              <w:rPr>
                <w:rFonts w:hint="eastAsia"/>
              </w:rPr>
              <w:t>路×</w:t>
            </w:r>
            <w:r w:rsidRPr="00465471">
              <w:rPr>
                <w:rFonts w:hint="eastAsia"/>
              </w:rPr>
              <w:t>4kW</w:t>
            </w:r>
            <w:r w:rsidRPr="00465471">
              <w:rPr>
                <w:rFonts w:hint="eastAsia"/>
              </w:rPr>
              <w:t>，</w:t>
            </w:r>
            <w:r w:rsidR="00323EAA" w:rsidRPr="00465471">
              <w:rPr>
                <w:rFonts w:hint="eastAsia"/>
              </w:rPr>
              <w:t>能适用于</w:t>
            </w:r>
            <w:r w:rsidRPr="00465471">
              <w:rPr>
                <w:rFonts w:hint="eastAsia"/>
              </w:rPr>
              <w:t>任何负载。</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14</w:t>
            </w:r>
          </w:p>
        </w:tc>
        <w:tc>
          <w:tcPr>
            <w:tcW w:w="1063" w:type="dxa"/>
            <w:gridSpan w:val="2"/>
            <w:vAlign w:val="center"/>
          </w:tcPr>
          <w:p w:rsidR="00DA3CFD" w:rsidRPr="00465471" w:rsidRDefault="00DA3CFD" w:rsidP="00457962">
            <w:pPr>
              <w:pStyle w:val="a0"/>
            </w:pPr>
            <w:r w:rsidRPr="00465471">
              <w:rPr>
                <w:rFonts w:hint="eastAsia"/>
              </w:rPr>
              <w:t>线阵音箱</w:t>
            </w:r>
          </w:p>
        </w:tc>
        <w:tc>
          <w:tcPr>
            <w:tcW w:w="851" w:type="dxa"/>
            <w:gridSpan w:val="2"/>
            <w:vAlign w:val="center"/>
          </w:tcPr>
          <w:p w:rsidR="00DA3CFD" w:rsidRPr="00465471" w:rsidRDefault="00DA3CFD" w:rsidP="00457962">
            <w:pPr>
              <w:pStyle w:val="a0"/>
            </w:pPr>
            <w:r w:rsidRPr="00465471">
              <w:rPr>
                <w:rFonts w:hint="eastAsia"/>
              </w:rPr>
              <w:t>12</w:t>
            </w:r>
          </w:p>
        </w:tc>
        <w:tc>
          <w:tcPr>
            <w:tcW w:w="708" w:type="dxa"/>
            <w:vAlign w:val="center"/>
          </w:tcPr>
          <w:p w:rsidR="00DA3CFD" w:rsidRPr="00465471" w:rsidRDefault="00DA3CFD" w:rsidP="00457962">
            <w:pPr>
              <w:pStyle w:val="a0"/>
            </w:pPr>
            <w:r w:rsidRPr="00465471">
              <w:rPr>
                <w:rFonts w:hint="eastAsia"/>
              </w:rPr>
              <w:t>只</w:t>
            </w:r>
          </w:p>
        </w:tc>
        <w:tc>
          <w:tcPr>
            <w:tcW w:w="949" w:type="dxa"/>
          </w:tcPr>
          <w:p w:rsidR="00DA3CFD" w:rsidRPr="00465471" w:rsidRDefault="00DA3CFD" w:rsidP="00565882">
            <w:pPr>
              <w:pStyle w:val="a0"/>
            </w:pPr>
            <w:r w:rsidRPr="00465471">
              <w:rPr>
                <w:rFonts w:hint="eastAsia"/>
              </w:rPr>
              <w:t>软件和信息技</w:t>
            </w:r>
            <w:r w:rsidRPr="00465471">
              <w:rPr>
                <w:rFonts w:hint="eastAsia"/>
              </w:rPr>
              <w:lastRenderedPageBreak/>
              <w:t>术服务业</w:t>
            </w:r>
          </w:p>
        </w:tc>
        <w:tc>
          <w:tcPr>
            <w:tcW w:w="6041" w:type="dxa"/>
            <w:vAlign w:val="center"/>
          </w:tcPr>
          <w:p w:rsidR="00DA3CFD" w:rsidRPr="00465471" w:rsidRDefault="00DA3CFD" w:rsidP="00D605E3">
            <w:pPr>
              <w:pStyle w:val="a0"/>
            </w:pPr>
            <w:r w:rsidRPr="00465471">
              <w:rPr>
                <w:rFonts w:hint="eastAsia"/>
              </w:rPr>
              <w:lastRenderedPageBreak/>
              <w:t>1.</w:t>
            </w:r>
            <w:r w:rsidRPr="00465471">
              <w:rPr>
                <w:rFonts w:hint="eastAsia"/>
              </w:rPr>
              <w:t>设备率响应范围广，</w:t>
            </w:r>
            <w:r w:rsidRPr="00465471">
              <w:rPr>
                <w:rFonts w:hint="eastAsia"/>
              </w:rPr>
              <w:t>60Hz-20KHz</w:t>
            </w:r>
            <w:r w:rsidRPr="00465471">
              <w:rPr>
                <w:rFonts w:hint="eastAsia"/>
              </w:rPr>
              <w:t>，声音平顺柔和，自然清晰，富有弹性，还原度高；最大声压级（额定</w:t>
            </w:r>
            <w:r w:rsidRPr="00465471">
              <w:rPr>
                <w:rFonts w:hint="eastAsia"/>
              </w:rPr>
              <w:t>/</w:t>
            </w:r>
            <w:r w:rsidRPr="00465471">
              <w:rPr>
                <w:rFonts w:hint="eastAsia"/>
              </w:rPr>
              <w:t>峰值）：</w:t>
            </w:r>
            <w:r w:rsidRPr="00465471">
              <w:rPr>
                <w:rFonts w:hint="eastAsia"/>
              </w:rPr>
              <w:lastRenderedPageBreak/>
              <w:t>131dB/137dB</w:t>
            </w:r>
            <w:r w:rsidRPr="00465471">
              <w:rPr>
                <w:rFonts w:hint="eastAsia"/>
              </w:rPr>
              <w:t>。</w:t>
            </w:r>
            <w:r w:rsidRPr="00465471">
              <w:rPr>
                <w:rFonts w:hint="eastAsia"/>
              </w:rPr>
              <w:br/>
              <w:t>2.</w:t>
            </w:r>
            <w:r w:rsidRPr="00465471">
              <w:rPr>
                <w:rFonts w:hint="eastAsia"/>
              </w:rPr>
              <w:t>设计功率强劲，额定功率</w:t>
            </w:r>
            <w:r w:rsidRPr="00465471">
              <w:rPr>
                <w:rFonts w:hint="eastAsia"/>
              </w:rPr>
              <w:t>600W</w:t>
            </w:r>
            <w:r w:rsidRPr="00465471">
              <w:rPr>
                <w:rFonts w:hint="eastAsia"/>
              </w:rPr>
              <w:t>。；标称阻抗：</w:t>
            </w:r>
            <w:r w:rsidRPr="00465471">
              <w:rPr>
                <w:rFonts w:hint="eastAsia"/>
              </w:rPr>
              <w:t>8</w:t>
            </w:r>
            <w:r w:rsidRPr="00465471">
              <w:rPr>
                <w:rFonts w:hint="eastAsia"/>
              </w:rPr>
              <w:t>Ω。</w:t>
            </w:r>
            <w:r w:rsidRPr="00465471">
              <w:rPr>
                <w:rFonts w:hint="eastAsia"/>
              </w:rPr>
              <w:br/>
              <w:t>3.</w:t>
            </w:r>
            <w:r w:rsidRPr="00465471">
              <w:rPr>
                <w:rFonts w:hint="eastAsia"/>
              </w:rPr>
              <w:t>箱体采用</w:t>
            </w:r>
            <w:r w:rsidR="00D605E3" w:rsidRPr="00465471">
              <w:rPr>
                <w:rFonts w:hint="eastAsia"/>
              </w:rPr>
              <w:t>桦木</w:t>
            </w:r>
            <w:r w:rsidRPr="00465471">
              <w:rPr>
                <w:rFonts w:hint="eastAsia"/>
              </w:rPr>
              <w:t>制作，质量轻，耐磨喷漆处理，内贴防尘网棉；由两个八寸低频扬声器及一个</w:t>
            </w:r>
            <w:r w:rsidRPr="00465471">
              <w:rPr>
                <w:rFonts w:hint="eastAsia"/>
              </w:rPr>
              <w:t>77mm</w:t>
            </w:r>
            <w:r w:rsidRPr="00465471">
              <w:rPr>
                <w:rFonts w:hint="eastAsia"/>
              </w:rPr>
              <w:t>高频扬声器组成。</w:t>
            </w:r>
            <w:r w:rsidRPr="00465471">
              <w:rPr>
                <w:rFonts w:hint="eastAsia"/>
              </w:rPr>
              <w:br/>
              <w:t>4.</w:t>
            </w:r>
            <w:r w:rsidRPr="00465471">
              <w:rPr>
                <w:rFonts w:hint="eastAsia"/>
              </w:rPr>
              <w:t>采用吊挂设计，有着</w:t>
            </w:r>
            <w:r w:rsidRPr="00465471">
              <w:rPr>
                <w:rFonts w:hint="eastAsia"/>
              </w:rPr>
              <w:t>10</w:t>
            </w:r>
            <w:r w:rsidRPr="00465471">
              <w:rPr>
                <w:rFonts w:hint="eastAsia"/>
              </w:rPr>
              <w:t>°的垂直覆盖角度且允许在</w:t>
            </w:r>
            <w:r w:rsidRPr="00465471">
              <w:rPr>
                <w:rFonts w:hint="eastAsia"/>
              </w:rPr>
              <w:t>0-14</w:t>
            </w:r>
            <w:r w:rsidR="00D605E3" w:rsidRPr="00465471">
              <w:rPr>
                <w:rFonts w:hint="eastAsia"/>
              </w:rPr>
              <w:t>度范围调整</w:t>
            </w:r>
            <w:r w:rsidRPr="00465471">
              <w:rPr>
                <w:rFonts w:hint="eastAsia"/>
              </w:rPr>
              <w:t>。</w:t>
            </w:r>
            <w:r w:rsidRPr="00465471">
              <w:rPr>
                <w:rFonts w:hint="eastAsia"/>
              </w:rPr>
              <w:br/>
              <w:t>5.</w:t>
            </w:r>
            <w:r w:rsidRPr="00465471">
              <w:rPr>
                <w:rFonts w:hint="eastAsia"/>
              </w:rPr>
              <w:t>具有</w:t>
            </w:r>
            <w:r w:rsidRPr="00465471">
              <w:rPr>
                <w:rFonts w:hint="eastAsia"/>
              </w:rPr>
              <w:t xml:space="preserve">8" </w:t>
            </w:r>
            <w:r w:rsidR="00E017CD" w:rsidRPr="00465471">
              <w:rPr>
                <w:rFonts w:hint="eastAsia"/>
              </w:rPr>
              <w:t>×</w:t>
            </w:r>
            <w:r w:rsidRPr="00465471">
              <w:rPr>
                <w:rFonts w:hint="eastAsia"/>
              </w:rPr>
              <w:t xml:space="preserve"> 2</w:t>
            </w:r>
            <w:r w:rsidRPr="00465471">
              <w:rPr>
                <w:rFonts w:hint="eastAsia"/>
              </w:rPr>
              <w:t>（低频）扬声器，</w:t>
            </w:r>
            <w:r w:rsidRPr="00465471">
              <w:rPr>
                <w:rFonts w:hint="eastAsia"/>
              </w:rPr>
              <w:t>77mm</w:t>
            </w:r>
            <w:r w:rsidRPr="00465471">
              <w:rPr>
                <w:rFonts w:hint="eastAsia"/>
              </w:rPr>
              <w:t>（</w:t>
            </w:r>
            <w:r w:rsidRPr="00465471">
              <w:rPr>
                <w:rFonts w:hint="eastAsia"/>
              </w:rPr>
              <w:t>3"</w:t>
            </w:r>
            <w:r w:rsidRPr="00465471">
              <w:rPr>
                <w:rFonts w:hint="eastAsia"/>
              </w:rPr>
              <w:t>）压缩驱动器</w:t>
            </w:r>
            <w:r w:rsidR="00E017CD" w:rsidRPr="00465471">
              <w:rPr>
                <w:rFonts w:hint="eastAsia"/>
              </w:rPr>
              <w:t>×</w:t>
            </w:r>
            <w:r w:rsidRPr="00465471">
              <w:rPr>
                <w:rFonts w:hint="eastAsia"/>
              </w:rPr>
              <w:t>1</w:t>
            </w:r>
            <w:r w:rsidRPr="00465471">
              <w:rPr>
                <w:rFonts w:hint="eastAsia"/>
              </w:rPr>
              <w:t>（高频）扬声器；水平覆盖角</w:t>
            </w:r>
            <w:r w:rsidRPr="00465471">
              <w:rPr>
                <w:rFonts w:hint="eastAsia"/>
              </w:rPr>
              <w:t>(-6dB):110</w:t>
            </w:r>
            <w:r w:rsidRPr="00465471">
              <w:rPr>
                <w:rFonts w:hint="eastAsia"/>
              </w:rPr>
              <w:t>°；垂直覆盖角</w:t>
            </w:r>
            <w:r w:rsidRPr="00465471">
              <w:rPr>
                <w:rFonts w:hint="eastAsia"/>
              </w:rPr>
              <w:t>(-6dB):10</w:t>
            </w:r>
            <w:r w:rsidRPr="00465471">
              <w:rPr>
                <w:rFonts w:hint="eastAsia"/>
              </w:rPr>
              <w:t>°。</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15</w:t>
            </w:r>
          </w:p>
        </w:tc>
        <w:tc>
          <w:tcPr>
            <w:tcW w:w="1063" w:type="dxa"/>
            <w:gridSpan w:val="2"/>
            <w:vAlign w:val="center"/>
          </w:tcPr>
          <w:p w:rsidR="00DA3CFD" w:rsidRPr="00465471" w:rsidRDefault="00DA3CFD" w:rsidP="00457962">
            <w:pPr>
              <w:pStyle w:val="a0"/>
            </w:pPr>
            <w:r w:rsidRPr="00465471">
              <w:rPr>
                <w:rFonts w:hint="eastAsia"/>
              </w:rPr>
              <w:t>线阵音箱</w:t>
            </w:r>
          </w:p>
        </w:tc>
        <w:tc>
          <w:tcPr>
            <w:tcW w:w="851" w:type="dxa"/>
            <w:gridSpan w:val="2"/>
            <w:vAlign w:val="center"/>
          </w:tcPr>
          <w:p w:rsidR="00DA3CFD" w:rsidRPr="00465471" w:rsidRDefault="00DA3CFD" w:rsidP="00457962">
            <w:pPr>
              <w:pStyle w:val="a0"/>
            </w:pPr>
            <w:r w:rsidRPr="00465471">
              <w:rPr>
                <w:rFonts w:hint="eastAsia"/>
              </w:rPr>
              <w:t>4</w:t>
            </w:r>
          </w:p>
        </w:tc>
        <w:tc>
          <w:tcPr>
            <w:tcW w:w="708" w:type="dxa"/>
            <w:vAlign w:val="center"/>
          </w:tcPr>
          <w:p w:rsidR="00DA3CFD" w:rsidRPr="00465471" w:rsidRDefault="00DA3CFD" w:rsidP="00457962">
            <w:pPr>
              <w:pStyle w:val="a0"/>
            </w:pPr>
            <w:r w:rsidRPr="00465471">
              <w:rPr>
                <w:rFonts w:hint="eastAsia"/>
              </w:rPr>
              <w:t>只</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D605E3">
            <w:pPr>
              <w:pStyle w:val="a0"/>
            </w:pPr>
            <w:r w:rsidRPr="00465471">
              <w:rPr>
                <w:rFonts w:hint="eastAsia"/>
              </w:rPr>
              <w:t>1.</w:t>
            </w:r>
            <w:r w:rsidRPr="00465471">
              <w:rPr>
                <w:rFonts w:hint="eastAsia"/>
              </w:rPr>
              <w:t>频率响应，</w:t>
            </w:r>
            <w:r w:rsidRPr="00465471">
              <w:rPr>
                <w:rFonts w:hint="eastAsia"/>
              </w:rPr>
              <w:t>40Hz-1KHz</w:t>
            </w:r>
            <w:r w:rsidRPr="00465471">
              <w:rPr>
                <w:rFonts w:hint="eastAsia"/>
              </w:rPr>
              <w:t>的范围内提供平坦的响应输出。灵敏度≥</w:t>
            </w:r>
            <w:r w:rsidRPr="00465471">
              <w:rPr>
                <w:rFonts w:hint="eastAsia"/>
              </w:rPr>
              <w:t>101dB(1M/1W)</w:t>
            </w:r>
            <w:r w:rsidRPr="00465471">
              <w:rPr>
                <w:rFonts w:hint="eastAsia"/>
              </w:rPr>
              <w:t>。</w:t>
            </w:r>
            <w:r w:rsidRPr="00465471">
              <w:rPr>
                <w:rFonts w:hint="eastAsia"/>
              </w:rPr>
              <w:br/>
              <w:t>2.</w:t>
            </w:r>
            <w:r w:rsidRPr="00465471">
              <w:rPr>
                <w:rFonts w:hint="eastAsia"/>
              </w:rPr>
              <w:t>≥</w:t>
            </w:r>
            <w:r w:rsidRPr="00465471">
              <w:rPr>
                <w:rFonts w:hint="eastAsia"/>
              </w:rPr>
              <w:t>18</w:t>
            </w:r>
            <w:r w:rsidRPr="00465471">
              <w:rPr>
                <w:rFonts w:hint="eastAsia"/>
              </w:rPr>
              <w:t>寸超低</w:t>
            </w:r>
            <w:r w:rsidRPr="00465471">
              <w:rPr>
                <w:rFonts w:hint="eastAsia"/>
              </w:rPr>
              <w:t>600W</w:t>
            </w:r>
            <w:r w:rsidRPr="00465471">
              <w:rPr>
                <w:rFonts w:hint="eastAsia"/>
              </w:rPr>
              <w:t>音箱，低频扬声器：</w:t>
            </w:r>
            <w:r w:rsidRPr="00465471">
              <w:rPr>
                <w:rFonts w:hint="eastAsia"/>
              </w:rPr>
              <w:t>18"</w:t>
            </w:r>
            <w:r w:rsidR="00E017CD" w:rsidRPr="00465471">
              <w:rPr>
                <w:rFonts w:hint="eastAsia"/>
              </w:rPr>
              <w:t>×</w:t>
            </w:r>
            <w:r w:rsidRPr="00465471">
              <w:rPr>
                <w:rFonts w:hint="eastAsia"/>
              </w:rPr>
              <w:t>1</w:t>
            </w:r>
            <w:r w:rsidRPr="00465471">
              <w:rPr>
                <w:rFonts w:hint="eastAsia"/>
              </w:rPr>
              <w:t>。</w:t>
            </w:r>
            <w:r w:rsidRPr="00465471">
              <w:rPr>
                <w:rFonts w:hint="eastAsia"/>
              </w:rPr>
              <w:br/>
              <w:t>3.</w:t>
            </w:r>
            <w:r w:rsidRPr="00465471">
              <w:rPr>
                <w:rFonts w:hint="eastAsia"/>
              </w:rPr>
              <w:t>功率为≥</w:t>
            </w:r>
            <w:r w:rsidRPr="00465471">
              <w:rPr>
                <w:rFonts w:hint="eastAsia"/>
              </w:rPr>
              <w:t>600W(AES)</w:t>
            </w:r>
            <w:r w:rsidRPr="00465471">
              <w:rPr>
                <w:rFonts w:hint="eastAsia"/>
              </w:rPr>
              <w:t>；峰值功率为≥</w:t>
            </w:r>
            <w:r w:rsidRPr="00465471">
              <w:rPr>
                <w:rFonts w:hint="eastAsia"/>
              </w:rPr>
              <w:t>2400W</w:t>
            </w:r>
            <w:r w:rsidRPr="00465471">
              <w:rPr>
                <w:rFonts w:hint="eastAsia"/>
              </w:rPr>
              <w:t>；标称阻抗为约</w:t>
            </w:r>
            <w:r w:rsidRPr="00465471">
              <w:rPr>
                <w:rFonts w:hint="eastAsia"/>
              </w:rPr>
              <w:t>8</w:t>
            </w:r>
            <w:r w:rsidRPr="00465471">
              <w:rPr>
                <w:rFonts w:hint="eastAsia"/>
              </w:rPr>
              <w:t>Ω</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16</w:t>
            </w:r>
          </w:p>
        </w:tc>
        <w:tc>
          <w:tcPr>
            <w:tcW w:w="1063" w:type="dxa"/>
            <w:gridSpan w:val="2"/>
            <w:vAlign w:val="center"/>
          </w:tcPr>
          <w:p w:rsidR="00DA3CFD" w:rsidRPr="00465471" w:rsidRDefault="00DA3CFD" w:rsidP="00457962">
            <w:pPr>
              <w:pStyle w:val="a0"/>
            </w:pPr>
            <w:r w:rsidRPr="00465471">
              <w:rPr>
                <w:rFonts w:hint="eastAsia"/>
              </w:rPr>
              <w:t>专业音箱</w:t>
            </w:r>
          </w:p>
        </w:tc>
        <w:tc>
          <w:tcPr>
            <w:tcW w:w="851" w:type="dxa"/>
            <w:gridSpan w:val="2"/>
            <w:vAlign w:val="center"/>
          </w:tcPr>
          <w:p w:rsidR="00DA3CFD" w:rsidRPr="00465471" w:rsidRDefault="00DA3CFD" w:rsidP="00457962">
            <w:pPr>
              <w:pStyle w:val="a0"/>
            </w:pPr>
            <w:r w:rsidRPr="00465471">
              <w:rPr>
                <w:rFonts w:hint="eastAsia"/>
              </w:rPr>
              <w:t>10</w:t>
            </w:r>
          </w:p>
        </w:tc>
        <w:tc>
          <w:tcPr>
            <w:tcW w:w="708" w:type="dxa"/>
            <w:vAlign w:val="center"/>
          </w:tcPr>
          <w:p w:rsidR="00DA3CFD" w:rsidRPr="00465471" w:rsidRDefault="00DA3CFD" w:rsidP="00457962">
            <w:pPr>
              <w:pStyle w:val="a0"/>
            </w:pPr>
            <w:r w:rsidRPr="00465471">
              <w:rPr>
                <w:rFonts w:hint="eastAsia"/>
              </w:rPr>
              <w:t>只</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D605E3">
            <w:pPr>
              <w:pStyle w:val="a0"/>
            </w:pPr>
            <w:r w:rsidRPr="00465471">
              <w:rPr>
                <w:rFonts w:hint="eastAsia"/>
              </w:rPr>
              <w:t>1.</w:t>
            </w:r>
            <w:r w:rsidRPr="00465471">
              <w:rPr>
                <w:rFonts w:hint="eastAsia"/>
              </w:rPr>
              <w:t>音箱高音单元部分由≥</w:t>
            </w:r>
            <w:r w:rsidRPr="00465471">
              <w:rPr>
                <w:rFonts w:hint="eastAsia"/>
              </w:rPr>
              <w:t>44mm</w:t>
            </w:r>
            <w:r w:rsidRPr="00465471">
              <w:rPr>
                <w:rFonts w:hint="eastAsia"/>
              </w:rPr>
              <w:t>压缩钕磁高音单元，低音单元部分由≥</w:t>
            </w:r>
            <w:r w:rsidRPr="00465471">
              <w:rPr>
                <w:rFonts w:hint="eastAsia"/>
              </w:rPr>
              <w:t>10</w:t>
            </w:r>
            <w:r w:rsidRPr="00465471">
              <w:rPr>
                <w:rFonts w:hint="eastAsia"/>
              </w:rPr>
              <w:t>寸钕磁低音单元。</w:t>
            </w:r>
            <w:r w:rsidRPr="00465471">
              <w:rPr>
                <w:rFonts w:hint="eastAsia"/>
              </w:rPr>
              <w:br/>
              <w:t>2.</w:t>
            </w:r>
            <w:r w:rsidRPr="00465471">
              <w:rPr>
                <w:rFonts w:hint="eastAsia"/>
              </w:rPr>
              <w:t>箱体部分由≥</w:t>
            </w:r>
            <w:r w:rsidRPr="00465471">
              <w:rPr>
                <w:rFonts w:hint="eastAsia"/>
              </w:rPr>
              <w:t>15mm</w:t>
            </w:r>
            <w:r w:rsidRPr="00465471">
              <w:rPr>
                <w:rFonts w:hint="eastAsia"/>
              </w:rPr>
              <w:t>桦木加工制作而成，耐磨喷漆处理、防尘、质量轻便。</w:t>
            </w:r>
            <w:r w:rsidRPr="00465471">
              <w:rPr>
                <w:rFonts w:hint="eastAsia"/>
              </w:rPr>
              <w:br/>
              <w:t>3.</w:t>
            </w:r>
            <w:r w:rsidRPr="00465471">
              <w:rPr>
                <w:rFonts w:hint="eastAsia"/>
              </w:rPr>
              <w:t>多个螺丝吊装孔位，一个口径≥</w:t>
            </w:r>
            <w:r w:rsidRPr="00465471">
              <w:rPr>
                <w:rFonts w:hint="eastAsia"/>
              </w:rPr>
              <w:t>35 mm</w:t>
            </w:r>
            <w:r w:rsidRPr="00465471">
              <w:rPr>
                <w:rFonts w:hint="eastAsia"/>
              </w:rPr>
              <w:t>的柱杆插座，多种安装方式。</w:t>
            </w:r>
            <w:r w:rsidRPr="00465471">
              <w:rPr>
                <w:rFonts w:hint="eastAsia"/>
              </w:rPr>
              <w:br/>
              <w:t>4.</w:t>
            </w:r>
            <w:r w:rsidRPr="00465471">
              <w:rPr>
                <w:rFonts w:hint="eastAsia"/>
              </w:rPr>
              <w:t>分频器优化功率响应及人声部分的中频表现力</w:t>
            </w:r>
            <w:r w:rsidR="00D605E3" w:rsidRPr="00465471">
              <w:rPr>
                <w:rFonts w:hint="eastAsia"/>
              </w:rPr>
              <w:t>：</w:t>
            </w:r>
            <w:r w:rsidRPr="00465471">
              <w:rPr>
                <w:rFonts w:hint="eastAsia"/>
              </w:rPr>
              <w:t>能使得用户的声色柔和、声线清晰；高音部分清澈灵动、低音部分柔和温暖。</w:t>
            </w:r>
            <w:r w:rsidRPr="00465471">
              <w:rPr>
                <w:rFonts w:hint="eastAsia"/>
              </w:rPr>
              <w:br/>
              <w:t>5.</w:t>
            </w:r>
            <w:r w:rsidRPr="00465471">
              <w:rPr>
                <w:rFonts w:hint="eastAsia"/>
              </w:rPr>
              <w:t>阻抗：约</w:t>
            </w:r>
            <w:r w:rsidRPr="00465471">
              <w:rPr>
                <w:rFonts w:hint="eastAsia"/>
              </w:rPr>
              <w:t>8</w:t>
            </w:r>
            <w:r w:rsidRPr="00465471">
              <w:rPr>
                <w:rFonts w:hint="eastAsia"/>
              </w:rPr>
              <w:t>Ω</w:t>
            </w:r>
            <w:r w:rsidRPr="00465471">
              <w:rPr>
                <w:rFonts w:hint="eastAsia"/>
              </w:rPr>
              <w:br/>
              <w:t>6.</w:t>
            </w:r>
            <w:r w:rsidRPr="00465471">
              <w:rPr>
                <w:rFonts w:hint="eastAsia"/>
              </w:rPr>
              <w:t>额定功率：≥</w:t>
            </w:r>
            <w:r w:rsidRPr="00465471">
              <w:rPr>
                <w:rFonts w:hint="eastAsia"/>
              </w:rPr>
              <w:t>300W</w:t>
            </w:r>
            <w:r w:rsidRPr="00465471">
              <w:rPr>
                <w:rFonts w:hint="eastAsia"/>
              </w:rPr>
              <w:t>，峰值功率：≥</w:t>
            </w:r>
            <w:r w:rsidRPr="00465471">
              <w:rPr>
                <w:rFonts w:hint="eastAsia"/>
              </w:rPr>
              <w:t>1200W</w:t>
            </w:r>
            <w:r w:rsidRPr="00465471">
              <w:rPr>
                <w:rFonts w:hint="eastAsia"/>
              </w:rPr>
              <w:t>。</w:t>
            </w:r>
            <w:r w:rsidRPr="00465471">
              <w:rPr>
                <w:rFonts w:hint="eastAsia"/>
              </w:rPr>
              <w:br/>
              <w:t>7.</w:t>
            </w:r>
            <w:r w:rsidRPr="00465471">
              <w:rPr>
                <w:rFonts w:hint="eastAsia"/>
              </w:rPr>
              <w:t>灵敏度：≥</w:t>
            </w:r>
            <w:r w:rsidRPr="00465471">
              <w:rPr>
                <w:rFonts w:hint="eastAsia"/>
              </w:rPr>
              <w:t>98dB/W/m</w:t>
            </w:r>
            <w:r w:rsidRPr="00465471">
              <w:rPr>
                <w:rFonts w:hint="eastAsia"/>
              </w:rPr>
              <w:t>；最大声压级（额定</w:t>
            </w:r>
            <w:r w:rsidRPr="00465471">
              <w:rPr>
                <w:rFonts w:hint="eastAsia"/>
              </w:rPr>
              <w:t>/</w:t>
            </w:r>
            <w:r w:rsidRPr="00465471">
              <w:rPr>
                <w:rFonts w:hint="eastAsia"/>
              </w:rPr>
              <w:t>峰值）：</w:t>
            </w:r>
            <w:r w:rsidRPr="00465471">
              <w:rPr>
                <w:rFonts w:hint="eastAsia"/>
              </w:rPr>
              <w:t>123dB/129dB</w:t>
            </w:r>
            <w:r w:rsidRPr="00465471">
              <w:rPr>
                <w:rFonts w:hint="eastAsia"/>
              </w:rPr>
              <w:t>。</w:t>
            </w:r>
            <w:r w:rsidRPr="00465471">
              <w:rPr>
                <w:rFonts w:hint="eastAsia"/>
              </w:rPr>
              <w:br/>
              <w:t>8.</w:t>
            </w:r>
            <w:r w:rsidRPr="00465471">
              <w:rPr>
                <w:rFonts w:hint="eastAsia"/>
              </w:rPr>
              <w:t>频响：</w:t>
            </w:r>
            <w:r w:rsidRPr="00465471">
              <w:rPr>
                <w:rFonts w:hint="eastAsia"/>
              </w:rPr>
              <w:t>45Hz-20kHz</w:t>
            </w:r>
            <w:r w:rsidRPr="00465471">
              <w:rPr>
                <w:rFonts w:hint="eastAsia"/>
              </w:rPr>
              <w:br/>
              <w:t>9.</w:t>
            </w:r>
            <w:r w:rsidRPr="00465471">
              <w:rPr>
                <w:rFonts w:hint="eastAsia"/>
              </w:rPr>
              <w:t>垂直覆盖角度</w:t>
            </w:r>
            <w:r w:rsidRPr="00465471">
              <w:rPr>
                <w:rFonts w:hint="eastAsia"/>
              </w:rPr>
              <w:t>90</w:t>
            </w:r>
            <w:r w:rsidRPr="00465471">
              <w:rPr>
                <w:rFonts w:hint="eastAsia"/>
              </w:rPr>
              <w:t>°，水平覆盖角度</w:t>
            </w:r>
            <w:r w:rsidRPr="00465471">
              <w:rPr>
                <w:rFonts w:hint="eastAsia"/>
              </w:rPr>
              <w:t>70</w:t>
            </w:r>
            <w:r w:rsidRPr="00465471">
              <w:rPr>
                <w:rFonts w:hint="eastAsia"/>
              </w:rPr>
              <w:t>°</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17</w:t>
            </w:r>
          </w:p>
        </w:tc>
        <w:tc>
          <w:tcPr>
            <w:tcW w:w="1063" w:type="dxa"/>
            <w:gridSpan w:val="2"/>
            <w:vAlign w:val="center"/>
          </w:tcPr>
          <w:p w:rsidR="00DA3CFD" w:rsidRPr="00465471" w:rsidRDefault="00DA3CFD" w:rsidP="00457962">
            <w:pPr>
              <w:pStyle w:val="a0"/>
            </w:pPr>
            <w:r w:rsidRPr="00465471">
              <w:rPr>
                <w:rFonts w:hint="eastAsia"/>
              </w:rPr>
              <w:t>专业音箱</w:t>
            </w:r>
          </w:p>
        </w:tc>
        <w:tc>
          <w:tcPr>
            <w:tcW w:w="851" w:type="dxa"/>
            <w:gridSpan w:val="2"/>
            <w:vAlign w:val="center"/>
          </w:tcPr>
          <w:p w:rsidR="00DA3CFD" w:rsidRPr="00465471" w:rsidRDefault="00DA3CFD" w:rsidP="00457962">
            <w:pPr>
              <w:pStyle w:val="a0"/>
            </w:pPr>
            <w:r w:rsidRPr="00465471">
              <w:rPr>
                <w:rFonts w:hint="eastAsia"/>
              </w:rPr>
              <w:t>4</w:t>
            </w:r>
          </w:p>
        </w:tc>
        <w:tc>
          <w:tcPr>
            <w:tcW w:w="708" w:type="dxa"/>
            <w:vAlign w:val="center"/>
          </w:tcPr>
          <w:p w:rsidR="00DA3CFD" w:rsidRPr="00465471" w:rsidRDefault="00DA3CFD" w:rsidP="00457962">
            <w:pPr>
              <w:pStyle w:val="a0"/>
            </w:pPr>
            <w:r w:rsidRPr="00465471">
              <w:rPr>
                <w:rFonts w:hint="eastAsia"/>
              </w:rPr>
              <w:t>只</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AB2481">
            <w:pPr>
              <w:pStyle w:val="a0"/>
            </w:pPr>
            <w:r w:rsidRPr="00465471">
              <w:rPr>
                <w:rFonts w:hint="eastAsia"/>
              </w:rPr>
              <w:t>1.</w:t>
            </w:r>
            <w:r w:rsidRPr="00465471">
              <w:rPr>
                <w:rFonts w:hint="eastAsia"/>
              </w:rPr>
              <w:t>采用同轴技术，扬声器采用一只</w:t>
            </w:r>
            <w:r w:rsidRPr="00465471">
              <w:rPr>
                <w:rFonts w:hint="eastAsia"/>
              </w:rPr>
              <w:t>12"</w:t>
            </w:r>
            <w:r w:rsidRPr="00465471">
              <w:rPr>
                <w:rFonts w:hint="eastAsia"/>
              </w:rPr>
              <w:t>同轴扬声器单元，（含一只≥</w:t>
            </w:r>
            <w:r w:rsidRPr="00465471">
              <w:rPr>
                <w:rFonts w:hint="eastAsia"/>
              </w:rPr>
              <w:t>12"</w:t>
            </w:r>
            <w:r w:rsidRPr="00465471">
              <w:rPr>
                <w:rFonts w:hint="eastAsia"/>
              </w:rPr>
              <w:t>低音单元及一只≥</w:t>
            </w:r>
            <w:r w:rsidRPr="00465471">
              <w:rPr>
                <w:rFonts w:hint="eastAsia"/>
              </w:rPr>
              <w:t>75mm</w:t>
            </w:r>
            <w:r w:rsidRPr="00465471">
              <w:rPr>
                <w:rFonts w:hint="eastAsia"/>
              </w:rPr>
              <w:t>高音单元）</w:t>
            </w:r>
            <w:r w:rsidRPr="00465471">
              <w:rPr>
                <w:rFonts w:hint="eastAsia"/>
              </w:rPr>
              <w:br/>
              <w:t>2.</w:t>
            </w:r>
            <w:r w:rsidRPr="00465471">
              <w:rPr>
                <w:rFonts w:hint="eastAsia"/>
              </w:rPr>
              <w:t>精确设计的分频器优化人声部分的中频表现力；</w:t>
            </w:r>
            <w:r w:rsidRPr="00465471">
              <w:rPr>
                <w:rFonts w:hint="eastAsia"/>
              </w:rPr>
              <w:br/>
              <w:t>3.</w:t>
            </w:r>
            <w:r w:rsidRPr="00465471">
              <w:rPr>
                <w:rFonts w:hint="eastAsia"/>
              </w:rPr>
              <w:t>箱体采用≥</w:t>
            </w:r>
            <w:r w:rsidRPr="00465471">
              <w:rPr>
                <w:rFonts w:hint="eastAsia"/>
              </w:rPr>
              <w:t>15mm</w:t>
            </w:r>
            <w:r w:rsidRPr="00465471">
              <w:rPr>
                <w:rFonts w:hint="eastAsia"/>
              </w:rPr>
              <w:t>夹板制作，坚固轻巧；</w:t>
            </w:r>
            <w:r w:rsidRPr="00465471">
              <w:rPr>
                <w:rFonts w:hint="eastAsia"/>
              </w:rPr>
              <w:br/>
              <w:t>4.</w:t>
            </w:r>
            <w:r w:rsidRPr="00465471">
              <w:rPr>
                <w:rFonts w:hint="eastAsia"/>
              </w:rPr>
              <w:t>耐磨喷漆处理，内贴防尘网棉。</w:t>
            </w:r>
            <w:r w:rsidRPr="00465471">
              <w:rPr>
                <w:rFonts w:hint="eastAsia"/>
              </w:rPr>
              <w:br/>
              <w:t>5.</w:t>
            </w:r>
            <w:r w:rsidRPr="00465471">
              <w:rPr>
                <w:rFonts w:hint="eastAsia"/>
              </w:rPr>
              <w:t>多用途箱体结构设计，</w:t>
            </w:r>
            <w:r w:rsidR="00323EAA" w:rsidRPr="00465471">
              <w:rPr>
                <w:rFonts w:hint="eastAsia"/>
              </w:rPr>
              <w:t>能横竖放置</w:t>
            </w:r>
            <w:r w:rsidRPr="00465471">
              <w:rPr>
                <w:rFonts w:hint="eastAsia"/>
              </w:rPr>
              <w:t>；</w:t>
            </w:r>
            <w:r w:rsidRPr="00465471">
              <w:rPr>
                <w:rFonts w:hint="eastAsia"/>
              </w:rPr>
              <w:br/>
              <w:t>6.</w:t>
            </w:r>
            <w:r w:rsidRPr="00465471">
              <w:rPr>
                <w:rFonts w:hint="eastAsia"/>
              </w:rPr>
              <w:t>紧凑型的低音倒相式设计。</w:t>
            </w:r>
            <w:r w:rsidRPr="00465471">
              <w:rPr>
                <w:rFonts w:hint="eastAsia"/>
              </w:rPr>
              <w:br/>
            </w:r>
            <w:r w:rsidRPr="00465471">
              <w:rPr>
                <w:rFonts w:hint="eastAsia"/>
              </w:rPr>
              <w:lastRenderedPageBreak/>
              <w:t>7.</w:t>
            </w:r>
            <w:r w:rsidRPr="00465471">
              <w:rPr>
                <w:rFonts w:hint="eastAsia"/>
              </w:rPr>
              <w:t>阻抗：≥</w:t>
            </w:r>
            <w:r w:rsidRPr="00465471">
              <w:rPr>
                <w:rFonts w:hint="eastAsia"/>
              </w:rPr>
              <w:t>8</w:t>
            </w:r>
            <w:r w:rsidRPr="00465471">
              <w:rPr>
                <w:rFonts w:hint="eastAsia"/>
              </w:rPr>
              <w:t>Ω，灵敏度：≥</w:t>
            </w:r>
            <w:r w:rsidRPr="00465471">
              <w:rPr>
                <w:rFonts w:hint="eastAsia"/>
              </w:rPr>
              <w:t>99dB/W/M</w:t>
            </w:r>
            <w:r w:rsidRPr="00465471">
              <w:rPr>
                <w:rFonts w:hint="eastAsia"/>
              </w:rPr>
              <w:br/>
              <w:t>8.</w:t>
            </w:r>
            <w:r w:rsidRPr="00465471">
              <w:rPr>
                <w:rFonts w:hint="eastAsia"/>
              </w:rPr>
              <w:t>额定功率：≥</w:t>
            </w:r>
            <w:r w:rsidRPr="00465471">
              <w:rPr>
                <w:rFonts w:hint="eastAsia"/>
              </w:rPr>
              <w:t>400W</w:t>
            </w:r>
            <w:r w:rsidRPr="00465471">
              <w:rPr>
                <w:rFonts w:hint="eastAsia"/>
              </w:rPr>
              <w:t>，峰值功率：≥</w:t>
            </w:r>
            <w:r w:rsidRPr="00465471">
              <w:rPr>
                <w:rFonts w:hint="eastAsia"/>
              </w:rPr>
              <w:t>1600W</w:t>
            </w:r>
            <w:r w:rsidRPr="00465471">
              <w:rPr>
                <w:rFonts w:hint="eastAsia"/>
              </w:rPr>
              <w:t>。</w:t>
            </w:r>
            <w:r w:rsidRPr="00465471">
              <w:rPr>
                <w:rFonts w:hint="eastAsia"/>
              </w:rPr>
              <w:br/>
              <w:t>9.</w:t>
            </w:r>
            <w:r w:rsidRPr="00465471">
              <w:rPr>
                <w:rFonts w:hint="eastAsia"/>
              </w:rPr>
              <w:t>覆盖角度：垂直角度：</w:t>
            </w:r>
            <w:r w:rsidRPr="00465471">
              <w:rPr>
                <w:rFonts w:hint="eastAsia"/>
              </w:rPr>
              <w:t>90</w:t>
            </w:r>
            <w:r w:rsidRPr="00465471">
              <w:rPr>
                <w:rFonts w:hint="eastAsia"/>
              </w:rPr>
              <w:t>°水平角度：</w:t>
            </w:r>
            <w:r w:rsidRPr="00465471">
              <w:rPr>
                <w:rFonts w:hint="eastAsia"/>
              </w:rPr>
              <w:t>90</w:t>
            </w:r>
            <w:r w:rsidRPr="00465471">
              <w:rPr>
                <w:rFonts w:hint="eastAsia"/>
              </w:rPr>
              <w:t>°</w:t>
            </w:r>
            <w:r w:rsidRPr="00465471">
              <w:rPr>
                <w:rFonts w:hint="eastAsia"/>
              </w:rPr>
              <w:br/>
              <w:t>10.</w:t>
            </w:r>
            <w:r w:rsidRPr="00465471">
              <w:rPr>
                <w:rFonts w:hint="eastAsia"/>
              </w:rPr>
              <w:t>频响：</w:t>
            </w:r>
            <w:r w:rsidRPr="00465471">
              <w:rPr>
                <w:rFonts w:hint="eastAsia"/>
              </w:rPr>
              <w:t>50Hz-20kHz</w:t>
            </w:r>
            <w:r w:rsidRPr="00465471">
              <w:rPr>
                <w:rFonts w:hint="eastAsia"/>
              </w:rPr>
              <w:br/>
              <w:t>11.</w:t>
            </w:r>
            <w:r w:rsidRPr="00465471">
              <w:rPr>
                <w:rFonts w:hint="eastAsia"/>
              </w:rPr>
              <w:t>最大声压级（额定</w:t>
            </w:r>
            <w:r w:rsidRPr="00465471">
              <w:rPr>
                <w:rFonts w:hint="eastAsia"/>
              </w:rPr>
              <w:t>/</w:t>
            </w:r>
            <w:r w:rsidRPr="00465471">
              <w:rPr>
                <w:rFonts w:hint="eastAsia"/>
              </w:rPr>
              <w:t>峰值）：</w:t>
            </w:r>
            <w:r w:rsidRPr="00465471">
              <w:rPr>
                <w:rFonts w:hint="eastAsia"/>
              </w:rPr>
              <w:t>125dB/131dB</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18</w:t>
            </w:r>
          </w:p>
        </w:tc>
        <w:tc>
          <w:tcPr>
            <w:tcW w:w="1063" w:type="dxa"/>
            <w:gridSpan w:val="2"/>
            <w:vAlign w:val="center"/>
          </w:tcPr>
          <w:p w:rsidR="00DA3CFD" w:rsidRPr="00465471" w:rsidRDefault="00DA3CFD" w:rsidP="00457962">
            <w:pPr>
              <w:pStyle w:val="a0"/>
            </w:pPr>
            <w:r w:rsidRPr="00465471">
              <w:rPr>
                <w:rFonts w:hint="eastAsia"/>
              </w:rPr>
              <w:t>专业功放</w:t>
            </w:r>
          </w:p>
        </w:tc>
        <w:tc>
          <w:tcPr>
            <w:tcW w:w="851" w:type="dxa"/>
            <w:gridSpan w:val="2"/>
            <w:vAlign w:val="center"/>
          </w:tcPr>
          <w:p w:rsidR="00DA3CFD" w:rsidRPr="00465471" w:rsidRDefault="00DA3CFD" w:rsidP="00457962">
            <w:pPr>
              <w:pStyle w:val="a0"/>
            </w:pPr>
            <w:r w:rsidRPr="00465471">
              <w:rPr>
                <w:rFonts w:hint="eastAsia"/>
              </w:rPr>
              <w:t>8</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AB2481">
            <w:pPr>
              <w:pStyle w:val="a0"/>
            </w:pPr>
            <w:r w:rsidRPr="00465471">
              <w:rPr>
                <w:rFonts w:hint="eastAsia"/>
              </w:rPr>
              <w:t>1.</w:t>
            </w:r>
            <w:r w:rsidRPr="00465471">
              <w:rPr>
                <w:rFonts w:hint="eastAsia"/>
              </w:rPr>
              <w:t>设备面板采用专业设计工业造型铝面板，坚固耐用，散热通风口面板采用可拆卸结构，</w:t>
            </w:r>
            <w:r w:rsidR="00323EAA" w:rsidRPr="00465471">
              <w:rPr>
                <w:rFonts w:hint="eastAsia"/>
              </w:rPr>
              <w:t>能</w:t>
            </w:r>
            <w:r w:rsidRPr="00465471">
              <w:rPr>
                <w:rFonts w:hint="eastAsia"/>
              </w:rPr>
              <w:t>自行清洗防尘网防尘棉。</w:t>
            </w:r>
            <w:r w:rsidRPr="00465471">
              <w:rPr>
                <w:rFonts w:hint="eastAsia"/>
              </w:rPr>
              <w:br/>
              <w:t>2.</w:t>
            </w:r>
            <w:r w:rsidRPr="00465471">
              <w:rPr>
                <w:rFonts w:hint="eastAsia"/>
              </w:rPr>
              <w:t>设备内置智能控制强制散热设计。</w:t>
            </w:r>
            <w:r w:rsidRPr="00465471">
              <w:rPr>
                <w:rFonts w:hint="eastAsia"/>
              </w:rPr>
              <w:br/>
              <w:t>3.</w:t>
            </w:r>
            <w:r w:rsidRPr="00465471">
              <w:rPr>
                <w:rFonts w:hint="eastAsia"/>
              </w:rPr>
              <w:t>内置智能压限系统，控制功率模块及扬声器系统在安全范围内工作。</w:t>
            </w:r>
            <w:r w:rsidRPr="00465471">
              <w:rPr>
                <w:rFonts w:hint="eastAsia"/>
              </w:rPr>
              <w:br/>
              <w:t>4.</w:t>
            </w:r>
            <w:r w:rsidRPr="00465471">
              <w:rPr>
                <w:rFonts w:hint="eastAsia"/>
              </w:rPr>
              <w:t>设备具有立体声、并接或桥接工作模式可选，满足不同场合使用需求。</w:t>
            </w:r>
            <w:r w:rsidRPr="00465471">
              <w:rPr>
                <w:rFonts w:hint="eastAsia"/>
              </w:rPr>
              <w:br/>
              <w:t>5.</w:t>
            </w:r>
            <w:r w:rsidRPr="00465471">
              <w:rPr>
                <w:rFonts w:hint="eastAsia"/>
              </w:rPr>
              <w:t>设备支持开机软启动，防止开机时向电网吸收大电流，干扰其它用电设备。</w:t>
            </w:r>
            <w:r w:rsidRPr="00465471">
              <w:rPr>
                <w:rFonts w:hint="eastAsia"/>
              </w:rPr>
              <w:br/>
              <w:t>6.</w:t>
            </w:r>
            <w:r w:rsidRPr="00465471">
              <w:rPr>
                <w:rFonts w:hint="eastAsia"/>
              </w:rPr>
              <w:t>设备采用冗余功率设计，支持</w:t>
            </w:r>
            <w:r w:rsidRPr="00465471">
              <w:rPr>
                <w:rFonts w:hint="eastAsia"/>
              </w:rPr>
              <w:t>2R</w:t>
            </w:r>
            <w:r w:rsidRPr="00465471">
              <w:rPr>
                <w:rFonts w:hint="eastAsia"/>
              </w:rPr>
              <w:t>低阻输出。</w:t>
            </w:r>
            <w:r w:rsidRPr="00465471">
              <w:rPr>
                <w:rFonts w:hint="eastAsia"/>
              </w:rPr>
              <w:br/>
              <w:t>7.</w:t>
            </w:r>
            <w:r w:rsidRPr="00465471">
              <w:rPr>
                <w:rFonts w:hint="eastAsia"/>
              </w:rPr>
              <w:t>设备采用高品质变压器和低阻大容量电解滤波设计，保证功率模块及扬声器系统在安全范围内工作。</w:t>
            </w:r>
            <w:r w:rsidRPr="00465471">
              <w:rPr>
                <w:rFonts w:hint="eastAsia"/>
              </w:rPr>
              <w:br/>
              <w:t>8.</w:t>
            </w:r>
            <w:r w:rsidRPr="00465471">
              <w:rPr>
                <w:rFonts w:hint="eastAsia"/>
              </w:rPr>
              <w:t>设备支持过载保护、欠压保护、过温关机、过流压限、过流关机、直流保护、输出短路保护、温控风扇等功能。</w:t>
            </w:r>
            <w:r w:rsidRPr="00465471">
              <w:rPr>
                <w:rFonts w:hint="eastAsia"/>
              </w:rPr>
              <w:br/>
              <w:t>9.</w:t>
            </w:r>
            <w:r w:rsidRPr="00465471">
              <w:rPr>
                <w:rFonts w:hint="eastAsia"/>
              </w:rPr>
              <w:t>输出功率：立体声</w:t>
            </w:r>
            <w:r w:rsidRPr="00465471">
              <w:rPr>
                <w:rFonts w:hint="eastAsia"/>
              </w:rPr>
              <w:t>/</w:t>
            </w:r>
            <w:r w:rsidRPr="00465471">
              <w:rPr>
                <w:rFonts w:hint="eastAsia"/>
              </w:rPr>
              <w:t>并联</w:t>
            </w:r>
            <w:r w:rsidRPr="00465471">
              <w:rPr>
                <w:rFonts w:hint="eastAsia"/>
              </w:rPr>
              <w:t>8</w:t>
            </w:r>
            <w:r w:rsidRPr="00465471">
              <w:rPr>
                <w:rFonts w:hint="eastAsia"/>
              </w:rPr>
              <w:t>Ω×</w:t>
            </w:r>
            <w:r w:rsidRPr="00465471">
              <w:rPr>
                <w:rFonts w:hint="eastAsia"/>
              </w:rPr>
              <w:t>2</w:t>
            </w:r>
            <w:r w:rsidRPr="00465471">
              <w:rPr>
                <w:rFonts w:hint="eastAsia"/>
              </w:rPr>
              <w:t>：≥</w:t>
            </w:r>
            <w:r w:rsidRPr="00465471">
              <w:rPr>
                <w:rFonts w:hint="eastAsia"/>
              </w:rPr>
              <w:t>900W</w:t>
            </w:r>
            <w:r w:rsidRPr="00465471">
              <w:rPr>
                <w:rFonts w:hint="eastAsia"/>
              </w:rPr>
              <w:t>×</w:t>
            </w:r>
            <w:r w:rsidRPr="00465471">
              <w:rPr>
                <w:rFonts w:hint="eastAsia"/>
              </w:rPr>
              <w:t>2</w:t>
            </w:r>
            <w:r w:rsidRPr="00465471">
              <w:rPr>
                <w:rFonts w:hint="eastAsia"/>
              </w:rPr>
              <w:t>通道；立体声</w:t>
            </w:r>
            <w:r w:rsidRPr="00465471">
              <w:rPr>
                <w:rFonts w:hint="eastAsia"/>
              </w:rPr>
              <w:t>/</w:t>
            </w:r>
            <w:r w:rsidRPr="00465471">
              <w:rPr>
                <w:rFonts w:hint="eastAsia"/>
              </w:rPr>
              <w:t>并联</w:t>
            </w:r>
            <w:r w:rsidRPr="00465471">
              <w:rPr>
                <w:rFonts w:hint="eastAsia"/>
              </w:rPr>
              <w:t>4</w:t>
            </w:r>
            <w:r w:rsidRPr="00465471">
              <w:rPr>
                <w:rFonts w:hint="eastAsia"/>
              </w:rPr>
              <w:t>Ω×</w:t>
            </w:r>
            <w:r w:rsidRPr="00465471">
              <w:rPr>
                <w:rFonts w:hint="eastAsia"/>
              </w:rPr>
              <w:t>2</w:t>
            </w:r>
            <w:r w:rsidRPr="00465471">
              <w:rPr>
                <w:rFonts w:hint="eastAsia"/>
              </w:rPr>
              <w:t>：≥</w:t>
            </w:r>
            <w:r w:rsidRPr="00465471">
              <w:rPr>
                <w:rFonts w:hint="eastAsia"/>
              </w:rPr>
              <w:t>1350W</w:t>
            </w:r>
            <w:r w:rsidRPr="00465471">
              <w:rPr>
                <w:rFonts w:hint="eastAsia"/>
              </w:rPr>
              <w:t>×</w:t>
            </w:r>
            <w:r w:rsidRPr="00465471">
              <w:rPr>
                <w:rFonts w:hint="eastAsia"/>
              </w:rPr>
              <w:t>2</w:t>
            </w:r>
            <w:r w:rsidRPr="00465471">
              <w:rPr>
                <w:rFonts w:hint="eastAsia"/>
              </w:rPr>
              <w:t>通道；立体声</w:t>
            </w:r>
            <w:r w:rsidRPr="00465471">
              <w:rPr>
                <w:rFonts w:hint="eastAsia"/>
              </w:rPr>
              <w:t>/</w:t>
            </w:r>
            <w:r w:rsidRPr="00465471">
              <w:rPr>
                <w:rFonts w:hint="eastAsia"/>
              </w:rPr>
              <w:t>并联</w:t>
            </w:r>
            <w:r w:rsidRPr="00465471">
              <w:rPr>
                <w:rFonts w:hint="eastAsia"/>
              </w:rPr>
              <w:t>2</w:t>
            </w:r>
            <w:r w:rsidRPr="00465471">
              <w:rPr>
                <w:rFonts w:hint="eastAsia"/>
              </w:rPr>
              <w:t>Ω×</w:t>
            </w:r>
            <w:r w:rsidRPr="00465471">
              <w:rPr>
                <w:rFonts w:hint="eastAsia"/>
              </w:rPr>
              <w:t>2</w:t>
            </w:r>
            <w:r w:rsidRPr="00465471">
              <w:rPr>
                <w:rFonts w:hint="eastAsia"/>
              </w:rPr>
              <w:t>：≥</w:t>
            </w:r>
            <w:r w:rsidRPr="00465471">
              <w:rPr>
                <w:rFonts w:hint="eastAsia"/>
              </w:rPr>
              <w:t>2000W</w:t>
            </w:r>
            <w:r w:rsidRPr="00465471">
              <w:rPr>
                <w:rFonts w:hint="eastAsia"/>
              </w:rPr>
              <w:t>×</w:t>
            </w:r>
            <w:r w:rsidRPr="00465471">
              <w:rPr>
                <w:rFonts w:hint="eastAsia"/>
              </w:rPr>
              <w:t>2</w:t>
            </w:r>
            <w:r w:rsidRPr="00465471">
              <w:rPr>
                <w:rFonts w:hint="eastAsia"/>
              </w:rPr>
              <w:t>通道；桥接</w:t>
            </w:r>
            <w:r w:rsidRPr="00465471">
              <w:rPr>
                <w:rFonts w:hint="eastAsia"/>
              </w:rPr>
              <w:t>8</w:t>
            </w:r>
            <w:r w:rsidRPr="00465471">
              <w:rPr>
                <w:rFonts w:hint="eastAsia"/>
              </w:rPr>
              <w:t>Ω：≥</w:t>
            </w:r>
            <w:r w:rsidRPr="00465471">
              <w:rPr>
                <w:rFonts w:hint="eastAsia"/>
              </w:rPr>
              <w:t>2600W</w:t>
            </w:r>
            <w:r w:rsidRPr="00465471">
              <w:rPr>
                <w:rFonts w:hint="eastAsia"/>
              </w:rPr>
              <w:t>，桥接</w:t>
            </w:r>
            <w:r w:rsidRPr="00465471">
              <w:rPr>
                <w:rFonts w:hint="eastAsia"/>
              </w:rPr>
              <w:t>4</w:t>
            </w:r>
            <w:r w:rsidRPr="00465471">
              <w:rPr>
                <w:rFonts w:hint="eastAsia"/>
              </w:rPr>
              <w:t>Ω：≥</w:t>
            </w:r>
            <w:r w:rsidRPr="00465471">
              <w:rPr>
                <w:rFonts w:hint="eastAsia"/>
              </w:rPr>
              <w:t>4000W</w:t>
            </w:r>
            <w:r w:rsidRPr="00465471">
              <w:rPr>
                <w:rFonts w:hint="eastAsia"/>
              </w:rPr>
              <w:t>。</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19</w:t>
            </w:r>
          </w:p>
        </w:tc>
        <w:tc>
          <w:tcPr>
            <w:tcW w:w="1063" w:type="dxa"/>
            <w:gridSpan w:val="2"/>
            <w:vAlign w:val="center"/>
          </w:tcPr>
          <w:p w:rsidR="00DA3CFD" w:rsidRPr="00465471" w:rsidRDefault="00DA3CFD" w:rsidP="00457962">
            <w:pPr>
              <w:pStyle w:val="a0"/>
            </w:pPr>
            <w:r w:rsidRPr="00465471">
              <w:rPr>
                <w:rFonts w:hint="eastAsia"/>
              </w:rPr>
              <w:t>专业功放</w:t>
            </w:r>
          </w:p>
        </w:tc>
        <w:tc>
          <w:tcPr>
            <w:tcW w:w="851" w:type="dxa"/>
            <w:gridSpan w:val="2"/>
            <w:vAlign w:val="center"/>
          </w:tcPr>
          <w:p w:rsidR="00DA3CFD" w:rsidRPr="00465471" w:rsidRDefault="00DA3CFD" w:rsidP="00457962">
            <w:pPr>
              <w:pStyle w:val="a0"/>
            </w:pPr>
            <w:r w:rsidRPr="00465471">
              <w:rPr>
                <w:rFonts w:hint="eastAsia"/>
              </w:rPr>
              <w:t>5</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7F1F90">
            <w:pPr>
              <w:pStyle w:val="a0"/>
            </w:pPr>
            <w:r w:rsidRPr="00465471">
              <w:rPr>
                <w:rFonts w:hint="eastAsia"/>
              </w:rPr>
              <w:t>1.</w:t>
            </w:r>
            <w:r w:rsidRPr="00465471">
              <w:rPr>
                <w:rFonts w:hint="eastAsia"/>
              </w:rPr>
              <w:t>设备具有有三档输入灵敏度可选，满足宽幅度范围不同信号源输入需求。</w:t>
            </w:r>
            <w:r w:rsidRPr="00465471">
              <w:rPr>
                <w:rFonts w:hint="eastAsia"/>
              </w:rPr>
              <w:br/>
              <w:t>2.A/B</w:t>
            </w:r>
            <w:r w:rsidRPr="00465471">
              <w:rPr>
                <w:rFonts w:hint="eastAsia"/>
              </w:rPr>
              <w:t>通道支持平衡与非平衡输入，标准</w:t>
            </w:r>
            <w:r w:rsidRPr="00465471">
              <w:rPr>
                <w:rFonts w:hint="eastAsia"/>
              </w:rPr>
              <w:t>XLR+TRS1/4</w:t>
            </w:r>
            <w:r w:rsidRPr="00465471">
              <w:rPr>
                <w:rFonts w:hint="eastAsia"/>
              </w:rPr>
              <w:t>”复合输入接口。内置削峰限幅系统，保证控制功率模块及扬声器系统在安全范围内工作。</w:t>
            </w:r>
            <w:r w:rsidRPr="00465471">
              <w:rPr>
                <w:rFonts w:hint="eastAsia"/>
              </w:rPr>
              <w:br/>
              <w:t>3.</w:t>
            </w:r>
            <w:r w:rsidRPr="00465471">
              <w:rPr>
                <w:rFonts w:hint="eastAsia"/>
              </w:rPr>
              <w:t>支持风冷式散热，采用智能温控风扇散热设计，有效减少设备噪音，散热效率高；</w:t>
            </w:r>
            <w:r w:rsidRPr="00465471">
              <w:rPr>
                <w:rFonts w:hint="eastAsia"/>
              </w:rPr>
              <w:br/>
              <w:t>4.</w:t>
            </w:r>
            <w:r w:rsidRPr="00465471">
              <w:rPr>
                <w:rFonts w:hint="eastAsia"/>
              </w:rPr>
              <w:t>有温度、超载、输出短路自激和直流输出保护。</w:t>
            </w:r>
            <w:r w:rsidR="00AB2481" w:rsidRPr="00465471">
              <w:rPr>
                <w:rFonts w:hint="eastAsia"/>
              </w:rPr>
              <w:t>有</w:t>
            </w:r>
            <w:r w:rsidRPr="00465471">
              <w:rPr>
                <w:rFonts w:hint="eastAsia"/>
              </w:rPr>
              <w:t>软起动功能。</w:t>
            </w:r>
            <w:r w:rsidRPr="00465471">
              <w:rPr>
                <w:rFonts w:hint="eastAsia"/>
              </w:rPr>
              <w:br/>
              <w:t>5.</w:t>
            </w:r>
            <w:r w:rsidRPr="00465471">
              <w:rPr>
                <w:rFonts w:hint="eastAsia"/>
              </w:rPr>
              <w:t>输出功率（</w:t>
            </w:r>
            <w:r w:rsidRPr="00465471">
              <w:rPr>
                <w:rFonts w:hint="eastAsia"/>
              </w:rPr>
              <w:t>20Hz-20KHz/THD</w:t>
            </w:r>
            <w:r w:rsidRPr="00465471">
              <w:rPr>
                <w:rFonts w:hint="eastAsia"/>
              </w:rPr>
              <w:t>≤</w:t>
            </w:r>
            <w:r w:rsidRPr="00465471">
              <w:rPr>
                <w:rFonts w:hint="eastAsia"/>
              </w:rPr>
              <w:t>1</w:t>
            </w:r>
            <w:r w:rsidRPr="00465471">
              <w:rPr>
                <w:rFonts w:hint="eastAsia"/>
              </w:rPr>
              <w:t>％）：≥</w:t>
            </w:r>
            <w:r w:rsidRPr="00465471">
              <w:rPr>
                <w:rFonts w:hint="eastAsia"/>
              </w:rPr>
              <w:t>500W</w:t>
            </w:r>
            <w:r w:rsidRPr="00465471">
              <w:rPr>
                <w:rFonts w:hint="eastAsia"/>
              </w:rPr>
              <w:t>×</w:t>
            </w:r>
            <w:r w:rsidRPr="00465471">
              <w:rPr>
                <w:rFonts w:hint="eastAsia"/>
              </w:rPr>
              <w:t>2</w:t>
            </w:r>
            <w:r w:rsidRPr="00465471">
              <w:rPr>
                <w:rFonts w:hint="eastAsia"/>
              </w:rPr>
              <w:t>通道（立体声</w:t>
            </w:r>
            <w:r w:rsidRPr="00465471">
              <w:rPr>
                <w:rFonts w:hint="eastAsia"/>
              </w:rPr>
              <w:t>/</w:t>
            </w:r>
            <w:r w:rsidRPr="00465471">
              <w:rPr>
                <w:rFonts w:hint="eastAsia"/>
              </w:rPr>
              <w:t>并联</w:t>
            </w:r>
            <w:r w:rsidRPr="00465471">
              <w:t>8Ω×2</w:t>
            </w:r>
            <w:r w:rsidRPr="00465471">
              <w:rPr>
                <w:rFonts w:hint="eastAsia"/>
              </w:rPr>
              <w:t>）；≥</w:t>
            </w:r>
            <w:r w:rsidRPr="00465471">
              <w:t>730W×2</w:t>
            </w:r>
            <w:r w:rsidRPr="00465471">
              <w:rPr>
                <w:rFonts w:hint="eastAsia"/>
              </w:rPr>
              <w:t>通道（立体声</w:t>
            </w:r>
            <w:r w:rsidRPr="00465471">
              <w:t>/</w:t>
            </w:r>
            <w:r w:rsidRPr="00465471">
              <w:t>并联</w:t>
            </w:r>
            <w:r w:rsidRPr="00465471">
              <w:t>4Ω×2</w:t>
            </w:r>
            <w:r w:rsidRPr="00465471">
              <w:t>）；</w:t>
            </w:r>
            <w:r w:rsidRPr="00465471">
              <w:rPr>
                <w:rFonts w:hint="eastAsia"/>
              </w:rPr>
              <w:t>≥</w:t>
            </w:r>
            <w:r w:rsidRPr="00465471">
              <w:t>1460W(</w:t>
            </w:r>
            <w:r w:rsidRPr="00465471">
              <w:t>桥接</w:t>
            </w:r>
            <w:r w:rsidRPr="00465471">
              <w:t>8Ω)</w:t>
            </w:r>
            <w:r w:rsidRPr="00465471">
              <w:t>。</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20</w:t>
            </w:r>
          </w:p>
        </w:tc>
        <w:tc>
          <w:tcPr>
            <w:tcW w:w="1063" w:type="dxa"/>
            <w:gridSpan w:val="2"/>
            <w:vAlign w:val="center"/>
          </w:tcPr>
          <w:p w:rsidR="00DA3CFD" w:rsidRPr="00465471" w:rsidRDefault="00DA3CFD" w:rsidP="00457962">
            <w:pPr>
              <w:pStyle w:val="a0"/>
            </w:pPr>
            <w:r w:rsidRPr="00465471">
              <w:rPr>
                <w:rFonts w:hint="eastAsia"/>
              </w:rPr>
              <w:t>专业功</w:t>
            </w:r>
            <w:r w:rsidRPr="00465471">
              <w:rPr>
                <w:rFonts w:hint="eastAsia"/>
              </w:rPr>
              <w:lastRenderedPageBreak/>
              <w:t>放</w:t>
            </w:r>
          </w:p>
        </w:tc>
        <w:tc>
          <w:tcPr>
            <w:tcW w:w="851" w:type="dxa"/>
            <w:gridSpan w:val="2"/>
            <w:vAlign w:val="center"/>
          </w:tcPr>
          <w:p w:rsidR="00DA3CFD" w:rsidRPr="00465471" w:rsidRDefault="00DA3CFD" w:rsidP="00457962">
            <w:pPr>
              <w:pStyle w:val="a0"/>
            </w:pPr>
            <w:r w:rsidRPr="00465471">
              <w:rPr>
                <w:rFonts w:hint="eastAsia"/>
              </w:rPr>
              <w:lastRenderedPageBreak/>
              <w:t>2</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sidP="00565882">
            <w:pPr>
              <w:pStyle w:val="a0"/>
            </w:pPr>
            <w:r w:rsidRPr="00465471">
              <w:rPr>
                <w:rFonts w:hint="eastAsia"/>
              </w:rPr>
              <w:t>软件和</w:t>
            </w:r>
            <w:r w:rsidRPr="00465471">
              <w:rPr>
                <w:rFonts w:hint="eastAsia"/>
              </w:rPr>
              <w:lastRenderedPageBreak/>
              <w:t>信息技术服务业</w:t>
            </w:r>
          </w:p>
        </w:tc>
        <w:tc>
          <w:tcPr>
            <w:tcW w:w="6041" w:type="dxa"/>
            <w:vAlign w:val="center"/>
          </w:tcPr>
          <w:p w:rsidR="00DA3CFD" w:rsidRPr="00465471" w:rsidRDefault="00DA3CFD" w:rsidP="007F1F90">
            <w:pPr>
              <w:pStyle w:val="a0"/>
            </w:pPr>
            <w:r w:rsidRPr="00465471">
              <w:rPr>
                <w:rFonts w:hint="eastAsia"/>
              </w:rPr>
              <w:lastRenderedPageBreak/>
              <w:t>1.</w:t>
            </w:r>
            <w:r w:rsidRPr="00465471">
              <w:rPr>
                <w:rFonts w:hint="eastAsia"/>
              </w:rPr>
              <w:t>支持风冷式散热，采用智能温控风扇散热设计，有效减</w:t>
            </w:r>
            <w:r w:rsidRPr="00465471">
              <w:rPr>
                <w:rFonts w:hint="eastAsia"/>
              </w:rPr>
              <w:lastRenderedPageBreak/>
              <w:t>少设备噪音，散热效率高。</w:t>
            </w:r>
            <w:r w:rsidRPr="00465471">
              <w:rPr>
                <w:rFonts w:hint="eastAsia"/>
              </w:rPr>
              <w:br/>
              <w:t>2.A/B</w:t>
            </w:r>
            <w:r w:rsidRPr="00465471">
              <w:rPr>
                <w:rFonts w:hint="eastAsia"/>
              </w:rPr>
              <w:t>通道支持平衡与非平衡输入，标准</w:t>
            </w:r>
            <w:r w:rsidRPr="00465471">
              <w:rPr>
                <w:rFonts w:hint="eastAsia"/>
              </w:rPr>
              <w:t>XLR+TRS1/4</w:t>
            </w:r>
            <w:r w:rsidRPr="00465471">
              <w:rPr>
                <w:rFonts w:hint="eastAsia"/>
              </w:rPr>
              <w:t>”复合输入接口。内置削峰限幅系统，保证控制功率模块及扬声器系统在安全范围内工作。</w:t>
            </w:r>
            <w:r w:rsidRPr="00465471">
              <w:rPr>
                <w:rFonts w:hint="eastAsia"/>
              </w:rPr>
              <w:br/>
              <w:t>3.</w:t>
            </w:r>
            <w:r w:rsidRPr="00465471">
              <w:rPr>
                <w:rFonts w:hint="eastAsia"/>
              </w:rPr>
              <w:t>设备具有有三档输入灵敏度可选，满足宽幅度范围不同信号源输入需求。支持地脚接地和悬浮控制，配带地与悬浮控制切换开关。</w:t>
            </w:r>
            <w:r w:rsidRPr="00465471">
              <w:rPr>
                <w:rFonts w:hint="eastAsia"/>
              </w:rPr>
              <w:br/>
              <w:t>4.</w:t>
            </w:r>
            <w:r w:rsidRPr="00465471">
              <w:rPr>
                <w:rFonts w:hint="eastAsia"/>
              </w:rPr>
              <w:t>有温度、超载、输出短路自激和直流输出保护。软起动功能。</w:t>
            </w:r>
            <w:r w:rsidRPr="00465471">
              <w:rPr>
                <w:rFonts w:hint="eastAsia"/>
              </w:rPr>
              <w:br/>
              <w:t xml:space="preserve">5. </w:t>
            </w:r>
            <w:r w:rsidRPr="00465471">
              <w:rPr>
                <w:rFonts w:hint="eastAsia"/>
              </w:rPr>
              <w:t>输出功率（</w:t>
            </w:r>
            <w:r w:rsidRPr="00465471">
              <w:rPr>
                <w:rFonts w:hint="eastAsia"/>
              </w:rPr>
              <w:t>20Hz-20KHz/THD</w:t>
            </w:r>
            <w:r w:rsidRPr="00465471">
              <w:rPr>
                <w:rFonts w:hint="eastAsia"/>
              </w:rPr>
              <w:t>≤</w:t>
            </w:r>
            <w:r w:rsidRPr="00465471">
              <w:rPr>
                <w:rFonts w:hint="eastAsia"/>
              </w:rPr>
              <w:t>1</w:t>
            </w:r>
            <w:r w:rsidRPr="00465471">
              <w:rPr>
                <w:rFonts w:hint="eastAsia"/>
              </w:rPr>
              <w:t>％）：立体声</w:t>
            </w:r>
            <w:r w:rsidRPr="00465471">
              <w:t>/</w:t>
            </w:r>
            <w:r w:rsidRPr="00465471">
              <w:t>并联</w:t>
            </w:r>
            <w:r w:rsidRPr="00465471">
              <w:t>8Ω×2</w:t>
            </w:r>
            <w:r w:rsidRPr="00465471">
              <w:t>，</w:t>
            </w:r>
            <w:r w:rsidRPr="00465471">
              <w:t>2</w:t>
            </w:r>
            <w:r w:rsidRPr="00465471">
              <w:rPr>
                <w:rFonts w:hint="eastAsia"/>
              </w:rPr>
              <w:t>通道×</w:t>
            </w:r>
            <w:r w:rsidRPr="00465471">
              <w:t>700W</w:t>
            </w:r>
            <w:r w:rsidRPr="00465471">
              <w:t>；立体声</w:t>
            </w:r>
            <w:r w:rsidRPr="00465471">
              <w:t>/</w:t>
            </w:r>
            <w:r w:rsidRPr="00465471">
              <w:t>并联</w:t>
            </w:r>
            <w:r w:rsidRPr="00465471">
              <w:t>4Ω×2</w:t>
            </w:r>
            <w:r w:rsidRPr="00465471">
              <w:t>，</w:t>
            </w:r>
            <w:r w:rsidRPr="00465471">
              <w:t>2</w:t>
            </w:r>
            <w:r w:rsidRPr="00465471">
              <w:rPr>
                <w:rFonts w:hint="eastAsia"/>
              </w:rPr>
              <w:t>通道×</w:t>
            </w:r>
            <w:r w:rsidRPr="00465471">
              <w:t>1050W</w:t>
            </w:r>
            <w:r w:rsidRPr="00465471">
              <w:t>；桥接</w:t>
            </w:r>
            <w:r w:rsidRPr="00465471">
              <w:t>8Ω</w:t>
            </w:r>
            <w:r w:rsidRPr="00465471">
              <w:t>，</w:t>
            </w:r>
            <w:r w:rsidRPr="00465471">
              <w:t>2100W</w:t>
            </w:r>
            <w:r w:rsidRPr="00465471">
              <w:t>。</w:t>
            </w:r>
            <w:r w:rsidRPr="00465471">
              <w:br/>
            </w:r>
            <w:r w:rsidRPr="00465471">
              <w:rPr>
                <w:rFonts w:hint="eastAsia"/>
              </w:rPr>
              <w:t>6.THD+N(@1/8</w:t>
            </w:r>
            <w:r w:rsidRPr="00465471">
              <w:rPr>
                <w:rFonts w:hint="eastAsia"/>
              </w:rPr>
              <w:t>功率下）：≤</w:t>
            </w:r>
            <w:r w:rsidRPr="00465471">
              <w:rPr>
                <w:rFonts w:hint="eastAsia"/>
              </w:rPr>
              <w:t>0.05</w:t>
            </w:r>
            <w:r w:rsidRPr="00465471">
              <w:rPr>
                <w:rFonts w:hint="eastAsia"/>
              </w:rPr>
              <w:t>％；信噪比</w:t>
            </w:r>
            <w:r w:rsidRPr="00465471">
              <w:rPr>
                <w:rFonts w:hint="eastAsia"/>
              </w:rPr>
              <w:t xml:space="preserve"> (A</w:t>
            </w:r>
            <w:r w:rsidRPr="00465471">
              <w:rPr>
                <w:rFonts w:hint="eastAsia"/>
              </w:rPr>
              <w:t>计权</w:t>
            </w:r>
            <w:r w:rsidRPr="00465471">
              <w:rPr>
                <w:rFonts w:hint="eastAsia"/>
              </w:rPr>
              <w:t>)</w:t>
            </w:r>
            <w:r w:rsidRPr="00465471">
              <w:rPr>
                <w:rFonts w:hint="eastAsia"/>
              </w:rPr>
              <w:t>：≥</w:t>
            </w:r>
            <w:r w:rsidRPr="00465471">
              <w:rPr>
                <w:rFonts w:hint="eastAsia"/>
              </w:rPr>
              <w:t>95dB</w:t>
            </w:r>
            <w:r w:rsidRPr="00465471">
              <w:rPr>
                <w:rFonts w:hint="eastAsia"/>
              </w:rPr>
              <w:t>；阻尼系数</w:t>
            </w:r>
            <w:r w:rsidRPr="00465471">
              <w:rPr>
                <w:rFonts w:hint="eastAsia"/>
              </w:rPr>
              <w:t xml:space="preserve"> (@ 1KHz)</w:t>
            </w:r>
            <w:r w:rsidRPr="00465471">
              <w:rPr>
                <w:rFonts w:hint="eastAsia"/>
              </w:rPr>
              <w:t>：≥</w:t>
            </w:r>
            <w:r w:rsidRPr="00465471">
              <w:rPr>
                <w:rFonts w:hint="eastAsia"/>
              </w:rPr>
              <w:t>200@ 8 ohms</w:t>
            </w:r>
            <w:r w:rsidRPr="00465471">
              <w:rPr>
                <w:rFonts w:hint="eastAsia"/>
              </w:rPr>
              <w:t>；分离度</w:t>
            </w:r>
            <w:r w:rsidRPr="00465471">
              <w:rPr>
                <w:rFonts w:hint="eastAsia"/>
              </w:rPr>
              <w:t xml:space="preserve"> (@1KHz) </w:t>
            </w:r>
            <w:r w:rsidRPr="00465471">
              <w:rPr>
                <w:rFonts w:hint="eastAsia"/>
              </w:rPr>
              <w:t>：≥</w:t>
            </w:r>
            <w:r w:rsidRPr="00465471">
              <w:rPr>
                <w:rFonts w:hint="eastAsia"/>
              </w:rPr>
              <w:t>80dB</w:t>
            </w:r>
            <w:r w:rsidRPr="00465471">
              <w:rPr>
                <w:rFonts w:hint="eastAsia"/>
              </w:rPr>
              <w:t>。</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21</w:t>
            </w:r>
          </w:p>
        </w:tc>
        <w:tc>
          <w:tcPr>
            <w:tcW w:w="1063" w:type="dxa"/>
            <w:gridSpan w:val="2"/>
            <w:vAlign w:val="center"/>
          </w:tcPr>
          <w:p w:rsidR="00DA3CFD" w:rsidRPr="00465471" w:rsidRDefault="00DA3CFD" w:rsidP="00457962">
            <w:pPr>
              <w:pStyle w:val="a0"/>
            </w:pPr>
            <w:r w:rsidRPr="00465471">
              <w:rPr>
                <w:rFonts w:hint="eastAsia"/>
              </w:rPr>
              <w:t>配件</w:t>
            </w:r>
          </w:p>
        </w:tc>
        <w:tc>
          <w:tcPr>
            <w:tcW w:w="851" w:type="dxa"/>
            <w:gridSpan w:val="2"/>
            <w:vAlign w:val="center"/>
          </w:tcPr>
          <w:p w:rsidR="00DA3CFD" w:rsidRPr="00465471" w:rsidRDefault="00DA3CFD" w:rsidP="00457962">
            <w:pPr>
              <w:pStyle w:val="a0"/>
            </w:pPr>
            <w:r w:rsidRPr="00465471">
              <w:rPr>
                <w:rFonts w:hint="eastAsia"/>
              </w:rPr>
              <w:t>2</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包含：葫芦架</w:t>
            </w:r>
            <w:r w:rsidRPr="00465471">
              <w:rPr>
                <w:rFonts w:hint="eastAsia"/>
              </w:rPr>
              <w:t>1</w:t>
            </w:r>
            <w:r w:rsidRPr="00465471">
              <w:rPr>
                <w:rFonts w:hint="eastAsia"/>
              </w:rPr>
              <w:t>套；田字架一套</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22</w:t>
            </w:r>
          </w:p>
        </w:tc>
        <w:tc>
          <w:tcPr>
            <w:tcW w:w="1063" w:type="dxa"/>
            <w:gridSpan w:val="2"/>
            <w:vAlign w:val="center"/>
          </w:tcPr>
          <w:p w:rsidR="00DA3CFD" w:rsidRPr="00465471" w:rsidRDefault="00DA3CFD" w:rsidP="00457962">
            <w:pPr>
              <w:pStyle w:val="a0"/>
            </w:pPr>
            <w:r w:rsidRPr="00465471">
              <w:rPr>
                <w:rFonts w:hint="eastAsia"/>
              </w:rPr>
              <w:t>音箱支架</w:t>
            </w:r>
          </w:p>
        </w:tc>
        <w:tc>
          <w:tcPr>
            <w:tcW w:w="851" w:type="dxa"/>
            <w:gridSpan w:val="2"/>
            <w:vAlign w:val="center"/>
          </w:tcPr>
          <w:p w:rsidR="00DA3CFD" w:rsidRPr="00465471" w:rsidRDefault="00DA3CFD" w:rsidP="00457962">
            <w:pPr>
              <w:pStyle w:val="a0"/>
            </w:pPr>
            <w:r w:rsidRPr="00465471">
              <w:rPr>
                <w:rFonts w:hint="eastAsia"/>
              </w:rPr>
              <w:t>6</w:t>
            </w:r>
          </w:p>
        </w:tc>
        <w:tc>
          <w:tcPr>
            <w:tcW w:w="708" w:type="dxa"/>
            <w:vAlign w:val="center"/>
          </w:tcPr>
          <w:p w:rsidR="00DA3CFD" w:rsidRPr="00465471" w:rsidRDefault="00DA3CFD" w:rsidP="00457962">
            <w:pPr>
              <w:pStyle w:val="a0"/>
            </w:pPr>
            <w:r w:rsidRPr="00465471">
              <w:rPr>
                <w:rFonts w:hint="eastAsia"/>
              </w:rPr>
              <w:t>只</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固定面板尺寸（长</w:t>
            </w:r>
            <w:r w:rsidR="00E017CD" w:rsidRPr="00465471">
              <w:rPr>
                <w:rFonts w:hint="eastAsia"/>
              </w:rPr>
              <w:t>×</w:t>
            </w:r>
            <w:r w:rsidRPr="00465471">
              <w:rPr>
                <w:rFonts w:hint="eastAsia"/>
              </w:rPr>
              <w:t>宽）</w:t>
            </w:r>
            <w:r w:rsidRPr="00465471">
              <w:rPr>
                <w:rFonts w:hint="eastAsia"/>
              </w:rPr>
              <w:t>:</w:t>
            </w:r>
            <w:r w:rsidRPr="00465471">
              <w:rPr>
                <w:rFonts w:hint="eastAsia"/>
              </w:rPr>
              <w:t>约</w:t>
            </w:r>
            <w:r w:rsidRPr="00465471">
              <w:rPr>
                <w:rFonts w:hint="eastAsia"/>
              </w:rPr>
              <w:t>240mm</w:t>
            </w:r>
            <w:r w:rsidR="00E017CD" w:rsidRPr="00465471">
              <w:rPr>
                <w:rFonts w:hint="eastAsia"/>
              </w:rPr>
              <w:t>×</w:t>
            </w:r>
            <w:r w:rsidRPr="00465471">
              <w:rPr>
                <w:rFonts w:hint="eastAsia"/>
              </w:rPr>
              <w:t>130mm</w:t>
            </w:r>
            <w:r w:rsidRPr="00465471">
              <w:rPr>
                <w:rFonts w:hint="eastAsia"/>
              </w:rPr>
              <w:t>；臂杆长度</w:t>
            </w:r>
            <w:r w:rsidRPr="00465471">
              <w:rPr>
                <w:rFonts w:hint="eastAsia"/>
              </w:rPr>
              <w:t>:</w:t>
            </w:r>
            <w:r w:rsidRPr="00465471">
              <w:rPr>
                <w:rFonts w:hint="eastAsia"/>
              </w:rPr>
              <w:t>约</w:t>
            </w:r>
            <w:r w:rsidRPr="00465471">
              <w:rPr>
                <w:rFonts w:hint="eastAsia"/>
              </w:rPr>
              <w:t>440mm</w:t>
            </w:r>
            <w:r w:rsidRPr="00465471">
              <w:rPr>
                <w:rFonts w:hint="eastAsia"/>
              </w:rPr>
              <w:t>；箱体固定杆长度</w:t>
            </w:r>
            <w:r w:rsidRPr="00465471">
              <w:rPr>
                <w:rFonts w:hint="eastAsia"/>
              </w:rPr>
              <w:t>:</w:t>
            </w:r>
            <w:r w:rsidRPr="00465471">
              <w:rPr>
                <w:rFonts w:hint="eastAsia"/>
              </w:rPr>
              <w:t>约</w:t>
            </w:r>
            <w:r w:rsidRPr="00465471">
              <w:rPr>
                <w:rFonts w:hint="eastAsia"/>
              </w:rPr>
              <w:t>165mm</w:t>
            </w:r>
            <w:r w:rsidRPr="00465471">
              <w:rPr>
                <w:rFonts w:hint="eastAsia"/>
              </w:rPr>
              <w:t>，具体以现场情况进行定制。</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23</w:t>
            </w:r>
          </w:p>
        </w:tc>
        <w:tc>
          <w:tcPr>
            <w:tcW w:w="1063" w:type="dxa"/>
            <w:gridSpan w:val="2"/>
            <w:vAlign w:val="center"/>
          </w:tcPr>
          <w:p w:rsidR="00DA3CFD" w:rsidRPr="00465471" w:rsidRDefault="00DA3CFD" w:rsidP="00457962">
            <w:pPr>
              <w:pStyle w:val="a0"/>
            </w:pPr>
            <w:r w:rsidRPr="00465471">
              <w:rPr>
                <w:rFonts w:hint="eastAsia"/>
              </w:rPr>
              <w:t>32</w:t>
            </w:r>
            <w:r w:rsidRPr="00465471">
              <w:rPr>
                <w:rFonts w:hint="eastAsia"/>
              </w:rPr>
              <w:t>路数字调音台</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3860C3">
            <w:pPr>
              <w:pStyle w:val="a0"/>
            </w:pPr>
            <w:r w:rsidRPr="00465471">
              <w:rPr>
                <w:rFonts w:hint="eastAsia"/>
              </w:rPr>
              <w:t>1</w:t>
            </w:r>
            <w:r w:rsidR="003860C3" w:rsidRPr="00465471">
              <w:rPr>
                <w:rFonts w:hint="eastAsia"/>
              </w:rPr>
              <w:t>.</w:t>
            </w:r>
            <w:r w:rsidRPr="00465471">
              <w:rPr>
                <w:rFonts w:hint="eastAsia"/>
              </w:rPr>
              <w:t>▲配置至少</w:t>
            </w:r>
            <w:r w:rsidRPr="00465471">
              <w:rPr>
                <w:rFonts w:hint="eastAsia"/>
              </w:rPr>
              <w:t>7</w:t>
            </w:r>
            <w:r w:rsidRPr="00465471">
              <w:rPr>
                <w:rFonts w:hint="eastAsia"/>
              </w:rPr>
              <w:t>英寸、</w:t>
            </w:r>
            <w:r w:rsidRPr="00465471">
              <w:rPr>
                <w:rFonts w:hint="eastAsia"/>
              </w:rPr>
              <w:t>800</w:t>
            </w:r>
            <w:r w:rsidR="00E017CD" w:rsidRPr="00465471">
              <w:rPr>
                <w:rFonts w:hint="eastAsia"/>
              </w:rPr>
              <w:t>×</w:t>
            </w:r>
            <w:r w:rsidRPr="00465471">
              <w:rPr>
                <w:rFonts w:hint="eastAsia"/>
              </w:rPr>
              <w:t>480</w:t>
            </w:r>
            <w:r w:rsidRPr="00465471">
              <w:rPr>
                <w:rFonts w:hint="eastAsia"/>
              </w:rPr>
              <w:t>彩色触摸屏；≥</w:t>
            </w:r>
            <w:r w:rsidRPr="00465471">
              <w:rPr>
                <w:rFonts w:hint="eastAsia"/>
              </w:rPr>
              <w:t>32</w:t>
            </w:r>
            <w:r w:rsidRPr="00465471">
              <w:rPr>
                <w:rFonts w:hint="eastAsia"/>
              </w:rPr>
              <w:t>个麦克风</w:t>
            </w:r>
            <w:r w:rsidRPr="00465471">
              <w:rPr>
                <w:rFonts w:hint="eastAsia"/>
              </w:rPr>
              <w:t>/</w:t>
            </w:r>
            <w:r w:rsidRPr="00465471">
              <w:rPr>
                <w:rFonts w:hint="eastAsia"/>
              </w:rPr>
              <w:t>线路输入</w:t>
            </w:r>
            <w:r w:rsidRPr="00465471">
              <w:rPr>
                <w:rFonts w:hint="eastAsia"/>
              </w:rPr>
              <w:t>:</w:t>
            </w:r>
            <w:r w:rsidRPr="00465471">
              <w:rPr>
                <w:rFonts w:hint="eastAsia"/>
              </w:rPr>
              <w:t>平衡</w:t>
            </w:r>
            <w:r w:rsidRPr="00465471">
              <w:rPr>
                <w:rFonts w:hint="eastAsia"/>
              </w:rPr>
              <w:t>XLR, +19dBu</w:t>
            </w:r>
            <w:r w:rsidRPr="00465471">
              <w:rPr>
                <w:rFonts w:hint="eastAsia"/>
              </w:rPr>
              <w:t>最大输入电平；</w:t>
            </w:r>
            <w:r w:rsidRPr="00465471">
              <w:rPr>
                <w:rFonts w:hint="eastAsia"/>
              </w:rPr>
              <w:t>TRS</w:t>
            </w:r>
            <w:r w:rsidRPr="00465471">
              <w:rPr>
                <w:rFonts w:hint="eastAsia"/>
              </w:rPr>
              <w:t>带</w:t>
            </w:r>
            <w:r w:rsidRPr="00465471">
              <w:rPr>
                <w:rFonts w:hint="eastAsia"/>
              </w:rPr>
              <w:t>10dB</w:t>
            </w:r>
            <w:r w:rsidRPr="00465471">
              <w:rPr>
                <w:rFonts w:hint="eastAsia"/>
              </w:rPr>
              <w:t>定值衰减；实现立体声联动（奇</w:t>
            </w:r>
            <w:r w:rsidRPr="00465471">
              <w:rPr>
                <w:rFonts w:hint="eastAsia"/>
              </w:rPr>
              <w:t xml:space="preserve">/ </w:t>
            </w:r>
            <w:r w:rsidRPr="00465471">
              <w:rPr>
                <w:rFonts w:hint="eastAsia"/>
              </w:rPr>
              <w:t>偶输入对）：参数连接有均衡、动态、插入（效果器或者</w:t>
            </w:r>
            <w:r w:rsidRPr="00465471">
              <w:rPr>
                <w:rFonts w:hint="eastAsia"/>
              </w:rPr>
              <w:t>Ducker</w:t>
            </w:r>
            <w:r w:rsidRPr="00465471">
              <w:rPr>
                <w:rFonts w:hint="eastAsia"/>
              </w:rPr>
              <w:t>闪避器</w:t>
            </w:r>
            <w:r w:rsidR="00C46752" w:rsidRPr="00465471">
              <w:rPr>
                <w:rFonts w:hint="eastAsia"/>
              </w:rPr>
              <w:t>）</w:t>
            </w:r>
            <w:r w:rsidRPr="00465471">
              <w:rPr>
                <w:rFonts w:hint="eastAsia"/>
              </w:rPr>
              <w:t>延时、分配、发送；联动选项有前级放大、极性、边链、推子</w:t>
            </w:r>
            <w:r w:rsidRPr="00465471">
              <w:rPr>
                <w:rFonts w:hint="eastAsia"/>
              </w:rPr>
              <w:t xml:space="preserve">/ </w:t>
            </w:r>
            <w:r w:rsidRPr="00465471">
              <w:rPr>
                <w:rFonts w:hint="eastAsia"/>
              </w:rPr>
              <w:t>静音、声像；</w:t>
            </w:r>
            <w:r w:rsidRPr="00465471">
              <w:rPr>
                <w:rFonts w:hint="eastAsia"/>
              </w:rPr>
              <w:t>3</w:t>
            </w:r>
            <w:r w:rsidRPr="00465471">
              <w:rPr>
                <w:rFonts w:hint="eastAsia"/>
              </w:rPr>
              <w:t>个立体声输入</w:t>
            </w:r>
            <w:r w:rsidRPr="00465471">
              <w:rPr>
                <w:rFonts w:hint="eastAsia"/>
              </w:rPr>
              <w:t>:ST1</w:t>
            </w:r>
            <w:r w:rsidRPr="00465471">
              <w:rPr>
                <w:rFonts w:hint="eastAsia"/>
              </w:rPr>
              <w:t>，</w:t>
            </w:r>
            <w:r w:rsidRPr="00465471">
              <w:rPr>
                <w:rFonts w:hint="eastAsia"/>
              </w:rPr>
              <w:t xml:space="preserve">ST2 </w:t>
            </w:r>
            <w:r w:rsidRPr="00465471">
              <w:rPr>
                <w:rFonts w:hint="eastAsia"/>
              </w:rPr>
              <w:t>接口：平衡，</w:t>
            </w:r>
            <w:r w:rsidRPr="00465471">
              <w:rPr>
                <w:rFonts w:hint="eastAsia"/>
              </w:rPr>
              <w:t xml:space="preserve">1/4 "" TRS </w:t>
            </w:r>
            <w:r w:rsidRPr="00465471">
              <w:rPr>
                <w:rFonts w:hint="eastAsia"/>
              </w:rPr>
              <w:t>；</w:t>
            </w:r>
            <w:r w:rsidRPr="00465471">
              <w:rPr>
                <w:rFonts w:hint="eastAsia"/>
              </w:rPr>
              <w:t xml:space="preserve">ST3 </w:t>
            </w:r>
            <w:r w:rsidRPr="00465471">
              <w:rPr>
                <w:rFonts w:hint="eastAsia"/>
              </w:rPr>
              <w:t>接口：非平衡，</w:t>
            </w:r>
            <w:r w:rsidRPr="00465471">
              <w:rPr>
                <w:rFonts w:hint="eastAsia"/>
              </w:rPr>
              <w:t xml:space="preserve">3.5mm </w:t>
            </w:r>
            <w:r w:rsidRPr="00465471">
              <w:rPr>
                <w:rFonts w:hint="eastAsia"/>
              </w:rPr>
              <w:t>迷你接口</w:t>
            </w:r>
            <w:r w:rsidRPr="00465471">
              <w:rPr>
                <w:rFonts w:hint="eastAsia"/>
              </w:rPr>
              <w:t>,24</w:t>
            </w:r>
            <w:r w:rsidRPr="00465471">
              <w:rPr>
                <w:rFonts w:hint="eastAsia"/>
              </w:rPr>
              <w:t>个混音处理通道【包括</w:t>
            </w:r>
            <w:r w:rsidRPr="00465471">
              <w:rPr>
                <w:rFonts w:hint="eastAsia"/>
              </w:rPr>
              <w:t>LR</w:t>
            </w:r>
            <w:r w:rsidRPr="00465471">
              <w:rPr>
                <w:rFonts w:hint="eastAsia"/>
              </w:rPr>
              <w:t>主输出、</w:t>
            </w:r>
            <w:r w:rsidRPr="00465471">
              <w:rPr>
                <w:rFonts w:hint="eastAsia"/>
              </w:rPr>
              <w:t>1-4</w:t>
            </w:r>
            <w:r w:rsidRPr="00465471">
              <w:rPr>
                <w:rFonts w:hint="eastAsia"/>
              </w:rPr>
              <w:t>单声道混音，</w:t>
            </w:r>
            <w:r w:rsidRPr="00465471">
              <w:rPr>
                <w:rFonts w:hint="eastAsia"/>
              </w:rPr>
              <w:t>3</w:t>
            </w:r>
            <w:r w:rsidRPr="00465471">
              <w:rPr>
                <w:rFonts w:hint="eastAsia"/>
              </w:rPr>
              <w:t>组立体声混音</w:t>
            </w:r>
            <w:r w:rsidRPr="00465471">
              <w:rPr>
                <w:rFonts w:hint="eastAsia"/>
              </w:rPr>
              <w:t>,4</w:t>
            </w:r>
            <w:r w:rsidRPr="00465471">
              <w:rPr>
                <w:rFonts w:hint="eastAsia"/>
              </w:rPr>
              <w:t>组立体声编组，</w:t>
            </w:r>
            <w:r w:rsidRPr="00465471">
              <w:rPr>
                <w:rFonts w:hint="eastAsia"/>
              </w:rPr>
              <w:t>2</w:t>
            </w:r>
            <w:r w:rsidRPr="00465471">
              <w:rPr>
                <w:rFonts w:hint="eastAsia"/>
              </w:rPr>
              <w:t>组立体声矩阵输出（通过</w:t>
            </w:r>
            <w:r w:rsidRPr="00465471">
              <w:rPr>
                <w:rFonts w:hint="eastAsia"/>
              </w:rPr>
              <w:t>group</w:t>
            </w:r>
            <w:r w:rsidRPr="00465471">
              <w:rPr>
                <w:rFonts w:hint="eastAsia"/>
              </w:rPr>
              <w:t>输出自定义成编组或辅助来使用）】：图示均衡、</w:t>
            </w:r>
            <w:r w:rsidRPr="00465471">
              <w:rPr>
                <w:rFonts w:hint="eastAsia"/>
              </w:rPr>
              <w:t>4</w:t>
            </w:r>
            <w:r w:rsidRPr="00465471">
              <w:rPr>
                <w:rFonts w:hint="eastAsia"/>
              </w:rPr>
              <w:t>段参量均衡、压缩器，立体声</w:t>
            </w:r>
            <w:r w:rsidRPr="00465471">
              <w:rPr>
                <w:rFonts w:hint="eastAsia"/>
              </w:rPr>
              <w:t>ALT</w:t>
            </w:r>
            <w:r w:rsidRPr="00465471">
              <w:rPr>
                <w:rFonts w:hint="eastAsia"/>
              </w:rPr>
              <w:t>输出</w:t>
            </w:r>
            <w:r w:rsidRPr="00465471">
              <w:rPr>
                <w:rFonts w:hint="eastAsia"/>
              </w:rPr>
              <w:t>&amp;2TRK</w:t>
            </w:r>
            <w:r w:rsidRPr="00465471">
              <w:rPr>
                <w:rFonts w:hint="eastAsia"/>
              </w:rPr>
              <w:t>输出：平衡，</w:t>
            </w:r>
            <w:r w:rsidRPr="00465471">
              <w:rPr>
                <w:rFonts w:hint="eastAsia"/>
              </w:rPr>
              <w:t>1/4"" TRS</w:t>
            </w:r>
            <w:r w:rsidRPr="00465471">
              <w:rPr>
                <w:rFonts w:hint="eastAsia"/>
              </w:rPr>
              <w:t>；</w:t>
            </w:r>
            <w:r w:rsidRPr="00465471">
              <w:rPr>
                <w:rFonts w:hint="eastAsia"/>
              </w:rPr>
              <w:br/>
              <w:t>2</w:t>
            </w:r>
            <w:r w:rsidR="003860C3" w:rsidRPr="00465471">
              <w:rPr>
                <w:rFonts w:hint="eastAsia"/>
              </w:rPr>
              <w:t>.</w:t>
            </w:r>
            <w:r w:rsidRPr="00465471">
              <w:rPr>
                <w:rFonts w:hint="eastAsia"/>
              </w:rPr>
              <w:t>▲配置至少</w:t>
            </w:r>
            <w:r w:rsidRPr="00465471">
              <w:rPr>
                <w:rFonts w:hint="eastAsia"/>
              </w:rPr>
              <w:t>AES</w:t>
            </w:r>
            <w:r w:rsidRPr="00465471">
              <w:rPr>
                <w:rFonts w:hint="eastAsia"/>
              </w:rPr>
              <w:t>数字输出：≥</w:t>
            </w:r>
            <w:r w:rsidRPr="00465471">
              <w:rPr>
                <w:rFonts w:hint="eastAsia"/>
              </w:rPr>
              <w:t xml:space="preserve">2 </w:t>
            </w:r>
            <w:r w:rsidRPr="00465471">
              <w:rPr>
                <w:rFonts w:hint="eastAsia"/>
              </w:rPr>
              <w:t>通道，</w:t>
            </w:r>
            <w:r w:rsidRPr="00465471">
              <w:rPr>
                <w:rFonts w:hint="eastAsia"/>
              </w:rPr>
              <w:t xml:space="preserve">48kHz </w:t>
            </w:r>
            <w:r w:rsidRPr="00465471">
              <w:rPr>
                <w:rFonts w:hint="eastAsia"/>
              </w:rPr>
              <w:t>采样率，</w:t>
            </w:r>
            <w:r w:rsidRPr="00465471">
              <w:rPr>
                <w:rFonts w:hint="eastAsia"/>
              </w:rPr>
              <w:t xml:space="preserve">XLR </w:t>
            </w:r>
            <w:r w:rsidRPr="00465471">
              <w:rPr>
                <w:rFonts w:hint="eastAsia"/>
              </w:rPr>
              <w:t>输出；≥</w:t>
            </w:r>
            <w:r w:rsidRPr="00465471">
              <w:rPr>
                <w:rFonts w:hint="eastAsia"/>
              </w:rPr>
              <w:t>4</w:t>
            </w:r>
            <w:r w:rsidRPr="00465471">
              <w:rPr>
                <w:rFonts w:hint="eastAsia"/>
              </w:rPr>
              <w:t>路</w:t>
            </w:r>
            <w:r w:rsidRPr="00465471">
              <w:rPr>
                <w:rFonts w:hint="eastAsia"/>
              </w:rPr>
              <w:t>DCA</w:t>
            </w:r>
            <w:r w:rsidRPr="00465471">
              <w:rPr>
                <w:rFonts w:hint="eastAsia"/>
              </w:rPr>
              <w:t>编组：拥有独立电动推子；≥</w:t>
            </w:r>
            <w:r w:rsidRPr="00465471">
              <w:rPr>
                <w:rFonts w:hint="eastAsia"/>
              </w:rPr>
              <w:t>4</w:t>
            </w:r>
            <w:r w:rsidRPr="00465471">
              <w:rPr>
                <w:rFonts w:hint="eastAsia"/>
              </w:rPr>
              <w:lastRenderedPageBreak/>
              <w:t>路</w:t>
            </w:r>
            <w:r w:rsidRPr="00465471">
              <w:rPr>
                <w:rFonts w:hint="eastAsia"/>
              </w:rPr>
              <w:t>FX</w:t>
            </w:r>
            <w:r w:rsidRPr="00465471">
              <w:rPr>
                <w:rFonts w:hint="eastAsia"/>
              </w:rPr>
              <w:t>效果器：</w:t>
            </w:r>
            <w:r w:rsidRPr="00465471">
              <w:rPr>
                <w:rFonts w:hint="eastAsia"/>
              </w:rPr>
              <w:t>4</w:t>
            </w:r>
            <w:r w:rsidRPr="00465471">
              <w:rPr>
                <w:rFonts w:hint="eastAsia"/>
              </w:rPr>
              <w:t>路专用</w:t>
            </w:r>
            <w:r w:rsidRPr="00465471">
              <w:rPr>
                <w:rFonts w:hint="eastAsia"/>
              </w:rPr>
              <w:t>FX</w:t>
            </w:r>
            <w:r w:rsidRPr="00465471">
              <w:rPr>
                <w:rFonts w:hint="eastAsia"/>
              </w:rPr>
              <w:t>发送；</w:t>
            </w:r>
            <w:r w:rsidRPr="00465471">
              <w:rPr>
                <w:rFonts w:hint="eastAsia"/>
              </w:rPr>
              <w:t>4</w:t>
            </w:r>
            <w:r w:rsidRPr="00465471">
              <w:rPr>
                <w:rFonts w:hint="eastAsia"/>
              </w:rPr>
              <w:t>路专用</w:t>
            </w:r>
            <w:r w:rsidRPr="00465471">
              <w:rPr>
                <w:rFonts w:hint="eastAsia"/>
              </w:rPr>
              <w:t>FX</w:t>
            </w:r>
            <w:r w:rsidRPr="00465471">
              <w:rPr>
                <w:rFonts w:hint="eastAsia"/>
              </w:rPr>
              <w:t>返回，带</w:t>
            </w:r>
            <w:r w:rsidRPr="00465471">
              <w:rPr>
                <w:rFonts w:hint="eastAsia"/>
              </w:rPr>
              <w:t>4</w:t>
            </w:r>
            <w:r w:rsidRPr="00465471">
              <w:rPr>
                <w:rFonts w:hint="eastAsia"/>
              </w:rPr>
              <w:t>段参量均衡；在任何通道上都</w:t>
            </w:r>
            <w:r w:rsidR="00323EAA" w:rsidRPr="00465471">
              <w:rPr>
                <w:rFonts w:hint="eastAsia"/>
              </w:rPr>
              <w:t>能实现</w:t>
            </w:r>
            <w:r w:rsidRPr="00465471">
              <w:rPr>
                <w:rFonts w:hint="eastAsia"/>
              </w:rPr>
              <w:t>插入；</w:t>
            </w:r>
            <w:r w:rsidR="00323EAA" w:rsidRPr="00465471">
              <w:rPr>
                <w:rFonts w:hint="eastAsia"/>
              </w:rPr>
              <w:t>能</w:t>
            </w:r>
            <w:r w:rsidRPr="00465471">
              <w:rPr>
                <w:rFonts w:hint="eastAsia"/>
              </w:rPr>
              <w:t>从直接输出或混音上跳线连接；类型：混响、延时、门混响、</w:t>
            </w:r>
            <w:r w:rsidRPr="00465471">
              <w:rPr>
                <w:rFonts w:hint="eastAsia"/>
              </w:rPr>
              <w:t>ADT</w:t>
            </w:r>
            <w:r w:rsidRPr="00465471">
              <w:rPr>
                <w:rFonts w:hint="eastAsia"/>
              </w:rPr>
              <w:t>、合唱、交响合唱、相位效果器、镶边效果器</w:t>
            </w:r>
            <w:r w:rsidRPr="00465471">
              <w:rPr>
                <w:rFonts w:hint="eastAsia"/>
              </w:rPr>
              <w:t xml:space="preserve">, </w:t>
            </w:r>
            <w:r w:rsidRPr="00465471">
              <w:rPr>
                <w:rFonts w:hint="eastAsia"/>
              </w:rPr>
              <w:br/>
              <w:t>16</w:t>
            </w:r>
            <w:r w:rsidRPr="00465471">
              <w:rPr>
                <w:rFonts w:hint="eastAsia"/>
              </w:rPr>
              <w:t>通道的</w:t>
            </w:r>
            <w:r w:rsidRPr="00465471">
              <w:rPr>
                <w:rFonts w:hint="eastAsia"/>
              </w:rPr>
              <w:t>AMM(</w:t>
            </w:r>
            <w:r w:rsidRPr="00465471">
              <w:rPr>
                <w:rFonts w:hint="eastAsia"/>
              </w:rPr>
              <w:t>自动混音</w:t>
            </w:r>
            <w:r w:rsidRPr="00465471">
              <w:rPr>
                <w:rFonts w:hint="eastAsia"/>
              </w:rPr>
              <w:t>)</w:t>
            </w:r>
            <w:r w:rsidRPr="00465471">
              <w:rPr>
                <w:rFonts w:hint="eastAsia"/>
              </w:rPr>
              <w:t>功能：≥</w:t>
            </w:r>
            <w:r w:rsidRPr="00465471">
              <w:rPr>
                <w:rFonts w:hint="eastAsia"/>
              </w:rPr>
              <w:t>10</w:t>
            </w:r>
            <w:r w:rsidRPr="00465471">
              <w:rPr>
                <w:rFonts w:hint="eastAsia"/>
              </w:rPr>
              <w:t>个软按键，含</w:t>
            </w:r>
            <w:r w:rsidRPr="00465471">
              <w:rPr>
                <w:rFonts w:hint="eastAsia"/>
              </w:rPr>
              <w:t>4</w:t>
            </w:r>
            <w:r w:rsidRPr="00465471">
              <w:rPr>
                <w:rFonts w:hint="eastAsia"/>
              </w:rPr>
              <w:t>个静音编组</w:t>
            </w:r>
            <w:r w:rsidRPr="00465471">
              <w:rPr>
                <w:rFonts w:hint="eastAsia"/>
              </w:rPr>
              <w:br/>
              <w:t>3</w:t>
            </w:r>
            <w:r w:rsidR="003860C3" w:rsidRPr="00465471">
              <w:rPr>
                <w:rFonts w:hint="eastAsia"/>
              </w:rPr>
              <w:t>.</w:t>
            </w:r>
            <w:r w:rsidRPr="00465471">
              <w:rPr>
                <w:rFonts w:hint="eastAsia"/>
              </w:rPr>
              <w:t>Qu-Pad iPad/QuYouiphone app/QuYou Android app</w:t>
            </w:r>
            <w:r w:rsidRPr="00465471">
              <w:rPr>
                <w:rFonts w:hint="eastAsia"/>
              </w:rPr>
              <w:t>：通过</w:t>
            </w:r>
            <w:r w:rsidRPr="00465471">
              <w:rPr>
                <w:rFonts w:hint="eastAsia"/>
              </w:rPr>
              <w:t>Wi-Fi</w:t>
            </w:r>
            <w:r w:rsidRPr="00465471">
              <w:rPr>
                <w:rFonts w:hint="eastAsia"/>
              </w:rPr>
              <w:t>连接，进入所有的混音功能</w:t>
            </w:r>
            <w:r w:rsidRPr="00465471">
              <w:rPr>
                <w:rFonts w:hint="eastAsia"/>
              </w:rPr>
              <w:br/>
              <w:t>4</w:t>
            </w:r>
            <w:r w:rsidR="003860C3" w:rsidRPr="00465471">
              <w:rPr>
                <w:rFonts w:hint="eastAsia"/>
              </w:rPr>
              <w:t>.</w:t>
            </w:r>
            <w:r w:rsidRPr="00465471">
              <w:rPr>
                <w:rFonts w:hint="eastAsia"/>
              </w:rPr>
              <w:t>DAW MIDI</w:t>
            </w:r>
            <w:r w:rsidRPr="00465471">
              <w:rPr>
                <w:rFonts w:hint="eastAsia"/>
              </w:rPr>
              <w:t>控制：通过</w:t>
            </w:r>
            <w:r w:rsidRPr="00465471">
              <w:rPr>
                <w:rFonts w:hint="eastAsia"/>
              </w:rPr>
              <w:t>USB</w:t>
            </w:r>
            <w:r w:rsidRPr="00465471">
              <w:rPr>
                <w:rFonts w:hint="eastAsia"/>
              </w:rPr>
              <w:t>的</w:t>
            </w:r>
            <w:r w:rsidRPr="00465471">
              <w:rPr>
                <w:rFonts w:hint="eastAsia"/>
              </w:rPr>
              <w:t>MIDI(</w:t>
            </w:r>
            <w:r w:rsidRPr="00465471">
              <w:rPr>
                <w:rFonts w:hint="eastAsia"/>
              </w:rPr>
              <w:t>在</w:t>
            </w:r>
            <w:r w:rsidRPr="00465471">
              <w:rPr>
                <w:rFonts w:hint="eastAsia"/>
              </w:rPr>
              <w:t>Mac</w:t>
            </w:r>
            <w:r w:rsidRPr="00465471">
              <w:rPr>
                <w:rFonts w:hint="eastAsia"/>
              </w:rPr>
              <w:t>电脑上兼容</w:t>
            </w:r>
            <w:r w:rsidRPr="00465471">
              <w:rPr>
                <w:rFonts w:hint="eastAsia"/>
              </w:rPr>
              <w:t>), MIDI</w:t>
            </w:r>
            <w:r w:rsidRPr="00465471">
              <w:rPr>
                <w:rFonts w:hint="eastAsia"/>
              </w:rPr>
              <w:t>数据隧道；通过以太网的</w:t>
            </w:r>
            <w:r w:rsidRPr="00465471">
              <w:rPr>
                <w:rFonts w:hint="eastAsia"/>
              </w:rPr>
              <w:t>MIDI</w:t>
            </w:r>
            <w:r w:rsidRPr="00465471">
              <w:rPr>
                <w:rFonts w:hint="eastAsia"/>
              </w:rPr>
              <w:t>，通过</w:t>
            </w:r>
            <w:r w:rsidRPr="00465471">
              <w:rPr>
                <w:rFonts w:hint="eastAsia"/>
              </w:rPr>
              <w:t>A&amp;H TCP driver</w:t>
            </w:r>
            <w:r w:rsidRPr="00465471">
              <w:rPr>
                <w:rFonts w:hint="eastAsia"/>
              </w:rPr>
              <w:t>软件应用实现</w:t>
            </w:r>
            <w:r w:rsidRPr="00465471">
              <w:rPr>
                <w:rFonts w:hint="eastAsia"/>
              </w:rPr>
              <w:t>,dSNAKE</w:t>
            </w:r>
            <w:r w:rsidRPr="00465471">
              <w:rPr>
                <w:rFonts w:hint="eastAsia"/>
              </w:rPr>
              <w:t>：通过</w:t>
            </w:r>
            <w:r w:rsidRPr="00465471">
              <w:rPr>
                <w:rFonts w:hint="eastAsia"/>
              </w:rPr>
              <w:t>Cat5</w:t>
            </w:r>
            <w:r w:rsidRPr="00465471">
              <w:rPr>
                <w:rFonts w:hint="eastAsia"/>
              </w:rPr>
              <w:t>线连接，输入用于通道</w:t>
            </w:r>
            <w:r w:rsidRPr="00465471">
              <w:rPr>
                <w:rFonts w:hint="eastAsia"/>
              </w:rPr>
              <w:t>1-16</w:t>
            </w:r>
            <w:r w:rsidRPr="00465471">
              <w:rPr>
                <w:rFonts w:hint="eastAsia"/>
              </w:rPr>
              <w:t>，</w:t>
            </w:r>
            <w:r w:rsidRPr="00465471">
              <w:rPr>
                <w:rFonts w:hint="eastAsia"/>
              </w:rPr>
              <w:t>ST1</w:t>
            </w:r>
            <w:r w:rsidRPr="00465471">
              <w:rPr>
                <w:rFonts w:hint="eastAsia"/>
              </w:rPr>
              <w:t>，</w:t>
            </w:r>
            <w:r w:rsidRPr="00465471">
              <w:rPr>
                <w:rFonts w:hint="eastAsia"/>
              </w:rPr>
              <w:t>ST2</w:t>
            </w:r>
            <w:r w:rsidRPr="00465471">
              <w:rPr>
                <w:rFonts w:hint="eastAsia"/>
              </w:rPr>
              <w:t>，</w:t>
            </w:r>
            <w:r w:rsidRPr="00465471">
              <w:rPr>
                <w:rFonts w:hint="eastAsia"/>
              </w:rPr>
              <w:t xml:space="preserve">ST3 </w:t>
            </w:r>
            <w:r w:rsidRPr="00465471">
              <w:rPr>
                <w:rFonts w:hint="eastAsia"/>
              </w:rPr>
              <w:t>的远程音源；输出用于混音</w:t>
            </w:r>
            <w:r w:rsidRPr="00465471">
              <w:rPr>
                <w:rFonts w:hint="eastAsia"/>
              </w:rPr>
              <w:t>1-10</w:t>
            </w:r>
            <w:r w:rsidRPr="00465471">
              <w:rPr>
                <w:rFonts w:hint="eastAsia"/>
              </w:rPr>
              <w:t>，</w:t>
            </w:r>
            <w:r w:rsidRPr="00465471">
              <w:rPr>
                <w:rFonts w:hint="eastAsia"/>
              </w:rPr>
              <w:t>LR</w:t>
            </w:r>
            <w:r w:rsidRPr="00465471">
              <w:rPr>
                <w:rFonts w:hint="eastAsia"/>
              </w:rPr>
              <w:t>的输出；与舞台接口箱</w:t>
            </w:r>
            <w:r w:rsidRPr="00465471">
              <w:rPr>
                <w:rFonts w:hint="eastAsia"/>
              </w:rPr>
              <w:t xml:space="preserve"> AR2412,AR84</w:t>
            </w:r>
            <w:r w:rsidRPr="00465471">
              <w:rPr>
                <w:rFonts w:hint="eastAsia"/>
              </w:rPr>
              <w:t>及</w:t>
            </w:r>
            <w:r w:rsidRPr="00465471">
              <w:rPr>
                <w:rFonts w:hint="eastAsia"/>
              </w:rPr>
              <w:t xml:space="preserve">AB168 </w:t>
            </w:r>
            <w:r w:rsidRPr="00465471">
              <w:rPr>
                <w:rFonts w:hint="eastAsia"/>
              </w:rPr>
              <w:t>兼容；与</w:t>
            </w:r>
            <w:r w:rsidRPr="00465471">
              <w:rPr>
                <w:rFonts w:hint="eastAsia"/>
              </w:rPr>
              <w:t xml:space="preserve">ME </w:t>
            </w:r>
            <w:r w:rsidRPr="00465471">
              <w:rPr>
                <w:rFonts w:hint="eastAsia"/>
              </w:rPr>
              <w:t>个人混音系统兼容</w:t>
            </w:r>
            <w:r w:rsidRPr="00465471">
              <w:rPr>
                <w:rFonts w:hint="eastAsia"/>
              </w:rPr>
              <w:t xml:space="preserve">,  </w:t>
            </w:r>
            <w:r w:rsidRPr="00465471">
              <w:rPr>
                <w:rFonts w:hint="eastAsia"/>
              </w:rPr>
              <w:t>≥</w:t>
            </w:r>
            <w:r w:rsidRPr="00465471">
              <w:rPr>
                <w:rFonts w:hint="eastAsia"/>
              </w:rPr>
              <w:t>100</w:t>
            </w:r>
            <w:r w:rsidRPr="00465471">
              <w:rPr>
                <w:rFonts w:hint="eastAsia"/>
              </w:rPr>
              <w:t>个场景保存和调用信号发生器</w:t>
            </w:r>
            <w:r w:rsidRPr="00465471">
              <w:rPr>
                <w:rFonts w:hint="eastAsia"/>
              </w:rPr>
              <w:t>:</w:t>
            </w:r>
            <w:r w:rsidRPr="00465471">
              <w:rPr>
                <w:rFonts w:hint="eastAsia"/>
              </w:rPr>
              <w:t>可分配至任何混音，正弦</w:t>
            </w:r>
            <w:r w:rsidRPr="00465471">
              <w:rPr>
                <w:rFonts w:hint="eastAsia"/>
              </w:rPr>
              <w:t xml:space="preserve">/ </w:t>
            </w:r>
            <w:r w:rsidRPr="00465471">
              <w:rPr>
                <w:rFonts w:hint="eastAsia"/>
              </w:rPr>
              <w:t>白</w:t>
            </w:r>
            <w:r w:rsidRPr="00465471">
              <w:rPr>
                <w:rFonts w:hint="eastAsia"/>
              </w:rPr>
              <w:t xml:space="preserve">/ </w:t>
            </w:r>
            <w:r w:rsidRPr="00465471">
              <w:rPr>
                <w:rFonts w:hint="eastAsia"/>
              </w:rPr>
              <w:t>粉红</w:t>
            </w:r>
            <w:r w:rsidRPr="00465471">
              <w:rPr>
                <w:rFonts w:hint="eastAsia"/>
              </w:rPr>
              <w:t xml:space="preserve">/ </w:t>
            </w:r>
            <w:r w:rsidRPr="00465471">
              <w:rPr>
                <w:rFonts w:hint="eastAsia"/>
              </w:rPr>
              <w:t>带通噪声；</w:t>
            </w:r>
            <w:r w:rsidRPr="00465471">
              <w:rPr>
                <w:rFonts w:hint="eastAsia"/>
              </w:rPr>
              <w:br/>
              <w:t>5</w:t>
            </w:r>
            <w:r w:rsidR="003860C3" w:rsidRPr="00465471">
              <w:rPr>
                <w:rFonts w:hint="eastAsia"/>
              </w:rPr>
              <w:t>.</w:t>
            </w:r>
            <w:r w:rsidRPr="00465471">
              <w:rPr>
                <w:rFonts w:hint="eastAsia"/>
              </w:rPr>
              <w:t xml:space="preserve">Qu-Drive :USB A, </w:t>
            </w:r>
            <w:r w:rsidRPr="00465471">
              <w:rPr>
                <w:rFonts w:hint="eastAsia"/>
              </w:rPr>
              <w:t>设备所有录音能使用</w:t>
            </w:r>
            <w:r w:rsidRPr="00465471">
              <w:rPr>
                <w:rFonts w:hint="eastAsia"/>
              </w:rPr>
              <w:t xml:space="preserve">USB </w:t>
            </w:r>
            <w:r w:rsidRPr="00465471">
              <w:rPr>
                <w:rFonts w:hint="eastAsia"/>
              </w:rPr>
              <w:t>硬盘</w:t>
            </w:r>
            <w:r w:rsidRPr="00465471">
              <w:rPr>
                <w:rFonts w:hint="eastAsia"/>
              </w:rPr>
              <w:t xml:space="preserve">, </w:t>
            </w:r>
            <w:r w:rsidRPr="00465471">
              <w:rPr>
                <w:rFonts w:hint="eastAsia"/>
              </w:rPr>
              <w:t>多轨必须使用</w:t>
            </w:r>
            <w:r w:rsidRPr="00465471">
              <w:rPr>
                <w:rFonts w:hint="eastAsia"/>
              </w:rPr>
              <w:t xml:space="preserve">USB </w:t>
            </w:r>
            <w:r w:rsidRPr="00465471">
              <w:rPr>
                <w:rFonts w:hint="eastAsia"/>
              </w:rPr>
              <w:t>硬盘</w:t>
            </w:r>
            <w:r w:rsidR="00365F38">
              <w:rPr>
                <w:rFonts w:hint="eastAsia"/>
              </w:rPr>
              <w:t>:</w:t>
            </w:r>
            <w:r w:rsidRPr="00465471">
              <w:rPr>
                <w:rFonts w:hint="eastAsia"/>
              </w:rPr>
              <w:t xml:space="preserve"> </w:t>
            </w:r>
            <w:r w:rsidRPr="00465471">
              <w:rPr>
                <w:rFonts w:hint="eastAsia"/>
              </w:rPr>
              <w:br/>
              <w:t>6</w:t>
            </w:r>
            <w:r w:rsidR="003860C3" w:rsidRPr="00465471">
              <w:rPr>
                <w:rFonts w:hint="eastAsia"/>
              </w:rPr>
              <w:t>.</w:t>
            </w:r>
            <w:r w:rsidRPr="00465471">
              <w:rPr>
                <w:rFonts w:hint="eastAsia"/>
              </w:rPr>
              <w:t>▲配置至少立体声录音</w:t>
            </w:r>
            <w:r w:rsidRPr="00465471">
              <w:rPr>
                <w:rFonts w:hint="eastAsia"/>
              </w:rPr>
              <w:t>:</w:t>
            </w:r>
            <w:r w:rsidRPr="00465471">
              <w:rPr>
                <w:rFonts w:hint="eastAsia"/>
              </w:rPr>
              <w:t>≥</w:t>
            </w:r>
            <w:r w:rsidRPr="00465471">
              <w:rPr>
                <w:rFonts w:hint="eastAsia"/>
              </w:rPr>
              <w:t xml:space="preserve">2 </w:t>
            </w:r>
            <w:r w:rsidRPr="00465471">
              <w:rPr>
                <w:rFonts w:hint="eastAsia"/>
              </w:rPr>
              <w:t>通道，</w:t>
            </w:r>
            <w:r w:rsidRPr="00465471">
              <w:rPr>
                <w:rFonts w:hint="eastAsia"/>
              </w:rPr>
              <w:t>WAV, 48kHz</w:t>
            </w:r>
            <w:r w:rsidRPr="00465471">
              <w:rPr>
                <w:rFonts w:hint="eastAsia"/>
              </w:rPr>
              <w:t>，</w:t>
            </w:r>
            <w:r w:rsidRPr="00465471">
              <w:rPr>
                <w:rFonts w:hint="eastAsia"/>
              </w:rPr>
              <w:t xml:space="preserve"> 24-bit </w:t>
            </w:r>
            <w:r w:rsidRPr="00465471">
              <w:rPr>
                <w:rFonts w:hint="eastAsia"/>
              </w:rPr>
              <w:t>，可连接</w:t>
            </w:r>
            <w:r w:rsidRPr="00465471">
              <w:rPr>
                <w:rFonts w:hint="eastAsia"/>
              </w:rPr>
              <w:t>;</w:t>
            </w:r>
            <w:r w:rsidRPr="00465471">
              <w:rPr>
                <w:rFonts w:hint="eastAsia"/>
              </w:rPr>
              <w:t>立体声播放</w:t>
            </w:r>
            <w:r w:rsidRPr="00465471">
              <w:rPr>
                <w:rFonts w:hint="eastAsia"/>
              </w:rPr>
              <w:t>:</w:t>
            </w:r>
            <w:r w:rsidRPr="00465471">
              <w:rPr>
                <w:rFonts w:hint="eastAsia"/>
              </w:rPr>
              <w:t>≥</w:t>
            </w:r>
            <w:r w:rsidRPr="00465471">
              <w:rPr>
                <w:rFonts w:hint="eastAsia"/>
              </w:rPr>
              <w:t xml:space="preserve">2 </w:t>
            </w:r>
            <w:r w:rsidRPr="00465471">
              <w:rPr>
                <w:rFonts w:hint="eastAsia"/>
              </w:rPr>
              <w:t>通道，</w:t>
            </w:r>
            <w:r w:rsidRPr="00465471">
              <w:rPr>
                <w:rFonts w:hint="eastAsia"/>
              </w:rPr>
              <w:t>WAV, 44.1</w:t>
            </w:r>
            <w:r w:rsidRPr="00465471">
              <w:rPr>
                <w:rFonts w:hint="eastAsia"/>
              </w:rPr>
              <w:t>或</w:t>
            </w:r>
            <w:r w:rsidRPr="00465471">
              <w:rPr>
                <w:rFonts w:hint="eastAsia"/>
              </w:rPr>
              <w:t>48kHz</w:t>
            </w:r>
            <w:r w:rsidRPr="00465471">
              <w:rPr>
                <w:rFonts w:hint="eastAsia"/>
              </w:rPr>
              <w:t>，≥</w:t>
            </w:r>
            <w:r w:rsidRPr="00465471">
              <w:rPr>
                <w:rFonts w:hint="eastAsia"/>
              </w:rPr>
              <w:t>16</w:t>
            </w:r>
            <w:r w:rsidRPr="00465471">
              <w:rPr>
                <w:rFonts w:hint="eastAsia"/>
              </w:rPr>
              <w:t>或</w:t>
            </w:r>
            <w:r w:rsidRPr="00465471">
              <w:rPr>
                <w:rFonts w:hint="eastAsia"/>
              </w:rPr>
              <w:t>24-bit</w:t>
            </w:r>
            <w:r w:rsidRPr="00465471">
              <w:rPr>
                <w:rFonts w:hint="eastAsia"/>
              </w:rPr>
              <w:t>至</w:t>
            </w:r>
            <w:r w:rsidRPr="00465471">
              <w:rPr>
                <w:rFonts w:hint="eastAsia"/>
              </w:rPr>
              <w:t>ST3;</w:t>
            </w:r>
            <w:r w:rsidRPr="00465471">
              <w:rPr>
                <w:rFonts w:hint="eastAsia"/>
              </w:rPr>
              <w:t>多轨录音</w:t>
            </w:r>
            <w:r w:rsidRPr="00465471">
              <w:rPr>
                <w:rFonts w:hint="eastAsia"/>
              </w:rPr>
              <w:t>:</w:t>
            </w:r>
            <w:r w:rsidRPr="00465471">
              <w:rPr>
                <w:rFonts w:hint="eastAsia"/>
              </w:rPr>
              <w:t>≥</w:t>
            </w:r>
            <w:r w:rsidRPr="00465471">
              <w:rPr>
                <w:rFonts w:hint="eastAsia"/>
              </w:rPr>
              <w:t xml:space="preserve">18 </w:t>
            </w:r>
            <w:r w:rsidRPr="00465471">
              <w:rPr>
                <w:rFonts w:hint="eastAsia"/>
              </w:rPr>
              <w:t>通道，</w:t>
            </w:r>
            <w:r w:rsidRPr="00465471">
              <w:rPr>
                <w:rFonts w:hint="eastAsia"/>
              </w:rPr>
              <w:t>WAV, 48kHz</w:t>
            </w:r>
            <w:r w:rsidRPr="00465471">
              <w:rPr>
                <w:rFonts w:hint="eastAsia"/>
              </w:rPr>
              <w:t>，</w:t>
            </w:r>
            <w:r w:rsidRPr="00465471">
              <w:rPr>
                <w:rFonts w:hint="eastAsia"/>
              </w:rPr>
              <w:t xml:space="preserve"> 24-bit</w:t>
            </w:r>
            <w:r w:rsidRPr="00465471">
              <w:rPr>
                <w:rFonts w:hint="eastAsia"/>
              </w:rPr>
              <w:t>，可连接</w:t>
            </w:r>
            <w:r w:rsidR="00365F38">
              <w:rPr>
                <w:rFonts w:hint="eastAsia"/>
              </w:rPr>
              <w:t>:</w:t>
            </w:r>
            <w:r w:rsidRPr="00465471">
              <w:rPr>
                <w:rFonts w:hint="eastAsia"/>
              </w:rPr>
              <w:t>多轨播放</w:t>
            </w:r>
            <w:r w:rsidRPr="00465471">
              <w:rPr>
                <w:rFonts w:hint="eastAsia"/>
              </w:rPr>
              <w:t>:</w:t>
            </w:r>
            <w:r w:rsidRPr="00465471">
              <w:rPr>
                <w:rFonts w:hint="eastAsia"/>
              </w:rPr>
              <w:t>≥</w:t>
            </w:r>
            <w:r w:rsidRPr="00465471">
              <w:rPr>
                <w:rFonts w:hint="eastAsia"/>
              </w:rPr>
              <w:t xml:space="preserve">18 </w:t>
            </w:r>
            <w:r w:rsidRPr="00465471">
              <w:rPr>
                <w:rFonts w:hint="eastAsia"/>
              </w:rPr>
              <w:t>通道，</w:t>
            </w:r>
            <w:r w:rsidRPr="00465471">
              <w:rPr>
                <w:rFonts w:hint="eastAsia"/>
              </w:rPr>
              <w:t>WAV, 48kHz</w:t>
            </w:r>
            <w:r w:rsidRPr="00465471">
              <w:rPr>
                <w:rFonts w:hint="eastAsia"/>
              </w:rPr>
              <w:t>，</w:t>
            </w:r>
            <w:r w:rsidRPr="00465471">
              <w:rPr>
                <w:rFonts w:hint="eastAsia"/>
              </w:rPr>
              <w:t>24-bit</w:t>
            </w:r>
            <w:r w:rsidRPr="00465471">
              <w:rPr>
                <w:rFonts w:hint="eastAsia"/>
              </w:rPr>
              <w:br/>
              <w:t>7</w:t>
            </w:r>
            <w:r w:rsidRPr="00465471">
              <w:rPr>
                <w:rFonts w:hint="eastAsia"/>
              </w:rPr>
              <w:t>、</w:t>
            </w:r>
            <w:r w:rsidRPr="00465471">
              <w:rPr>
                <w:rFonts w:hint="eastAsia"/>
              </w:rPr>
              <w:t>USB B</w:t>
            </w:r>
            <w:r w:rsidRPr="00465471">
              <w:rPr>
                <w:rFonts w:hint="eastAsia"/>
              </w:rPr>
              <w:t>接口</w:t>
            </w:r>
            <w:r w:rsidRPr="00465471">
              <w:rPr>
                <w:rFonts w:hint="eastAsia"/>
              </w:rPr>
              <w:t xml:space="preserve">:Core Audio </w:t>
            </w:r>
            <w:r w:rsidRPr="00465471">
              <w:rPr>
                <w:rFonts w:hint="eastAsia"/>
              </w:rPr>
              <w:t>兼容</w:t>
            </w:r>
            <w:r w:rsidRPr="00465471">
              <w:rPr>
                <w:rFonts w:hint="eastAsia"/>
              </w:rPr>
              <w:t xml:space="preserve"> (</w:t>
            </w:r>
            <w:r w:rsidRPr="00465471">
              <w:rPr>
                <w:rFonts w:hint="eastAsia"/>
              </w:rPr>
              <w:t>在</w:t>
            </w:r>
            <w:r w:rsidRPr="00465471">
              <w:rPr>
                <w:rFonts w:hint="eastAsia"/>
              </w:rPr>
              <w:t>Mac OS X</w:t>
            </w:r>
            <w:r w:rsidRPr="00465471">
              <w:rPr>
                <w:rFonts w:hint="eastAsia"/>
              </w:rPr>
              <w:t>系统上即插即用</w:t>
            </w:r>
            <w:r w:rsidRPr="00465471">
              <w:rPr>
                <w:rFonts w:hint="eastAsia"/>
              </w:rPr>
              <w:t>, Windows Vista (SP2)</w:t>
            </w:r>
            <w:r w:rsidRPr="00465471">
              <w:rPr>
                <w:rFonts w:hint="eastAsia"/>
              </w:rPr>
              <w:t>，</w:t>
            </w:r>
            <w:r w:rsidRPr="00465471">
              <w:rPr>
                <w:rFonts w:hint="eastAsia"/>
              </w:rPr>
              <w:t>Windows 7</w:t>
            </w:r>
            <w:r w:rsidRPr="00465471">
              <w:rPr>
                <w:rFonts w:hint="eastAsia"/>
              </w:rPr>
              <w:t>和</w:t>
            </w:r>
            <w:r w:rsidRPr="00465471">
              <w:rPr>
                <w:rFonts w:hint="eastAsia"/>
              </w:rPr>
              <w:t>Windows 8</w:t>
            </w:r>
            <w:r w:rsidRPr="00465471">
              <w:rPr>
                <w:rFonts w:hint="eastAsia"/>
              </w:rPr>
              <w:t>需安装驱动。</w:t>
            </w:r>
            <w:r w:rsidRPr="00465471">
              <w:rPr>
                <w:rFonts w:hint="eastAsia"/>
              </w:rPr>
              <w:t>);</w:t>
            </w:r>
            <w:r w:rsidRPr="00465471">
              <w:rPr>
                <w:rFonts w:hint="eastAsia"/>
              </w:rPr>
              <w:t>≥</w:t>
            </w:r>
            <w:r w:rsidRPr="00465471">
              <w:rPr>
                <w:rFonts w:hint="eastAsia"/>
              </w:rPr>
              <w:t>32</w:t>
            </w:r>
            <w:r w:rsidR="00E017CD" w:rsidRPr="00465471">
              <w:rPr>
                <w:rFonts w:hint="eastAsia"/>
              </w:rPr>
              <w:t>×</w:t>
            </w:r>
            <w:r w:rsidRPr="00465471">
              <w:rPr>
                <w:rFonts w:hint="eastAsia"/>
              </w:rPr>
              <w:t xml:space="preserve">32 USB </w:t>
            </w:r>
            <w:r w:rsidRPr="00465471">
              <w:rPr>
                <w:rFonts w:hint="eastAsia"/>
              </w:rPr>
              <w:t>音频接口</w:t>
            </w:r>
            <w:r w:rsidRPr="00465471">
              <w:rPr>
                <w:rFonts w:hint="eastAsia"/>
              </w:rPr>
              <w:t xml:space="preserve">: </w:t>
            </w:r>
            <w:r w:rsidRPr="00465471">
              <w:rPr>
                <w:rFonts w:hint="eastAsia"/>
              </w:rPr>
              <w:t>发送</w:t>
            </w:r>
            <w:r w:rsidRPr="00465471">
              <w:rPr>
                <w:rFonts w:hint="eastAsia"/>
              </w:rPr>
              <w:t>(</w:t>
            </w:r>
            <w:r w:rsidRPr="00465471">
              <w:rPr>
                <w:rFonts w:hint="eastAsia"/>
              </w:rPr>
              <w:t>上行</w:t>
            </w:r>
            <w:r w:rsidRPr="00465471">
              <w:rPr>
                <w:rFonts w:hint="eastAsia"/>
              </w:rPr>
              <w:t>):</w:t>
            </w:r>
            <w:r w:rsidRPr="00465471">
              <w:rPr>
                <w:rFonts w:hint="eastAsia"/>
              </w:rPr>
              <w:t>≥</w:t>
            </w:r>
            <w:r w:rsidRPr="00465471">
              <w:rPr>
                <w:rFonts w:hint="eastAsia"/>
              </w:rPr>
              <w:t xml:space="preserve">32 </w:t>
            </w:r>
            <w:r w:rsidRPr="00465471">
              <w:rPr>
                <w:rFonts w:hint="eastAsia"/>
              </w:rPr>
              <w:t>通道，</w:t>
            </w:r>
            <w:r w:rsidRPr="00465471">
              <w:rPr>
                <w:rFonts w:hint="eastAsia"/>
              </w:rPr>
              <w:t>WAV</w:t>
            </w:r>
            <w:r w:rsidRPr="00465471">
              <w:rPr>
                <w:rFonts w:hint="eastAsia"/>
              </w:rPr>
              <w:t>，</w:t>
            </w:r>
            <w:r w:rsidRPr="00465471">
              <w:rPr>
                <w:rFonts w:hint="eastAsia"/>
              </w:rPr>
              <w:t>48kHz, 24-bit;</w:t>
            </w:r>
            <w:r w:rsidRPr="00465471">
              <w:rPr>
                <w:rFonts w:hint="eastAsia"/>
              </w:rPr>
              <w:t>返送</w:t>
            </w:r>
            <w:r w:rsidRPr="00465471">
              <w:rPr>
                <w:rFonts w:hint="eastAsia"/>
              </w:rPr>
              <w:t>(</w:t>
            </w:r>
            <w:r w:rsidRPr="00465471">
              <w:rPr>
                <w:rFonts w:hint="eastAsia"/>
              </w:rPr>
              <w:t>下行</w:t>
            </w:r>
            <w:r w:rsidRPr="00465471">
              <w:rPr>
                <w:rFonts w:hint="eastAsia"/>
              </w:rPr>
              <w:t xml:space="preserve">): </w:t>
            </w:r>
            <w:r w:rsidRPr="00465471">
              <w:rPr>
                <w:rFonts w:hint="eastAsia"/>
              </w:rPr>
              <w:t>≥</w:t>
            </w:r>
            <w:r w:rsidRPr="00465471">
              <w:rPr>
                <w:rFonts w:hint="eastAsia"/>
              </w:rPr>
              <w:t xml:space="preserve">32 </w:t>
            </w:r>
            <w:r w:rsidRPr="00465471">
              <w:rPr>
                <w:rFonts w:hint="eastAsia"/>
              </w:rPr>
              <w:t>通道，</w:t>
            </w:r>
            <w:r w:rsidRPr="00465471">
              <w:rPr>
                <w:rFonts w:hint="eastAsia"/>
              </w:rPr>
              <w:t>WAV</w:t>
            </w:r>
            <w:r w:rsidRPr="00465471">
              <w:rPr>
                <w:rFonts w:hint="eastAsia"/>
              </w:rPr>
              <w:t>，</w:t>
            </w:r>
            <w:r w:rsidRPr="00465471">
              <w:rPr>
                <w:rFonts w:hint="eastAsia"/>
              </w:rPr>
              <w:t>48kHz, 24-bit</w:t>
            </w:r>
            <w:r w:rsidRPr="00465471">
              <w:rPr>
                <w:rFonts w:hint="eastAsia"/>
              </w:rPr>
              <w:t>；</w:t>
            </w:r>
            <w:r w:rsidRPr="00465471">
              <w:rPr>
                <w:rFonts w:hint="eastAsia"/>
              </w:rPr>
              <w:t>RTA</w:t>
            </w:r>
            <w:r w:rsidRPr="00465471">
              <w:rPr>
                <w:rFonts w:hint="eastAsia"/>
              </w:rPr>
              <w:t>（实时分析器）</w:t>
            </w:r>
            <w:r w:rsidRPr="00465471">
              <w:rPr>
                <w:rFonts w:hint="eastAsia"/>
              </w:rPr>
              <w:t xml:space="preserve">: 31 </w:t>
            </w:r>
            <w:r w:rsidRPr="00465471">
              <w:rPr>
                <w:rFonts w:hint="eastAsia"/>
              </w:rPr>
              <w:t>段</w:t>
            </w:r>
            <w:r w:rsidRPr="00465471">
              <w:rPr>
                <w:rFonts w:hint="eastAsia"/>
              </w:rPr>
              <w:t xml:space="preserve">1/3 </w:t>
            </w:r>
            <w:r w:rsidRPr="00465471">
              <w:rPr>
                <w:rFonts w:hint="eastAsia"/>
              </w:rPr>
              <w:t>倍频程</w:t>
            </w:r>
            <w:r w:rsidRPr="00465471">
              <w:rPr>
                <w:rFonts w:hint="eastAsia"/>
              </w:rPr>
              <w:t>20-20kHz</w:t>
            </w:r>
            <w:r w:rsidRPr="00465471">
              <w:rPr>
                <w:rFonts w:hint="eastAsia"/>
              </w:rPr>
              <w:t>，跟随</w:t>
            </w:r>
            <w:r w:rsidRPr="00465471">
              <w:rPr>
                <w:rFonts w:hint="eastAsia"/>
              </w:rPr>
              <w:t xml:space="preserve">PAFL </w:t>
            </w:r>
            <w:r w:rsidRPr="00465471">
              <w:rPr>
                <w:rFonts w:hint="eastAsia"/>
              </w:rPr>
              <w:t>源</w:t>
            </w:r>
            <w:r w:rsidRPr="00465471">
              <w:rPr>
                <w:rFonts w:hint="eastAsia"/>
              </w:rPr>
              <w:t>,</w:t>
            </w:r>
            <w:r w:rsidRPr="00465471">
              <w:rPr>
                <w:rFonts w:hint="eastAsia"/>
              </w:rPr>
              <w:t>同时</w:t>
            </w:r>
            <w:r w:rsidR="00323EAA" w:rsidRPr="00465471">
              <w:rPr>
                <w:rFonts w:hint="eastAsia"/>
              </w:rPr>
              <w:t>能</w:t>
            </w:r>
            <w:r w:rsidRPr="00465471">
              <w:rPr>
                <w:rFonts w:hint="eastAsia"/>
              </w:rPr>
              <w:t>通过按</w:t>
            </w:r>
            <w:r w:rsidRPr="00465471">
              <w:rPr>
                <w:rFonts w:hint="eastAsia"/>
              </w:rPr>
              <w:t>fn</w:t>
            </w:r>
            <w:r w:rsidRPr="00465471">
              <w:rPr>
                <w:rFonts w:hint="eastAsia"/>
              </w:rPr>
              <w:t>键切换成光谱图界面总谐波失真</w:t>
            </w:r>
            <w:r w:rsidRPr="00465471">
              <w:rPr>
                <w:rFonts w:hint="eastAsia"/>
              </w:rPr>
              <w:t xml:space="preserve">+ </w:t>
            </w:r>
            <w:r w:rsidRPr="00465471">
              <w:rPr>
                <w:rFonts w:hint="eastAsia"/>
              </w:rPr>
              <w:t>噪声，均一增益</w:t>
            </w:r>
            <w:r w:rsidRPr="00465471">
              <w:rPr>
                <w:rFonts w:hint="eastAsia"/>
              </w:rPr>
              <w:t>0dB</w:t>
            </w:r>
            <w:r w:rsidRPr="00465471">
              <w:rPr>
                <w:rFonts w:hint="eastAsia"/>
              </w:rPr>
              <w:t>：</w:t>
            </w:r>
            <w:r w:rsidRPr="00465471">
              <w:rPr>
                <w:rFonts w:hint="eastAsia"/>
              </w:rPr>
              <w:t>0.0005%,</w:t>
            </w:r>
            <w:r w:rsidRPr="00465471">
              <w:rPr>
                <w:rFonts w:hint="eastAsia"/>
              </w:rPr>
              <w:t>残余输出噪声：</w:t>
            </w:r>
            <w:r w:rsidRPr="00465471">
              <w:rPr>
                <w:rFonts w:hint="eastAsia"/>
              </w:rPr>
              <w:t xml:space="preserve">-91dBu, </w:t>
            </w:r>
            <w:r w:rsidRPr="00465471">
              <w:rPr>
                <w:rFonts w:hint="eastAsia"/>
              </w:rPr>
              <w:t>≥</w:t>
            </w:r>
            <w:r w:rsidRPr="00465471">
              <w:rPr>
                <w:rFonts w:hint="eastAsia"/>
              </w:rPr>
              <w:t>5</w:t>
            </w:r>
            <w:r w:rsidRPr="00465471">
              <w:rPr>
                <w:rFonts w:hint="eastAsia"/>
              </w:rPr>
              <w:t>核的高效</w:t>
            </w:r>
            <w:r w:rsidRPr="00465471">
              <w:rPr>
                <w:rFonts w:hint="eastAsia"/>
              </w:rPr>
              <w:t>ARM</w:t>
            </w:r>
            <w:r w:rsidRPr="00465471">
              <w:rPr>
                <w:rFonts w:hint="eastAsia"/>
              </w:rPr>
              <w:t>内核处理</w:t>
            </w:r>
            <w:r w:rsidRPr="00465471">
              <w:rPr>
                <w:rFonts w:hint="eastAsia"/>
              </w:rPr>
              <w:t>,</w:t>
            </w:r>
            <w:r w:rsidRPr="00465471">
              <w:rPr>
                <w:rFonts w:hint="eastAsia"/>
              </w:rPr>
              <w:t>≥</w:t>
            </w:r>
            <w:r w:rsidRPr="00465471">
              <w:rPr>
                <w:rFonts w:hint="eastAsia"/>
              </w:rPr>
              <w:t>10</w:t>
            </w:r>
            <w:r w:rsidRPr="00465471">
              <w:rPr>
                <w:rFonts w:hint="eastAsia"/>
              </w:rPr>
              <w:t>个</w:t>
            </w:r>
            <w:r w:rsidRPr="00465471">
              <w:rPr>
                <w:rFonts w:hint="eastAsia"/>
              </w:rPr>
              <w:t>DSP</w:t>
            </w:r>
            <w:r w:rsidRPr="00465471">
              <w:rPr>
                <w:rFonts w:hint="eastAsia"/>
              </w:rPr>
              <w:t>核心：≥</w:t>
            </w:r>
            <w:r w:rsidRPr="00465471">
              <w:rPr>
                <w:rFonts w:hint="eastAsia"/>
              </w:rPr>
              <w:t>8</w:t>
            </w:r>
            <w:r w:rsidRPr="00465471">
              <w:rPr>
                <w:rFonts w:hint="eastAsia"/>
              </w:rPr>
              <w:t>个专用于通道和混音处理；为升级留有足够空间。</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24</w:t>
            </w:r>
          </w:p>
        </w:tc>
        <w:tc>
          <w:tcPr>
            <w:tcW w:w="1063" w:type="dxa"/>
            <w:gridSpan w:val="2"/>
            <w:vAlign w:val="center"/>
          </w:tcPr>
          <w:p w:rsidR="00DA3CFD" w:rsidRPr="00465471" w:rsidRDefault="00DA3CFD" w:rsidP="00457962">
            <w:pPr>
              <w:pStyle w:val="a0"/>
            </w:pPr>
            <w:r w:rsidRPr="00465471">
              <w:rPr>
                <w:rFonts w:hint="eastAsia"/>
              </w:rPr>
              <w:t>数字混音机架</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7F1F90">
            <w:pPr>
              <w:pStyle w:val="a0"/>
            </w:pPr>
            <w:r w:rsidRPr="00465471">
              <w:rPr>
                <w:rFonts w:hint="eastAsia"/>
              </w:rPr>
              <w:t>1</w:t>
            </w:r>
            <w:r w:rsidR="003860C3" w:rsidRPr="00465471">
              <w:rPr>
                <w:rFonts w:hint="eastAsia"/>
              </w:rPr>
              <w:t>.</w:t>
            </w:r>
            <w:r w:rsidRPr="00465471">
              <w:rPr>
                <w:rFonts w:hint="eastAsia"/>
              </w:rPr>
              <w:t>24</w:t>
            </w:r>
            <w:r w:rsidRPr="00465471">
              <w:rPr>
                <w:rFonts w:hint="eastAsia"/>
              </w:rPr>
              <w:t>路</w:t>
            </w:r>
            <w:r w:rsidRPr="00465471">
              <w:rPr>
                <w:rFonts w:hint="eastAsia"/>
              </w:rPr>
              <w:t>XLR</w:t>
            </w:r>
            <w:r w:rsidRPr="00465471">
              <w:rPr>
                <w:rFonts w:hint="eastAsia"/>
              </w:rPr>
              <w:t>话筒或线路输入；</w:t>
            </w:r>
            <w:r w:rsidRPr="00465471">
              <w:rPr>
                <w:rFonts w:hint="eastAsia"/>
              </w:rPr>
              <w:t>12</w:t>
            </w:r>
            <w:r w:rsidRPr="00465471">
              <w:rPr>
                <w:rFonts w:hint="eastAsia"/>
              </w:rPr>
              <w:t>路</w:t>
            </w:r>
            <w:r w:rsidRPr="00465471">
              <w:rPr>
                <w:rFonts w:hint="eastAsia"/>
              </w:rPr>
              <w:t>XLR</w:t>
            </w:r>
            <w:r w:rsidRPr="00465471">
              <w:rPr>
                <w:rFonts w:hint="eastAsia"/>
              </w:rPr>
              <w:t>线路输出；</w:t>
            </w:r>
            <w:r w:rsidRPr="00465471">
              <w:rPr>
                <w:rFonts w:hint="eastAsia"/>
              </w:rPr>
              <w:br/>
              <w:t>2</w:t>
            </w:r>
            <w:r w:rsidR="003860C3" w:rsidRPr="00465471">
              <w:rPr>
                <w:rFonts w:hint="eastAsia"/>
              </w:rPr>
              <w:t>.</w:t>
            </w:r>
            <w:r w:rsidRPr="00465471">
              <w:rPr>
                <w:rFonts w:hint="eastAsia"/>
              </w:rPr>
              <w:t>▲</w:t>
            </w:r>
            <w:r w:rsidRPr="00465471">
              <w:rPr>
                <w:rFonts w:hint="eastAsia"/>
              </w:rPr>
              <w:t>dSNAKE</w:t>
            </w:r>
            <w:r w:rsidRPr="00465471">
              <w:rPr>
                <w:rFonts w:hint="eastAsia"/>
              </w:rPr>
              <w:t>端口能通过</w:t>
            </w:r>
            <w:r w:rsidRPr="00465471">
              <w:rPr>
                <w:rFonts w:hint="eastAsia"/>
              </w:rPr>
              <w:t>120</w:t>
            </w:r>
            <w:r w:rsidRPr="00465471">
              <w:rPr>
                <w:rFonts w:hint="eastAsia"/>
              </w:rPr>
              <w:t>米内的</w:t>
            </w:r>
            <w:r w:rsidRPr="00465471">
              <w:rPr>
                <w:rFonts w:hint="eastAsia"/>
              </w:rPr>
              <w:t>CAT5</w:t>
            </w:r>
            <w:r w:rsidRPr="00465471">
              <w:rPr>
                <w:rFonts w:hint="eastAsia"/>
              </w:rPr>
              <w:t>可连接调音台</w:t>
            </w:r>
            <w:r w:rsidRPr="00465471">
              <w:rPr>
                <w:rFonts w:hint="eastAsia"/>
              </w:rPr>
              <w:t>GLD-80</w:t>
            </w:r>
            <w:r w:rsidRPr="00465471">
              <w:rPr>
                <w:rFonts w:hint="eastAsia"/>
              </w:rPr>
              <w:t>、</w:t>
            </w:r>
            <w:r w:rsidRPr="00465471">
              <w:rPr>
                <w:rFonts w:hint="eastAsia"/>
              </w:rPr>
              <w:t>GLD112</w:t>
            </w:r>
            <w:r w:rsidRPr="00465471">
              <w:rPr>
                <w:rFonts w:hint="eastAsia"/>
              </w:rPr>
              <w:t>、</w:t>
            </w:r>
            <w:r w:rsidRPr="00465471">
              <w:rPr>
                <w:rFonts w:hint="eastAsia"/>
              </w:rPr>
              <w:t>QU16</w:t>
            </w:r>
            <w:r w:rsidRPr="00465471">
              <w:rPr>
                <w:rFonts w:hint="eastAsia"/>
              </w:rPr>
              <w:t>、</w:t>
            </w:r>
            <w:r w:rsidRPr="00465471">
              <w:rPr>
                <w:rFonts w:hint="eastAsia"/>
              </w:rPr>
              <w:t>QU24</w:t>
            </w:r>
            <w:r w:rsidRPr="00465471">
              <w:rPr>
                <w:rFonts w:hint="eastAsia"/>
              </w:rPr>
              <w:t>或</w:t>
            </w:r>
            <w:r w:rsidRPr="00465471">
              <w:rPr>
                <w:rFonts w:hint="eastAsia"/>
              </w:rPr>
              <w:t>AR0804</w:t>
            </w:r>
            <w:r w:rsidRPr="00465471">
              <w:rPr>
                <w:rFonts w:hint="eastAsia"/>
              </w:rPr>
              <w:t>；</w:t>
            </w:r>
            <w:r w:rsidRPr="00465471">
              <w:rPr>
                <w:rFonts w:hint="eastAsia"/>
              </w:rPr>
              <w:br/>
              <w:t>3</w:t>
            </w:r>
            <w:r w:rsidR="003860C3" w:rsidRPr="00465471">
              <w:rPr>
                <w:rFonts w:hint="eastAsia"/>
              </w:rPr>
              <w:t>.</w:t>
            </w:r>
            <w:r w:rsidRPr="00465471">
              <w:rPr>
                <w:rFonts w:hint="eastAsia"/>
              </w:rPr>
              <w:t>具备网络音频监听口</w:t>
            </w:r>
            <w:r w:rsidRPr="00465471">
              <w:rPr>
                <w:rFonts w:hint="eastAsia"/>
              </w:rPr>
              <w:t>-</w:t>
            </w:r>
            <w:r w:rsidRPr="00465471">
              <w:rPr>
                <w:rFonts w:hint="eastAsia"/>
              </w:rPr>
              <w:t>用于个人监听系统</w:t>
            </w:r>
            <w:r w:rsidRPr="00465471">
              <w:rPr>
                <w:rFonts w:hint="eastAsia"/>
              </w:rPr>
              <w:t>ME-1</w:t>
            </w:r>
            <w:r w:rsidRPr="00465471">
              <w:rPr>
                <w:rFonts w:hint="eastAsia"/>
              </w:rPr>
              <w:t>并可兼</w:t>
            </w:r>
            <w:r w:rsidRPr="00465471">
              <w:rPr>
                <w:rFonts w:hint="eastAsia"/>
              </w:rPr>
              <w:lastRenderedPageBreak/>
              <w:t>容</w:t>
            </w:r>
            <w:r w:rsidRPr="00465471">
              <w:rPr>
                <w:rFonts w:hint="eastAsia"/>
              </w:rPr>
              <w:t>Aviom</w:t>
            </w:r>
            <w:r w:rsidRPr="00465471">
              <w:rPr>
                <w:rFonts w:hint="eastAsia"/>
              </w:rPr>
              <w:t>；扩展音频端口；</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25</w:t>
            </w:r>
          </w:p>
        </w:tc>
        <w:tc>
          <w:tcPr>
            <w:tcW w:w="1063" w:type="dxa"/>
            <w:gridSpan w:val="2"/>
            <w:vAlign w:val="center"/>
          </w:tcPr>
          <w:p w:rsidR="00DA3CFD" w:rsidRPr="00465471" w:rsidRDefault="00DA3CFD" w:rsidP="00457962">
            <w:pPr>
              <w:pStyle w:val="a0"/>
            </w:pPr>
            <w:r w:rsidRPr="00465471">
              <w:rPr>
                <w:rFonts w:hint="eastAsia"/>
              </w:rPr>
              <w:t>音频处理器</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输出通道≥</w:t>
            </w:r>
            <w:r w:rsidRPr="00465471">
              <w:rPr>
                <w:rFonts w:hint="eastAsia"/>
              </w:rPr>
              <w:t>16</w:t>
            </w:r>
            <w:r w:rsidRPr="00465471">
              <w:rPr>
                <w:rFonts w:hint="eastAsia"/>
              </w:rPr>
              <w:t>路，支持平衡式线路输出，采用裸线接口端子，平衡接法。</w:t>
            </w:r>
            <w:r w:rsidRPr="00465471">
              <w:rPr>
                <w:rFonts w:hint="eastAsia"/>
              </w:rPr>
              <w:br/>
              <w:t>2.</w:t>
            </w:r>
            <w:r w:rsidRPr="00465471">
              <w:rPr>
                <w:rFonts w:hint="eastAsia"/>
              </w:rPr>
              <w:t>输入端口支持</w:t>
            </w:r>
            <w:r w:rsidRPr="00465471">
              <w:rPr>
                <w:rFonts w:hint="eastAsia"/>
              </w:rPr>
              <w:t xml:space="preserve"> 48V</w:t>
            </w:r>
            <w:r w:rsidRPr="00465471">
              <w:rPr>
                <w:rFonts w:hint="eastAsia"/>
              </w:rPr>
              <w:t>幻像供电，并支持</w:t>
            </w:r>
            <w:r w:rsidRPr="00465471">
              <w:rPr>
                <w:rFonts w:hint="eastAsia"/>
              </w:rPr>
              <w:t>24bit/48KHz</w:t>
            </w:r>
            <w:r w:rsidRPr="00465471">
              <w:rPr>
                <w:rFonts w:hint="eastAsia"/>
              </w:rPr>
              <w:t>采样率，有效提升音频品质，频率响应范围：</w:t>
            </w:r>
            <w:r w:rsidRPr="00465471">
              <w:rPr>
                <w:rFonts w:hint="eastAsia"/>
              </w:rPr>
              <w:t>20Hz-20KHz</w:t>
            </w:r>
            <w:r w:rsidRPr="00465471">
              <w:rPr>
                <w:rFonts w:hint="eastAsia"/>
              </w:rPr>
              <w:t>；总谐波失真</w:t>
            </w:r>
            <w:r w:rsidRPr="00465471">
              <w:rPr>
                <w:rFonts w:hint="eastAsia"/>
              </w:rPr>
              <w:t>+</w:t>
            </w:r>
            <w:r w:rsidRPr="00465471">
              <w:rPr>
                <w:rFonts w:hint="eastAsia"/>
              </w:rPr>
              <w:t>噪声：＜</w:t>
            </w:r>
            <w:r w:rsidRPr="00465471">
              <w:rPr>
                <w:rFonts w:hint="eastAsia"/>
              </w:rPr>
              <w:t>0.002% @1KHz ,4dBu</w:t>
            </w:r>
            <w:r w:rsidRPr="00465471">
              <w:rPr>
                <w:rFonts w:hint="eastAsia"/>
              </w:rPr>
              <w:t>；数</w:t>
            </w:r>
            <w:r w:rsidRPr="00465471">
              <w:rPr>
                <w:rFonts w:hint="eastAsia"/>
              </w:rPr>
              <w:t>/</w:t>
            </w:r>
            <w:r w:rsidRPr="00465471">
              <w:rPr>
                <w:rFonts w:hint="eastAsia"/>
              </w:rPr>
              <w:t>模动态范围</w:t>
            </w:r>
            <w:r w:rsidRPr="00465471">
              <w:rPr>
                <w:rFonts w:hint="eastAsia"/>
              </w:rPr>
              <w:t>(A-</w:t>
            </w:r>
            <w:r w:rsidRPr="00465471">
              <w:rPr>
                <w:rFonts w:hint="eastAsia"/>
              </w:rPr>
              <w:t>计权</w:t>
            </w:r>
            <w:r w:rsidRPr="00465471">
              <w:rPr>
                <w:rFonts w:hint="eastAsia"/>
              </w:rPr>
              <w:t>)</w:t>
            </w:r>
            <w:r w:rsidRPr="00465471">
              <w:rPr>
                <w:rFonts w:hint="eastAsia"/>
              </w:rPr>
              <w:t>：</w:t>
            </w:r>
            <w:r w:rsidRPr="00465471">
              <w:rPr>
                <w:rFonts w:hint="eastAsia"/>
              </w:rPr>
              <w:t>120dB</w:t>
            </w:r>
            <w:r w:rsidRPr="00465471">
              <w:rPr>
                <w:rFonts w:hint="eastAsia"/>
              </w:rPr>
              <w:t>；模</w:t>
            </w:r>
            <w:r w:rsidRPr="00465471">
              <w:rPr>
                <w:rFonts w:hint="eastAsia"/>
              </w:rPr>
              <w:t>/</w:t>
            </w:r>
            <w:r w:rsidRPr="00465471">
              <w:rPr>
                <w:rFonts w:hint="eastAsia"/>
              </w:rPr>
              <w:t>数动态范围</w:t>
            </w:r>
            <w:r w:rsidRPr="00465471">
              <w:rPr>
                <w:rFonts w:hint="eastAsia"/>
              </w:rPr>
              <w:t>(A-</w:t>
            </w:r>
            <w:r w:rsidRPr="00465471">
              <w:rPr>
                <w:rFonts w:hint="eastAsia"/>
              </w:rPr>
              <w:t>计权</w:t>
            </w:r>
            <w:r w:rsidRPr="00465471">
              <w:rPr>
                <w:rFonts w:hint="eastAsia"/>
              </w:rPr>
              <w:t>)</w:t>
            </w:r>
            <w:r w:rsidRPr="00465471">
              <w:rPr>
                <w:rFonts w:hint="eastAsia"/>
              </w:rPr>
              <w:t>：</w:t>
            </w:r>
            <w:r w:rsidRPr="00465471">
              <w:rPr>
                <w:rFonts w:hint="eastAsia"/>
              </w:rPr>
              <w:t>120dB</w:t>
            </w:r>
            <w:r w:rsidRPr="00465471">
              <w:rPr>
                <w:rFonts w:hint="eastAsia"/>
              </w:rPr>
              <w:t>；输入阻抗</w:t>
            </w:r>
            <w:r w:rsidRPr="00465471">
              <w:rPr>
                <w:rFonts w:hint="eastAsia"/>
              </w:rPr>
              <w:t>(</w:t>
            </w:r>
            <w:r w:rsidRPr="00465471">
              <w:rPr>
                <w:rFonts w:hint="eastAsia"/>
              </w:rPr>
              <w:t>平衡式</w:t>
            </w:r>
            <w:r w:rsidRPr="00465471">
              <w:rPr>
                <w:rFonts w:hint="eastAsia"/>
              </w:rPr>
              <w:t>)</w:t>
            </w:r>
            <w:r w:rsidRPr="00465471">
              <w:rPr>
                <w:rFonts w:hint="eastAsia"/>
              </w:rPr>
              <w:t>：</w:t>
            </w:r>
            <w:r w:rsidRPr="00465471">
              <w:rPr>
                <w:rFonts w:hint="eastAsia"/>
              </w:rPr>
              <w:t>20K</w:t>
            </w:r>
            <w:r w:rsidRPr="00465471">
              <w:rPr>
                <w:rFonts w:hint="eastAsia"/>
              </w:rPr>
              <w:t>Ω；最大输出阻抗（平衡式</w:t>
            </w:r>
            <w:r w:rsidRPr="00465471">
              <w:rPr>
                <w:rFonts w:hint="eastAsia"/>
              </w:rPr>
              <w:t>)</w:t>
            </w:r>
            <w:r w:rsidRPr="00465471">
              <w:rPr>
                <w:rFonts w:hint="eastAsia"/>
              </w:rPr>
              <w:t>：</w:t>
            </w:r>
            <w:r w:rsidRPr="00465471">
              <w:rPr>
                <w:rFonts w:hint="eastAsia"/>
              </w:rPr>
              <w:t>100</w:t>
            </w:r>
            <w:r w:rsidRPr="00465471">
              <w:rPr>
                <w:rFonts w:hint="eastAsia"/>
              </w:rPr>
              <w:t>Ω</w:t>
            </w:r>
            <w:r w:rsidRPr="00465471">
              <w:rPr>
                <w:rFonts w:hint="eastAsia"/>
              </w:rPr>
              <w:br/>
              <w:t>3.</w:t>
            </w:r>
            <w:r w:rsidRPr="00465471">
              <w:rPr>
                <w:rFonts w:hint="eastAsia"/>
              </w:rPr>
              <w:t>▲前面板自带</w:t>
            </w:r>
            <w:r w:rsidRPr="00465471">
              <w:rPr>
                <w:rFonts w:hint="eastAsia"/>
              </w:rPr>
              <w:t>USB</w:t>
            </w:r>
            <w:r w:rsidRPr="00465471">
              <w:rPr>
                <w:rFonts w:hint="eastAsia"/>
              </w:rPr>
              <w:t>接口，支持多媒体存储，支持媒体播放或者录音存储，支持</w:t>
            </w:r>
            <w:r w:rsidRPr="00465471">
              <w:rPr>
                <w:rFonts w:hint="eastAsia"/>
              </w:rPr>
              <w:t>iOS</w:t>
            </w:r>
            <w:r w:rsidRPr="00465471">
              <w:rPr>
                <w:rFonts w:hint="eastAsia"/>
              </w:rPr>
              <w:t>、</w:t>
            </w:r>
            <w:r w:rsidRPr="00465471">
              <w:rPr>
                <w:rFonts w:hint="eastAsia"/>
              </w:rPr>
              <w:t>iPad</w:t>
            </w:r>
            <w:r w:rsidRPr="00465471">
              <w:rPr>
                <w:rFonts w:hint="eastAsia"/>
              </w:rPr>
              <w:t>、</w:t>
            </w:r>
            <w:r w:rsidRPr="00465471">
              <w:rPr>
                <w:rFonts w:hint="eastAsia"/>
              </w:rPr>
              <w:t>Android</w:t>
            </w:r>
            <w:r w:rsidRPr="00465471">
              <w:rPr>
                <w:rFonts w:hint="eastAsia"/>
              </w:rPr>
              <w:t>的手机</w:t>
            </w:r>
            <w:r w:rsidRPr="00465471">
              <w:rPr>
                <w:rFonts w:hint="eastAsia"/>
              </w:rPr>
              <w:t>APP</w:t>
            </w:r>
            <w:r w:rsidRPr="00465471">
              <w:rPr>
                <w:rFonts w:hint="eastAsia"/>
              </w:rPr>
              <w:t>进行操作控制、切换≥</w:t>
            </w:r>
            <w:r w:rsidRPr="00465471">
              <w:rPr>
                <w:rFonts w:hint="eastAsia"/>
              </w:rPr>
              <w:t>8</w:t>
            </w:r>
            <w:r w:rsidRPr="00465471">
              <w:rPr>
                <w:rFonts w:hint="eastAsia"/>
              </w:rPr>
              <w:t>个不同场景。</w:t>
            </w:r>
            <w:r w:rsidRPr="00465471">
              <w:rPr>
                <w:rFonts w:hint="eastAsia"/>
              </w:rPr>
              <w:br/>
              <w:t>4.</w:t>
            </w:r>
            <w:r w:rsidRPr="00465471">
              <w:rPr>
                <w:rFonts w:hint="eastAsia"/>
              </w:rPr>
              <w:t>▲支持配置扩展触摸面板使用及断电自动记忆功能。≥</w:t>
            </w:r>
            <w:r w:rsidRPr="00465471">
              <w:rPr>
                <w:rFonts w:hint="eastAsia"/>
              </w:rPr>
              <w:t>16</w:t>
            </w:r>
            <w:r w:rsidRPr="00465471">
              <w:rPr>
                <w:rFonts w:hint="eastAsia"/>
              </w:rPr>
              <w:t>进</w:t>
            </w:r>
            <w:r w:rsidRPr="00465471">
              <w:rPr>
                <w:rFonts w:hint="eastAsia"/>
              </w:rPr>
              <w:t>16</w:t>
            </w:r>
            <w:r w:rsidRPr="00465471">
              <w:rPr>
                <w:rFonts w:hint="eastAsia"/>
              </w:rPr>
              <w:t>出混合音频矩阵切换，支持通道拷贝、粘贴、联控、自由路由组合功能。多样化的管控方式，支持浏览器下载自带管理控制软件进行</w:t>
            </w:r>
            <w:r w:rsidRPr="00465471">
              <w:rPr>
                <w:rFonts w:hint="eastAsia"/>
              </w:rPr>
              <w:t>PC</w:t>
            </w:r>
            <w:r w:rsidRPr="00465471">
              <w:rPr>
                <w:rFonts w:hint="eastAsia"/>
              </w:rPr>
              <w:t>管理，管控界面采用图形化设计、直观简洁；运行平台基础支持</w:t>
            </w:r>
            <w:r w:rsidRPr="00465471">
              <w:rPr>
                <w:rFonts w:hint="eastAsia"/>
              </w:rPr>
              <w:t>XP/Windows7</w:t>
            </w:r>
            <w:r w:rsidRPr="00465471">
              <w:rPr>
                <w:rFonts w:hint="eastAsia"/>
              </w:rPr>
              <w:t>、</w:t>
            </w:r>
            <w:r w:rsidRPr="00465471">
              <w:rPr>
                <w:rFonts w:hint="eastAsia"/>
              </w:rPr>
              <w:t>8</w:t>
            </w:r>
            <w:r w:rsidRPr="00465471">
              <w:rPr>
                <w:rFonts w:hint="eastAsia"/>
              </w:rPr>
              <w:t>、</w:t>
            </w:r>
            <w:r w:rsidRPr="00465471">
              <w:rPr>
                <w:rFonts w:hint="eastAsia"/>
              </w:rPr>
              <w:t>10</w:t>
            </w:r>
            <w:r w:rsidRPr="00465471">
              <w:rPr>
                <w:rFonts w:hint="eastAsia"/>
              </w:rPr>
              <w:t>等操作系统。</w:t>
            </w:r>
            <w:r w:rsidRPr="00465471">
              <w:rPr>
                <w:rFonts w:hint="eastAsia"/>
              </w:rPr>
              <w:br/>
              <w:t>5.</w:t>
            </w:r>
            <w:r w:rsidRPr="00465471">
              <w:rPr>
                <w:rFonts w:hint="eastAsia"/>
              </w:rPr>
              <w:t>▲输入通道内置丰富的</w:t>
            </w:r>
            <w:r w:rsidRPr="00465471">
              <w:rPr>
                <w:rFonts w:hint="eastAsia"/>
              </w:rPr>
              <w:t>DSP</w:t>
            </w:r>
            <w:r w:rsidRPr="00465471">
              <w:rPr>
                <w:rFonts w:hint="eastAsia"/>
              </w:rPr>
              <w:t>音频处理模块，支持信号前级放大、信号发生器、扩展器、</w:t>
            </w:r>
            <w:r w:rsidRPr="00465471">
              <w:rPr>
                <w:rFonts w:hint="eastAsia"/>
              </w:rPr>
              <w:t>5</w:t>
            </w:r>
            <w:r w:rsidRPr="00465471">
              <w:rPr>
                <w:rFonts w:hint="eastAsia"/>
              </w:rPr>
              <w:t>段参量均衡调节、压缩器；输入通道内嵌先进语音算法，支持</w:t>
            </w:r>
            <w:r w:rsidRPr="00465471">
              <w:rPr>
                <w:rFonts w:hint="eastAsia"/>
              </w:rPr>
              <w:t>AM</w:t>
            </w:r>
            <w:r w:rsidRPr="00465471">
              <w:rPr>
                <w:rFonts w:hint="eastAsia"/>
              </w:rPr>
              <w:t>自动混音功能、</w:t>
            </w:r>
            <w:r w:rsidRPr="00465471">
              <w:rPr>
                <w:rFonts w:hint="eastAsia"/>
              </w:rPr>
              <w:t>AFC</w:t>
            </w:r>
            <w:r w:rsidRPr="00465471">
              <w:rPr>
                <w:rFonts w:hint="eastAsia"/>
              </w:rPr>
              <w:t>自适应反馈消除、</w:t>
            </w:r>
            <w:r w:rsidRPr="00465471">
              <w:rPr>
                <w:rFonts w:hint="eastAsia"/>
              </w:rPr>
              <w:t>AEC</w:t>
            </w:r>
            <w:r w:rsidRPr="00465471">
              <w:rPr>
                <w:rFonts w:hint="eastAsia"/>
              </w:rPr>
              <w:t>回声消除、</w:t>
            </w:r>
            <w:r w:rsidRPr="00465471">
              <w:rPr>
                <w:rFonts w:hint="eastAsia"/>
              </w:rPr>
              <w:t>ANC</w:t>
            </w:r>
            <w:r w:rsidRPr="00465471">
              <w:rPr>
                <w:rFonts w:hint="eastAsia"/>
              </w:rPr>
              <w:t>噪声消除。</w:t>
            </w:r>
            <w:r w:rsidRPr="00465471">
              <w:rPr>
                <w:rFonts w:hint="eastAsia"/>
              </w:rPr>
              <w:br/>
              <w:t>6.</w:t>
            </w:r>
            <w:r w:rsidRPr="00465471">
              <w:rPr>
                <w:rFonts w:hint="eastAsia"/>
              </w:rPr>
              <w:t>内置</w:t>
            </w:r>
            <w:r w:rsidRPr="00465471">
              <w:rPr>
                <w:rFonts w:hint="eastAsia"/>
              </w:rPr>
              <w:t>RS-232</w:t>
            </w:r>
            <w:r w:rsidRPr="00465471">
              <w:rPr>
                <w:rFonts w:hint="eastAsia"/>
              </w:rPr>
              <w:t>、</w:t>
            </w:r>
            <w:r w:rsidRPr="00465471">
              <w:rPr>
                <w:rFonts w:hint="eastAsia"/>
              </w:rPr>
              <w:t>RS-485</w:t>
            </w:r>
            <w:r w:rsidRPr="00465471">
              <w:rPr>
                <w:rFonts w:hint="eastAsia"/>
              </w:rPr>
              <w:t>通讯接口，</w:t>
            </w:r>
            <w:r w:rsidR="00323EAA" w:rsidRPr="00465471">
              <w:rPr>
                <w:rFonts w:hint="eastAsia"/>
              </w:rPr>
              <w:t>能控制</w:t>
            </w:r>
            <w:r w:rsidRPr="00465471">
              <w:rPr>
                <w:rFonts w:hint="eastAsia"/>
              </w:rPr>
              <w:t>外部设备和支持搭配摄像机实现摄像跟踪。内置</w:t>
            </w:r>
            <w:r w:rsidRPr="00465471">
              <w:rPr>
                <w:rFonts w:hint="eastAsia"/>
              </w:rPr>
              <w:t>8</w:t>
            </w:r>
            <w:r w:rsidRPr="00465471">
              <w:rPr>
                <w:rFonts w:hint="eastAsia"/>
              </w:rPr>
              <w:t>路</w:t>
            </w:r>
            <w:r w:rsidRPr="00465471">
              <w:rPr>
                <w:rFonts w:hint="eastAsia"/>
              </w:rPr>
              <w:t>GPIO</w:t>
            </w:r>
            <w:r w:rsidRPr="00465471">
              <w:rPr>
                <w:rFonts w:hint="eastAsia"/>
              </w:rPr>
              <w:t>可编程控制接口，支持自定义输入输出。</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26</w:t>
            </w:r>
          </w:p>
        </w:tc>
        <w:tc>
          <w:tcPr>
            <w:tcW w:w="1063" w:type="dxa"/>
            <w:gridSpan w:val="2"/>
            <w:vAlign w:val="center"/>
          </w:tcPr>
          <w:p w:rsidR="00DA3CFD" w:rsidRPr="00465471" w:rsidRDefault="00DA3CFD" w:rsidP="00457962">
            <w:pPr>
              <w:pStyle w:val="a0"/>
            </w:pPr>
            <w:r w:rsidRPr="00465471">
              <w:rPr>
                <w:rFonts w:hint="eastAsia"/>
              </w:rPr>
              <w:t>抑制器</w:t>
            </w:r>
          </w:p>
        </w:tc>
        <w:tc>
          <w:tcPr>
            <w:tcW w:w="851" w:type="dxa"/>
            <w:gridSpan w:val="2"/>
            <w:vAlign w:val="center"/>
          </w:tcPr>
          <w:p w:rsidR="00DA3CFD" w:rsidRPr="00465471" w:rsidRDefault="00DA3CFD" w:rsidP="00457962">
            <w:pPr>
              <w:pStyle w:val="a0"/>
            </w:pPr>
            <w:r w:rsidRPr="00465471">
              <w:rPr>
                <w:rFonts w:hint="eastAsia"/>
              </w:rPr>
              <w:t>3</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设备采用≥</w:t>
            </w:r>
            <w:r w:rsidRPr="00465471">
              <w:rPr>
                <w:rFonts w:hint="eastAsia"/>
              </w:rPr>
              <w:t xml:space="preserve">144 </w:t>
            </w:r>
            <w:r w:rsidR="00E017CD" w:rsidRPr="00465471">
              <w:rPr>
                <w:rFonts w:hint="eastAsia"/>
              </w:rPr>
              <w:t>×</w:t>
            </w:r>
            <w:r w:rsidRPr="00465471">
              <w:rPr>
                <w:rFonts w:hint="eastAsia"/>
              </w:rPr>
              <w:t xml:space="preserve"> 32</w:t>
            </w:r>
            <w:r w:rsidRPr="00465471">
              <w:rPr>
                <w:rFonts w:hint="eastAsia"/>
              </w:rPr>
              <w:t>的</w:t>
            </w:r>
            <w:r w:rsidRPr="00465471">
              <w:rPr>
                <w:rFonts w:hint="eastAsia"/>
              </w:rPr>
              <w:t>LCD</w:t>
            </w:r>
            <w:r w:rsidRPr="00465471">
              <w:rPr>
                <w:rFonts w:hint="eastAsia"/>
              </w:rPr>
              <w:t>显示屏显示参数功能，能实现中</w:t>
            </w:r>
            <w:r w:rsidRPr="00465471">
              <w:rPr>
                <w:rFonts w:hint="eastAsia"/>
              </w:rPr>
              <w:t>/</w:t>
            </w:r>
            <w:r w:rsidRPr="00465471">
              <w:rPr>
                <w:rFonts w:hint="eastAsia"/>
              </w:rPr>
              <w:t>英文语言切换显示。</w:t>
            </w:r>
            <w:r w:rsidRPr="00465471">
              <w:rPr>
                <w:rFonts w:hint="eastAsia"/>
              </w:rPr>
              <w:br/>
              <w:t>2.</w:t>
            </w:r>
            <w:r w:rsidR="00323EAA" w:rsidRPr="00465471">
              <w:rPr>
                <w:rFonts w:hint="eastAsia"/>
              </w:rPr>
              <w:t>能通过</w:t>
            </w:r>
            <w:r w:rsidRPr="00465471">
              <w:rPr>
                <w:rFonts w:hint="eastAsia"/>
              </w:rPr>
              <w:t>面板的</w:t>
            </w:r>
            <w:r w:rsidRPr="00465471">
              <w:rPr>
                <w:rFonts w:hint="eastAsia"/>
              </w:rPr>
              <w:t>48</w:t>
            </w:r>
            <w:r w:rsidRPr="00465471">
              <w:rPr>
                <w:rFonts w:hint="eastAsia"/>
              </w:rPr>
              <w:t>个</w:t>
            </w:r>
            <w:r w:rsidRPr="00465471">
              <w:rPr>
                <w:rFonts w:hint="eastAsia"/>
              </w:rPr>
              <w:t>LED</w:t>
            </w:r>
            <w:r w:rsidRPr="00465471">
              <w:rPr>
                <w:rFonts w:hint="eastAsia"/>
              </w:rPr>
              <w:t>啸叫点指示灯</w:t>
            </w:r>
            <w:r w:rsidRPr="00465471">
              <w:rPr>
                <w:rFonts w:hint="eastAsia"/>
              </w:rPr>
              <w:t>,</w:t>
            </w:r>
            <w:r w:rsidRPr="00465471">
              <w:rPr>
                <w:rFonts w:hint="eastAsia"/>
              </w:rPr>
              <w:t>显示当前啸叫点个数。</w:t>
            </w:r>
            <w:r w:rsidRPr="00465471">
              <w:rPr>
                <w:rFonts w:hint="eastAsia"/>
              </w:rPr>
              <w:br/>
              <w:t>3.</w:t>
            </w:r>
            <w:r w:rsidRPr="00465471">
              <w:rPr>
                <w:rFonts w:hint="eastAsia"/>
              </w:rPr>
              <w:t>设备支持每通道提供压缩、限幅、噪声门、功能设置。</w:t>
            </w:r>
            <w:r w:rsidRPr="00465471">
              <w:rPr>
                <w:rFonts w:hint="eastAsia"/>
              </w:rPr>
              <w:br/>
              <w:t>4.</w:t>
            </w:r>
            <w:r w:rsidRPr="00465471">
              <w:rPr>
                <w:rFonts w:hint="eastAsia"/>
              </w:rPr>
              <w:t>全自动五档选择模式，能灵活应用于麦克风及其使用场所。</w:t>
            </w:r>
            <w:r w:rsidRPr="00465471">
              <w:rPr>
                <w:rFonts w:hint="eastAsia"/>
              </w:rPr>
              <w:br/>
              <w:t>5.</w:t>
            </w:r>
            <w:r w:rsidRPr="00465471">
              <w:rPr>
                <w:rFonts w:hint="eastAsia"/>
              </w:rPr>
              <w:t>设备采用直通</w:t>
            </w:r>
            <w:r w:rsidRPr="00465471">
              <w:rPr>
                <w:rFonts w:hint="eastAsia"/>
              </w:rPr>
              <w:t>/</w:t>
            </w:r>
            <w:r w:rsidRPr="00465471">
              <w:rPr>
                <w:rFonts w:hint="eastAsia"/>
              </w:rPr>
              <w:t>啸叫抑制转换开关设计，能使音响系统在不用反馈抑制器的时候，采用一键控制，使操作更加简便。</w:t>
            </w:r>
            <w:r w:rsidRPr="00465471">
              <w:rPr>
                <w:rFonts w:hint="eastAsia"/>
              </w:rPr>
              <w:br/>
              <w:t>6.</w:t>
            </w:r>
            <w:r w:rsidRPr="00465471">
              <w:rPr>
                <w:rFonts w:hint="eastAsia"/>
              </w:rPr>
              <w:t>设备支持任意编辑固定和动态反馈点数量，</w:t>
            </w:r>
            <w:r w:rsidR="00323EAA" w:rsidRPr="00465471">
              <w:rPr>
                <w:rFonts w:hint="eastAsia"/>
              </w:rPr>
              <w:t>能一键清除</w:t>
            </w:r>
            <w:r w:rsidRPr="00465471">
              <w:rPr>
                <w:rFonts w:hint="eastAsia"/>
              </w:rPr>
              <w:lastRenderedPageBreak/>
              <w:t>啸叫点。设备单机可存储</w:t>
            </w:r>
            <w:r w:rsidR="0057104C" w:rsidRPr="00465471">
              <w:rPr>
                <w:rFonts w:hint="eastAsia"/>
              </w:rPr>
              <w:t>≥</w:t>
            </w:r>
            <w:r w:rsidRPr="00465471">
              <w:rPr>
                <w:rFonts w:hint="eastAsia"/>
              </w:rPr>
              <w:t>30</w:t>
            </w:r>
            <w:r w:rsidRPr="00465471">
              <w:rPr>
                <w:rFonts w:hint="eastAsia"/>
              </w:rPr>
              <w:t>组用户程序。</w:t>
            </w:r>
            <w:r w:rsidRPr="00465471">
              <w:rPr>
                <w:rFonts w:hint="eastAsia"/>
              </w:rPr>
              <w:br/>
              <w:t>7.</w:t>
            </w:r>
            <w:r w:rsidRPr="00465471">
              <w:rPr>
                <w:rFonts w:hint="eastAsia"/>
              </w:rPr>
              <w:t>移频器±</w:t>
            </w:r>
            <w:r w:rsidRPr="00465471">
              <w:rPr>
                <w:rFonts w:hint="eastAsia"/>
              </w:rPr>
              <w:t>10Hz</w:t>
            </w:r>
            <w:r w:rsidRPr="00465471">
              <w:rPr>
                <w:rFonts w:hint="eastAsia"/>
              </w:rPr>
              <w:t>可调（</w:t>
            </w:r>
            <w:r w:rsidRPr="00465471">
              <w:rPr>
                <w:rFonts w:hint="eastAsia"/>
              </w:rPr>
              <w:t>1Hz</w:t>
            </w:r>
            <w:r w:rsidRPr="00465471">
              <w:rPr>
                <w:rFonts w:hint="eastAsia"/>
              </w:rPr>
              <w:t>步进），陷波器增益、</w:t>
            </w:r>
            <w:r w:rsidRPr="00465471">
              <w:rPr>
                <w:rFonts w:hint="eastAsia"/>
              </w:rPr>
              <w:t>Q</w:t>
            </w:r>
            <w:r w:rsidRPr="00465471">
              <w:rPr>
                <w:rFonts w:hint="eastAsia"/>
              </w:rPr>
              <w:t>值、数量可调。</w:t>
            </w:r>
            <w:r w:rsidRPr="00465471">
              <w:rPr>
                <w:rFonts w:hint="eastAsia"/>
              </w:rPr>
              <w:br/>
              <w:t>8.</w:t>
            </w:r>
            <w:r w:rsidRPr="00465471">
              <w:rPr>
                <w:rFonts w:hint="eastAsia"/>
              </w:rPr>
              <w:t>设备具有</w:t>
            </w:r>
            <w:r w:rsidRPr="00465471">
              <w:rPr>
                <w:rFonts w:hint="eastAsia"/>
              </w:rPr>
              <w:t>USB</w:t>
            </w:r>
            <w:r w:rsidRPr="00465471">
              <w:rPr>
                <w:rFonts w:hint="eastAsia"/>
              </w:rPr>
              <w:t>和</w:t>
            </w:r>
            <w:r w:rsidRPr="00465471">
              <w:rPr>
                <w:rFonts w:hint="eastAsia"/>
              </w:rPr>
              <w:t>RS-485</w:t>
            </w:r>
            <w:r w:rsidRPr="00465471">
              <w:rPr>
                <w:rFonts w:hint="eastAsia"/>
              </w:rPr>
              <w:t>两种通讯接口，</w:t>
            </w:r>
            <w:r w:rsidR="00323EAA" w:rsidRPr="00465471">
              <w:rPr>
                <w:rFonts w:hint="eastAsia"/>
              </w:rPr>
              <w:t>能</w:t>
            </w:r>
            <w:r w:rsidRPr="00465471">
              <w:rPr>
                <w:rFonts w:hint="eastAsia"/>
              </w:rPr>
              <w:t>分别连接连接</w:t>
            </w:r>
            <w:r w:rsidRPr="00465471">
              <w:rPr>
                <w:rFonts w:hint="eastAsia"/>
              </w:rPr>
              <w:t>PC</w:t>
            </w:r>
            <w:r w:rsidRPr="00465471">
              <w:rPr>
                <w:rFonts w:hint="eastAsia"/>
              </w:rPr>
              <w:t>上位机及中控设备。</w:t>
            </w:r>
            <w:r w:rsidRPr="00465471">
              <w:rPr>
                <w:rFonts w:hint="eastAsia"/>
              </w:rPr>
              <w:br/>
              <w:t>9.</w:t>
            </w:r>
            <w:r w:rsidRPr="00465471">
              <w:rPr>
                <w:rFonts w:hint="eastAsia"/>
              </w:rPr>
              <w:t>采用</w:t>
            </w:r>
            <w:r w:rsidRPr="00465471">
              <w:rPr>
                <w:rFonts w:hint="eastAsia"/>
              </w:rPr>
              <w:t>32</w:t>
            </w:r>
            <w:r w:rsidRPr="00465471">
              <w:rPr>
                <w:rFonts w:hint="eastAsia"/>
              </w:rPr>
              <w:t>位</w:t>
            </w:r>
            <w:r w:rsidRPr="00465471">
              <w:rPr>
                <w:rFonts w:hint="eastAsia"/>
              </w:rPr>
              <w:t>DSP</w:t>
            </w:r>
            <w:r w:rsidRPr="00465471">
              <w:rPr>
                <w:rFonts w:hint="eastAsia"/>
              </w:rPr>
              <w:t>处理器技术，</w:t>
            </w:r>
            <w:r w:rsidRPr="00465471">
              <w:rPr>
                <w:rFonts w:hint="eastAsia"/>
              </w:rPr>
              <w:t>24</w:t>
            </w:r>
            <w:r w:rsidRPr="00465471">
              <w:rPr>
                <w:rFonts w:hint="eastAsia"/>
              </w:rPr>
              <w:t>位</w:t>
            </w:r>
            <w:r w:rsidRPr="00465471">
              <w:rPr>
                <w:rFonts w:hint="eastAsia"/>
              </w:rPr>
              <w:t xml:space="preserve"> A/D</w:t>
            </w:r>
            <w:r w:rsidRPr="00465471">
              <w:rPr>
                <w:rFonts w:hint="eastAsia"/>
              </w:rPr>
              <w:t>及</w:t>
            </w:r>
            <w:r w:rsidRPr="00465471">
              <w:rPr>
                <w:rFonts w:hint="eastAsia"/>
              </w:rPr>
              <w:t>D/A</w:t>
            </w:r>
            <w:r w:rsidRPr="00465471">
              <w:rPr>
                <w:rFonts w:hint="eastAsia"/>
              </w:rPr>
              <w:t>转换，具有超高采样率（</w:t>
            </w:r>
            <w:r w:rsidRPr="00465471">
              <w:rPr>
                <w:rFonts w:hint="eastAsia"/>
              </w:rPr>
              <w:t>48KHz</w:t>
            </w:r>
            <w:r w:rsidRPr="00465471">
              <w:rPr>
                <w:rFonts w:hint="eastAsia"/>
              </w:rPr>
              <w:t>），高保真音质。</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27</w:t>
            </w:r>
          </w:p>
        </w:tc>
        <w:tc>
          <w:tcPr>
            <w:tcW w:w="1063" w:type="dxa"/>
            <w:gridSpan w:val="2"/>
            <w:vAlign w:val="center"/>
          </w:tcPr>
          <w:p w:rsidR="00DA3CFD" w:rsidRPr="00465471" w:rsidRDefault="00DA3CFD" w:rsidP="00457962">
            <w:pPr>
              <w:pStyle w:val="a0"/>
            </w:pPr>
            <w:r w:rsidRPr="00465471">
              <w:rPr>
                <w:rFonts w:hint="eastAsia"/>
              </w:rPr>
              <w:t>无线话筒</w:t>
            </w:r>
          </w:p>
        </w:tc>
        <w:tc>
          <w:tcPr>
            <w:tcW w:w="851" w:type="dxa"/>
            <w:gridSpan w:val="2"/>
            <w:vAlign w:val="center"/>
          </w:tcPr>
          <w:p w:rsidR="00DA3CFD" w:rsidRPr="00465471" w:rsidRDefault="00DA3CFD" w:rsidP="00457962">
            <w:pPr>
              <w:pStyle w:val="a0"/>
            </w:pPr>
            <w:r w:rsidRPr="00465471">
              <w:rPr>
                <w:rFonts w:hint="eastAsia"/>
              </w:rPr>
              <w:t>4</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设备支持两种平衡和非平衡输出端口选择，</w:t>
            </w:r>
            <w:r w:rsidR="00323EAA" w:rsidRPr="00465471">
              <w:rPr>
                <w:rFonts w:hint="eastAsia"/>
              </w:rPr>
              <w:t>能</w:t>
            </w:r>
            <w:r w:rsidRPr="00465471">
              <w:rPr>
                <w:rFonts w:hint="eastAsia"/>
              </w:rPr>
              <w:t>适应不同的设备连接需求。</w:t>
            </w:r>
            <w:r w:rsidRPr="00465471">
              <w:rPr>
                <w:rFonts w:hint="eastAsia"/>
              </w:rPr>
              <w:br/>
              <w:t>2.</w:t>
            </w:r>
            <w:r w:rsidRPr="00465471">
              <w:rPr>
                <w:rFonts w:hint="eastAsia"/>
              </w:rPr>
              <w:t>发射机指标：无线话筒采用动圈式麦克风</w:t>
            </w:r>
            <w:r w:rsidRPr="00465471">
              <w:rPr>
                <w:rFonts w:hint="eastAsia"/>
              </w:rPr>
              <w:br/>
              <w:t>3.V/A</w:t>
            </w:r>
            <w:r w:rsidRPr="00465471">
              <w:rPr>
                <w:rFonts w:hint="eastAsia"/>
              </w:rPr>
              <w:t>显示屏支持任何角度清晰显示字体、信道号、工作频率；同时支持静音显示、射频电平显示、音频电平显示、频道菜单显示等。轻触式按钮简捷操作；支持</w:t>
            </w:r>
            <w:r w:rsidRPr="00465471">
              <w:rPr>
                <w:rFonts w:hint="eastAsia"/>
              </w:rPr>
              <w:t xml:space="preserve">SCAN </w:t>
            </w:r>
            <w:r w:rsidRPr="00465471">
              <w:rPr>
                <w:rFonts w:hint="eastAsia"/>
              </w:rPr>
              <w:t>自动扫频，使用前按</w:t>
            </w:r>
            <w:r w:rsidRPr="00465471">
              <w:rPr>
                <w:rFonts w:hint="eastAsia"/>
              </w:rPr>
              <w:t>SET</w:t>
            </w:r>
            <w:r w:rsidRPr="00465471">
              <w:rPr>
                <w:rFonts w:hint="eastAsia"/>
              </w:rPr>
              <w:t>功能键自动找一个环境最干净的频点处停下来用作接收机的使用频率</w:t>
            </w:r>
            <w:r w:rsidRPr="00465471">
              <w:rPr>
                <w:rFonts w:hint="eastAsia"/>
              </w:rPr>
              <w:br/>
              <w:t>4.</w:t>
            </w:r>
            <w:r w:rsidRPr="00465471">
              <w:rPr>
                <w:rFonts w:hint="eastAsia"/>
              </w:rPr>
              <w:t>设备使用</w:t>
            </w:r>
            <w:r w:rsidRPr="00465471">
              <w:rPr>
                <w:rFonts w:hint="eastAsia"/>
              </w:rPr>
              <w:t>PLL</w:t>
            </w:r>
            <w:r w:rsidRPr="00465471">
              <w:rPr>
                <w:rFonts w:hint="eastAsia"/>
              </w:rPr>
              <w:t>锁相环多信道频率合成技术，具有</w:t>
            </w:r>
            <w:r w:rsidRPr="00465471">
              <w:rPr>
                <w:rFonts w:hint="eastAsia"/>
              </w:rPr>
              <w:t>UHF</w:t>
            </w:r>
            <w:r w:rsidRPr="00465471">
              <w:rPr>
                <w:rFonts w:hint="eastAsia"/>
              </w:rPr>
              <w:t>超高频段双真分集接收功能。话筒接收机带有</w:t>
            </w:r>
            <w:r w:rsidRPr="00465471">
              <w:rPr>
                <w:rFonts w:hint="eastAsia"/>
              </w:rPr>
              <w:t>V/A</w:t>
            </w:r>
            <w:r w:rsidRPr="00465471">
              <w:rPr>
                <w:rFonts w:hint="eastAsia"/>
              </w:rPr>
              <w:t>显示屏，并且支持便捷的使发射机与接收机进行红外对频，达到频率同步。具有超强抗干扰功能，</w:t>
            </w:r>
            <w:r w:rsidR="00323EAA" w:rsidRPr="00465471">
              <w:rPr>
                <w:rFonts w:hint="eastAsia"/>
              </w:rPr>
              <w:t>能</w:t>
            </w:r>
            <w:r w:rsidRPr="00465471">
              <w:rPr>
                <w:rFonts w:hint="eastAsia"/>
              </w:rPr>
              <w:t>有效对外界不良噪音干扰和同频信号干扰进行阻隔。</w:t>
            </w:r>
            <w:r w:rsidRPr="00465471">
              <w:rPr>
                <w:rFonts w:hint="eastAsia"/>
              </w:rPr>
              <w:br/>
              <w:t>5.</w:t>
            </w:r>
            <w:r w:rsidRPr="00465471">
              <w:rPr>
                <w:rFonts w:hint="eastAsia"/>
              </w:rPr>
              <w:t>系统频率：采用</w:t>
            </w:r>
            <w:r w:rsidRPr="00465471">
              <w:rPr>
                <w:rFonts w:hint="eastAsia"/>
              </w:rPr>
              <w:t>U</w:t>
            </w:r>
            <w:r w:rsidRPr="00465471">
              <w:rPr>
                <w:rFonts w:hint="eastAsia"/>
              </w:rPr>
              <w:t>段</w:t>
            </w:r>
            <w:r w:rsidRPr="00465471">
              <w:rPr>
                <w:rFonts w:hint="eastAsia"/>
              </w:rPr>
              <w:t>470-510M 540-590M 640-690MHz</w:t>
            </w:r>
            <w:r w:rsidRPr="00465471">
              <w:rPr>
                <w:rFonts w:hint="eastAsia"/>
              </w:rPr>
              <w:t>、</w:t>
            </w:r>
            <w:r w:rsidRPr="00465471">
              <w:rPr>
                <w:rFonts w:hint="eastAsia"/>
              </w:rPr>
              <w:t>740-790MHz</w:t>
            </w:r>
            <w:r w:rsidRPr="00465471">
              <w:rPr>
                <w:rFonts w:hint="eastAsia"/>
              </w:rPr>
              <w:t>和</w:t>
            </w:r>
            <w:r w:rsidRPr="00465471">
              <w:rPr>
                <w:rFonts w:hint="eastAsia"/>
              </w:rPr>
              <w:t xml:space="preserve">807-830MHz </w:t>
            </w:r>
            <w:r w:rsidRPr="00465471">
              <w:rPr>
                <w:rFonts w:hint="eastAsia"/>
              </w:rPr>
              <w:t>五段频；段频率数：</w:t>
            </w:r>
            <w:r w:rsidRPr="00465471">
              <w:rPr>
                <w:rFonts w:hint="eastAsia"/>
              </w:rPr>
              <w:t>500</w:t>
            </w:r>
            <w:r w:rsidRPr="00465471">
              <w:rPr>
                <w:rFonts w:hint="eastAsia"/>
              </w:rPr>
              <w:t>个；频道间隔：</w:t>
            </w:r>
            <w:r w:rsidRPr="00465471">
              <w:rPr>
                <w:rFonts w:hint="eastAsia"/>
              </w:rPr>
              <w:t>250KHz</w:t>
            </w:r>
            <w:r w:rsidRPr="00465471">
              <w:rPr>
                <w:rFonts w:hint="eastAsia"/>
              </w:rPr>
              <w:t>；</w:t>
            </w:r>
            <w:r w:rsidRPr="00465471">
              <w:rPr>
                <w:rFonts w:hint="eastAsia"/>
              </w:rPr>
              <w:br/>
              <w:t>6.</w:t>
            </w:r>
            <w:r w:rsidRPr="00465471">
              <w:rPr>
                <w:rFonts w:hint="eastAsia"/>
              </w:rPr>
              <w:t>接收机指标：接收方式：二次变频超外差，灵敏度</w:t>
            </w:r>
            <w:r w:rsidRPr="00465471">
              <w:rPr>
                <w:rFonts w:hint="eastAsia"/>
              </w:rPr>
              <w:t xml:space="preserve">: 12dB </w:t>
            </w:r>
            <w:r w:rsidRPr="00465471">
              <w:rPr>
                <w:rFonts w:hint="eastAsia"/>
              </w:rPr>
              <w:t>μ</w:t>
            </w:r>
            <w:r w:rsidRPr="00465471">
              <w:rPr>
                <w:rFonts w:hint="eastAsia"/>
              </w:rPr>
              <w:t>V</w:t>
            </w:r>
            <w:r w:rsidRPr="00465471">
              <w:rPr>
                <w:rFonts w:hint="eastAsia"/>
              </w:rPr>
              <w:t>（</w:t>
            </w:r>
            <w:r w:rsidRPr="00465471">
              <w:rPr>
                <w:rFonts w:hint="eastAsia"/>
              </w:rPr>
              <w:t>80dBS/N)</w:t>
            </w:r>
            <w:r w:rsidRPr="00465471">
              <w:rPr>
                <w:rFonts w:hint="eastAsia"/>
              </w:rPr>
              <w:t>，灵敏度调节范围</w:t>
            </w:r>
            <w:r w:rsidRPr="00465471">
              <w:rPr>
                <w:rFonts w:hint="eastAsia"/>
              </w:rPr>
              <w:t xml:space="preserve">:12-32dB </w:t>
            </w:r>
            <w:r w:rsidRPr="00465471">
              <w:rPr>
                <w:rFonts w:hint="eastAsia"/>
              </w:rPr>
              <w:t>μ</w:t>
            </w:r>
            <w:r w:rsidRPr="00465471">
              <w:rPr>
                <w:rFonts w:hint="eastAsia"/>
              </w:rPr>
              <w:t>V</w:t>
            </w:r>
            <w:r w:rsidRPr="00465471">
              <w:rPr>
                <w:rFonts w:hint="eastAsia"/>
              </w:rPr>
              <w:t>，频率响应</w:t>
            </w:r>
            <w:r w:rsidRPr="00465471">
              <w:t>:80Hz-18KHz</w:t>
            </w:r>
            <w:r w:rsidRPr="00465471">
              <w:t>（</w:t>
            </w:r>
            <w:r w:rsidRPr="00465471">
              <w:t>±3dB</w:t>
            </w:r>
            <w:r w:rsidRPr="00465471">
              <w:t>）。</w:t>
            </w:r>
            <w:r w:rsidRPr="00465471">
              <w:br/>
            </w:r>
            <w:r w:rsidRPr="00465471">
              <w:rPr>
                <w:rFonts w:hint="eastAsia"/>
              </w:rPr>
              <w:t>7.</w:t>
            </w:r>
            <w:r w:rsidRPr="00465471">
              <w:rPr>
                <w:rFonts w:hint="eastAsia"/>
              </w:rPr>
              <w:t>输出功率</w:t>
            </w:r>
            <w:r w:rsidRPr="00465471">
              <w:rPr>
                <w:rFonts w:hint="eastAsia"/>
              </w:rPr>
              <w:t>:</w:t>
            </w:r>
            <w:r w:rsidRPr="00465471">
              <w:rPr>
                <w:rFonts w:hint="eastAsia"/>
              </w:rPr>
              <w:t>高功率</w:t>
            </w:r>
            <w:r w:rsidRPr="00465471">
              <w:rPr>
                <w:rFonts w:hint="eastAsia"/>
              </w:rPr>
              <w:t>30mW</w:t>
            </w:r>
            <w:r w:rsidRPr="00465471">
              <w:rPr>
                <w:rFonts w:hint="eastAsia"/>
              </w:rPr>
              <w:t>；低功率</w:t>
            </w:r>
            <w:r w:rsidRPr="00465471">
              <w:rPr>
                <w:rFonts w:hint="eastAsia"/>
              </w:rPr>
              <w:t>3mW</w:t>
            </w:r>
            <w:r w:rsidRPr="00465471">
              <w:rPr>
                <w:rFonts w:hint="eastAsia"/>
              </w:rPr>
              <w:br/>
              <w:t>8.</w:t>
            </w:r>
            <w:r w:rsidRPr="00465471">
              <w:rPr>
                <w:rFonts w:hint="eastAsia"/>
              </w:rPr>
              <w:t>含</w:t>
            </w:r>
            <w:r w:rsidRPr="00465471">
              <w:rPr>
                <w:rFonts w:hint="eastAsia"/>
              </w:rPr>
              <w:t>1</w:t>
            </w:r>
            <w:r w:rsidRPr="00465471">
              <w:rPr>
                <w:rFonts w:hint="eastAsia"/>
              </w:rPr>
              <w:t>套无线接收主机和</w:t>
            </w:r>
            <w:r w:rsidRPr="00465471">
              <w:rPr>
                <w:rFonts w:hint="eastAsia"/>
              </w:rPr>
              <w:t>2</w:t>
            </w:r>
            <w:r w:rsidRPr="00465471">
              <w:rPr>
                <w:rFonts w:hint="eastAsia"/>
              </w:rPr>
              <w:t>只无线手持话筒。</w:t>
            </w:r>
            <w:r w:rsidRPr="00465471">
              <w:rPr>
                <w:rFonts w:hint="eastAsia"/>
              </w:rPr>
              <w:br/>
              <w:t>9.</w:t>
            </w:r>
            <w:r w:rsidRPr="00465471">
              <w:rPr>
                <w:rFonts w:hint="eastAsia"/>
              </w:rPr>
              <w:t>含一套话筒呼叫控制软件，软件内嵌于无线话筒系统设备。</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28</w:t>
            </w:r>
          </w:p>
        </w:tc>
        <w:tc>
          <w:tcPr>
            <w:tcW w:w="1063" w:type="dxa"/>
            <w:gridSpan w:val="2"/>
            <w:vAlign w:val="center"/>
          </w:tcPr>
          <w:p w:rsidR="00DA3CFD" w:rsidRPr="00465471" w:rsidRDefault="00DA3CFD" w:rsidP="00457962">
            <w:pPr>
              <w:pStyle w:val="a0"/>
            </w:pPr>
            <w:r w:rsidRPr="00465471">
              <w:rPr>
                <w:rFonts w:hint="eastAsia"/>
              </w:rPr>
              <w:t>无线话筒</w:t>
            </w:r>
          </w:p>
        </w:tc>
        <w:tc>
          <w:tcPr>
            <w:tcW w:w="851" w:type="dxa"/>
            <w:gridSpan w:val="2"/>
            <w:vAlign w:val="center"/>
          </w:tcPr>
          <w:p w:rsidR="00DA3CFD" w:rsidRPr="00465471" w:rsidRDefault="00DA3CFD" w:rsidP="00457962">
            <w:pPr>
              <w:pStyle w:val="a0"/>
            </w:pPr>
            <w:r w:rsidRPr="00465471">
              <w:rPr>
                <w:rFonts w:hint="eastAsia"/>
              </w:rPr>
              <w:t>2</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平衡和非平衡两种选择输出端口，适应不同的设备连接需求。</w:t>
            </w:r>
            <w:r w:rsidRPr="00465471">
              <w:rPr>
                <w:rFonts w:hint="eastAsia"/>
              </w:rPr>
              <w:br/>
              <w:t>2.</w:t>
            </w:r>
            <w:r w:rsidRPr="00465471">
              <w:rPr>
                <w:rFonts w:hint="eastAsia"/>
              </w:rPr>
              <w:t>▲含≥</w:t>
            </w:r>
            <w:r w:rsidRPr="00465471">
              <w:rPr>
                <w:rFonts w:hint="eastAsia"/>
              </w:rPr>
              <w:t>8</w:t>
            </w:r>
            <w:r w:rsidRPr="00465471">
              <w:rPr>
                <w:rFonts w:hint="eastAsia"/>
              </w:rPr>
              <w:t>级射频电平显示，≥</w:t>
            </w:r>
            <w:r w:rsidRPr="00465471">
              <w:rPr>
                <w:rFonts w:hint="eastAsia"/>
              </w:rPr>
              <w:t>8</w:t>
            </w:r>
            <w:r w:rsidRPr="00465471">
              <w:rPr>
                <w:rFonts w:hint="eastAsia"/>
              </w:rPr>
              <w:t>级音频电平显示，频道菜单显示，静音显示；具有</w:t>
            </w:r>
            <w:r w:rsidRPr="00465471">
              <w:rPr>
                <w:rFonts w:hint="eastAsia"/>
              </w:rPr>
              <w:t xml:space="preserve">SCAN </w:t>
            </w:r>
            <w:r w:rsidRPr="00465471">
              <w:rPr>
                <w:rFonts w:hint="eastAsia"/>
              </w:rPr>
              <w:t>自动扫频功能，使用前按</w:t>
            </w:r>
            <w:r w:rsidRPr="00465471">
              <w:rPr>
                <w:rFonts w:hint="eastAsia"/>
              </w:rPr>
              <w:t>SET</w:t>
            </w:r>
            <w:r w:rsidRPr="00465471">
              <w:rPr>
                <w:rFonts w:hint="eastAsia"/>
              </w:rPr>
              <w:t>功能键自动找一个环境最干净的频点处停下来，此频率作为接收机的使用频率</w:t>
            </w:r>
            <w:r w:rsidRPr="00465471">
              <w:rPr>
                <w:rFonts w:hint="eastAsia"/>
              </w:rPr>
              <w:br/>
              <w:t>3.</w:t>
            </w:r>
            <w:r w:rsidR="00311080" w:rsidRPr="00465471">
              <w:rPr>
                <w:rFonts w:hint="eastAsia"/>
              </w:rPr>
              <w:t>●</w:t>
            </w:r>
            <w:r w:rsidRPr="00465471">
              <w:rPr>
                <w:rFonts w:hint="eastAsia"/>
              </w:rPr>
              <w:t>每个模块全部采用</w:t>
            </w:r>
            <w:r w:rsidRPr="00465471">
              <w:rPr>
                <w:rFonts w:hint="eastAsia"/>
              </w:rPr>
              <w:t>U</w:t>
            </w:r>
            <w:r w:rsidRPr="00465471">
              <w:rPr>
                <w:rFonts w:hint="eastAsia"/>
              </w:rPr>
              <w:t>频段从</w:t>
            </w:r>
            <w:r w:rsidRPr="00465471">
              <w:rPr>
                <w:rFonts w:hint="eastAsia"/>
              </w:rPr>
              <w:t xml:space="preserve">470-510M 540-590M </w:t>
            </w:r>
            <w:r w:rsidRPr="00465471">
              <w:rPr>
                <w:rFonts w:hint="eastAsia"/>
              </w:rPr>
              <w:lastRenderedPageBreak/>
              <w:t>640-690M</w:t>
            </w:r>
            <w:r w:rsidRPr="00465471">
              <w:rPr>
                <w:rFonts w:hint="eastAsia"/>
              </w:rPr>
              <w:t>，</w:t>
            </w:r>
            <w:r w:rsidRPr="00465471">
              <w:rPr>
                <w:rFonts w:hint="eastAsia"/>
              </w:rPr>
              <w:t>740-790M</w:t>
            </w:r>
            <w:r w:rsidRPr="00465471">
              <w:rPr>
                <w:rFonts w:hint="eastAsia"/>
              </w:rPr>
              <w:t>，</w:t>
            </w:r>
            <w:r w:rsidRPr="00465471">
              <w:rPr>
                <w:rFonts w:hint="eastAsia"/>
              </w:rPr>
              <w:t>807-830MHz</w:t>
            </w:r>
            <w:r w:rsidRPr="00465471">
              <w:rPr>
                <w:rFonts w:hint="eastAsia"/>
              </w:rPr>
              <w:t>共五段，共</w:t>
            </w:r>
            <w:r w:rsidRPr="00465471">
              <w:rPr>
                <w:rFonts w:hint="eastAsia"/>
              </w:rPr>
              <w:t>500</w:t>
            </w:r>
            <w:r w:rsidRPr="00465471">
              <w:rPr>
                <w:rFonts w:hint="eastAsia"/>
              </w:rPr>
              <w:t>个频率，并采用</w:t>
            </w:r>
            <w:r w:rsidRPr="00465471">
              <w:rPr>
                <w:rFonts w:hint="eastAsia"/>
              </w:rPr>
              <w:t>DPLL</w:t>
            </w:r>
            <w:r w:rsidRPr="00465471">
              <w:rPr>
                <w:rFonts w:hint="eastAsia"/>
              </w:rPr>
              <w:t>数字锁相环多频道频率合成技术，各</w:t>
            </w:r>
            <w:r w:rsidRPr="00465471">
              <w:rPr>
                <w:rFonts w:hint="eastAsia"/>
              </w:rPr>
              <w:t>50MHz</w:t>
            </w:r>
            <w:r w:rsidRPr="00465471">
              <w:rPr>
                <w:rFonts w:hint="eastAsia"/>
              </w:rPr>
              <w:t>频率带宽，以</w:t>
            </w:r>
            <w:r w:rsidRPr="00465471">
              <w:rPr>
                <w:rFonts w:hint="eastAsia"/>
              </w:rPr>
              <w:t>250KHz</w:t>
            </w:r>
            <w:r w:rsidRPr="00465471">
              <w:rPr>
                <w:rFonts w:hint="eastAsia"/>
              </w:rPr>
              <w:t>频道间隔，提供</w:t>
            </w:r>
            <w:r w:rsidRPr="00465471">
              <w:rPr>
                <w:rFonts w:hint="eastAsia"/>
              </w:rPr>
              <w:t>200</w:t>
            </w:r>
            <w:r w:rsidRPr="00465471">
              <w:rPr>
                <w:rFonts w:hint="eastAsia"/>
              </w:rPr>
              <w:t>个可调频率，共</w:t>
            </w:r>
            <w:r w:rsidRPr="00465471">
              <w:rPr>
                <w:rFonts w:hint="eastAsia"/>
              </w:rPr>
              <w:t>500</w:t>
            </w:r>
            <w:r w:rsidRPr="00465471">
              <w:rPr>
                <w:rFonts w:hint="eastAsia"/>
              </w:rPr>
              <w:t>个信道选择，轻松避开各类干扰。话筒发射器与接收机无障碍工作距离≥</w:t>
            </w:r>
            <w:r w:rsidRPr="00465471">
              <w:rPr>
                <w:rFonts w:hint="eastAsia"/>
              </w:rPr>
              <w:t>100</w:t>
            </w:r>
            <w:r w:rsidRPr="00465471">
              <w:rPr>
                <w:rFonts w:hint="eastAsia"/>
              </w:rPr>
              <w:t>米。</w:t>
            </w:r>
            <w:r w:rsidRPr="00465471">
              <w:rPr>
                <w:rFonts w:hint="eastAsia"/>
              </w:rPr>
              <w:br/>
              <w:t>4.</w:t>
            </w:r>
            <w:r w:rsidR="00311080" w:rsidRPr="00465471">
              <w:rPr>
                <w:rFonts w:hint="eastAsia"/>
              </w:rPr>
              <w:t>●</w:t>
            </w:r>
            <w:r w:rsidRPr="00465471">
              <w:rPr>
                <w:rFonts w:hint="eastAsia"/>
              </w:rPr>
              <w:t>超高频段真分集调频无线话筒；具有</w:t>
            </w:r>
            <w:r w:rsidRPr="00465471">
              <w:rPr>
                <w:rFonts w:hint="eastAsia"/>
              </w:rPr>
              <w:t>V/A</w:t>
            </w:r>
            <w:r w:rsidRPr="00465471">
              <w:rPr>
                <w:rFonts w:hint="eastAsia"/>
              </w:rPr>
              <w:t>显示屏，支持无死角观看显示字体、信道号及工作频率，并且支持便捷的使发射机与接收机进行红外对频，达到频率同步。支持抗干扰技术，</w:t>
            </w:r>
            <w:r w:rsidR="00323EAA" w:rsidRPr="00465471">
              <w:rPr>
                <w:rFonts w:hint="eastAsia"/>
              </w:rPr>
              <w:t>能防止</w:t>
            </w:r>
            <w:r w:rsidRPr="00465471">
              <w:rPr>
                <w:rFonts w:hint="eastAsia"/>
              </w:rPr>
              <w:t>手机及其他信号的干扰。</w:t>
            </w:r>
            <w:r w:rsidRPr="00465471">
              <w:rPr>
                <w:rFonts w:hint="eastAsia"/>
              </w:rPr>
              <w:br/>
              <w:t>5.</w:t>
            </w:r>
            <w:r w:rsidRPr="00465471">
              <w:rPr>
                <w:rFonts w:hint="eastAsia"/>
              </w:rPr>
              <w:t>接收机指标：支接收机方式采用二次变频超外差，接收机频宽范围</w:t>
            </w:r>
            <w:r w:rsidRPr="00465471">
              <w:rPr>
                <w:rFonts w:hint="eastAsia"/>
              </w:rPr>
              <w:t>80Hz-18KHz</w:t>
            </w:r>
            <w:r w:rsidRPr="00465471">
              <w:rPr>
                <w:rFonts w:hint="eastAsia"/>
              </w:rPr>
              <w:t>（±</w:t>
            </w:r>
            <w:r w:rsidRPr="00465471">
              <w:rPr>
                <w:rFonts w:hint="eastAsia"/>
              </w:rPr>
              <w:t>3dB</w:t>
            </w:r>
            <w:r w:rsidRPr="00465471">
              <w:rPr>
                <w:rFonts w:hint="eastAsia"/>
              </w:rPr>
              <w:t>）；具有</w:t>
            </w:r>
            <w:r w:rsidRPr="00465471">
              <w:rPr>
                <w:rFonts w:hint="eastAsia"/>
              </w:rPr>
              <w:t xml:space="preserve">12dB </w:t>
            </w:r>
            <w:r w:rsidRPr="00465471">
              <w:rPr>
                <w:rFonts w:hint="eastAsia"/>
              </w:rPr>
              <w:t>μ</w:t>
            </w:r>
            <w:r w:rsidRPr="00465471">
              <w:rPr>
                <w:rFonts w:hint="eastAsia"/>
              </w:rPr>
              <w:t>V</w:t>
            </w:r>
            <w:r w:rsidRPr="00465471">
              <w:rPr>
                <w:rFonts w:hint="eastAsia"/>
              </w:rPr>
              <w:t>（</w:t>
            </w:r>
            <w:r w:rsidRPr="00465471">
              <w:rPr>
                <w:rFonts w:hint="eastAsia"/>
              </w:rPr>
              <w:t>80dBS/N)</w:t>
            </w:r>
            <w:r w:rsidRPr="00465471">
              <w:rPr>
                <w:rFonts w:hint="eastAsia"/>
              </w:rPr>
              <w:t>灵敏度，可调节范围</w:t>
            </w:r>
            <w:r w:rsidRPr="00465471">
              <w:rPr>
                <w:rFonts w:hint="eastAsia"/>
              </w:rPr>
              <w:t xml:space="preserve">12-32dB </w:t>
            </w:r>
            <w:r w:rsidRPr="00465471">
              <w:rPr>
                <w:rFonts w:hint="eastAsia"/>
              </w:rPr>
              <w:t>μ</w:t>
            </w:r>
            <w:r w:rsidRPr="00465471">
              <w:rPr>
                <w:rFonts w:hint="eastAsia"/>
              </w:rPr>
              <w:t>V</w:t>
            </w:r>
            <w:r w:rsidRPr="00465471">
              <w:rPr>
                <w:rFonts w:hint="eastAsia"/>
              </w:rPr>
              <w:t>。</w:t>
            </w:r>
            <w:r w:rsidRPr="00465471">
              <w:rPr>
                <w:rFonts w:hint="eastAsia"/>
              </w:rPr>
              <w:br/>
              <w:t>6.</w:t>
            </w:r>
            <w:r w:rsidRPr="00465471">
              <w:rPr>
                <w:rFonts w:hint="eastAsia"/>
              </w:rPr>
              <w:t>配套有</w:t>
            </w:r>
            <w:r w:rsidRPr="00465471">
              <w:rPr>
                <w:rFonts w:hint="eastAsia"/>
              </w:rPr>
              <w:t>1</w:t>
            </w:r>
            <w:r w:rsidRPr="00465471">
              <w:rPr>
                <w:rFonts w:hint="eastAsia"/>
              </w:rPr>
              <w:t>台接收主机和</w:t>
            </w:r>
            <w:r w:rsidRPr="00465471">
              <w:rPr>
                <w:rFonts w:hint="eastAsia"/>
              </w:rPr>
              <w:t>2</w:t>
            </w:r>
            <w:r w:rsidRPr="00465471">
              <w:rPr>
                <w:rFonts w:hint="eastAsia"/>
              </w:rPr>
              <w:t>个头戴式话筒；发射机指标：无线话筒采用动圈式麦克风，输出功率</w:t>
            </w:r>
            <w:r w:rsidRPr="00465471">
              <w:rPr>
                <w:rFonts w:hint="eastAsia"/>
              </w:rPr>
              <w:t>:</w:t>
            </w:r>
            <w:r w:rsidRPr="00465471">
              <w:rPr>
                <w:rFonts w:hint="eastAsia"/>
              </w:rPr>
              <w:t>高功率</w:t>
            </w:r>
            <w:r w:rsidRPr="00465471">
              <w:rPr>
                <w:rFonts w:hint="eastAsia"/>
              </w:rPr>
              <w:t>30mW</w:t>
            </w:r>
            <w:r w:rsidRPr="00465471">
              <w:rPr>
                <w:rFonts w:hint="eastAsia"/>
              </w:rPr>
              <w:t>；低功率</w:t>
            </w:r>
            <w:r w:rsidRPr="00465471">
              <w:rPr>
                <w:rFonts w:hint="eastAsia"/>
              </w:rPr>
              <w:t>3mW</w:t>
            </w:r>
            <w:r w:rsidRPr="00465471">
              <w:rPr>
                <w:rFonts w:hint="eastAsia"/>
              </w:rPr>
              <w:t>。</w:t>
            </w:r>
            <w:r w:rsidRPr="00465471">
              <w:rPr>
                <w:rFonts w:hint="eastAsia"/>
              </w:rPr>
              <w:br/>
              <w:t>7.</w:t>
            </w:r>
            <w:r w:rsidRPr="00465471">
              <w:rPr>
                <w:rFonts w:hint="eastAsia"/>
              </w:rPr>
              <w:t>含一套话筒呼叫控制软件，软件内嵌于无线话筒系统设备。</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29</w:t>
            </w:r>
          </w:p>
        </w:tc>
        <w:tc>
          <w:tcPr>
            <w:tcW w:w="1063" w:type="dxa"/>
            <w:gridSpan w:val="2"/>
            <w:vAlign w:val="center"/>
          </w:tcPr>
          <w:p w:rsidR="00DA3CFD" w:rsidRPr="00465471" w:rsidRDefault="00DA3CFD" w:rsidP="00457962">
            <w:pPr>
              <w:pStyle w:val="a0"/>
            </w:pPr>
            <w:r w:rsidRPr="00465471">
              <w:rPr>
                <w:rFonts w:hint="eastAsia"/>
              </w:rPr>
              <w:t>话筒天线</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安装方式支持吸顶、壁挂、垂直三种。</w:t>
            </w:r>
            <w:r w:rsidRPr="00465471">
              <w:rPr>
                <w:rFonts w:hint="eastAsia"/>
              </w:rPr>
              <w:br/>
              <w:t>2.</w:t>
            </w:r>
            <w:r w:rsidRPr="00465471">
              <w:rPr>
                <w:rFonts w:hint="eastAsia"/>
              </w:rPr>
              <w:t>设备天线为全向天线，天线正前方主要聚焦天线单元波束，同时垂直和水平方向都能提供均匀的辐射场型特性，背后同样具有提高信号强度的效果功能。天线的频率范围为</w:t>
            </w:r>
            <w:r w:rsidRPr="00465471">
              <w:rPr>
                <w:rFonts w:hint="eastAsia"/>
              </w:rPr>
              <w:t>550 MHz ~ 850 MHz</w:t>
            </w:r>
            <w:r w:rsidRPr="00465471">
              <w:rPr>
                <w:rFonts w:hint="eastAsia"/>
              </w:rPr>
              <w:t>频段，支持</w:t>
            </w:r>
            <w:r w:rsidRPr="00465471">
              <w:rPr>
                <w:rFonts w:hint="eastAsia"/>
              </w:rPr>
              <w:t>8dBi</w:t>
            </w:r>
            <w:r w:rsidRPr="00465471">
              <w:rPr>
                <w:rFonts w:hint="eastAsia"/>
              </w:rPr>
              <w:t>的高指向特性的增益；天线输出电缆上通过串接天线放大器直接与接收机连接。</w:t>
            </w:r>
            <w:r w:rsidRPr="00465471">
              <w:rPr>
                <w:rFonts w:hint="eastAsia"/>
              </w:rPr>
              <w:br/>
              <w:t>3.</w:t>
            </w:r>
            <w:r w:rsidRPr="00465471">
              <w:rPr>
                <w:rFonts w:hint="eastAsia"/>
              </w:rPr>
              <w:t>功率：最大</w:t>
            </w:r>
            <w:r w:rsidRPr="00465471">
              <w:rPr>
                <w:rFonts w:hint="eastAsia"/>
              </w:rPr>
              <w:t>50W</w:t>
            </w:r>
            <w:r w:rsidRPr="00465471">
              <w:rPr>
                <w:rFonts w:hint="eastAsia"/>
              </w:rPr>
              <w:t>。半功率波瓣宽度：</w:t>
            </w:r>
            <w:r w:rsidRPr="00465471">
              <w:rPr>
                <w:rFonts w:hint="eastAsia"/>
              </w:rPr>
              <w:t>H:76</w:t>
            </w:r>
            <w:r w:rsidRPr="00465471">
              <w:rPr>
                <w:rFonts w:hint="eastAsia"/>
              </w:rPr>
              <w:t>°±</w:t>
            </w:r>
            <w:r w:rsidRPr="00465471">
              <w:rPr>
                <w:rFonts w:hint="eastAsia"/>
              </w:rPr>
              <w:t>5</w:t>
            </w:r>
            <w:r w:rsidRPr="00465471">
              <w:rPr>
                <w:rFonts w:hint="eastAsia"/>
              </w:rPr>
              <w:t>°，</w:t>
            </w:r>
            <w:r w:rsidRPr="00465471">
              <w:rPr>
                <w:rFonts w:hint="eastAsia"/>
              </w:rPr>
              <w:t>V:76</w:t>
            </w:r>
            <w:r w:rsidRPr="00465471">
              <w:rPr>
                <w:rFonts w:hint="eastAsia"/>
              </w:rPr>
              <w:t>°±</w:t>
            </w:r>
            <w:r w:rsidRPr="00465471">
              <w:rPr>
                <w:rFonts w:hint="eastAsia"/>
              </w:rPr>
              <w:t>5</w:t>
            </w:r>
            <w:r w:rsidRPr="00465471">
              <w:rPr>
                <w:rFonts w:hint="eastAsia"/>
              </w:rPr>
              <w:t>°，上第一副瓣抑制</w:t>
            </w:r>
            <w:r w:rsidRPr="00465471">
              <w:rPr>
                <w:rFonts w:hint="eastAsia"/>
              </w:rPr>
              <w:t>15dB</w:t>
            </w:r>
            <w:r w:rsidRPr="00465471">
              <w:rPr>
                <w:rFonts w:hint="eastAsia"/>
              </w:rPr>
              <w:t>，前后比≥</w:t>
            </w:r>
            <w:r w:rsidRPr="00465471">
              <w:rPr>
                <w:rFonts w:hint="eastAsia"/>
              </w:rPr>
              <w:t>23dB</w:t>
            </w:r>
            <w:r w:rsidRPr="00465471">
              <w:rPr>
                <w:rFonts w:hint="eastAsia"/>
              </w:rPr>
              <w:t>。</w:t>
            </w:r>
            <w:r w:rsidRPr="00465471">
              <w:rPr>
                <w:rFonts w:hint="eastAsia"/>
              </w:rPr>
              <w:br/>
              <w:t>4.</w:t>
            </w:r>
            <w:r w:rsidRPr="00465471">
              <w:rPr>
                <w:rFonts w:hint="eastAsia"/>
              </w:rPr>
              <w:t>设备配套有话筒天线，天线的频宽涵盖</w:t>
            </w:r>
            <w:r w:rsidRPr="00465471">
              <w:rPr>
                <w:rFonts w:hint="eastAsia"/>
              </w:rPr>
              <w:t>550 MHz ~ 850 MHz</w:t>
            </w:r>
            <w:r w:rsidRPr="00465471">
              <w:rPr>
                <w:rFonts w:hint="eastAsia"/>
              </w:rPr>
              <w:t>频率范围。具有</w:t>
            </w:r>
            <w:r w:rsidRPr="00465471">
              <w:rPr>
                <w:rFonts w:hint="eastAsia"/>
              </w:rPr>
              <w:t xml:space="preserve"> 8 dBi</w:t>
            </w:r>
            <w:r w:rsidRPr="00465471">
              <w:rPr>
                <w:rFonts w:hint="eastAsia"/>
              </w:rPr>
              <w:t>的高指向特性的增益。输出</w:t>
            </w:r>
            <w:r w:rsidRPr="00465471">
              <w:rPr>
                <w:rFonts w:hint="eastAsia"/>
              </w:rPr>
              <w:t>/</w:t>
            </w:r>
            <w:r w:rsidRPr="00465471">
              <w:rPr>
                <w:rFonts w:hint="eastAsia"/>
              </w:rPr>
              <w:t>入阻抗：</w:t>
            </w:r>
            <w:r w:rsidRPr="00465471">
              <w:rPr>
                <w:rFonts w:hint="eastAsia"/>
              </w:rPr>
              <w:t xml:space="preserve"> 50</w:t>
            </w:r>
            <w:r w:rsidRPr="00465471">
              <w:rPr>
                <w:rFonts w:hint="eastAsia"/>
              </w:rPr>
              <w:t>Ω，天线接头：</w:t>
            </w:r>
            <w:r w:rsidRPr="00465471">
              <w:rPr>
                <w:rFonts w:hint="eastAsia"/>
              </w:rPr>
              <w:t>BNC</w:t>
            </w:r>
            <w:r w:rsidRPr="00465471">
              <w:rPr>
                <w:rFonts w:hint="eastAsia"/>
              </w:rPr>
              <w:t>。</w:t>
            </w:r>
            <w:r w:rsidRPr="00465471">
              <w:rPr>
                <w:rFonts w:hint="eastAsia"/>
              </w:rPr>
              <w:br/>
              <w:t>5.</w:t>
            </w:r>
            <w:r w:rsidRPr="00465471">
              <w:rPr>
                <w:rFonts w:hint="eastAsia"/>
              </w:rPr>
              <w:t>天线连接接口类型为</w:t>
            </w:r>
            <w:r w:rsidRPr="00465471">
              <w:rPr>
                <w:rFonts w:hint="eastAsia"/>
              </w:rPr>
              <w:t>BNC</w:t>
            </w:r>
            <w:r w:rsidRPr="00465471">
              <w:rPr>
                <w:rFonts w:hint="eastAsia"/>
              </w:rPr>
              <w:t>，输入阻抗为</w:t>
            </w:r>
            <w:r w:rsidRPr="00465471">
              <w:rPr>
                <w:rFonts w:hint="eastAsia"/>
              </w:rPr>
              <w:t>50</w:t>
            </w:r>
            <w:r w:rsidRPr="00465471">
              <w:rPr>
                <w:rFonts w:hint="eastAsia"/>
              </w:rPr>
              <w:t>Ω；雷电保护：直流接地</w:t>
            </w:r>
            <w:r w:rsidRPr="00465471">
              <w:rPr>
                <w:rFonts w:hint="eastAsia"/>
              </w:rPr>
              <w:t>DC</w:t>
            </w:r>
            <w:r w:rsidRPr="00465471">
              <w:rPr>
                <w:rFonts w:hint="eastAsia"/>
              </w:rPr>
              <w:t>。</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30</w:t>
            </w:r>
          </w:p>
        </w:tc>
        <w:tc>
          <w:tcPr>
            <w:tcW w:w="1063" w:type="dxa"/>
            <w:gridSpan w:val="2"/>
            <w:vAlign w:val="center"/>
          </w:tcPr>
          <w:p w:rsidR="00DA3CFD" w:rsidRPr="00465471" w:rsidRDefault="00DA3CFD" w:rsidP="00457962">
            <w:pPr>
              <w:pStyle w:val="a0"/>
            </w:pPr>
            <w:r w:rsidRPr="00465471">
              <w:rPr>
                <w:rFonts w:hint="eastAsia"/>
              </w:rPr>
              <w:t>天线分配器</w:t>
            </w:r>
          </w:p>
        </w:tc>
        <w:tc>
          <w:tcPr>
            <w:tcW w:w="851" w:type="dxa"/>
            <w:gridSpan w:val="2"/>
            <w:vAlign w:val="center"/>
          </w:tcPr>
          <w:p w:rsidR="00DA3CFD" w:rsidRPr="00465471" w:rsidRDefault="00DA3CFD" w:rsidP="00457962">
            <w:pPr>
              <w:pStyle w:val="a0"/>
            </w:pPr>
            <w:r w:rsidRPr="00465471">
              <w:rPr>
                <w:rFonts w:hint="eastAsia"/>
              </w:rPr>
              <w:t>2</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天线分配设备，</w:t>
            </w:r>
            <w:r w:rsidR="00323EAA" w:rsidRPr="00465471">
              <w:rPr>
                <w:rFonts w:hint="eastAsia"/>
              </w:rPr>
              <w:t>最大能</w:t>
            </w:r>
            <w:r w:rsidRPr="00465471">
              <w:rPr>
                <w:rFonts w:hint="eastAsia"/>
              </w:rPr>
              <w:t>支持</w:t>
            </w:r>
            <w:r w:rsidRPr="00465471">
              <w:rPr>
                <w:rFonts w:hint="eastAsia"/>
              </w:rPr>
              <w:t>4</w:t>
            </w:r>
            <w:r w:rsidRPr="00465471">
              <w:rPr>
                <w:rFonts w:hint="eastAsia"/>
              </w:rPr>
              <w:t>套一拖二无线话筒接收机同时接入的多频道系统，共用两个天线输出口，提高了设备接收距离</w:t>
            </w:r>
            <w:r w:rsidRPr="00465471">
              <w:rPr>
                <w:rFonts w:hint="eastAsia"/>
              </w:rPr>
              <w:br/>
              <w:t>2.</w:t>
            </w:r>
            <w:r w:rsidRPr="00465471">
              <w:rPr>
                <w:rFonts w:hint="eastAsia"/>
              </w:rPr>
              <w:t>系统频率：</w:t>
            </w:r>
            <w:r w:rsidRPr="00465471">
              <w:rPr>
                <w:rFonts w:hint="eastAsia"/>
              </w:rPr>
              <w:t>640~960MHz</w:t>
            </w:r>
            <w:r w:rsidRPr="00465471">
              <w:rPr>
                <w:rFonts w:hint="eastAsia"/>
              </w:rPr>
              <w:t>，输出</w:t>
            </w:r>
            <w:r w:rsidRPr="00465471">
              <w:rPr>
                <w:rFonts w:hint="eastAsia"/>
              </w:rPr>
              <w:t>/</w:t>
            </w:r>
            <w:r w:rsidRPr="00465471">
              <w:rPr>
                <w:rFonts w:hint="eastAsia"/>
              </w:rPr>
              <w:t>入增益：</w:t>
            </w:r>
            <w:r w:rsidRPr="00465471">
              <w:rPr>
                <w:rFonts w:hint="eastAsia"/>
              </w:rPr>
              <w:t>+1.0dB(</w:t>
            </w:r>
            <w:r w:rsidRPr="00465471">
              <w:rPr>
                <w:rFonts w:hint="eastAsia"/>
              </w:rPr>
              <w:t>频段中心</w:t>
            </w:r>
            <w:r w:rsidRPr="00465471">
              <w:rPr>
                <w:rFonts w:hint="eastAsia"/>
              </w:rPr>
              <w:t>)</w:t>
            </w:r>
            <w:r w:rsidRPr="00465471">
              <w:rPr>
                <w:rFonts w:hint="eastAsia"/>
              </w:rPr>
              <w:t>，输出</w:t>
            </w:r>
            <w:r w:rsidRPr="00465471">
              <w:rPr>
                <w:rFonts w:hint="eastAsia"/>
              </w:rPr>
              <w:t>/</w:t>
            </w:r>
            <w:r w:rsidRPr="00465471">
              <w:rPr>
                <w:rFonts w:hint="eastAsia"/>
              </w:rPr>
              <w:t>入阻抗：</w:t>
            </w:r>
            <w:r w:rsidRPr="00465471">
              <w:rPr>
                <w:rFonts w:hint="eastAsia"/>
              </w:rPr>
              <w:t>50</w:t>
            </w:r>
            <w:r w:rsidRPr="00465471">
              <w:rPr>
                <w:rFonts w:hint="eastAsia"/>
              </w:rPr>
              <w:t>Ω，频宽：</w:t>
            </w:r>
            <w:r w:rsidRPr="00465471">
              <w:rPr>
                <w:rFonts w:hint="eastAsia"/>
              </w:rPr>
              <w:t>320MHz</w:t>
            </w:r>
            <w:r w:rsidRPr="00465471">
              <w:rPr>
                <w:rFonts w:hint="eastAsia"/>
              </w:rPr>
              <w:t>。</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31</w:t>
            </w:r>
          </w:p>
        </w:tc>
        <w:tc>
          <w:tcPr>
            <w:tcW w:w="1063" w:type="dxa"/>
            <w:gridSpan w:val="2"/>
            <w:vAlign w:val="center"/>
          </w:tcPr>
          <w:p w:rsidR="00DA3CFD" w:rsidRPr="00465471" w:rsidRDefault="00DA3CFD" w:rsidP="00457962">
            <w:pPr>
              <w:pStyle w:val="a0"/>
            </w:pPr>
            <w:r w:rsidRPr="00465471">
              <w:rPr>
                <w:rFonts w:hint="eastAsia"/>
              </w:rPr>
              <w:t>多通道</w:t>
            </w:r>
            <w:r w:rsidRPr="00465471">
              <w:rPr>
                <w:rFonts w:hint="eastAsia"/>
              </w:rPr>
              <w:lastRenderedPageBreak/>
              <w:t>解码器</w:t>
            </w:r>
          </w:p>
        </w:tc>
        <w:tc>
          <w:tcPr>
            <w:tcW w:w="851" w:type="dxa"/>
            <w:gridSpan w:val="2"/>
            <w:vAlign w:val="center"/>
          </w:tcPr>
          <w:p w:rsidR="00DA3CFD" w:rsidRPr="00465471" w:rsidRDefault="00DA3CFD" w:rsidP="00457962">
            <w:pPr>
              <w:pStyle w:val="a0"/>
            </w:pPr>
            <w:r w:rsidRPr="00465471">
              <w:rPr>
                <w:rFonts w:hint="eastAsia"/>
              </w:rPr>
              <w:lastRenderedPageBreak/>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sidP="00565882">
            <w:pPr>
              <w:pStyle w:val="a0"/>
            </w:pPr>
            <w:r w:rsidRPr="00465471">
              <w:rPr>
                <w:rFonts w:hint="eastAsia"/>
              </w:rPr>
              <w:t>软件和</w:t>
            </w:r>
            <w:r w:rsidRPr="00465471">
              <w:rPr>
                <w:rFonts w:hint="eastAsia"/>
              </w:rPr>
              <w:lastRenderedPageBreak/>
              <w:t>信息技术服务业</w:t>
            </w:r>
          </w:p>
        </w:tc>
        <w:tc>
          <w:tcPr>
            <w:tcW w:w="6041" w:type="dxa"/>
            <w:vAlign w:val="center"/>
          </w:tcPr>
          <w:p w:rsidR="00DA3CFD" w:rsidRPr="00465471" w:rsidRDefault="00DA3CFD" w:rsidP="003860C3">
            <w:pPr>
              <w:pStyle w:val="a0"/>
            </w:pPr>
            <w:r w:rsidRPr="00465471">
              <w:rPr>
                <w:rFonts w:hint="eastAsia"/>
              </w:rPr>
              <w:lastRenderedPageBreak/>
              <w:t>1</w:t>
            </w:r>
            <w:r w:rsidR="003860C3" w:rsidRPr="00465471">
              <w:rPr>
                <w:rFonts w:hint="eastAsia"/>
              </w:rPr>
              <w:t>.</w:t>
            </w:r>
            <w:r w:rsidRPr="00465471">
              <w:rPr>
                <w:rFonts w:hint="eastAsia"/>
              </w:rPr>
              <w:t>具备声道数：至少</w:t>
            </w:r>
            <w:r w:rsidRPr="00465471">
              <w:rPr>
                <w:rFonts w:hint="eastAsia"/>
              </w:rPr>
              <w:t>7</w:t>
            </w:r>
            <w:r w:rsidRPr="00465471">
              <w:rPr>
                <w:rFonts w:hint="eastAsia"/>
              </w:rPr>
              <w:t>个；信噪比：非平衡输入：≥</w:t>
            </w:r>
            <w:r w:rsidRPr="00465471">
              <w:rPr>
                <w:rFonts w:hint="eastAsia"/>
              </w:rPr>
              <w:t>102dB</w:t>
            </w:r>
            <w:r w:rsidRPr="00465471">
              <w:rPr>
                <w:rFonts w:hint="eastAsia"/>
              </w:rPr>
              <w:t>；</w:t>
            </w:r>
            <w:r w:rsidRPr="00465471">
              <w:rPr>
                <w:rFonts w:hint="eastAsia"/>
              </w:rPr>
              <w:lastRenderedPageBreak/>
              <w:t>平衡输入：≥</w:t>
            </w:r>
            <w:r w:rsidRPr="00465471">
              <w:rPr>
                <w:rFonts w:hint="eastAsia"/>
              </w:rPr>
              <w:t>106dB</w:t>
            </w:r>
            <w:r w:rsidRPr="00465471">
              <w:rPr>
                <w:rFonts w:hint="eastAsia"/>
              </w:rPr>
              <w:t>；频响范围：</w:t>
            </w:r>
            <w:r w:rsidRPr="00465471">
              <w:rPr>
                <w:rFonts w:hint="eastAsia"/>
              </w:rPr>
              <w:t>10Hz-150KHz</w:t>
            </w:r>
            <w:r w:rsidRPr="00465471">
              <w:rPr>
                <w:rFonts w:hint="eastAsia"/>
              </w:rPr>
              <w:t>（</w:t>
            </w:r>
            <w:r w:rsidRPr="00465471">
              <w:rPr>
                <w:rFonts w:hint="eastAsia"/>
              </w:rPr>
              <w:t>+1/-3dB</w:t>
            </w:r>
            <w:r w:rsidRPr="00465471">
              <w:rPr>
                <w:rFonts w:hint="eastAsia"/>
              </w:rPr>
              <w:t>）；总谐波失真：≤</w:t>
            </w:r>
            <w:r w:rsidRPr="00465471">
              <w:rPr>
                <w:rFonts w:hint="eastAsia"/>
              </w:rPr>
              <w:t>0.08%</w:t>
            </w:r>
            <w:r w:rsidRPr="00465471">
              <w:rPr>
                <w:rFonts w:hint="eastAsia"/>
              </w:rPr>
              <w:t>（</w:t>
            </w:r>
            <w:r w:rsidRPr="00465471">
              <w:rPr>
                <w:rFonts w:hint="eastAsia"/>
              </w:rPr>
              <w:t>1KHz</w:t>
            </w:r>
            <w:r w:rsidRPr="00465471">
              <w:rPr>
                <w:rFonts w:hint="eastAsia"/>
              </w:rPr>
              <w:t>，正常工作条件）</w:t>
            </w:r>
            <w:r w:rsidRPr="00465471">
              <w:rPr>
                <w:rFonts w:hint="eastAsia"/>
              </w:rPr>
              <w:br/>
              <w:t>2</w:t>
            </w:r>
            <w:r w:rsidR="003860C3" w:rsidRPr="00465471">
              <w:rPr>
                <w:rFonts w:hint="eastAsia"/>
              </w:rPr>
              <w:t>.</w:t>
            </w:r>
            <w:r w:rsidRPr="00465471">
              <w:rPr>
                <w:rFonts w:hint="eastAsia"/>
              </w:rPr>
              <w:t>额定阻抗：约</w:t>
            </w:r>
            <w:r w:rsidRPr="00465471">
              <w:rPr>
                <w:rFonts w:hint="eastAsia"/>
              </w:rPr>
              <w:t>8</w:t>
            </w:r>
            <w:r w:rsidRPr="00465471">
              <w:rPr>
                <w:rFonts w:hint="eastAsia"/>
              </w:rPr>
              <w:t>Ω；整机功耗：≤</w:t>
            </w:r>
            <w:r w:rsidRPr="00465471">
              <w:rPr>
                <w:rFonts w:hint="eastAsia"/>
              </w:rPr>
              <w:t>25W</w:t>
            </w:r>
            <w:r w:rsidRPr="00465471">
              <w:rPr>
                <w:rFonts w:hint="eastAsia"/>
              </w:rPr>
              <w:t>；分离度：≥</w:t>
            </w:r>
            <w:r w:rsidRPr="00465471">
              <w:rPr>
                <w:rFonts w:hint="eastAsia"/>
              </w:rPr>
              <w:t>76dB</w:t>
            </w:r>
            <w:r w:rsidRPr="00465471">
              <w:rPr>
                <w:rFonts w:hint="eastAsia"/>
              </w:rPr>
              <w:t>；整机增益：≥</w:t>
            </w:r>
            <w:r w:rsidRPr="00465471">
              <w:rPr>
                <w:rFonts w:hint="eastAsia"/>
              </w:rPr>
              <w:t>12dB</w:t>
            </w:r>
            <w:r w:rsidRPr="00465471">
              <w:rPr>
                <w:rFonts w:hint="eastAsia"/>
              </w:rPr>
              <w:br/>
              <w:t>3</w:t>
            </w:r>
            <w:r w:rsidR="003860C3" w:rsidRPr="00465471">
              <w:rPr>
                <w:rFonts w:hint="eastAsia"/>
              </w:rPr>
              <w:t>.</w:t>
            </w:r>
            <w:r w:rsidRPr="00465471">
              <w:rPr>
                <w:rFonts w:hint="eastAsia"/>
              </w:rPr>
              <w:t>设备材质采用铝合金，耐用不生锈；外观颜色要求为黑银色，与装修环境适配。</w:t>
            </w:r>
            <w:r w:rsidRPr="00465471">
              <w:rPr>
                <w:rFonts w:hint="eastAsia"/>
              </w:rPr>
              <w:br/>
              <w:t>4</w:t>
            </w:r>
            <w:r w:rsidRPr="00465471">
              <w:rPr>
                <w:rFonts w:hint="eastAsia"/>
              </w:rPr>
              <w:t>、配置遥控器、</w:t>
            </w:r>
            <w:r w:rsidRPr="00465471">
              <w:rPr>
                <w:rFonts w:hint="eastAsia"/>
              </w:rPr>
              <w:t>7#</w:t>
            </w:r>
            <w:r w:rsidRPr="00465471">
              <w:rPr>
                <w:rFonts w:hint="eastAsia"/>
              </w:rPr>
              <w:t>电池、音频线电源线</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32</w:t>
            </w:r>
          </w:p>
        </w:tc>
        <w:tc>
          <w:tcPr>
            <w:tcW w:w="1063" w:type="dxa"/>
            <w:gridSpan w:val="2"/>
            <w:vAlign w:val="center"/>
          </w:tcPr>
          <w:p w:rsidR="00DA3CFD" w:rsidRPr="00465471" w:rsidRDefault="00DA3CFD" w:rsidP="00457962">
            <w:pPr>
              <w:pStyle w:val="a0"/>
            </w:pPr>
            <w:r w:rsidRPr="00465471">
              <w:rPr>
                <w:rFonts w:hint="eastAsia"/>
              </w:rPr>
              <w:t>会议系统主机</w:t>
            </w:r>
          </w:p>
        </w:tc>
        <w:tc>
          <w:tcPr>
            <w:tcW w:w="851" w:type="dxa"/>
            <w:gridSpan w:val="2"/>
            <w:vAlign w:val="center"/>
          </w:tcPr>
          <w:p w:rsidR="00DA3CFD" w:rsidRPr="00465471" w:rsidRDefault="00DA3CFD" w:rsidP="00457962">
            <w:pPr>
              <w:pStyle w:val="a0"/>
            </w:pPr>
            <w:r w:rsidRPr="00465471">
              <w:rPr>
                <w:rFonts w:hint="eastAsia"/>
              </w:rPr>
              <w:t>3</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会议主机搭配高性能的双</w:t>
            </w:r>
            <w:r w:rsidRPr="00465471">
              <w:rPr>
                <w:rFonts w:hint="eastAsia"/>
              </w:rPr>
              <w:t>CPU</w:t>
            </w:r>
            <w:r w:rsidRPr="00465471">
              <w:rPr>
                <w:rFonts w:hint="eastAsia"/>
              </w:rPr>
              <w:t>处理器，具有一流的音频处理能力，同时具有</w:t>
            </w:r>
            <w:r w:rsidRPr="00465471">
              <w:rPr>
                <w:rFonts w:hint="eastAsia"/>
              </w:rPr>
              <w:t>SDP</w:t>
            </w:r>
            <w:r w:rsidRPr="00465471">
              <w:rPr>
                <w:rFonts w:hint="eastAsia"/>
              </w:rPr>
              <w:t>处理器至少为</w:t>
            </w:r>
            <w:r w:rsidRPr="00465471">
              <w:rPr>
                <w:rFonts w:hint="eastAsia"/>
              </w:rPr>
              <w:t>96</w:t>
            </w:r>
            <w:r w:rsidRPr="00465471">
              <w:rPr>
                <w:rFonts w:hint="eastAsia"/>
              </w:rPr>
              <w:t>位、</w:t>
            </w:r>
            <w:r w:rsidRPr="00465471">
              <w:rPr>
                <w:rFonts w:hint="eastAsia"/>
              </w:rPr>
              <w:t>50MIPS</w:t>
            </w:r>
            <w:r w:rsidRPr="00465471">
              <w:rPr>
                <w:rFonts w:hint="eastAsia"/>
              </w:rPr>
              <w:t>，能通过主机调节音频音量大小，并且具有均衡的功能以及消除噪声的处理功能</w:t>
            </w:r>
            <w:r w:rsidRPr="00465471">
              <w:rPr>
                <w:rFonts w:hint="eastAsia"/>
              </w:rPr>
              <w:br/>
              <w:t>2.</w:t>
            </w:r>
            <w:r w:rsidRPr="00465471">
              <w:rPr>
                <w:rFonts w:hint="eastAsia"/>
              </w:rPr>
              <w:t>会议主机支持无线模式与有线模式混合使用。</w:t>
            </w:r>
            <w:r w:rsidRPr="00465471">
              <w:rPr>
                <w:rFonts w:hint="eastAsia"/>
              </w:rPr>
              <w:br/>
              <w:t>3.</w:t>
            </w:r>
            <w:r w:rsidRPr="00465471">
              <w:rPr>
                <w:rFonts w:hint="eastAsia"/>
              </w:rPr>
              <w:t>▲主机自带≥</w:t>
            </w:r>
            <w:r w:rsidRPr="00465471">
              <w:rPr>
                <w:rFonts w:hint="eastAsia"/>
              </w:rPr>
              <w:t>4.3</w:t>
            </w:r>
            <w:r w:rsidRPr="00465471">
              <w:rPr>
                <w:rFonts w:hint="eastAsia"/>
              </w:rPr>
              <w:t>英寸触摸屏，输出接口</w:t>
            </w:r>
            <w:r w:rsidRPr="00465471">
              <w:rPr>
                <w:rFonts w:hint="eastAsia"/>
              </w:rPr>
              <w:t>DELEGATES1~4</w:t>
            </w:r>
            <w:r w:rsidRPr="00465471">
              <w:rPr>
                <w:rFonts w:hint="eastAsia"/>
              </w:rPr>
              <w:t>—用于连接会议发言单元，系统通过增加扩展器</w:t>
            </w:r>
            <w:r w:rsidR="00323EAA" w:rsidRPr="00465471">
              <w:rPr>
                <w:rFonts w:hint="eastAsia"/>
              </w:rPr>
              <w:t>最大能</w:t>
            </w:r>
            <w:r w:rsidRPr="00465471">
              <w:rPr>
                <w:rFonts w:hint="eastAsia"/>
              </w:rPr>
              <w:t>负载≥</w:t>
            </w:r>
            <w:r w:rsidRPr="00465471">
              <w:rPr>
                <w:rFonts w:hint="eastAsia"/>
              </w:rPr>
              <w:t>4096</w:t>
            </w:r>
            <w:r w:rsidRPr="00465471">
              <w:rPr>
                <w:rFonts w:hint="eastAsia"/>
              </w:rPr>
              <w:t>个话筒单元，同时与无线单元共用，可同步负载≥</w:t>
            </w:r>
            <w:r w:rsidRPr="00465471">
              <w:rPr>
                <w:rFonts w:hint="eastAsia"/>
              </w:rPr>
              <w:t>300</w:t>
            </w:r>
            <w:r w:rsidRPr="00465471">
              <w:rPr>
                <w:rFonts w:hint="eastAsia"/>
              </w:rPr>
              <w:t>个无线单元。系统最大能同时开≥</w:t>
            </w:r>
            <w:r w:rsidRPr="00465471">
              <w:rPr>
                <w:rFonts w:hint="eastAsia"/>
              </w:rPr>
              <w:t>8</w:t>
            </w:r>
            <w:r w:rsidRPr="00465471">
              <w:rPr>
                <w:rFonts w:hint="eastAsia"/>
              </w:rPr>
              <w:t>个有线话筒（</w:t>
            </w:r>
            <w:r w:rsidRPr="00465471">
              <w:rPr>
                <w:rFonts w:hint="eastAsia"/>
              </w:rPr>
              <w:t xml:space="preserve">6 </w:t>
            </w:r>
            <w:r w:rsidRPr="00465471">
              <w:rPr>
                <w:rFonts w:hint="eastAsia"/>
              </w:rPr>
              <w:t>芯）和≥</w:t>
            </w:r>
            <w:r w:rsidRPr="00465471">
              <w:rPr>
                <w:rFonts w:hint="eastAsia"/>
              </w:rPr>
              <w:t>6</w:t>
            </w:r>
            <w:r w:rsidRPr="00465471">
              <w:rPr>
                <w:rFonts w:hint="eastAsia"/>
              </w:rPr>
              <w:t>个无线话筒；</w:t>
            </w:r>
            <w:r w:rsidRPr="00465471">
              <w:rPr>
                <w:rFonts w:hint="eastAsia"/>
              </w:rPr>
              <w:br/>
              <w:t>4.</w:t>
            </w:r>
            <w:r w:rsidR="00311080" w:rsidRPr="00465471">
              <w:rPr>
                <w:rFonts w:hint="eastAsia"/>
              </w:rPr>
              <w:t>●</w:t>
            </w:r>
            <w:r w:rsidRPr="00465471">
              <w:rPr>
                <w:rFonts w:hint="eastAsia"/>
              </w:rPr>
              <w:t>系统具有≥</w:t>
            </w:r>
            <w:r w:rsidRPr="00465471">
              <w:rPr>
                <w:rFonts w:hint="eastAsia"/>
              </w:rPr>
              <w:t>1</w:t>
            </w:r>
            <w:r w:rsidRPr="00465471">
              <w:rPr>
                <w:rFonts w:hint="eastAsia"/>
              </w:rPr>
              <w:t>路</w:t>
            </w:r>
            <w:r w:rsidRPr="00465471">
              <w:rPr>
                <w:rFonts w:hint="eastAsia"/>
              </w:rPr>
              <w:t>USB</w:t>
            </w:r>
            <w:r w:rsidRPr="00465471">
              <w:rPr>
                <w:rFonts w:hint="eastAsia"/>
              </w:rPr>
              <w:t>接口，支持</w:t>
            </w:r>
            <w:r w:rsidRPr="00465471">
              <w:rPr>
                <w:rFonts w:hint="eastAsia"/>
              </w:rPr>
              <w:t>U</w:t>
            </w:r>
            <w:r w:rsidRPr="00465471">
              <w:rPr>
                <w:rFonts w:hint="eastAsia"/>
              </w:rPr>
              <w:t>盘读取功能，</w:t>
            </w:r>
            <w:r w:rsidR="00323EAA" w:rsidRPr="00465471">
              <w:rPr>
                <w:rFonts w:hint="eastAsia"/>
              </w:rPr>
              <w:t>能通过</w:t>
            </w:r>
            <w:r w:rsidRPr="00465471">
              <w:rPr>
                <w:rFonts w:hint="eastAsia"/>
              </w:rPr>
              <w:t>USB</w:t>
            </w:r>
            <w:r w:rsidRPr="00465471">
              <w:rPr>
                <w:rFonts w:hint="eastAsia"/>
              </w:rPr>
              <w:t>接口对整个会场会议发言进行音频录制，也</w:t>
            </w:r>
            <w:r w:rsidR="00323EAA" w:rsidRPr="00465471">
              <w:rPr>
                <w:rFonts w:hint="eastAsia"/>
              </w:rPr>
              <w:t>能通过</w:t>
            </w:r>
            <w:r w:rsidRPr="00465471">
              <w:rPr>
                <w:rFonts w:hint="eastAsia"/>
              </w:rPr>
              <w:t>USB</w:t>
            </w:r>
            <w:r w:rsidRPr="00465471">
              <w:rPr>
                <w:rFonts w:hint="eastAsia"/>
              </w:rPr>
              <w:t>接口播放背景音乐。支持所有无线单元功能一键关机。支持≥</w:t>
            </w:r>
            <w:r w:rsidRPr="00465471">
              <w:rPr>
                <w:rFonts w:hint="eastAsia"/>
              </w:rPr>
              <w:t>2</w:t>
            </w:r>
            <w:r w:rsidRPr="00465471">
              <w:rPr>
                <w:rFonts w:hint="eastAsia"/>
              </w:rPr>
              <w:t>路功放输出接口，用于两个定阻音箱的接驳。</w:t>
            </w:r>
            <w:r w:rsidRPr="00465471">
              <w:rPr>
                <w:rFonts w:hint="eastAsia"/>
              </w:rPr>
              <w:br/>
              <w:t>5.</w:t>
            </w:r>
            <w:r w:rsidRPr="00465471">
              <w:rPr>
                <w:rFonts w:hint="eastAsia"/>
              </w:rPr>
              <w:t>具有≥</w:t>
            </w:r>
            <w:r w:rsidRPr="00465471">
              <w:rPr>
                <w:rFonts w:hint="eastAsia"/>
              </w:rPr>
              <w:t>1</w:t>
            </w:r>
            <w:r w:rsidRPr="00465471">
              <w:rPr>
                <w:rFonts w:hint="eastAsia"/>
              </w:rPr>
              <w:t>路</w:t>
            </w:r>
            <w:r w:rsidRPr="00465471">
              <w:rPr>
                <w:rFonts w:hint="eastAsia"/>
              </w:rPr>
              <w:t xml:space="preserve">EXTENSION </w:t>
            </w:r>
            <w:r w:rsidRPr="00465471">
              <w:rPr>
                <w:rFonts w:hint="eastAsia"/>
              </w:rPr>
              <w:t>口，</w:t>
            </w:r>
            <w:r w:rsidR="00323EAA" w:rsidRPr="00465471">
              <w:rPr>
                <w:rFonts w:hint="eastAsia"/>
              </w:rPr>
              <w:t>能用于</w:t>
            </w:r>
            <w:r w:rsidRPr="00465471">
              <w:rPr>
                <w:rFonts w:hint="eastAsia"/>
              </w:rPr>
              <w:t>连接扩展主机，满足不同会议室话筒使用需求。</w:t>
            </w:r>
            <w:r w:rsidRPr="00465471">
              <w:rPr>
                <w:rFonts w:hint="eastAsia"/>
              </w:rPr>
              <w:br/>
              <w:t>6.</w:t>
            </w:r>
            <w:r w:rsidRPr="00465471">
              <w:rPr>
                <w:rFonts w:hint="eastAsia"/>
              </w:rPr>
              <w:t>系统支持同声传译功能，系统默认支持</w:t>
            </w:r>
            <w:r w:rsidRPr="00465471">
              <w:rPr>
                <w:rFonts w:hint="eastAsia"/>
              </w:rPr>
              <w:t>16</w:t>
            </w:r>
            <w:r w:rsidRPr="00465471">
              <w:rPr>
                <w:rFonts w:hint="eastAsia"/>
              </w:rPr>
              <w:t>通道同声传译，</w:t>
            </w:r>
            <w:r w:rsidR="00567DB1" w:rsidRPr="00465471">
              <w:rPr>
                <w:rFonts w:hint="eastAsia"/>
              </w:rPr>
              <w:t>支持</w:t>
            </w:r>
            <w:r w:rsidRPr="00465471">
              <w:rPr>
                <w:rFonts w:hint="eastAsia"/>
              </w:rPr>
              <w:t>64</w:t>
            </w:r>
            <w:r w:rsidRPr="00465471">
              <w:rPr>
                <w:rFonts w:hint="eastAsia"/>
              </w:rPr>
              <w:t>路通道（</w:t>
            </w:r>
            <w:r w:rsidRPr="00465471">
              <w:rPr>
                <w:rFonts w:hint="eastAsia"/>
              </w:rPr>
              <w:t>63+1</w:t>
            </w:r>
            <w:r w:rsidRPr="00465471">
              <w:rPr>
                <w:rFonts w:hint="eastAsia"/>
              </w:rPr>
              <w:t>）；四种会议模式（</w:t>
            </w:r>
            <w:r w:rsidRPr="00465471">
              <w:rPr>
                <w:rFonts w:hint="eastAsia"/>
              </w:rPr>
              <w:t>FIFO/ NORMAL/VOICE(</w:t>
            </w:r>
            <w:r w:rsidRPr="00465471">
              <w:rPr>
                <w:rFonts w:hint="eastAsia"/>
              </w:rPr>
              <w:t>声控</w:t>
            </w:r>
            <w:r w:rsidRPr="00465471">
              <w:rPr>
                <w:rFonts w:hint="eastAsia"/>
              </w:rPr>
              <w:t>)/APPLY</w:t>
            </w:r>
            <w:r w:rsidRPr="00465471">
              <w:rPr>
                <w:rFonts w:hint="eastAsia"/>
              </w:rPr>
              <w:t>）用于满足不同会议过程中的使用需求。</w:t>
            </w:r>
            <w:r w:rsidRPr="00465471">
              <w:rPr>
                <w:rFonts w:hint="eastAsia"/>
              </w:rPr>
              <w:br/>
              <w:t>7.</w:t>
            </w:r>
            <w:r w:rsidRPr="00465471">
              <w:rPr>
                <w:rFonts w:hint="eastAsia"/>
              </w:rPr>
              <w:t>▲主机支持≥</w:t>
            </w:r>
            <w:r w:rsidRPr="00465471">
              <w:rPr>
                <w:rFonts w:hint="eastAsia"/>
              </w:rPr>
              <w:t>1</w:t>
            </w:r>
            <w:r w:rsidRPr="00465471">
              <w:rPr>
                <w:rFonts w:hint="eastAsia"/>
              </w:rPr>
              <w:t>路平衡信号和≥</w:t>
            </w:r>
            <w:r w:rsidRPr="00465471">
              <w:rPr>
                <w:rFonts w:hint="eastAsia"/>
              </w:rPr>
              <w:t>1</w:t>
            </w:r>
            <w:r w:rsidRPr="00465471">
              <w:rPr>
                <w:rFonts w:hint="eastAsia"/>
              </w:rPr>
              <w:t>路非平衡信号输入接口，≥</w:t>
            </w:r>
            <w:r w:rsidRPr="00465471">
              <w:rPr>
                <w:rFonts w:hint="eastAsia"/>
              </w:rPr>
              <w:t>1</w:t>
            </w:r>
            <w:r w:rsidRPr="00465471">
              <w:rPr>
                <w:rFonts w:hint="eastAsia"/>
              </w:rPr>
              <w:t>路平衡信号和≥</w:t>
            </w:r>
            <w:r w:rsidRPr="00465471">
              <w:rPr>
                <w:rFonts w:hint="eastAsia"/>
              </w:rPr>
              <w:t>1</w:t>
            </w:r>
            <w:r w:rsidRPr="00465471">
              <w:rPr>
                <w:rFonts w:hint="eastAsia"/>
              </w:rPr>
              <w:t>路非平衡信号输出接口；主机支持≥</w:t>
            </w:r>
            <w:r w:rsidRPr="00465471">
              <w:rPr>
                <w:rFonts w:hint="eastAsia"/>
              </w:rPr>
              <w:t>1</w:t>
            </w:r>
            <w:r w:rsidRPr="00465471">
              <w:rPr>
                <w:rFonts w:hint="eastAsia"/>
              </w:rPr>
              <w:t>路</w:t>
            </w:r>
            <w:r w:rsidRPr="00465471">
              <w:rPr>
                <w:rFonts w:hint="eastAsia"/>
              </w:rPr>
              <w:t>RS-485</w:t>
            </w:r>
            <w:r w:rsidRPr="00465471">
              <w:rPr>
                <w:rFonts w:hint="eastAsia"/>
              </w:rPr>
              <w:t>接口，支持联动一台摄像机实现摄像跟踪。主机支持≥</w:t>
            </w:r>
            <w:r w:rsidRPr="00465471">
              <w:rPr>
                <w:rFonts w:hint="eastAsia"/>
              </w:rPr>
              <w:t>1</w:t>
            </w:r>
            <w:r w:rsidRPr="00465471">
              <w:rPr>
                <w:rFonts w:hint="eastAsia"/>
              </w:rPr>
              <w:t>路消防报警联动触发接口，在消防紧急状况下可为单元机屏、会议主机面板触摸屏和</w:t>
            </w:r>
            <w:r w:rsidRPr="00465471">
              <w:rPr>
                <w:rFonts w:hint="eastAsia"/>
              </w:rPr>
              <w:t>PC</w:t>
            </w:r>
            <w:r w:rsidRPr="00465471">
              <w:rPr>
                <w:rFonts w:hint="eastAsia"/>
              </w:rPr>
              <w:t>软件提供火灾报警信息。</w:t>
            </w:r>
            <w:r w:rsidRPr="00465471">
              <w:rPr>
                <w:rFonts w:hint="eastAsia"/>
              </w:rPr>
              <w:br/>
              <w:t>8.</w:t>
            </w:r>
            <w:r w:rsidRPr="00465471">
              <w:rPr>
                <w:rFonts w:hint="eastAsia"/>
              </w:rPr>
              <w:t>▲支持后台管理软件统一管理系统和故障分析，</w:t>
            </w:r>
            <w:r w:rsidR="00323EAA" w:rsidRPr="00465471">
              <w:rPr>
                <w:rFonts w:hint="eastAsia"/>
              </w:rPr>
              <w:t>能查看</w:t>
            </w:r>
            <w:r w:rsidRPr="00465471">
              <w:rPr>
                <w:rFonts w:hint="eastAsia"/>
              </w:rPr>
              <w:t>无线单元的电池电量、</w:t>
            </w:r>
            <w:r w:rsidRPr="00465471">
              <w:rPr>
                <w:rFonts w:hint="eastAsia"/>
              </w:rPr>
              <w:t>WiFi</w:t>
            </w:r>
            <w:r w:rsidRPr="00465471">
              <w:rPr>
                <w:rFonts w:hint="eastAsia"/>
              </w:rPr>
              <w:t>信号等信息状态。支持中英文语言界面切换，具有所有无线单元功能一键关机功能。</w:t>
            </w:r>
            <w:r w:rsidRPr="00465471">
              <w:rPr>
                <w:rFonts w:hint="eastAsia"/>
              </w:rPr>
              <w:br/>
            </w:r>
            <w:r w:rsidRPr="00465471">
              <w:rPr>
                <w:rFonts w:hint="eastAsia"/>
              </w:rPr>
              <w:lastRenderedPageBreak/>
              <w:t>9.</w:t>
            </w:r>
            <w:r w:rsidRPr="00465471">
              <w:rPr>
                <w:rFonts w:hint="eastAsia"/>
              </w:rPr>
              <w:t>▲具有丰富的会议应用功能，如：会议签到功能、茶水申请服务、投票表决功能、</w:t>
            </w:r>
            <w:r w:rsidRPr="00465471">
              <w:rPr>
                <w:rFonts w:hint="eastAsia"/>
              </w:rPr>
              <w:t>5</w:t>
            </w:r>
            <w:r w:rsidRPr="00465471">
              <w:rPr>
                <w:rFonts w:hint="eastAsia"/>
              </w:rPr>
              <w:t>段</w:t>
            </w:r>
            <w:r w:rsidRPr="00465471">
              <w:rPr>
                <w:rFonts w:hint="eastAsia"/>
              </w:rPr>
              <w:t>EQ</w:t>
            </w:r>
            <w:r w:rsidRPr="00465471">
              <w:rPr>
                <w:rFonts w:hint="eastAsia"/>
              </w:rPr>
              <w:t>调节功能、会议信息导出、广播短消息等。</w:t>
            </w:r>
            <w:r w:rsidRPr="00465471">
              <w:rPr>
                <w:rFonts w:hint="eastAsia"/>
              </w:rPr>
              <w:br/>
              <w:t>10.</w:t>
            </w:r>
            <w:r w:rsidR="007F1F90" w:rsidRPr="00465471">
              <w:rPr>
                <w:rFonts w:hint="eastAsia"/>
              </w:rPr>
              <w:t>采用</w:t>
            </w:r>
            <w:r w:rsidRPr="00465471">
              <w:rPr>
                <w:rFonts w:hint="eastAsia"/>
              </w:rPr>
              <w:t>5GWIFI</w:t>
            </w:r>
            <w:r w:rsidRPr="00465471">
              <w:rPr>
                <w:rFonts w:hint="eastAsia"/>
              </w:rPr>
              <w:t>技术，具有传输速度高，抗干扰强，不受</w:t>
            </w:r>
            <w:r w:rsidRPr="00465471">
              <w:rPr>
                <w:rFonts w:hint="eastAsia"/>
              </w:rPr>
              <w:t>2.4G</w:t>
            </w:r>
            <w:r w:rsidRPr="00465471">
              <w:rPr>
                <w:rFonts w:hint="eastAsia"/>
              </w:rPr>
              <w:t>信号设备干扰。为保障会议具有更强的机密性，防止被窃听或者被外者访问，采用</w:t>
            </w:r>
            <w:r w:rsidRPr="00465471">
              <w:rPr>
                <w:rFonts w:hint="eastAsia"/>
              </w:rPr>
              <w:t>128</w:t>
            </w:r>
            <w:r w:rsidRPr="00465471">
              <w:rPr>
                <w:rFonts w:hint="eastAsia"/>
              </w:rPr>
              <w:t>位</w:t>
            </w:r>
            <w:r w:rsidRPr="00465471">
              <w:rPr>
                <w:rFonts w:hint="eastAsia"/>
              </w:rPr>
              <w:t>AES</w:t>
            </w:r>
            <w:r w:rsidRPr="00465471">
              <w:rPr>
                <w:rFonts w:hint="eastAsia"/>
              </w:rPr>
              <w:t>加密技术，同时支持</w:t>
            </w:r>
            <w:r w:rsidRPr="00465471">
              <w:rPr>
                <w:rFonts w:hint="eastAsia"/>
              </w:rPr>
              <w:t>WPA</w:t>
            </w:r>
            <w:r w:rsidRPr="00465471">
              <w:rPr>
                <w:rFonts w:hint="eastAsia"/>
              </w:rPr>
              <w:t>以及</w:t>
            </w:r>
            <w:r w:rsidRPr="00465471">
              <w:rPr>
                <w:rFonts w:hint="eastAsia"/>
              </w:rPr>
              <w:t>WPA2</w:t>
            </w:r>
            <w:r w:rsidRPr="00465471">
              <w:rPr>
                <w:rFonts w:hint="eastAsia"/>
              </w:rPr>
              <w:t>无线安全技术。遵循规范：</w:t>
            </w:r>
            <w:r w:rsidRPr="00465471">
              <w:rPr>
                <w:rFonts w:hint="eastAsia"/>
              </w:rPr>
              <w:t>IEC60914</w:t>
            </w:r>
            <w:r w:rsidRPr="00465471">
              <w:rPr>
                <w:rFonts w:hint="eastAsia"/>
              </w:rPr>
              <w:t>，兼容</w:t>
            </w:r>
            <w:r w:rsidRPr="00465471">
              <w:rPr>
                <w:rFonts w:hint="eastAsia"/>
              </w:rPr>
              <w:t>GBT15381-94</w:t>
            </w:r>
            <w:r w:rsidRPr="00465471">
              <w:rPr>
                <w:rFonts w:hint="eastAsia"/>
              </w:rPr>
              <w:t>标准；</w:t>
            </w:r>
            <w:r w:rsidRPr="00465471">
              <w:rPr>
                <w:rFonts w:hint="eastAsia"/>
              </w:rPr>
              <w:br/>
              <w:t>11.</w:t>
            </w:r>
            <w:r w:rsidRPr="00465471">
              <w:rPr>
                <w:rFonts w:hint="eastAsia"/>
              </w:rPr>
              <w:t>会议系统主机设备配有内嵌软件一套，软件嵌入安装在会议主机内，实现远程管理会议主机，实现音频处理功能、话筒管理功能、同声传译功能。并且其强大的计算能力能支持</w:t>
            </w:r>
            <w:r w:rsidRPr="00465471">
              <w:rPr>
                <w:rFonts w:hint="eastAsia"/>
              </w:rPr>
              <w:t>48KHz</w:t>
            </w:r>
            <w:r w:rsidRPr="00465471">
              <w:rPr>
                <w:rFonts w:hint="eastAsia"/>
              </w:rPr>
              <w:t>采样率音频处理能力。软件通过</w:t>
            </w:r>
            <w:r w:rsidRPr="00465471">
              <w:rPr>
                <w:rFonts w:hint="eastAsia"/>
              </w:rPr>
              <w:t>RS-485</w:t>
            </w:r>
            <w:r w:rsidRPr="00465471">
              <w:rPr>
                <w:rFonts w:hint="eastAsia"/>
              </w:rPr>
              <w:t>（</w:t>
            </w:r>
            <w:r w:rsidRPr="00465471">
              <w:rPr>
                <w:rFonts w:hint="eastAsia"/>
              </w:rPr>
              <w:t>PELCO-D</w:t>
            </w:r>
            <w:r w:rsidRPr="00465471">
              <w:rPr>
                <w:rFonts w:hint="eastAsia"/>
              </w:rPr>
              <w:t>）</w:t>
            </w:r>
            <w:r w:rsidRPr="00465471">
              <w:rPr>
                <w:rFonts w:hint="eastAsia"/>
              </w:rPr>
              <w:t>/RS-232</w:t>
            </w:r>
            <w:r w:rsidRPr="00465471">
              <w:rPr>
                <w:rFonts w:hint="eastAsia"/>
              </w:rPr>
              <w:t>（</w:t>
            </w:r>
            <w:r w:rsidRPr="00465471">
              <w:rPr>
                <w:rFonts w:hint="eastAsia"/>
              </w:rPr>
              <w:t>VISCA</w:t>
            </w:r>
            <w:r w:rsidRPr="00465471">
              <w:rPr>
                <w:rFonts w:hint="eastAsia"/>
              </w:rPr>
              <w:t>）协议接口进行控制，实现以下摄像跟踪应用。</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33</w:t>
            </w:r>
          </w:p>
        </w:tc>
        <w:tc>
          <w:tcPr>
            <w:tcW w:w="1063" w:type="dxa"/>
            <w:gridSpan w:val="2"/>
            <w:vAlign w:val="center"/>
          </w:tcPr>
          <w:p w:rsidR="00DA3CFD" w:rsidRPr="00465471" w:rsidRDefault="00DA3CFD" w:rsidP="00457962">
            <w:pPr>
              <w:pStyle w:val="a0"/>
            </w:pPr>
            <w:r w:rsidRPr="00465471">
              <w:rPr>
                <w:rFonts w:hint="eastAsia"/>
              </w:rPr>
              <w:t>会议主席单元</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sidP="00565882">
            <w:pPr>
              <w:pStyle w:val="a0"/>
            </w:pPr>
            <w:r w:rsidRPr="00465471">
              <w:rPr>
                <w:rFonts w:hint="eastAsia"/>
              </w:rPr>
              <w:t>软件和信息技术服务业</w:t>
            </w:r>
          </w:p>
        </w:tc>
        <w:tc>
          <w:tcPr>
            <w:tcW w:w="6041" w:type="dxa"/>
            <w:vAlign w:val="center"/>
          </w:tcPr>
          <w:p w:rsidR="00DA3CFD" w:rsidRPr="00465471" w:rsidRDefault="00DA3CFD" w:rsidP="007F1F90">
            <w:pPr>
              <w:pStyle w:val="a0"/>
            </w:pPr>
            <w:r w:rsidRPr="00465471">
              <w:rPr>
                <w:rFonts w:hint="eastAsia"/>
              </w:rPr>
              <w:t>1.</w:t>
            </w:r>
            <w:r w:rsidRPr="00465471">
              <w:rPr>
                <w:rFonts w:hint="eastAsia"/>
              </w:rPr>
              <w:t>话筒自带≥</w:t>
            </w:r>
            <w:r w:rsidRPr="00465471">
              <w:rPr>
                <w:rFonts w:hint="eastAsia"/>
              </w:rPr>
              <w:t>4.3</w:t>
            </w:r>
            <w:r w:rsidRPr="00465471">
              <w:rPr>
                <w:rFonts w:hint="eastAsia"/>
              </w:rPr>
              <w:t>英寸全视角</w:t>
            </w:r>
            <w:r w:rsidRPr="00465471">
              <w:rPr>
                <w:rFonts w:hint="eastAsia"/>
              </w:rPr>
              <w:t>IPS</w:t>
            </w:r>
            <w:r w:rsidRPr="00465471">
              <w:rPr>
                <w:rFonts w:hint="eastAsia"/>
              </w:rPr>
              <w:t>电容触摸显示屏，支持通过触摸屏幕进行签到，</w:t>
            </w:r>
            <w:r w:rsidR="00323EAA" w:rsidRPr="00465471">
              <w:rPr>
                <w:rFonts w:hint="eastAsia"/>
              </w:rPr>
              <w:t>能在</w:t>
            </w:r>
            <w:r w:rsidRPr="00465471">
              <w:rPr>
                <w:rFonts w:hint="eastAsia"/>
              </w:rPr>
              <w:t>PC</w:t>
            </w:r>
            <w:r w:rsidRPr="00465471">
              <w:rPr>
                <w:rFonts w:hint="eastAsia"/>
              </w:rPr>
              <w:t>软件上管理整个签到流程。</w:t>
            </w:r>
            <w:r w:rsidRPr="00465471">
              <w:rPr>
                <w:rFonts w:hint="eastAsia"/>
              </w:rPr>
              <w:br/>
              <w:t>2.</w:t>
            </w:r>
            <w:r w:rsidRPr="00465471">
              <w:rPr>
                <w:rFonts w:hint="eastAsia"/>
              </w:rPr>
              <w:t>会议发言单元采用的是心型指向性驻极体麦克风，信噪比（</w:t>
            </w:r>
            <w:r w:rsidRPr="00465471">
              <w:rPr>
                <w:rFonts w:hint="eastAsia"/>
              </w:rPr>
              <w:t>A</w:t>
            </w:r>
            <w:r w:rsidRPr="00465471">
              <w:rPr>
                <w:rFonts w:hint="eastAsia"/>
              </w:rPr>
              <w:t>计权）：大于</w:t>
            </w:r>
            <w:r w:rsidRPr="00465471">
              <w:rPr>
                <w:rFonts w:hint="eastAsia"/>
              </w:rPr>
              <w:t>80dB(A)</w:t>
            </w:r>
            <w:r w:rsidRPr="00465471">
              <w:rPr>
                <w:rFonts w:hint="eastAsia"/>
              </w:rPr>
              <w:t>，动态范围：大于</w:t>
            </w:r>
            <w:r w:rsidRPr="00465471">
              <w:rPr>
                <w:rFonts w:hint="eastAsia"/>
              </w:rPr>
              <w:t>80dB</w:t>
            </w:r>
            <w:r w:rsidRPr="00465471">
              <w:rPr>
                <w:rFonts w:hint="eastAsia"/>
              </w:rPr>
              <w:t>，频率响应范围：</w:t>
            </w:r>
            <w:r w:rsidRPr="00465471">
              <w:rPr>
                <w:rFonts w:hint="eastAsia"/>
              </w:rPr>
              <w:t>80Hz</w:t>
            </w:r>
            <w:r w:rsidRPr="00465471">
              <w:rPr>
                <w:rFonts w:hint="eastAsia"/>
              </w:rPr>
              <w:t>到</w:t>
            </w:r>
            <w:r w:rsidRPr="00465471">
              <w:rPr>
                <w:rFonts w:hint="eastAsia"/>
              </w:rPr>
              <w:t>16KHz</w:t>
            </w:r>
            <w:r w:rsidRPr="00465471">
              <w:rPr>
                <w:rFonts w:hint="eastAsia"/>
              </w:rPr>
              <w:t>，失真度：小于</w:t>
            </w:r>
            <w:r w:rsidRPr="00465471">
              <w:rPr>
                <w:rFonts w:hint="eastAsia"/>
              </w:rPr>
              <w:t>0.1%</w:t>
            </w:r>
            <w:r w:rsidRPr="00465471">
              <w:rPr>
                <w:rFonts w:hint="eastAsia"/>
              </w:rPr>
              <w:t>。</w:t>
            </w:r>
            <w:r w:rsidRPr="00465471">
              <w:rPr>
                <w:rFonts w:hint="eastAsia"/>
              </w:rPr>
              <w:br/>
              <w:t>3.</w:t>
            </w:r>
            <w:r w:rsidRPr="00465471">
              <w:rPr>
                <w:rFonts w:hint="eastAsia"/>
              </w:rPr>
              <w:t>话筒具有音效调节功能，支持</w:t>
            </w:r>
            <w:r w:rsidRPr="00465471">
              <w:rPr>
                <w:rFonts w:hint="eastAsia"/>
              </w:rPr>
              <w:t>5</w:t>
            </w:r>
            <w:r w:rsidRPr="00465471">
              <w:rPr>
                <w:rFonts w:hint="eastAsia"/>
              </w:rPr>
              <w:t>段</w:t>
            </w:r>
            <w:r w:rsidRPr="00465471">
              <w:rPr>
                <w:rFonts w:hint="eastAsia"/>
              </w:rPr>
              <w:t>EQ</w:t>
            </w:r>
            <w:r w:rsidRPr="00465471">
              <w:rPr>
                <w:rFonts w:hint="eastAsia"/>
              </w:rPr>
              <w:t>调节，</w:t>
            </w:r>
            <w:r w:rsidR="00323EAA" w:rsidRPr="00465471">
              <w:rPr>
                <w:rFonts w:hint="eastAsia"/>
              </w:rPr>
              <w:t>能针对</w:t>
            </w:r>
            <w:r w:rsidRPr="00465471">
              <w:rPr>
                <w:rFonts w:hint="eastAsia"/>
              </w:rPr>
              <w:t>发言者的声音调节到达到最适合的效果。</w:t>
            </w:r>
            <w:r w:rsidRPr="00465471">
              <w:rPr>
                <w:rFonts w:hint="eastAsia"/>
              </w:rPr>
              <w:br/>
              <w:t>4.</w:t>
            </w:r>
            <w:r w:rsidRPr="00465471">
              <w:rPr>
                <w:rFonts w:hint="eastAsia"/>
              </w:rPr>
              <w:t>支持故障检测功能，</w:t>
            </w:r>
            <w:r w:rsidRPr="00465471">
              <w:rPr>
                <w:rFonts w:hint="eastAsia"/>
              </w:rPr>
              <w:t>AP</w:t>
            </w:r>
            <w:r w:rsidRPr="00465471">
              <w:rPr>
                <w:rFonts w:hint="eastAsia"/>
              </w:rPr>
              <w:t>和主机发生故障或信号强度低时</w:t>
            </w:r>
            <w:r w:rsidR="00323EAA" w:rsidRPr="00465471">
              <w:rPr>
                <w:rFonts w:hint="eastAsia"/>
              </w:rPr>
              <w:t>能自动</w:t>
            </w:r>
            <w:r w:rsidRPr="00465471">
              <w:rPr>
                <w:rFonts w:hint="eastAsia"/>
              </w:rPr>
              <w:t>提示用户。</w:t>
            </w:r>
            <w:r w:rsidRPr="00465471">
              <w:rPr>
                <w:rFonts w:hint="eastAsia"/>
              </w:rPr>
              <w:br/>
              <w:t>5.</w:t>
            </w:r>
            <w:r w:rsidRPr="00465471">
              <w:rPr>
                <w:rFonts w:hint="eastAsia"/>
              </w:rPr>
              <w:t>采用</w:t>
            </w:r>
            <w:r w:rsidRPr="00465471">
              <w:rPr>
                <w:rFonts w:hint="eastAsia"/>
              </w:rPr>
              <w:t>128</w:t>
            </w:r>
            <w:r w:rsidRPr="00465471">
              <w:rPr>
                <w:rFonts w:hint="eastAsia"/>
              </w:rPr>
              <w:t>位</w:t>
            </w:r>
            <w:r w:rsidRPr="00465471">
              <w:rPr>
                <w:rFonts w:hint="eastAsia"/>
              </w:rPr>
              <w:t>AES</w:t>
            </w:r>
            <w:r w:rsidRPr="00465471">
              <w:rPr>
                <w:rFonts w:hint="eastAsia"/>
              </w:rPr>
              <w:t>加密技术，同时支持</w:t>
            </w:r>
            <w:r w:rsidRPr="00465471">
              <w:rPr>
                <w:rFonts w:hint="eastAsia"/>
              </w:rPr>
              <w:t>WPA</w:t>
            </w:r>
            <w:r w:rsidRPr="00465471">
              <w:rPr>
                <w:rFonts w:hint="eastAsia"/>
              </w:rPr>
              <w:t>以及</w:t>
            </w:r>
            <w:r w:rsidRPr="00465471">
              <w:rPr>
                <w:rFonts w:hint="eastAsia"/>
              </w:rPr>
              <w:t>WPA2</w:t>
            </w:r>
            <w:r w:rsidRPr="00465471">
              <w:rPr>
                <w:rFonts w:hint="eastAsia"/>
              </w:rPr>
              <w:t>无线安全技术。</w:t>
            </w:r>
            <w:r w:rsidRPr="00465471">
              <w:rPr>
                <w:rFonts w:hint="eastAsia"/>
              </w:rPr>
              <w:br/>
              <w:t>6.</w:t>
            </w:r>
            <w:r w:rsidRPr="00465471">
              <w:rPr>
                <w:rFonts w:hint="eastAsia"/>
              </w:rPr>
              <w:t>主席机具备优先权功能，</w:t>
            </w:r>
            <w:r w:rsidR="00323EAA" w:rsidRPr="00465471">
              <w:rPr>
                <w:rFonts w:hint="eastAsia"/>
              </w:rPr>
              <w:t>能通过</w:t>
            </w:r>
            <w:r w:rsidRPr="00465471">
              <w:rPr>
                <w:rFonts w:hint="eastAsia"/>
              </w:rPr>
              <w:t>按键关闭正在发言的所有代表话筒。当发言者声音达到一定灵敏度后，</w:t>
            </w:r>
            <w:r w:rsidR="00323EAA" w:rsidRPr="00465471">
              <w:rPr>
                <w:rFonts w:hint="eastAsia"/>
              </w:rPr>
              <w:t>能自动开启话筒</w:t>
            </w:r>
            <w:r w:rsidRPr="00465471">
              <w:rPr>
                <w:rFonts w:hint="eastAsia"/>
              </w:rPr>
              <w:t>，无需发言者手动按发音键，同时</w:t>
            </w:r>
            <w:r w:rsidR="00323EAA" w:rsidRPr="00465471">
              <w:rPr>
                <w:rFonts w:hint="eastAsia"/>
              </w:rPr>
              <w:t>能根据</w:t>
            </w:r>
            <w:r w:rsidRPr="00465471">
              <w:rPr>
                <w:rFonts w:hint="eastAsia"/>
              </w:rPr>
              <w:t>用户习惯设置声控灵敏度以及设置关闭时间。针对话筒发言主要有发言计时和定时发言两个功能功能，并</w:t>
            </w:r>
            <w:r w:rsidR="00323EAA" w:rsidRPr="00465471">
              <w:rPr>
                <w:rFonts w:hint="eastAsia"/>
              </w:rPr>
              <w:t>能通过</w:t>
            </w:r>
            <w:r w:rsidRPr="00465471">
              <w:rPr>
                <w:rFonts w:hint="eastAsia"/>
              </w:rPr>
              <w:t>主机设置话筒同时最大开启数量（</w:t>
            </w:r>
            <w:r w:rsidRPr="00465471">
              <w:rPr>
                <w:rFonts w:hint="eastAsia"/>
              </w:rPr>
              <w:t>1</w:t>
            </w:r>
            <w:r w:rsidRPr="00465471">
              <w:rPr>
                <w:rFonts w:hint="eastAsia"/>
              </w:rPr>
              <w:t>、</w:t>
            </w:r>
            <w:r w:rsidRPr="00465471">
              <w:rPr>
                <w:rFonts w:hint="eastAsia"/>
              </w:rPr>
              <w:t>2</w:t>
            </w:r>
            <w:r w:rsidRPr="00465471">
              <w:rPr>
                <w:rFonts w:hint="eastAsia"/>
              </w:rPr>
              <w:t>、</w:t>
            </w:r>
            <w:r w:rsidRPr="00465471">
              <w:rPr>
                <w:rFonts w:hint="eastAsia"/>
              </w:rPr>
              <w:t>4</w:t>
            </w:r>
            <w:r w:rsidRPr="00465471">
              <w:rPr>
                <w:rFonts w:hint="eastAsia"/>
              </w:rPr>
              <w:t>、</w:t>
            </w:r>
            <w:r w:rsidRPr="00465471">
              <w:rPr>
                <w:rFonts w:hint="eastAsia"/>
              </w:rPr>
              <w:t>8</w:t>
            </w:r>
            <w:r w:rsidRPr="00465471">
              <w:rPr>
                <w:rFonts w:hint="eastAsia"/>
              </w:rPr>
              <w:t>）。</w:t>
            </w:r>
            <w:r w:rsidRPr="00465471">
              <w:rPr>
                <w:rFonts w:hint="eastAsia"/>
              </w:rPr>
              <w:br/>
              <w:t>7.</w:t>
            </w:r>
            <w:r w:rsidRPr="00465471">
              <w:rPr>
                <w:rFonts w:hint="eastAsia"/>
              </w:rPr>
              <w:t>话筒采样率≥</w:t>
            </w:r>
            <w:r w:rsidRPr="00465471">
              <w:rPr>
                <w:rFonts w:hint="eastAsia"/>
              </w:rPr>
              <w:t>48KHz</w:t>
            </w:r>
            <w:r w:rsidRPr="00465471">
              <w:rPr>
                <w:rFonts w:hint="eastAsia"/>
              </w:rPr>
              <w:t>，内置高品质</w:t>
            </w:r>
            <w:r w:rsidRPr="00465471">
              <w:rPr>
                <w:rFonts w:hint="eastAsia"/>
              </w:rPr>
              <w:t>DSP</w:t>
            </w:r>
            <w:r w:rsidRPr="00465471">
              <w:rPr>
                <w:rFonts w:hint="eastAsia"/>
              </w:rPr>
              <w:t>音频处理模块，消除“噗噗”的低频冲击声，提供清晰明亮的音质。无线频率范围：</w:t>
            </w:r>
            <w:r w:rsidRPr="00465471">
              <w:rPr>
                <w:rFonts w:hint="eastAsia"/>
              </w:rPr>
              <w:t>5.15~5.85GHz</w:t>
            </w:r>
            <w:r w:rsidRPr="00465471">
              <w:rPr>
                <w:rFonts w:hint="eastAsia"/>
              </w:rPr>
              <w:t>。</w:t>
            </w:r>
            <w:r w:rsidRPr="00465471">
              <w:rPr>
                <w:rFonts w:hint="eastAsia"/>
              </w:rPr>
              <w:br/>
              <w:t>8.</w:t>
            </w:r>
            <w:r w:rsidRPr="00465471">
              <w:rPr>
                <w:rFonts w:hint="eastAsia"/>
              </w:rPr>
              <w:t>设备在</w:t>
            </w:r>
            <w:r w:rsidRPr="00465471">
              <w:rPr>
                <w:rFonts w:hint="eastAsia"/>
              </w:rPr>
              <w:t>PC</w:t>
            </w:r>
            <w:r w:rsidRPr="00465471">
              <w:rPr>
                <w:rFonts w:hint="eastAsia"/>
              </w:rPr>
              <w:t>软件上</w:t>
            </w:r>
            <w:r w:rsidR="00323EAA" w:rsidRPr="00465471">
              <w:rPr>
                <w:rFonts w:hint="eastAsia"/>
              </w:rPr>
              <w:t>能</w:t>
            </w:r>
            <w:r w:rsidRPr="00465471">
              <w:rPr>
                <w:rFonts w:hint="eastAsia"/>
              </w:rPr>
              <w:t>选择语言，进行中英文切换，也</w:t>
            </w:r>
            <w:r w:rsidR="00323EAA" w:rsidRPr="00465471">
              <w:rPr>
                <w:rFonts w:hint="eastAsia"/>
              </w:rPr>
              <w:t>能用于</w:t>
            </w:r>
            <w:r w:rsidRPr="00465471">
              <w:rPr>
                <w:rFonts w:hint="eastAsia"/>
              </w:rPr>
              <w:t>设置</w:t>
            </w:r>
            <w:r w:rsidRPr="00465471">
              <w:rPr>
                <w:rFonts w:hint="eastAsia"/>
              </w:rPr>
              <w:t>SSID</w:t>
            </w:r>
            <w:r w:rsidRPr="00465471">
              <w:rPr>
                <w:rFonts w:hint="eastAsia"/>
              </w:rPr>
              <w:t>和密码和离线升级程序。</w:t>
            </w:r>
            <w:r w:rsidRPr="00465471">
              <w:rPr>
                <w:rFonts w:hint="eastAsia"/>
              </w:rPr>
              <w:br/>
            </w:r>
            <w:r w:rsidRPr="00465471">
              <w:rPr>
                <w:rFonts w:hint="eastAsia"/>
              </w:rPr>
              <w:lastRenderedPageBreak/>
              <w:t>9.</w:t>
            </w:r>
            <w:r w:rsidRPr="00465471">
              <w:rPr>
                <w:rFonts w:hint="eastAsia"/>
              </w:rPr>
              <w:t>供电方式：</w:t>
            </w:r>
            <w:r w:rsidRPr="00465471">
              <w:rPr>
                <w:rFonts w:hint="eastAsia"/>
              </w:rPr>
              <w:t>18650</w:t>
            </w:r>
            <w:r w:rsidRPr="00465471">
              <w:rPr>
                <w:rFonts w:hint="eastAsia"/>
              </w:rPr>
              <w:t>锂电池供电，电池容量：≥</w:t>
            </w:r>
            <w:r w:rsidRPr="00465471">
              <w:rPr>
                <w:rFonts w:hint="eastAsia"/>
              </w:rPr>
              <w:t>10400mAh</w:t>
            </w:r>
            <w:r w:rsidRPr="00465471">
              <w:rPr>
                <w:rFonts w:hint="eastAsia"/>
              </w:rPr>
              <w:t>；充电方式：通过</w:t>
            </w:r>
            <w:r w:rsidRPr="00465471">
              <w:rPr>
                <w:rFonts w:hint="eastAsia"/>
              </w:rPr>
              <w:t>Type-C</w:t>
            </w:r>
            <w:r w:rsidRPr="00465471">
              <w:rPr>
                <w:rFonts w:hint="eastAsia"/>
              </w:rPr>
              <w:t>接口，连接充电箱充电；可连续发言≥</w:t>
            </w:r>
            <w:r w:rsidRPr="00465471">
              <w:rPr>
                <w:rFonts w:hint="eastAsia"/>
              </w:rPr>
              <w:t>10</w:t>
            </w:r>
            <w:r w:rsidRPr="00465471">
              <w:rPr>
                <w:rFonts w:hint="eastAsia"/>
              </w:rPr>
              <w:t>小时，综合工作时长≥</w:t>
            </w:r>
            <w:r w:rsidRPr="00465471">
              <w:rPr>
                <w:rFonts w:hint="eastAsia"/>
              </w:rPr>
              <w:t>10</w:t>
            </w:r>
            <w:r w:rsidRPr="00465471">
              <w:rPr>
                <w:rFonts w:hint="eastAsia"/>
              </w:rPr>
              <w:t>小时。</w:t>
            </w:r>
            <w:r w:rsidRPr="00465471">
              <w:rPr>
                <w:rFonts w:hint="eastAsia"/>
              </w:rPr>
              <w:br/>
              <w:t>10.</w:t>
            </w:r>
            <w:r w:rsidRPr="00465471">
              <w:rPr>
                <w:rFonts w:hint="eastAsia"/>
              </w:rPr>
              <w:t>设备配套了一套设备软件，软件内嵌于会议单元设备，用于对会议系统管理软件的管理或控制，会议单元支持通过内嵌软件进行表决签到等功能应用。</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34</w:t>
            </w:r>
          </w:p>
        </w:tc>
        <w:tc>
          <w:tcPr>
            <w:tcW w:w="1063" w:type="dxa"/>
            <w:gridSpan w:val="2"/>
            <w:vAlign w:val="center"/>
          </w:tcPr>
          <w:p w:rsidR="00DA3CFD" w:rsidRPr="00465471" w:rsidRDefault="00DA3CFD" w:rsidP="00457962">
            <w:pPr>
              <w:pStyle w:val="a0"/>
            </w:pPr>
            <w:r w:rsidRPr="00465471">
              <w:rPr>
                <w:rFonts w:hint="eastAsia"/>
              </w:rPr>
              <w:t>会议代表单元</w:t>
            </w:r>
          </w:p>
        </w:tc>
        <w:tc>
          <w:tcPr>
            <w:tcW w:w="851" w:type="dxa"/>
            <w:gridSpan w:val="2"/>
            <w:vAlign w:val="center"/>
          </w:tcPr>
          <w:p w:rsidR="00DA3CFD" w:rsidRPr="00465471" w:rsidRDefault="00DA3CFD" w:rsidP="00457962">
            <w:pPr>
              <w:pStyle w:val="a0"/>
            </w:pPr>
            <w:r w:rsidRPr="00465471">
              <w:rPr>
                <w:rFonts w:hint="eastAsia"/>
              </w:rPr>
              <w:t>9</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话筒自带≥</w:t>
            </w:r>
            <w:r w:rsidRPr="00465471">
              <w:rPr>
                <w:rFonts w:hint="eastAsia"/>
              </w:rPr>
              <w:t>4.3</w:t>
            </w:r>
            <w:r w:rsidRPr="00465471">
              <w:rPr>
                <w:rFonts w:hint="eastAsia"/>
              </w:rPr>
              <w:t>英寸全视角</w:t>
            </w:r>
            <w:r w:rsidRPr="00465471">
              <w:rPr>
                <w:rFonts w:hint="eastAsia"/>
              </w:rPr>
              <w:t>IPS</w:t>
            </w:r>
            <w:r w:rsidRPr="00465471">
              <w:rPr>
                <w:rFonts w:hint="eastAsia"/>
              </w:rPr>
              <w:t>电容触摸显示屏，支持通过触摸屏幕进行签到，</w:t>
            </w:r>
            <w:r w:rsidR="00323EAA" w:rsidRPr="00465471">
              <w:rPr>
                <w:rFonts w:hint="eastAsia"/>
              </w:rPr>
              <w:t>能在</w:t>
            </w:r>
            <w:r w:rsidRPr="00465471">
              <w:rPr>
                <w:rFonts w:hint="eastAsia"/>
              </w:rPr>
              <w:t>PC</w:t>
            </w:r>
            <w:r w:rsidRPr="00465471">
              <w:rPr>
                <w:rFonts w:hint="eastAsia"/>
              </w:rPr>
              <w:t>软件上管理整个签到流程。</w:t>
            </w:r>
            <w:r w:rsidRPr="00465471">
              <w:rPr>
                <w:rFonts w:hint="eastAsia"/>
              </w:rPr>
              <w:br/>
              <w:t>2.</w:t>
            </w:r>
            <w:r w:rsidRPr="00465471">
              <w:rPr>
                <w:rFonts w:hint="eastAsia"/>
              </w:rPr>
              <w:t>会议发言单元采用的是心型指向性驻极体麦克风，信噪比（</w:t>
            </w:r>
            <w:r w:rsidRPr="00465471">
              <w:rPr>
                <w:rFonts w:hint="eastAsia"/>
              </w:rPr>
              <w:t>A</w:t>
            </w:r>
            <w:r w:rsidRPr="00465471">
              <w:rPr>
                <w:rFonts w:hint="eastAsia"/>
              </w:rPr>
              <w:t>计权）：大于</w:t>
            </w:r>
            <w:r w:rsidRPr="00465471">
              <w:rPr>
                <w:rFonts w:hint="eastAsia"/>
              </w:rPr>
              <w:t>80dB(A)</w:t>
            </w:r>
            <w:r w:rsidRPr="00465471">
              <w:rPr>
                <w:rFonts w:hint="eastAsia"/>
              </w:rPr>
              <w:t>，动态范围：大于</w:t>
            </w:r>
            <w:r w:rsidRPr="00465471">
              <w:rPr>
                <w:rFonts w:hint="eastAsia"/>
              </w:rPr>
              <w:t>80dB</w:t>
            </w:r>
            <w:r w:rsidRPr="00465471">
              <w:rPr>
                <w:rFonts w:hint="eastAsia"/>
              </w:rPr>
              <w:t>，频率响应范围：</w:t>
            </w:r>
            <w:r w:rsidRPr="00465471">
              <w:rPr>
                <w:rFonts w:hint="eastAsia"/>
              </w:rPr>
              <w:t>80Hz</w:t>
            </w:r>
            <w:r w:rsidRPr="00465471">
              <w:rPr>
                <w:rFonts w:hint="eastAsia"/>
              </w:rPr>
              <w:t>到</w:t>
            </w:r>
            <w:r w:rsidRPr="00465471">
              <w:rPr>
                <w:rFonts w:hint="eastAsia"/>
              </w:rPr>
              <w:t>16KHz</w:t>
            </w:r>
            <w:r w:rsidRPr="00465471">
              <w:rPr>
                <w:rFonts w:hint="eastAsia"/>
              </w:rPr>
              <w:t>，失真度：小于</w:t>
            </w:r>
            <w:r w:rsidRPr="00465471">
              <w:rPr>
                <w:rFonts w:hint="eastAsia"/>
              </w:rPr>
              <w:t>0.1%</w:t>
            </w:r>
            <w:r w:rsidRPr="00465471">
              <w:rPr>
                <w:rFonts w:hint="eastAsia"/>
              </w:rPr>
              <w:t>。</w:t>
            </w:r>
            <w:r w:rsidRPr="00465471">
              <w:rPr>
                <w:rFonts w:hint="eastAsia"/>
              </w:rPr>
              <w:br/>
              <w:t>3.</w:t>
            </w:r>
            <w:r w:rsidRPr="00465471">
              <w:rPr>
                <w:rFonts w:hint="eastAsia"/>
              </w:rPr>
              <w:t>话筒具有音效调节功能，支持</w:t>
            </w:r>
            <w:r w:rsidRPr="00465471">
              <w:rPr>
                <w:rFonts w:hint="eastAsia"/>
              </w:rPr>
              <w:t>5</w:t>
            </w:r>
            <w:r w:rsidRPr="00465471">
              <w:rPr>
                <w:rFonts w:hint="eastAsia"/>
              </w:rPr>
              <w:t>段</w:t>
            </w:r>
            <w:r w:rsidRPr="00465471">
              <w:rPr>
                <w:rFonts w:hint="eastAsia"/>
              </w:rPr>
              <w:t>EQ</w:t>
            </w:r>
            <w:r w:rsidRPr="00465471">
              <w:rPr>
                <w:rFonts w:hint="eastAsia"/>
              </w:rPr>
              <w:t>调节，</w:t>
            </w:r>
            <w:r w:rsidR="00323EAA" w:rsidRPr="00465471">
              <w:rPr>
                <w:rFonts w:hint="eastAsia"/>
              </w:rPr>
              <w:t>能针对</w:t>
            </w:r>
            <w:r w:rsidRPr="00465471">
              <w:rPr>
                <w:rFonts w:hint="eastAsia"/>
              </w:rPr>
              <w:t>发言者的声音调节到达到最适合的效果。</w:t>
            </w:r>
            <w:r w:rsidRPr="00465471">
              <w:rPr>
                <w:rFonts w:hint="eastAsia"/>
              </w:rPr>
              <w:br/>
              <w:t>4.</w:t>
            </w:r>
            <w:r w:rsidRPr="00465471">
              <w:rPr>
                <w:rFonts w:hint="eastAsia"/>
              </w:rPr>
              <w:t>支持故障检测功能，</w:t>
            </w:r>
            <w:r w:rsidRPr="00465471">
              <w:rPr>
                <w:rFonts w:hint="eastAsia"/>
              </w:rPr>
              <w:t>AP</w:t>
            </w:r>
            <w:r w:rsidRPr="00465471">
              <w:rPr>
                <w:rFonts w:hint="eastAsia"/>
              </w:rPr>
              <w:t>和主机发生故障或信号强度低时</w:t>
            </w:r>
            <w:r w:rsidR="00323EAA" w:rsidRPr="00465471">
              <w:rPr>
                <w:rFonts w:hint="eastAsia"/>
              </w:rPr>
              <w:t>能自动</w:t>
            </w:r>
            <w:r w:rsidRPr="00465471">
              <w:rPr>
                <w:rFonts w:hint="eastAsia"/>
              </w:rPr>
              <w:t>提示用户。</w:t>
            </w:r>
            <w:r w:rsidRPr="00465471">
              <w:rPr>
                <w:rFonts w:hint="eastAsia"/>
              </w:rPr>
              <w:br/>
              <w:t>5.</w:t>
            </w:r>
            <w:r w:rsidRPr="00465471">
              <w:rPr>
                <w:rFonts w:hint="eastAsia"/>
              </w:rPr>
              <w:t>为保障会议具有更强的机密性，防止被窃听或者被外者访问，采用</w:t>
            </w:r>
            <w:r w:rsidRPr="00465471">
              <w:rPr>
                <w:rFonts w:hint="eastAsia"/>
              </w:rPr>
              <w:t>128</w:t>
            </w:r>
            <w:r w:rsidRPr="00465471">
              <w:rPr>
                <w:rFonts w:hint="eastAsia"/>
              </w:rPr>
              <w:t>位</w:t>
            </w:r>
            <w:r w:rsidRPr="00465471">
              <w:rPr>
                <w:rFonts w:hint="eastAsia"/>
              </w:rPr>
              <w:t>AES</w:t>
            </w:r>
            <w:r w:rsidRPr="00465471">
              <w:rPr>
                <w:rFonts w:hint="eastAsia"/>
              </w:rPr>
              <w:t>加密技术，同时支持</w:t>
            </w:r>
            <w:r w:rsidRPr="00465471">
              <w:rPr>
                <w:rFonts w:hint="eastAsia"/>
              </w:rPr>
              <w:t>WPA</w:t>
            </w:r>
            <w:r w:rsidRPr="00465471">
              <w:rPr>
                <w:rFonts w:hint="eastAsia"/>
              </w:rPr>
              <w:t>以及</w:t>
            </w:r>
            <w:r w:rsidRPr="00465471">
              <w:rPr>
                <w:rFonts w:hint="eastAsia"/>
              </w:rPr>
              <w:t>WPA2</w:t>
            </w:r>
            <w:r w:rsidRPr="00465471">
              <w:rPr>
                <w:rFonts w:hint="eastAsia"/>
              </w:rPr>
              <w:t>无线安全技术。</w:t>
            </w:r>
            <w:r w:rsidRPr="00465471">
              <w:rPr>
                <w:rFonts w:hint="eastAsia"/>
              </w:rPr>
              <w:br/>
              <w:t>6.</w:t>
            </w:r>
            <w:r w:rsidRPr="00465471">
              <w:rPr>
                <w:rFonts w:hint="eastAsia"/>
              </w:rPr>
              <w:t>代表机具有申请发言功能，通过主席机批准申请人发言。具有声控功能打开话筒。具有发言计时和定时发言功能。当发言者声音达到一定灵敏度后，</w:t>
            </w:r>
            <w:r w:rsidR="00323EAA" w:rsidRPr="00465471">
              <w:rPr>
                <w:rFonts w:hint="eastAsia"/>
              </w:rPr>
              <w:t>能自动开启话筒</w:t>
            </w:r>
            <w:r w:rsidRPr="00465471">
              <w:rPr>
                <w:rFonts w:hint="eastAsia"/>
              </w:rPr>
              <w:t>，无需发言者手动按发音键，同时</w:t>
            </w:r>
            <w:r w:rsidR="00323EAA" w:rsidRPr="00465471">
              <w:rPr>
                <w:rFonts w:hint="eastAsia"/>
              </w:rPr>
              <w:t>能根据</w:t>
            </w:r>
            <w:r w:rsidRPr="00465471">
              <w:rPr>
                <w:rFonts w:hint="eastAsia"/>
              </w:rPr>
              <w:t>用户习惯设置声控灵敏度以及设置关闭时间。针对话筒发言主要有发言计时和定时发言两个功能功能，并</w:t>
            </w:r>
            <w:r w:rsidR="00323EAA" w:rsidRPr="00465471">
              <w:rPr>
                <w:rFonts w:hint="eastAsia"/>
              </w:rPr>
              <w:t>能通过</w:t>
            </w:r>
            <w:r w:rsidRPr="00465471">
              <w:rPr>
                <w:rFonts w:hint="eastAsia"/>
              </w:rPr>
              <w:t>主机设置话筒同时最大开启数量（</w:t>
            </w:r>
            <w:r w:rsidRPr="00465471">
              <w:rPr>
                <w:rFonts w:hint="eastAsia"/>
              </w:rPr>
              <w:t>1</w:t>
            </w:r>
            <w:r w:rsidRPr="00465471">
              <w:rPr>
                <w:rFonts w:hint="eastAsia"/>
              </w:rPr>
              <w:t>、</w:t>
            </w:r>
            <w:r w:rsidRPr="00465471">
              <w:rPr>
                <w:rFonts w:hint="eastAsia"/>
              </w:rPr>
              <w:t>2</w:t>
            </w:r>
            <w:r w:rsidRPr="00465471">
              <w:rPr>
                <w:rFonts w:hint="eastAsia"/>
              </w:rPr>
              <w:t>、</w:t>
            </w:r>
            <w:r w:rsidRPr="00465471">
              <w:rPr>
                <w:rFonts w:hint="eastAsia"/>
              </w:rPr>
              <w:t>4</w:t>
            </w:r>
            <w:r w:rsidRPr="00465471">
              <w:rPr>
                <w:rFonts w:hint="eastAsia"/>
              </w:rPr>
              <w:t>、</w:t>
            </w:r>
            <w:r w:rsidRPr="00465471">
              <w:rPr>
                <w:rFonts w:hint="eastAsia"/>
              </w:rPr>
              <w:t>8</w:t>
            </w:r>
            <w:r w:rsidRPr="00465471">
              <w:rPr>
                <w:rFonts w:hint="eastAsia"/>
              </w:rPr>
              <w:t>）。</w:t>
            </w:r>
            <w:r w:rsidRPr="00465471">
              <w:rPr>
                <w:rFonts w:hint="eastAsia"/>
              </w:rPr>
              <w:br/>
              <w:t>7.</w:t>
            </w:r>
            <w:r w:rsidRPr="00465471">
              <w:rPr>
                <w:rFonts w:hint="eastAsia"/>
              </w:rPr>
              <w:t>话筒采样率≥</w:t>
            </w:r>
            <w:r w:rsidRPr="00465471">
              <w:rPr>
                <w:rFonts w:hint="eastAsia"/>
              </w:rPr>
              <w:t>48KHz</w:t>
            </w:r>
            <w:r w:rsidRPr="00465471">
              <w:rPr>
                <w:rFonts w:hint="eastAsia"/>
              </w:rPr>
              <w:t>，内置高品质</w:t>
            </w:r>
            <w:r w:rsidRPr="00465471">
              <w:rPr>
                <w:rFonts w:hint="eastAsia"/>
              </w:rPr>
              <w:t>DSP</w:t>
            </w:r>
            <w:r w:rsidRPr="00465471">
              <w:rPr>
                <w:rFonts w:hint="eastAsia"/>
              </w:rPr>
              <w:t>音频处理模块，消除“噗噗”的低频冲击声，提供清晰明亮的音质。无线频率范围：</w:t>
            </w:r>
            <w:r w:rsidRPr="00465471">
              <w:rPr>
                <w:rFonts w:hint="eastAsia"/>
              </w:rPr>
              <w:t>5.15~5.85GHz</w:t>
            </w:r>
            <w:r w:rsidRPr="00465471">
              <w:rPr>
                <w:rFonts w:hint="eastAsia"/>
              </w:rPr>
              <w:t>。</w:t>
            </w:r>
            <w:r w:rsidRPr="00465471">
              <w:rPr>
                <w:rFonts w:hint="eastAsia"/>
              </w:rPr>
              <w:br/>
              <w:t>8.</w:t>
            </w:r>
            <w:r w:rsidRPr="00465471">
              <w:rPr>
                <w:rFonts w:hint="eastAsia"/>
              </w:rPr>
              <w:t>设备在</w:t>
            </w:r>
            <w:r w:rsidRPr="00465471">
              <w:rPr>
                <w:rFonts w:hint="eastAsia"/>
              </w:rPr>
              <w:t>PC</w:t>
            </w:r>
            <w:r w:rsidRPr="00465471">
              <w:rPr>
                <w:rFonts w:hint="eastAsia"/>
              </w:rPr>
              <w:t>软件上</w:t>
            </w:r>
            <w:r w:rsidR="00323EAA" w:rsidRPr="00465471">
              <w:rPr>
                <w:rFonts w:hint="eastAsia"/>
              </w:rPr>
              <w:t>能</w:t>
            </w:r>
            <w:r w:rsidRPr="00465471">
              <w:rPr>
                <w:rFonts w:hint="eastAsia"/>
              </w:rPr>
              <w:t>选择语言，进行中英文切换，也</w:t>
            </w:r>
            <w:r w:rsidR="00323EAA" w:rsidRPr="00465471">
              <w:rPr>
                <w:rFonts w:hint="eastAsia"/>
              </w:rPr>
              <w:t>能用于</w:t>
            </w:r>
            <w:r w:rsidRPr="00465471">
              <w:rPr>
                <w:rFonts w:hint="eastAsia"/>
              </w:rPr>
              <w:t>设置</w:t>
            </w:r>
            <w:r w:rsidRPr="00465471">
              <w:rPr>
                <w:rFonts w:hint="eastAsia"/>
              </w:rPr>
              <w:t>SSID</w:t>
            </w:r>
            <w:r w:rsidRPr="00465471">
              <w:rPr>
                <w:rFonts w:hint="eastAsia"/>
              </w:rPr>
              <w:t>和密码和离线升级程序。</w:t>
            </w:r>
            <w:r w:rsidRPr="00465471">
              <w:rPr>
                <w:rFonts w:hint="eastAsia"/>
              </w:rPr>
              <w:br/>
              <w:t>9.</w:t>
            </w:r>
            <w:r w:rsidRPr="00465471">
              <w:rPr>
                <w:rFonts w:hint="eastAsia"/>
              </w:rPr>
              <w:t>供电方式：</w:t>
            </w:r>
            <w:r w:rsidRPr="00465471">
              <w:rPr>
                <w:rFonts w:hint="eastAsia"/>
              </w:rPr>
              <w:t>18650</w:t>
            </w:r>
            <w:r w:rsidRPr="00465471">
              <w:rPr>
                <w:rFonts w:hint="eastAsia"/>
              </w:rPr>
              <w:t>锂电池供电，电池容量：</w:t>
            </w:r>
            <w:r w:rsidRPr="00465471">
              <w:rPr>
                <w:rFonts w:hint="eastAsia"/>
              </w:rPr>
              <w:t>10400mAh</w:t>
            </w:r>
            <w:r w:rsidRPr="00465471">
              <w:rPr>
                <w:rFonts w:hint="eastAsia"/>
              </w:rPr>
              <w:t>；充电方式：通过</w:t>
            </w:r>
            <w:r w:rsidRPr="00465471">
              <w:rPr>
                <w:rFonts w:hint="eastAsia"/>
              </w:rPr>
              <w:t>Type-C</w:t>
            </w:r>
            <w:r w:rsidRPr="00465471">
              <w:rPr>
                <w:rFonts w:hint="eastAsia"/>
              </w:rPr>
              <w:t>接口，连接充电箱充电；可连续发言≥</w:t>
            </w:r>
            <w:r w:rsidRPr="00465471">
              <w:rPr>
                <w:rFonts w:hint="eastAsia"/>
              </w:rPr>
              <w:t>10</w:t>
            </w:r>
            <w:r w:rsidRPr="00465471">
              <w:rPr>
                <w:rFonts w:hint="eastAsia"/>
              </w:rPr>
              <w:t>小时，综合工作时长≥</w:t>
            </w:r>
            <w:r w:rsidRPr="00465471">
              <w:rPr>
                <w:rFonts w:hint="eastAsia"/>
              </w:rPr>
              <w:t>10</w:t>
            </w:r>
            <w:r w:rsidRPr="00465471">
              <w:rPr>
                <w:rFonts w:hint="eastAsia"/>
              </w:rPr>
              <w:t>小时。</w:t>
            </w:r>
            <w:r w:rsidRPr="00465471">
              <w:rPr>
                <w:rFonts w:hint="eastAsia"/>
              </w:rPr>
              <w:br/>
              <w:t>10.</w:t>
            </w:r>
            <w:r w:rsidRPr="00465471">
              <w:rPr>
                <w:rFonts w:hint="eastAsia"/>
              </w:rPr>
              <w:t>设备配套了一套设备软件，软件内嵌于会议单元设备，用于对会议系统管理软件的管理或控制，会议单元支持通过内嵌软件进行表决签到等功能应用。</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35</w:t>
            </w:r>
          </w:p>
        </w:tc>
        <w:tc>
          <w:tcPr>
            <w:tcW w:w="1063" w:type="dxa"/>
            <w:gridSpan w:val="2"/>
            <w:vAlign w:val="center"/>
          </w:tcPr>
          <w:p w:rsidR="00DA3CFD" w:rsidRPr="00465471" w:rsidRDefault="00DA3CFD" w:rsidP="00457962">
            <w:pPr>
              <w:pStyle w:val="a0"/>
            </w:pPr>
            <w:r w:rsidRPr="00465471">
              <w:rPr>
                <w:rFonts w:hint="eastAsia"/>
              </w:rPr>
              <w:t>发射器</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智能</w:t>
            </w:r>
            <w:r w:rsidRPr="00465471">
              <w:rPr>
                <w:rFonts w:hint="eastAsia"/>
              </w:rPr>
              <w:t xml:space="preserve"> AP</w:t>
            </w:r>
            <w:r w:rsidRPr="00465471">
              <w:rPr>
                <w:rFonts w:hint="eastAsia"/>
              </w:rPr>
              <w:t>采用</w:t>
            </w:r>
            <w:r w:rsidRPr="00465471">
              <w:rPr>
                <w:rFonts w:hint="eastAsia"/>
              </w:rPr>
              <w:t>PoE</w:t>
            </w:r>
            <w:r w:rsidRPr="00465471">
              <w:rPr>
                <w:rFonts w:hint="eastAsia"/>
              </w:rPr>
              <w:t>供电方式，安装使用简捷方便。</w:t>
            </w:r>
            <w:r w:rsidRPr="00465471">
              <w:rPr>
                <w:rFonts w:hint="eastAsia"/>
              </w:rPr>
              <w:br/>
              <w:t>2.</w:t>
            </w:r>
            <w:r w:rsidRPr="00465471">
              <w:rPr>
                <w:rFonts w:hint="eastAsia"/>
              </w:rPr>
              <w:t>无线</w:t>
            </w:r>
            <w:r w:rsidRPr="00465471">
              <w:rPr>
                <w:rFonts w:hint="eastAsia"/>
              </w:rPr>
              <w:t>AP</w:t>
            </w:r>
            <w:r w:rsidRPr="00465471">
              <w:rPr>
                <w:rFonts w:hint="eastAsia"/>
              </w:rPr>
              <w:t>支持包括</w:t>
            </w:r>
            <w:r w:rsidRPr="00465471">
              <w:rPr>
                <w:rFonts w:hint="eastAsia"/>
              </w:rPr>
              <w:t>OPEN</w:t>
            </w:r>
            <w:r w:rsidRPr="00465471">
              <w:rPr>
                <w:rFonts w:hint="eastAsia"/>
              </w:rPr>
              <w:t>，</w:t>
            </w:r>
            <w:r w:rsidRPr="00465471">
              <w:rPr>
                <w:rFonts w:hint="eastAsia"/>
              </w:rPr>
              <w:t>WEP, WPA</w:t>
            </w:r>
            <w:r w:rsidRPr="00465471">
              <w:rPr>
                <w:rFonts w:hint="eastAsia"/>
              </w:rPr>
              <w:t>，</w:t>
            </w:r>
            <w:r w:rsidRPr="00465471">
              <w:rPr>
                <w:rFonts w:hint="eastAsia"/>
              </w:rPr>
              <w:t>WPA2</w:t>
            </w:r>
            <w:r w:rsidRPr="00465471">
              <w:rPr>
                <w:rFonts w:hint="eastAsia"/>
              </w:rPr>
              <w:t>，</w:t>
            </w:r>
            <w:r w:rsidRPr="00465471">
              <w:rPr>
                <w:rFonts w:hint="eastAsia"/>
              </w:rPr>
              <w:t>WPA-PSK</w:t>
            </w:r>
            <w:r w:rsidRPr="00465471">
              <w:rPr>
                <w:rFonts w:hint="eastAsia"/>
              </w:rPr>
              <w:t>，</w:t>
            </w:r>
            <w:r w:rsidRPr="00465471">
              <w:rPr>
                <w:rFonts w:hint="eastAsia"/>
              </w:rPr>
              <w:t>WPA2-PSK</w:t>
            </w:r>
            <w:r w:rsidRPr="00465471">
              <w:rPr>
                <w:rFonts w:hint="eastAsia"/>
              </w:rPr>
              <w:t>，</w:t>
            </w:r>
            <w:r w:rsidRPr="00465471">
              <w:rPr>
                <w:rFonts w:hint="eastAsia"/>
              </w:rPr>
              <w:t>802.11i</w:t>
            </w:r>
            <w:r w:rsidRPr="00465471">
              <w:rPr>
                <w:rFonts w:hint="eastAsia"/>
              </w:rPr>
              <w:t>在内的多种认证加密标准。</w:t>
            </w:r>
            <w:r w:rsidRPr="00465471">
              <w:rPr>
                <w:rFonts w:hint="eastAsia"/>
              </w:rPr>
              <w:br/>
              <w:t>3.</w:t>
            </w:r>
            <w:r w:rsidRPr="00465471">
              <w:rPr>
                <w:rFonts w:hint="eastAsia"/>
              </w:rPr>
              <w:t>采用</w:t>
            </w:r>
            <w:r w:rsidRPr="00465471">
              <w:rPr>
                <w:rFonts w:hint="eastAsia"/>
              </w:rPr>
              <w:t>802.11n</w:t>
            </w:r>
            <w:r w:rsidRPr="00465471">
              <w:rPr>
                <w:rFonts w:hint="eastAsia"/>
              </w:rPr>
              <w:t>和</w:t>
            </w:r>
            <w:r w:rsidRPr="00465471">
              <w:rPr>
                <w:rFonts w:hint="eastAsia"/>
              </w:rPr>
              <w:t>802.11ac</w:t>
            </w:r>
            <w:r w:rsidRPr="00465471">
              <w:rPr>
                <w:rFonts w:hint="eastAsia"/>
              </w:rPr>
              <w:t>双频双空间流技术，提供最高约</w:t>
            </w:r>
            <w:r w:rsidRPr="00465471">
              <w:rPr>
                <w:rFonts w:hint="eastAsia"/>
              </w:rPr>
              <w:t>1.2Gbps</w:t>
            </w:r>
            <w:r w:rsidRPr="00465471">
              <w:rPr>
                <w:rFonts w:hint="eastAsia"/>
              </w:rPr>
              <w:t>的千兆</w:t>
            </w:r>
            <w:r w:rsidRPr="00465471">
              <w:rPr>
                <w:rFonts w:hint="eastAsia"/>
              </w:rPr>
              <w:t>WiFi</w:t>
            </w:r>
            <w:r w:rsidRPr="00465471">
              <w:rPr>
                <w:rFonts w:hint="eastAsia"/>
              </w:rPr>
              <w:t>接入，满足高吞吐量的应用需求。</w:t>
            </w:r>
            <w:r w:rsidRPr="00465471">
              <w:rPr>
                <w:rFonts w:hint="eastAsia"/>
              </w:rPr>
              <w:br/>
              <w:t>4.</w:t>
            </w:r>
            <w:r w:rsidRPr="00465471">
              <w:rPr>
                <w:rFonts w:hint="eastAsia"/>
              </w:rPr>
              <w:t>采用最新</w:t>
            </w:r>
            <w:r w:rsidRPr="00465471">
              <w:rPr>
                <w:rFonts w:hint="eastAsia"/>
              </w:rPr>
              <w:t>802.11ac</w:t>
            </w:r>
            <w:r w:rsidRPr="00465471">
              <w:rPr>
                <w:rFonts w:hint="eastAsia"/>
              </w:rPr>
              <w:t>方案，支持接入无线单元≥</w:t>
            </w:r>
            <w:r w:rsidRPr="00465471">
              <w:rPr>
                <w:rFonts w:hint="eastAsia"/>
              </w:rPr>
              <w:t>50</w:t>
            </w:r>
            <w:r w:rsidRPr="00465471">
              <w:rPr>
                <w:rFonts w:hint="eastAsia"/>
              </w:rPr>
              <w:t>个。</w:t>
            </w:r>
            <w:r w:rsidRPr="00465471">
              <w:rPr>
                <w:rFonts w:hint="eastAsia"/>
              </w:rPr>
              <w:br/>
              <w:t>5.</w:t>
            </w:r>
            <w:r w:rsidRPr="00465471">
              <w:rPr>
                <w:rFonts w:hint="eastAsia"/>
              </w:rPr>
              <w:t>配套一套全数字会议系统音频传输软件，软件内嵌于会议系统中枢传输设备，应用于对全数字会议系统音频传输管理。</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36</w:t>
            </w:r>
          </w:p>
        </w:tc>
        <w:tc>
          <w:tcPr>
            <w:tcW w:w="1063" w:type="dxa"/>
            <w:gridSpan w:val="2"/>
            <w:vAlign w:val="center"/>
          </w:tcPr>
          <w:p w:rsidR="00DA3CFD" w:rsidRPr="00465471" w:rsidRDefault="00DA3CFD" w:rsidP="00457962">
            <w:pPr>
              <w:pStyle w:val="a0"/>
            </w:pPr>
            <w:r w:rsidRPr="00465471">
              <w:rPr>
                <w:rFonts w:hint="eastAsia"/>
              </w:rPr>
              <w:t>充电箱</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充电箱容纳≥</w:t>
            </w:r>
            <w:r w:rsidRPr="00465471">
              <w:rPr>
                <w:rFonts w:hint="eastAsia"/>
              </w:rPr>
              <w:t>10</w:t>
            </w:r>
            <w:r w:rsidRPr="00465471">
              <w:rPr>
                <w:rFonts w:hint="eastAsia"/>
              </w:rPr>
              <w:t>个</w:t>
            </w:r>
            <w:r w:rsidRPr="00465471">
              <w:rPr>
                <w:rFonts w:hint="eastAsia"/>
              </w:rPr>
              <w:t>USB</w:t>
            </w:r>
            <w:r w:rsidRPr="00465471">
              <w:rPr>
                <w:rFonts w:hint="eastAsia"/>
              </w:rPr>
              <w:t>接口，支持使用</w:t>
            </w:r>
            <w:r w:rsidRPr="00465471">
              <w:rPr>
                <w:rFonts w:hint="eastAsia"/>
              </w:rPr>
              <w:t>USB</w:t>
            </w:r>
            <w:r w:rsidRPr="00465471">
              <w:rPr>
                <w:rFonts w:hint="eastAsia"/>
              </w:rPr>
              <w:t>线充电，提供</w:t>
            </w:r>
            <w:r w:rsidRPr="00465471">
              <w:rPr>
                <w:rFonts w:hint="eastAsia"/>
              </w:rPr>
              <w:t>5V</w:t>
            </w:r>
            <w:r w:rsidRPr="00465471">
              <w:rPr>
                <w:rFonts w:hint="eastAsia"/>
              </w:rPr>
              <w:t>供电。一端连接充电器一端连接会议单元。</w:t>
            </w:r>
            <w:r w:rsidRPr="00465471">
              <w:rPr>
                <w:rFonts w:hint="eastAsia"/>
              </w:rPr>
              <w:br/>
              <w:t>2.</w:t>
            </w:r>
            <w:r w:rsidRPr="00465471">
              <w:rPr>
                <w:rFonts w:hint="eastAsia"/>
              </w:rPr>
              <w:t>设备</w:t>
            </w:r>
            <w:r w:rsidR="00323EAA" w:rsidRPr="00465471">
              <w:rPr>
                <w:rFonts w:hint="eastAsia"/>
              </w:rPr>
              <w:t>能根据</w:t>
            </w:r>
            <w:r w:rsidRPr="00465471">
              <w:rPr>
                <w:rFonts w:hint="eastAsia"/>
              </w:rPr>
              <w:t>自身耐受电流大小充电器会自动匹配合适的电流大小给设备充电，同时有过流保护功能，保证被充电单元的安全。</w:t>
            </w:r>
            <w:r w:rsidRPr="00465471">
              <w:rPr>
                <w:rFonts w:hint="eastAsia"/>
              </w:rPr>
              <w:br/>
              <w:t>3.</w:t>
            </w:r>
            <w:r w:rsidRPr="00465471">
              <w:rPr>
                <w:rFonts w:hint="eastAsia"/>
              </w:rPr>
              <w:t>支持同时插满所有</w:t>
            </w:r>
            <w:r w:rsidRPr="00465471">
              <w:rPr>
                <w:rFonts w:hint="eastAsia"/>
              </w:rPr>
              <w:t>USB</w:t>
            </w:r>
            <w:r w:rsidRPr="00465471">
              <w:rPr>
                <w:rFonts w:hint="eastAsia"/>
              </w:rPr>
              <w:t>接口，供设备批量充电，智能自动电路保护，所有</w:t>
            </w:r>
            <w:r w:rsidRPr="00465471">
              <w:rPr>
                <w:rFonts w:hint="eastAsia"/>
              </w:rPr>
              <w:t>USB</w:t>
            </w:r>
            <w:r w:rsidRPr="00465471">
              <w:rPr>
                <w:rFonts w:hint="eastAsia"/>
              </w:rPr>
              <w:t>插口均具有短路保护功能和自恢复功能。</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37</w:t>
            </w:r>
          </w:p>
        </w:tc>
        <w:tc>
          <w:tcPr>
            <w:tcW w:w="1063" w:type="dxa"/>
            <w:gridSpan w:val="2"/>
            <w:vAlign w:val="center"/>
          </w:tcPr>
          <w:p w:rsidR="00DA3CFD" w:rsidRPr="00465471" w:rsidRDefault="00DA3CFD" w:rsidP="00457962">
            <w:pPr>
              <w:pStyle w:val="a0"/>
            </w:pPr>
            <w:r w:rsidRPr="00465471">
              <w:rPr>
                <w:rFonts w:hint="eastAsia"/>
              </w:rPr>
              <w:t>电池</w:t>
            </w:r>
          </w:p>
        </w:tc>
        <w:tc>
          <w:tcPr>
            <w:tcW w:w="851" w:type="dxa"/>
            <w:gridSpan w:val="2"/>
            <w:vAlign w:val="center"/>
          </w:tcPr>
          <w:p w:rsidR="00DA3CFD" w:rsidRPr="00465471" w:rsidRDefault="00DA3CFD" w:rsidP="00457962">
            <w:pPr>
              <w:pStyle w:val="a0"/>
            </w:pPr>
            <w:r w:rsidRPr="00465471">
              <w:rPr>
                <w:rFonts w:hint="eastAsia"/>
              </w:rPr>
              <w:t>6</w:t>
            </w:r>
          </w:p>
        </w:tc>
        <w:tc>
          <w:tcPr>
            <w:tcW w:w="708" w:type="dxa"/>
            <w:vAlign w:val="center"/>
          </w:tcPr>
          <w:p w:rsidR="00DA3CFD" w:rsidRPr="00465471" w:rsidRDefault="00DA3CFD" w:rsidP="00457962">
            <w:pPr>
              <w:pStyle w:val="a0"/>
            </w:pPr>
            <w:r w:rsidRPr="00465471">
              <w:rPr>
                <w:rFonts w:hint="eastAsia"/>
              </w:rPr>
              <w:t>包</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提供</w:t>
            </w:r>
            <w:r w:rsidRPr="00465471">
              <w:rPr>
                <w:rFonts w:hint="eastAsia"/>
              </w:rPr>
              <w:t>WiFi</w:t>
            </w:r>
            <w:r w:rsidRPr="00465471">
              <w:rPr>
                <w:rFonts w:hint="eastAsia"/>
              </w:rPr>
              <w:t>会议单元电池（</w:t>
            </w:r>
            <w:r w:rsidRPr="00465471">
              <w:rPr>
                <w:rFonts w:hint="eastAsia"/>
              </w:rPr>
              <w:t>18650</w:t>
            </w:r>
            <w:r w:rsidRPr="00465471">
              <w:rPr>
                <w:rFonts w:hint="eastAsia"/>
              </w:rPr>
              <w:t>锂电池）≥</w:t>
            </w:r>
            <w:r w:rsidRPr="00465471">
              <w:rPr>
                <w:rFonts w:hint="eastAsia"/>
              </w:rPr>
              <w:t>4</w:t>
            </w:r>
            <w:r w:rsidRPr="00465471">
              <w:rPr>
                <w:rFonts w:hint="eastAsia"/>
              </w:rPr>
              <w:t>颗</w:t>
            </w:r>
            <w:r w:rsidRPr="00465471">
              <w:rPr>
                <w:rFonts w:hint="eastAsia"/>
              </w:rPr>
              <w:t>/</w:t>
            </w:r>
            <w:r w:rsidRPr="00465471">
              <w:rPr>
                <w:rFonts w:hint="eastAsia"/>
              </w:rPr>
              <w:t>包，每颗电池容量为≥</w:t>
            </w:r>
            <w:r w:rsidRPr="00465471">
              <w:rPr>
                <w:rFonts w:hint="eastAsia"/>
              </w:rPr>
              <w:t>2150mAh</w:t>
            </w:r>
            <w:r w:rsidRPr="00465471">
              <w:rPr>
                <w:rFonts w:hint="eastAsia"/>
              </w:rPr>
              <w:t>。</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38</w:t>
            </w:r>
          </w:p>
        </w:tc>
        <w:tc>
          <w:tcPr>
            <w:tcW w:w="1063" w:type="dxa"/>
            <w:gridSpan w:val="2"/>
            <w:vAlign w:val="center"/>
          </w:tcPr>
          <w:p w:rsidR="00DA3CFD" w:rsidRPr="00465471" w:rsidRDefault="00DA3CFD" w:rsidP="00457962">
            <w:pPr>
              <w:pStyle w:val="a0"/>
            </w:pPr>
            <w:r w:rsidRPr="00465471">
              <w:rPr>
                <w:rFonts w:hint="eastAsia"/>
              </w:rPr>
              <w:t>高清视频终端</w:t>
            </w:r>
          </w:p>
        </w:tc>
        <w:tc>
          <w:tcPr>
            <w:tcW w:w="851" w:type="dxa"/>
            <w:gridSpan w:val="2"/>
            <w:vAlign w:val="center"/>
          </w:tcPr>
          <w:p w:rsidR="00DA3CFD" w:rsidRPr="00465471" w:rsidRDefault="00DA3CFD" w:rsidP="00457962">
            <w:pPr>
              <w:pStyle w:val="a0"/>
            </w:pPr>
            <w:r w:rsidRPr="00465471">
              <w:rPr>
                <w:rFonts w:hint="eastAsia"/>
              </w:rPr>
              <w:t>3</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3860C3">
            <w:pPr>
              <w:pStyle w:val="a0"/>
            </w:pPr>
            <w:r w:rsidRPr="00465471">
              <w:rPr>
                <w:rFonts w:hint="eastAsia"/>
              </w:rPr>
              <w:t>1</w:t>
            </w:r>
            <w:r w:rsidR="003860C3" w:rsidRPr="00465471">
              <w:rPr>
                <w:rFonts w:hint="eastAsia"/>
              </w:rPr>
              <w:t>.</w:t>
            </w:r>
            <w:r w:rsidRPr="00465471">
              <w:rPr>
                <w:rFonts w:hint="eastAsia"/>
              </w:rPr>
              <w:t>操作系统</w:t>
            </w:r>
            <w:r w:rsidRPr="00465471">
              <w:rPr>
                <w:rFonts w:hint="eastAsia"/>
              </w:rPr>
              <w:t xml:space="preserve">: </w:t>
            </w:r>
            <w:r w:rsidRPr="00465471">
              <w:rPr>
                <w:rFonts w:hint="eastAsia"/>
              </w:rPr>
              <w:t>采用嵌入式操作系统，非</w:t>
            </w:r>
            <w:r w:rsidRPr="00465471">
              <w:rPr>
                <w:rFonts w:hint="eastAsia"/>
              </w:rPr>
              <w:t>Windows</w:t>
            </w:r>
            <w:r w:rsidRPr="00465471">
              <w:rPr>
                <w:rFonts w:hint="eastAsia"/>
              </w:rPr>
              <w:t>、</w:t>
            </w:r>
            <w:r w:rsidRPr="00465471">
              <w:rPr>
                <w:rFonts w:hint="eastAsia"/>
              </w:rPr>
              <w:t>Android</w:t>
            </w:r>
            <w:r w:rsidRPr="00465471">
              <w:rPr>
                <w:rFonts w:hint="eastAsia"/>
              </w:rPr>
              <w:t>等；</w:t>
            </w:r>
            <w:r w:rsidRPr="00465471">
              <w:rPr>
                <w:rFonts w:hint="eastAsia"/>
              </w:rPr>
              <w:br/>
              <w:t>2</w:t>
            </w:r>
            <w:r w:rsidR="003860C3" w:rsidRPr="00465471">
              <w:rPr>
                <w:rFonts w:hint="eastAsia"/>
              </w:rPr>
              <w:t>.</w:t>
            </w:r>
            <w:r w:rsidRPr="00465471">
              <w:rPr>
                <w:rFonts w:hint="eastAsia"/>
              </w:rPr>
              <w:t>框架协议：符合国际电联</w:t>
            </w:r>
            <w:r w:rsidRPr="00465471">
              <w:rPr>
                <w:rFonts w:hint="eastAsia"/>
              </w:rPr>
              <w:t>ITU H.323</w:t>
            </w:r>
            <w:r w:rsidRPr="00465471">
              <w:rPr>
                <w:rFonts w:hint="eastAsia"/>
              </w:rPr>
              <w:t>和</w:t>
            </w:r>
            <w:r w:rsidRPr="00465471">
              <w:rPr>
                <w:rFonts w:hint="eastAsia"/>
              </w:rPr>
              <w:t>VCS</w:t>
            </w:r>
            <w:r w:rsidRPr="00465471">
              <w:rPr>
                <w:rFonts w:hint="eastAsia"/>
              </w:rPr>
              <w:t>协议；支持</w:t>
            </w:r>
            <w:r w:rsidRPr="00465471">
              <w:rPr>
                <w:rFonts w:hint="eastAsia"/>
              </w:rPr>
              <w:t>QCIF</w:t>
            </w:r>
            <w:r w:rsidRPr="00465471">
              <w:rPr>
                <w:rFonts w:hint="eastAsia"/>
              </w:rPr>
              <w:t>、</w:t>
            </w:r>
            <w:r w:rsidRPr="00465471">
              <w:rPr>
                <w:rFonts w:hint="eastAsia"/>
              </w:rPr>
              <w:t>CIF</w:t>
            </w:r>
            <w:r w:rsidRPr="00465471">
              <w:rPr>
                <w:rFonts w:hint="eastAsia"/>
              </w:rPr>
              <w:t>、</w:t>
            </w:r>
            <w:r w:rsidRPr="00465471">
              <w:rPr>
                <w:rFonts w:hint="eastAsia"/>
              </w:rPr>
              <w:t>4CIF</w:t>
            </w:r>
            <w:r w:rsidRPr="00465471">
              <w:rPr>
                <w:rFonts w:hint="eastAsia"/>
              </w:rPr>
              <w:t>、</w:t>
            </w:r>
            <w:r w:rsidRPr="00465471">
              <w:rPr>
                <w:rFonts w:hint="eastAsia"/>
              </w:rPr>
              <w:t>480P</w:t>
            </w:r>
            <w:r w:rsidRPr="00465471">
              <w:rPr>
                <w:rFonts w:hint="eastAsia"/>
              </w:rPr>
              <w:t>、</w:t>
            </w:r>
            <w:r w:rsidRPr="00465471">
              <w:rPr>
                <w:rFonts w:hint="eastAsia"/>
              </w:rPr>
              <w:t>D1</w:t>
            </w:r>
            <w:r w:rsidRPr="00465471">
              <w:rPr>
                <w:rFonts w:hint="eastAsia"/>
              </w:rPr>
              <w:t>、</w:t>
            </w:r>
            <w:r w:rsidRPr="00465471">
              <w:rPr>
                <w:rFonts w:hint="eastAsia"/>
              </w:rPr>
              <w:t>720P</w:t>
            </w:r>
            <w:r w:rsidRPr="00465471">
              <w:rPr>
                <w:rFonts w:hint="eastAsia"/>
              </w:rPr>
              <w:t>、</w:t>
            </w:r>
            <w:r w:rsidRPr="00465471">
              <w:rPr>
                <w:rFonts w:hint="eastAsia"/>
              </w:rPr>
              <w:t>1080P</w:t>
            </w:r>
            <w:r w:rsidRPr="00465471">
              <w:rPr>
                <w:rFonts w:hint="eastAsia"/>
              </w:rPr>
              <w:t>视频分辨率，视频协议：支持</w:t>
            </w:r>
            <w:r w:rsidRPr="00465471">
              <w:rPr>
                <w:rFonts w:hint="eastAsia"/>
              </w:rPr>
              <w:t>H.264</w:t>
            </w:r>
            <w:r w:rsidRPr="00465471">
              <w:rPr>
                <w:rFonts w:hint="eastAsia"/>
              </w:rPr>
              <w:t>、</w:t>
            </w:r>
            <w:r w:rsidRPr="00465471">
              <w:rPr>
                <w:rFonts w:hint="eastAsia"/>
              </w:rPr>
              <w:t>H264HP</w:t>
            </w:r>
            <w:r w:rsidRPr="00465471">
              <w:rPr>
                <w:rFonts w:hint="eastAsia"/>
              </w:rPr>
              <w:t>、</w:t>
            </w:r>
            <w:r w:rsidRPr="00465471">
              <w:rPr>
                <w:rFonts w:hint="eastAsia"/>
              </w:rPr>
              <w:t>H264SVC</w:t>
            </w:r>
            <w:r w:rsidRPr="00465471">
              <w:rPr>
                <w:rFonts w:hint="eastAsia"/>
              </w:rPr>
              <w:t>、</w:t>
            </w:r>
            <w:r w:rsidRPr="00465471">
              <w:rPr>
                <w:rFonts w:hint="eastAsia"/>
              </w:rPr>
              <w:t>H.265</w:t>
            </w:r>
            <w:r w:rsidRPr="00465471">
              <w:rPr>
                <w:rFonts w:hint="eastAsia"/>
              </w:rPr>
              <w:t>视频标准协议，音频协议：支持</w:t>
            </w:r>
            <w:r w:rsidRPr="00465471">
              <w:rPr>
                <w:rFonts w:hint="eastAsia"/>
              </w:rPr>
              <w:t>G.711A</w:t>
            </w:r>
            <w:r w:rsidRPr="00465471">
              <w:rPr>
                <w:rFonts w:hint="eastAsia"/>
              </w:rPr>
              <w:t>、</w:t>
            </w:r>
            <w:r w:rsidRPr="00465471">
              <w:rPr>
                <w:rFonts w:hint="eastAsia"/>
              </w:rPr>
              <w:t>G.711U</w:t>
            </w:r>
            <w:r w:rsidRPr="00465471">
              <w:rPr>
                <w:rFonts w:hint="eastAsia"/>
              </w:rPr>
              <w:t>、</w:t>
            </w:r>
            <w:r w:rsidRPr="00465471">
              <w:rPr>
                <w:rFonts w:hint="eastAsia"/>
              </w:rPr>
              <w:t>G.722</w:t>
            </w:r>
            <w:r w:rsidRPr="00465471">
              <w:rPr>
                <w:rFonts w:hint="eastAsia"/>
              </w:rPr>
              <w:t>、</w:t>
            </w:r>
            <w:r w:rsidRPr="00465471">
              <w:rPr>
                <w:rFonts w:hint="eastAsia"/>
              </w:rPr>
              <w:t>G.722.1</w:t>
            </w:r>
            <w:r w:rsidRPr="00465471">
              <w:rPr>
                <w:rFonts w:hint="eastAsia"/>
              </w:rPr>
              <w:t>、</w:t>
            </w:r>
            <w:r w:rsidRPr="00465471">
              <w:rPr>
                <w:rFonts w:hint="eastAsia"/>
              </w:rPr>
              <w:t>G.722.1 C</w:t>
            </w:r>
            <w:r w:rsidRPr="00465471">
              <w:rPr>
                <w:rFonts w:hint="eastAsia"/>
              </w:rPr>
              <w:t>、</w:t>
            </w:r>
            <w:r w:rsidRPr="00465471">
              <w:rPr>
                <w:rFonts w:hint="eastAsia"/>
              </w:rPr>
              <w:t>OPUS</w:t>
            </w:r>
            <w:r w:rsidRPr="00465471">
              <w:rPr>
                <w:rFonts w:hint="eastAsia"/>
              </w:rPr>
              <w:t>等音频编解码协议标准。</w:t>
            </w:r>
            <w:r w:rsidRPr="00465471">
              <w:rPr>
                <w:rFonts w:hint="eastAsia"/>
              </w:rPr>
              <w:br/>
              <w:t>3</w:t>
            </w:r>
            <w:r w:rsidR="003860C3" w:rsidRPr="00465471">
              <w:rPr>
                <w:rFonts w:hint="eastAsia"/>
              </w:rPr>
              <w:t>.</w:t>
            </w:r>
            <w:r w:rsidRPr="00465471">
              <w:rPr>
                <w:rFonts w:hint="eastAsia"/>
              </w:rPr>
              <w:t>支持画中画功能；单屏支持</w:t>
            </w:r>
            <w:r w:rsidR="0057104C" w:rsidRPr="00465471">
              <w:rPr>
                <w:rFonts w:hint="eastAsia"/>
              </w:rPr>
              <w:t>≥</w:t>
            </w:r>
            <w:r w:rsidRPr="00465471">
              <w:rPr>
                <w:rFonts w:hint="eastAsia"/>
              </w:rPr>
              <w:t>25</w:t>
            </w:r>
            <w:r w:rsidRPr="00465471">
              <w:rPr>
                <w:rFonts w:hint="eastAsia"/>
              </w:rPr>
              <w:t>路画面同时显示。</w:t>
            </w:r>
            <w:r w:rsidRPr="00465471">
              <w:rPr>
                <w:rFonts w:hint="eastAsia"/>
              </w:rPr>
              <w:br/>
              <w:t>4</w:t>
            </w:r>
            <w:r w:rsidR="003860C3" w:rsidRPr="00465471">
              <w:rPr>
                <w:rFonts w:hint="eastAsia"/>
              </w:rPr>
              <w:t>.</w:t>
            </w:r>
            <w:r w:rsidRPr="00465471">
              <w:rPr>
                <w:rFonts w:hint="eastAsia"/>
              </w:rPr>
              <w:t>▲终端支持会议签到功能、文件共享功能、电子白板功能和电子投票功能。</w:t>
            </w:r>
            <w:r w:rsidRPr="00465471">
              <w:rPr>
                <w:rFonts w:hint="eastAsia"/>
              </w:rPr>
              <w:br/>
              <w:t>5</w:t>
            </w:r>
            <w:r w:rsidR="003860C3" w:rsidRPr="00465471">
              <w:rPr>
                <w:rFonts w:hint="eastAsia"/>
              </w:rPr>
              <w:t>.</w:t>
            </w:r>
            <w:r w:rsidRPr="00465471">
              <w:rPr>
                <w:rFonts w:hint="eastAsia"/>
              </w:rPr>
              <w:t>音频处理：支持噪声自动抑制，增益自动控制和回声自动消除功能；音频功能：支持会场静音和闭音功能，会场声音输出大小可调。</w:t>
            </w:r>
            <w:r w:rsidRPr="00465471">
              <w:rPr>
                <w:rFonts w:hint="eastAsia"/>
              </w:rPr>
              <w:br/>
              <w:t>6</w:t>
            </w:r>
            <w:r w:rsidR="003860C3" w:rsidRPr="00465471">
              <w:rPr>
                <w:rFonts w:hint="eastAsia"/>
              </w:rPr>
              <w:t>.</w:t>
            </w:r>
            <w:r w:rsidRPr="00465471">
              <w:rPr>
                <w:rFonts w:hint="eastAsia"/>
              </w:rPr>
              <w:t>协议：</w:t>
            </w:r>
            <w:r w:rsidRPr="00465471">
              <w:rPr>
                <w:rFonts w:hint="eastAsia"/>
              </w:rPr>
              <w:t>IPV6</w:t>
            </w:r>
            <w:r w:rsidRPr="00465471">
              <w:rPr>
                <w:rFonts w:hint="eastAsia"/>
              </w:rPr>
              <w:t>（向下兼容），支持</w:t>
            </w:r>
            <w:r w:rsidRPr="00465471">
              <w:rPr>
                <w:rFonts w:hint="eastAsia"/>
              </w:rPr>
              <w:t>NAT</w:t>
            </w:r>
            <w:r w:rsidRPr="00465471">
              <w:rPr>
                <w:rFonts w:hint="eastAsia"/>
              </w:rPr>
              <w:t>穿越，有效保证系统安全。</w:t>
            </w:r>
            <w:r w:rsidRPr="00465471">
              <w:rPr>
                <w:rFonts w:hint="eastAsia"/>
              </w:rPr>
              <w:br/>
              <w:t>7</w:t>
            </w:r>
            <w:r w:rsidR="003860C3" w:rsidRPr="00465471">
              <w:rPr>
                <w:rFonts w:hint="eastAsia"/>
              </w:rPr>
              <w:t>.</w:t>
            </w:r>
            <w:r w:rsidRPr="00465471">
              <w:rPr>
                <w:rFonts w:hint="eastAsia"/>
              </w:rPr>
              <w:t>具有中英文字幕和横幅功能，支持在会议画面上添加横</w:t>
            </w:r>
            <w:r w:rsidRPr="00465471">
              <w:rPr>
                <w:rFonts w:hint="eastAsia"/>
              </w:rPr>
              <w:lastRenderedPageBreak/>
              <w:t>幅，发送滚动字幕消息；横幅和滚动字幕支持字体大小、字体颜色、背景颜色、透明度设置，且滚动次数</w:t>
            </w:r>
            <w:r w:rsidR="00323EAA" w:rsidRPr="00465471">
              <w:rPr>
                <w:rFonts w:hint="eastAsia"/>
              </w:rPr>
              <w:t>能自定义</w:t>
            </w:r>
            <w:r w:rsidRPr="00465471">
              <w:rPr>
                <w:rFonts w:hint="eastAsia"/>
              </w:rPr>
              <w:t>。支持多画面布局，单屏支持</w:t>
            </w:r>
            <w:r w:rsidRPr="00465471">
              <w:rPr>
                <w:rFonts w:hint="eastAsia"/>
              </w:rPr>
              <w:t>25</w:t>
            </w:r>
            <w:r w:rsidRPr="00465471">
              <w:rPr>
                <w:rFonts w:hint="eastAsia"/>
              </w:rPr>
              <w:t>路画面同时显示。支持控制所有远端会场双流的带宽，支持对远端会场进行云台控制。支持控制同一会议中的其他终端的发言权。</w:t>
            </w:r>
            <w:r w:rsidRPr="00465471">
              <w:rPr>
                <w:rFonts w:hint="eastAsia"/>
              </w:rPr>
              <w:br/>
              <w:t>8</w:t>
            </w:r>
            <w:r w:rsidR="003860C3" w:rsidRPr="00465471">
              <w:rPr>
                <w:rFonts w:hint="eastAsia"/>
              </w:rPr>
              <w:t>.</w:t>
            </w:r>
            <w:r w:rsidRPr="00465471">
              <w:rPr>
                <w:rFonts w:hint="eastAsia"/>
              </w:rPr>
              <w:t>▲终端设备支持</w:t>
            </w:r>
            <w:r w:rsidRPr="00465471">
              <w:rPr>
                <w:rFonts w:hint="eastAsia"/>
              </w:rPr>
              <w:t>USB</w:t>
            </w:r>
            <w:r w:rsidRPr="00465471">
              <w:rPr>
                <w:rFonts w:hint="eastAsia"/>
              </w:rPr>
              <w:t>接口，能接入</w:t>
            </w:r>
            <w:r w:rsidRPr="00465471">
              <w:rPr>
                <w:rFonts w:hint="eastAsia"/>
              </w:rPr>
              <w:t>USB</w:t>
            </w:r>
            <w:r w:rsidRPr="00465471">
              <w:rPr>
                <w:rFonts w:hint="eastAsia"/>
              </w:rPr>
              <w:t>存储设备；支持会议录制功能，通过</w:t>
            </w:r>
            <w:r w:rsidRPr="00465471">
              <w:rPr>
                <w:rFonts w:hint="eastAsia"/>
              </w:rPr>
              <w:t>USB</w:t>
            </w:r>
            <w:r w:rsidRPr="00465471">
              <w:rPr>
                <w:rFonts w:hint="eastAsia"/>
              </w:rPr>
              <w:t>接口外接</w:t>
            </w:r>
            <w:r w:rsidRPr="00465471">
              <w:rPr>
                <w:rFonts w:hint="eastAsia"/>
              </w:rPr>
              <w:t>USB</w:t>
            </w:r>
            <w:r w:rsidRPr="00465471">
              <w:rPr>
                <w:rFonts w:hint="eastAsia"/>
              </w:rPr>
              <w:t>存储设备</w:t>
            </w:r>
            <w:r w:rsidR="00323EAA" w:rsidRPr="00465471">
              <w:rPr>
                <w:rFonts w:hint="eastAsia"/>
              </w:rPr>
              <w:t>能</w:t>
            </w:r>
            <w:r w:rsidRPr="00465471">
              <w:rPr>
                <w:rFonts w:hint="eastAsia"/>
              </w:rPr>
              <w:t>直接录制会议过程中的视频和音频。</w:t>
            </w:r>
            <w:r w:rsidRPr="00465471">
              <w:rPr>
                <w:rFonts w:hint="eastAsia"/>
              </w:rPr>
              <w:br/>
              <w:t>9</w:t>
            </w:r>
            <w:r w:rsidR="003860C3" w:rsidRPr="00465471">
              <w:rPr>
                <w:rFonts w:hint="eastAsia"/>
              </w:rPr>
              <w:t>.</w:t>
            </w:r>
            <w:r w:rsidRPr="00465471">
              <w:rPr>
                <w:rFonts w:hint="eastAsia"/>
              </w:rPr>
              <w:t>设备支持遥控器、鼠标</w:t>
            </w:r>
            <w:r w:rsidRPr="00465471">
              <w:rPr>
                <w:rFonts w:hint="eastAsia"/>
              </w:rPr>
              <w:t>/</w:t>
            </w:r>
            <w:r w:rsidRPr="00465471">
              <w:rPr>
                <w:rFonts w:hint="eastAsia"/>
              </w:rPr>
              <w:t>键盘、</w:t>
            </w:r>
            <w:r w:rsidRPr="00465471">
              <w:rPr>
                <w:rFonts w:hint="eastAsia"/>
              </w:rPr>
              <w:t>web</w:t>
            </w:r>
            <w:r w:rsidRPr="00465471">
              <w:rPr>
                <w:rFonts w:hint="eastAsia"/>
              </w:rPr>
              <w:t>页面、触摸控制等方式来操控终端。支持任意打开、关闭远端视频，支持飞鼠方式拖拽变更视频在画面布局中的窗口位置。</w:t>
            </w:r>
            <w:r w:rsidRPr="00465471">
              <w:rPr>
                <w:rFonts w:hint="eastAsia"/>
              </w:rPr>
              <w:br/>
              <w:t>10</w:t>
            </w:r>
            <w:r w:rsidR="003860C3" w:rsidRPr="00465471">
              <w:rPr>
                <w:rFonts w:hint="eastAsia"/>
              </w:rPr>
              <w:t>.</w:t>
            </w:r>
            <w:r w:rsidRPr="00465471">
              <w:rPr>
                <w:rFonts w:hint="eastAsia"/>
              </w:rPr>
              <w:t>≥</w:t>
            </w:r>
            <w:r w:rsidRPr="00465471">
              <w:rPr>
                <w:rFonts w:hint="eastAsia"/>
              </w:rPr>
              <w:t>3</w:t>
            </w:r>
            <w:r w:rsidRPr="00465471">
              <w:rPr>
                <w:rFonts w:hint="eastAsia"/>
              </w:rPr>
              <w:t>路</w:t>
            </w:r>
            <w:r w:rsidRPr="00465471">
              <w:rPr>
                <w:rFonts w:hint="eastAsia"/>
              </w:rPr>
              <w:t>HDMI</w:t>
            </w:r>
            <w:r w:rsidRPr="00465471">
              <w:rPr>
                <w:rFonts w:hint="eastAsia"/>
              </w:rPr>
              <w:t>高清视频输入接口、≥</w:t>
            </w:r>
            <w:r w:rsidRPr="00465471">
              <w:rPr>
                <w:rFonts w:hint="eastAsia"/>
              </w:rPr>
              <w:t>2</w:t>
            </w:r>
            <w:r w:rsidRPr="00465471">
              <w:rPr>
                <w:rFonts w:hint="eastAsia"/>
              </w:rPr>
              <w:t>路</w:t>
            </w:r>
            <w:r w:rsidRPr="00465471">
              <w:rPr>
                <w:rFonts w:hint="eastAsia"/>
              </w:rPr>
              <w:t>HDMI</w:t>
            </w:r>
            <w:r w:rsidRPr="00465471">
              <w:rPr>
                <w:rFonts w:hint="eastAsia"/>
              </w:rPr>
              <w:t>高清输出接口、≥</w:t>
            </w:r>
            <w:r w:rsidRPr="00465471">
              <w:rPr>
                <w:rFonts w:hint="eastAsia"/>
              </w:rPr>
              <w:t>2</w:t>
            </w:r>
            <w:r w:rsidRPr="00465471">
              <w:rPr>
                <w:rFonts w:hint="eastAsia"/>
              </w:rPr>
              <w:t>路音频输入接口、≥</w:t>
            </w:r>
            <w:r w:rsidRPr="00465471">
              <w:rPr>
                <w:rFonts w:hint="eastAsia"/>
              </w:rPr>
              <w:t>1</w:t>
            </w:r>
            <w:r w:rsidRPr="00465471">
              <w:rPr>
                <w:rFonts w:hint="eastAsia"/>
              </w:rPr>
              <w:t>路音频输出接口、≥</w:t>
            </w:r>
            <w:r w:rsidRPr="00465471">
              <w:rPr>
                <w:rFonts w:hint="eastAsia"/>
              </w:rPr>
              <w:t>2</w:t>
            </w:r>
            <w:r w:rsidRPr="00465471">
              <w:rPr>
                <w:rFonts w:hint="eastAsia"/>
              </w:rPr>
              <w:t>个</w:t>
            </w:r>
            <w:r w:rsidRPr="00465471">
              <w:rPr>
                <w:rFonts w:hint="eastAsia"/>
              </w:rPr>
              <w:t>USB2.0</w:t>
            </w:r>
            <w:r w:rsidRPr="00465471">
              <w:rPr>
                <w:rFonts w:hint="eastAsia"/>
              </w:rPr>
              <w:t>接口。</w:t>
            </w:r>
            <w:r w:rsidRPr="00465471">
              <w:rPr>
                <w:rFonts w:hint="eastAsia"/>
              </w:rPr>
              <w:br/>
              <w:t>11</w:t>
            </w:r>
            <w:r w:rsidR="003860C3" w:rsidRPr="00465471">
              <w:rPr>
                <w:rFonts w:hint="eastAsia"/>
              </w:rPr>
              <w:t>.</w:t>
            </w:r>
            <w:r w:rsidRPr="00465471">
              <w:rPr>
                <w:rFonts w:hint="eastAsia"/>
              </w:rPr>
              <w:t>基本架构</w:t>
            </w:r>
            <w:r w:rsidRPr="00465471">
              <w:rPr>
                <w:rFonts w:hint="eastAsia"/>
              </w:rPr>
              <w:t xml:space="preserve">: </w:t>
            </w:r>
            <w:r w:rsidRPr="00465471">
              <w:rPr>
                <w:rFonts w:hint="eastAsia"/>
              </w:rPr>
              <w:t>要求采用一体式结构，内置硬件视频处理单元和高清摄像机；含一套高清视频会议终端软件，内嵌于设备，实现设备各项基本功能的运行。</w:t>
            </w:r>
            <w:r w:rsidRPr="00465471">
              <w:rPr>
                <w:rFonts w:hint="eastAsia"/>
              </w:rPr>
              <w:br/>
              <w:t>12</w:t>
            </w:r>
            <w:r w:rsidR="003860C3" w:rsidRPr="00465471">
              <w:rPr>
                <w:rFonts w:hint="eastAsia"/>
              </w:rPr>
              <w:t>.</w:t>
            </w:r>
            <w:r w:rsidRPr="00465471">
              <w:rPr>
                <w:rFonts w:hint="eastAsia"/>
              </w:rPr>
              <w:t>支持单屏双显、双屏双显应用功能，支持</w:t>
            </w:r>
            <w:r w:rsidRPr="00465471">
              <w:rPr>
                <w:rFonts w:hint="eastAsia"/>
              </w:rPr>
              <w:t>4</w:t>
            </w:r>
            <w:r w:rsidRPr="00465471">
              <w:rPr>
                <w:rFonts w:hint="eastAsia"/>
              </w:rPr>
              <w:t>：</w:t>
            </w:r>
            <w:r w:rsidRPr="00465471">
              <w:rPr>
                <w:rFonts w:hint="eastAsia"/>
              </w:rPr>
              <w:t>3</w:t>
            </w:r>
            <w:r w:rsidRPr="00465471">
              <w:rPr>
                <w:rFonts w:hint="eastAsia"/>
              </w:rPr>
              <w:t>和</w:t>
            </w:r>
            <w:r w:rsidRPr="00465471">
              <w:rPr>
                <w:rFonts w:hint="eastAsia"/>
              </w:rPr>
              <w:t>16</w:t>
            </w:r>
            <w:r w:rsidRPr="00465471">
              <w:rPr>
                <w:rFonts w:hint="eastAsia"/>
              </w:rPr>
              <w:t>：</w:t>
            </w:r>
            <w:r w:rsidRPr="00465471">
              <w:rPr>
                <w:rFonts w:hint="eastAsia"/>
              </w:rPr>
              <w:t>9</w:t>
            </w:r>
            <w:r w:rsidRPr="00465471">
              <w:rPr>
                <w:rFonts w:hint="eastAsia"/>
              </w:rPr>
              <w:t>显示方式；支持</w:t>
            </w:r>
            <w:r w:rsidRPr="00465471">
              <w:rPr>
                <w:rFonts w:hint="eastAsia"/>
              </w:rPr>
              <w:t>H.239</w:t>
            </w:r>
            <w:r w:rsidRPr="00465471">
              <w:rPr>
                <w:rFonts w:hint="eastAsia"/>
              </w:rPr>
              <w:t>双流协议。</w:t>
            </w:r>
            <w:r w:rsidRPr="00465471">
              <w:rPr>
                <w:rFonts w:hint="eastAsia"/>
              </w:rPr>
              <w:br/>
              <w:t>13</w:t>
            </w:r>
            <w:r w:rsidR="003860C3" w:rsidRPr="00465471">
              <w:rPr>
                <w:rFonts w:hint="eastAsia"/>
              </w:rPr>
              <w:t>.</w:t>
            </w:r>
            <w:r w:rsidRPr="00465471">
              <w:rPr>
                <w:rFonts w:hint="eastAsia"/>
              </w:rPr>
              <w:t>支持无线投屏功能；（选配）</w:t>
            </w:r>
            <w:r w:rsidRPr="00465471">
              <w:rPr>
                <w:rFonts w:hint="eastAsia"/>
              </w:rPr>
              <w:br/>
              <w:t>14</w:t>
            </w:r>
            <w:r w:rsidR="003860C3" w:rsidRPr="00465471">
              <w:rPr>
                <w:rFonts w:hint="eastAsia"/>
              </w:rPr>
              <w:t>.</w:t>
            </w:r>
            <w:r w:rsidRPr="00465471">
              <w:rPr>
                <w:rFonts w:hint="eastAsia"/>
              </w:rPr>
              <w:t>含一套高清视频会议终端软件，内嵌于设备，实现设备各项基本功能的运行。</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39</w:t>
            </w:r>
          </w:p>
        </w:tc>
        <w:tc>
          <w:tcPr>
            <w:tcW w:w="1063" w:type="dxa"/>
            <w:gridSpan w:val="2"/>
            <w:vAlign w:val="center"/>
          </w:tcPr>
          <w:p w:rsidR="00DA3CFD" w:rsidRPr="00465471" w:rsidRDefault="00DA3CFD" w:rsidP="00457962">
            <w:pPr>
              <w:pStyle w:val="a0"/>
            </w:pPr>
            <w:r w:rsidRPr="00465471">
              <w:rPr>
                <w:rFonts w:hint="eastAsia"/>
              </w:rPr>
              <w:t>高清视频终端</w:t>
            </w:r>
          </w:p>
        </w:tc>
        <w:tc>
          <w:tcPr>
            <w:tcW w:w="851" w:type="dxa"/>
            <w:gridSpan w:val="2"/>
            <w:vAlign w:val="center"/>
          </w:tcPr>
          <w:p w:rsidR="00DA3CFD" w:rsidRPr="00465471" w:rsidRDefault="00DA3CFD" w:rsidP="00457962">
            <w:pPr>
              <w:pStyle w:val="a0"/>
            </w:pPr>
            <w:r w:rsidRPr="00465471">
              <w:rPr>
                <w:rFonts w:hint="eastAsia"/>
              </w:rPr>
              <w:t>2</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3860C3">
            <w:pPr>
              <w:pStyle w:val="a0"/>
            </w:pPr>
            <w:r w:rsidRPr="00465471">
              <w:rPr>
                <w:rFonts w:hint="eastAsia"/>
              </w:rPr>
              <w:t>1</w:t>
            </w:r>
            <w:r w:rsidR="003860C3" w:rsidRPr="00465471">
              <w:rPr>
                <w:rFonts w:hint="eastAsia"/>
              </w:rPr>
              <w:t>.</w:t>
            </w:r>
            <w:r w:rsidRPr="00465471">
              <w:rPr>
                <w:rFonts w:hint="eastAsia"/>
              </w:rPr>
              <w:t>操作系统</w:t>
            </w:r>
            <w:r w:rsidRPr="00465471">
              <w:rPr>
                <w:rFonts w:hint="eastAsia"/>
              </w:rPr>
              <w:t xml:space="preserve">: </w:t>
            </w:r>
            <w:r w:rsidRPr="00465471">
              <w:rPr>
                <w:rFonts w:hint="eastAsia"/>
              </w:rPr>
              <w:t>采用嵌入式操作系统，非</w:t>
            </w:r>
            <w:r w:rsidRPr="00465471">
              <w:rPr>
                <w:rFonts w:hint="eastAsia"/>
              </w:rPr>
              <w:t>Windows</w:t>
            </w:r>
            <w:r w:rsidRPr="00465471">
              <w:rPr>
                <w:rFonts w:hint="eastAsia"/>
              </w:rPr>
              <w:t>、</w:t>
            </w:r>
            <w:r w:rsidRPr="00465471">
              <w:rPr>
                <w:rFonts w:hint="eastAsia"/>
              </w:rPr>
              <w:t>Android</w:t>
            </w:r>
            <w:r w:rsidRPr="00465471">
              <w:rPr>
                <w:rFonts w:hint="eastAsia"/>
              </w:rPr>
              <w:t>等；</w:t>
            </w:r>
            <w:r w:rsidRPr="00465471">
              <w:rPr>
                <w:rFonts w:hint="eastAsia"/>
              </w:rPr>
              <w:br/>
              <w:t>2</w:t>
            </w:r>
            <w:r w:rsidR="003860C3" w:rsidRPr="00465471">
              <w:rPr>
                <w:rFonts w:hint="eastAsia"/>
              </w:rPr>
              <w:t>.</w:t>
            </w:r>
            <w:r w:rsidRPr="00465471">
              <w:rPr>
                <w:rFonts w:hint="eastAsia"/>
              </w:rPr>
              <w:t>框架协议：符合国际电联</w:t>
            </w:r>
            <w:r w:rsidRPr="00465471">
              <w:rPr>
                <w:rFonts w:hint="eastAsia"/>
              </w:rPr>
              <w:t>ITU H.323</w:t>
            </w:r>
            <w:r w:rsidRPr="00465471">
              <w:rPr>
                <w:rFonts w:hint="eastAsia"/>
              </w:rPr>
              <w:t>和</w:t>
            </w:r>
            <w:r w:rsidRPr="00465471">
              <w:rPr>
                <w:rFonts w:hint="eastAsia"/>
              </w:rPr>
              <w:t>VCS</w:t>
            </w:r>
            <w:r w:rsidRPr="00465471">
              <w:rPr>
                <w:rFonts w:hint="eastAsia"/>
              </w:rPr>
              <w:t>协议；支持</w:t>
            </w:r>
            <w:r w:rsidRPr="00465471">
              <w:rPr>
                <w:rFonts w:hint="eastAsia"/>
              </w:rPr>
              <w:t>QCIF</w:t>
            </w:r>
            <w:r w:rsidRPr="00465471">
              <w:rPr>
                <w:rFonts w:hint="eastAsia"/>
              </w:rPr>
              <w:t>、</w:t>
            </w:r>
            <w:r w:rsidRPr="00465471">
              <w:rPr>
                <w:rFonts w:hint="eastAsia"/>
              </w:rPr>
              <w:t>CIF</w:t>
            </w:r>
            <w:r w:rsidRPr="00465471">
              <w:rPr>
                <w:rFonts w:hint="eastAsia"/>
              </w:rPr>
              <w:t>、</w:t>
            </w:r>
            <w:r w:rsidRPr="00465471">
              <w:rPr>
                <w:rFonts w:hint="eastAsia"/>
              </w:rPr>
              <w:t>4CIF</w:t>
            </w:r>
            <w:r w:rsidRPr="00465471">
              <w:rPr>
                <w:rFonts w:hint="eastAsia"/>
              </w:rPr>
              <w:t>、</w:t>
            </w:r>
            <w:r w:rsidRPr="00465471">
              <w:rPr>
                <w:rFonts w:hint="eastAsia"/>
              </w:rPr>
              <w:t>480P</w:t>
            </w:r>
            <w:r w:rsidRPr="00465471">
              <w:rPr>
                <w:rFonts w:hint="eastAsia"/>
              </w:rPr>
              <w:t>、</w:t>
            </w:r>
            <w:r w:rsidRPr="00465471">
              <w:rPr>
                <w:rFonts w:hint="eastAsia"/>
              </w:rPr>
              <w:t>D1</w:t>
            </w:r>
            <w:r w:rsidRPr="00465471">
              <w:rPr>
                <w:rFonts w:hint="eastAsia"/>
              </w:rPr>
              <w:t>、</w:t>
            </w:r>
            <w:r w:rsidRPr="00465471">
              <w:rPr>
                <w:rFonts w:hint="eastAsia"/>
              </w:rPr>
              <w:t>720P</w:t>
            </w:r>
            <w:r w:rsidRPr="00465471">
              <w:rPr>
                <w:rFonts w:hint="eastAsia"/>
              </w:rPr>
              <w:t>、</w:t>
            </w:r>
            <w:r w:rsidRPr="00465471">
              <w:rPr>
                <w:rFonts w:hint="eastAsia"/>
              </w:rPr>
              <w:t>1080P</w:t>
            </w:r>
            <w:r w:rsidRPr="00465471">
              <w:rPr>
                <w:rFonts w:hint="eastAsia"/>
              </w:rPr>
              <w:t>视频分辨率，视频协议：支持</w:t>
            </w:r>
            <w:r w:rsidRPr="00465471">
              <w:rPr>
                <w:rFonts w:hint="eastAsia"/>
              </w:rPr>
              <w:t>H.264</w:t>
            </w:r>
            <w:r w:rsidRPr="00465471">
              <w:rPr>
                <w:rFonts w:hint="eastAsia"/>
              </w:rPr>
              <w:t>、</w:t>
            </w:r>
            <w:r w:rsidRPr="00465471">
              <w:rPr>
                <w:rFonts w:hint="eastAsia"/>
              </w:rPr>
              <w:t>H264HP</w:t>
            </w:r>
            <w:r w:rsidRPr="00465471">
              <w:rPr>
                <w:rFonts w:hint="eastAsia"/>
              </w:rPr>
              <w:t>、</w:t>
            </w:r>
            <w:r w:rsidRPr="00465471">
              <w:rPr>
                <w:rFonts w:hint="eastAsia"/>
              </w:rPr>
              <w:t>H264SVC</w:t>
            </w:r>
            <w:r w:rsidRPr="00465471">
              <w:rPr>
                <w:rFonts w:hint="eastAsia"/>
              </w:rPr>
              <w:t>、</w:t>
            </w:r>
            <w:r w:rsidRPr="00465471">
              <w:rPr>
                <w:rFonts w:hint="eastAsia"/>
              </w:rPr>
              <w:t>H.265</w:t>
            </w:r>
            <w:r w:rsidRPr="00465471">
              <w:rPr>
                <w:rFonts w:hint="eastAsia"/>
              </w:rPr>
              <w:t>视频标准协议，音频协议：支持</w:t>
            </w:r>
            <w:r w:rsidRPr="00465471">
              <w:rPr>
                <w:rFonts w:hint="eastAsia"/>
              </w:rPr>
              <w:t>G.711A</w:t>
            </w:r>
            <w:r w:rsidRPr="00465471">
              <w:rPr>
                <w:rFonts w:hint="eastAsia"/>
              </w:rPr>
              <w:t>、</w:t>
            </w:r>
            <w:r w:rsidRPr="00465471">
              <w:rPr>
                <w:rFonts w:hint="eastAsia"/>
              </w:rPr>
              <w:t>G.711U</w:t>
            </w:r>
            <w:r w:rsidRPr="00465471">
              <w:rPr>
                <w:rFonts w:hint="eastAsia"/>
              </w:rPr>
              <w:t>、</w:t>
            </w:r>
            <w:r w:rsidRPr="00465471">
              <w:rPr>
                <w:rFonts w:hint="eastAsia"/>
              </w:rPr>
              <w:t>G.722</w:t>
            </w:r>
            <w:r w:rsidRPr="00465471">
              <w:rPr>
                <w:rFonts w:hint="eastAsia"/>
              </w:rPr>
              <w:t>、</w:t>
            </w:r>
            <w:r w:rsidRPr="00465471">
              <w:rPr>
                <w:rFonts w:hint="eastAsia"/>
              </w:rPr>
              <w:t>G.722.1</w:t>
            </w:r>
            <w:r w:rsidRPr="00465471">
              <w:rPr>
                <w:rFonts w:hint="eastAsia"/>
              </w:rPr>
              <w:t>、</w:t>
            </w:r>
            <w:r w:rsidRPr="00465471">
              <w:rPr>
                <w:rFonts w:hint="eastAsia"/>
              </w:rPr>
              <w:t>G.722.1 C</w:t>
            </w:r>
            <w:r w:rsidRPr="00465471">
              <w:rPr>
                <w:rFonts w:hint="eastAsia"/>
              </w:rPr>
              <w:t>、</w:t>
            </w:r>
            <w:r w:rsidRPr="00465471">
              <w:rPr>
                <w:rFonts w:hint="eastAsia"/>
              </w:rPr>
              <w:t>OPUS</w:t>
            </w:r>
            <w:r w:rsidRPr="00465471">
              <w:rPr>
                <w:rFonts w:hint="eastAsia"/>
              </w:rPr>
              <w:t>等音频编解码协议标准。</w:t>
            </w:r>
            <w:r w:rsidRPr="00465471">
              <w:rPr>
                <w:rFonts w:hint="eastAsia"/>
              </w:rPr>
              <w:br/>
              <w:t>3</w:t>
            </w:r>
            <w:r w:rsidR="003860C3" w:rsidRPr="00465471">
              <w:rPr>
                <w:rFonts w:hint="eastAsia"/>
              </w:rPr>
              <w:t>.</w:t>
            </w:r>
            <w:r w:rsidRPr="00465471">
              <w:rPr>
                <w:rFonts w:hint="eastAsia"/>
              </w:rPr>
              <w:t>支持画中画功能；单屏支持≥</w:t>
            </w:r>
            <w:r w:rsidRPr="00465471">
              <w:rPr>
                <w:rFonts w:hint="eastAsia"/>
              </w:rPr>
              <w:t>25</w:t>
            </w:r>
            <w:r w:rsidRPr="00465471">
              <w:rPr>
                <w:rFonts w:hint="eastAsia"/>
              </w:rPr>
              <w:t>路画面同时显示。</w:t>
            </w:r>
            <w:r w:rsidRPr="00465471">
              <w:rPr>
                <w:rFonts w:hint="eastAsia"/>
              </w:rPr>
              <w:br/>
              <w:t>4</w:t>
            </w:r>
            <w:r w:rsidR="003860C3" w:rsidRPr="00465471">
              <w:rPr>
                <w:rFonts w:hint="eastAsia"/>
              </w:rPr>
              <w:t>.</w:t>
            </w:r>
            <w:r w:rsidR="00311080" w:rsidRPr="00465471">
              <w:rPr>
                <w:rFonts w:hint="eastAsia"/>
              </w:rPr>
              <w:t>●</w:t>
            </w:r>
            <w:r w:rsidRPr="00465471">
              <w:rPr>
                <w:rFonts w:hint="eastAsia"/>
              </w:rPr>
              <w:t>终端支持会议签到功能、文件共享功能、电子白板功能和电子投票功能。</w:t>
            </w:r>
            <w:r w:rsidRPr="00465471">
              <w:rPr>
                <w:rFonts w:hint="eastAsia"/>
              </w:rPr>
              <w:br/>
              <w:t>5</w:t>
            </w:r>
            <w:r w:rsidR="003860C3" w:rsidRPr="00465471">
              <w:rPr>
                <w:rFonts w:hint="eastAsia"/>
              </w:rPr>
              <w:t>.</w:t>
            </w:r>
            <w:r w:rsidRPr="00465471">
              <w:rPr>
                <w:rFonts w:hint="eastAsia"/>
              </w:rPr>
              <w:t>音频处理：支持自动噪声抑制，自动增益控制和自动回声消除功能；音频功能：支持会场静音和闭音功能，会场声音输出大小可调。</w:t>
            </w:r>
            <w:r w:rsidRPr="00465471">
              <w:rPr>
                <w:rFonts w:hint="eastAsia"/>
              </w:rPr>
              <w:br/>
              <w:t>6</w:t>
            </w:r>
            <w:r w:rsidR="003860C3" w:rsidRPr="00465471">
              <w:rPr>
                <w:rFonts w:hint="eastAsia"/>
              </w:rPr>
              <w:t>.</w:t>
            </w:r>
            <w:r w:rsidRPr="00465471">
              <w:rPr>
                <w:rFonts w:hint="eastAsia"/>
              </w:rPr>
              <w:t>协议：</w:t>
            </w:r>
            <w:r w:rsidRPr="00465471">
              <w:rPr>
                <w:rFonts w:hint="eastAsia"/>
              </w:rPr>
              <w:t>IPV6</w:t>
            </w:r>
            <w:r w:rsidRPr="00465471">
              <w:rPr>
                <w:rFonts w:hint="eastAsia"/>
              </w:rPr>
              <w:t>（向下兼容），支持</w:t>
            </w:r>
            <w:r w:rsidRPr="00465471">
              <w:rPr>
                <w:rFonts w:hint="eastAsia"/>
              </w:rPr>
              <w:t>NAT</w:t>
            </w:r>
            <w:r w:rsidRPr="00465471">
              <w:rPr>
                <w:rFonts w:hint="eastAsia"/>
              </w:rPr>
              <w:t>穿越，有效保证系统安全。</w:t>
            </w:r>
            <w:r w:rsidRPr="00465471">
              <w:rPr>
                <w:rFonts w:hint="eastAsia"/>
              </w:rPr>
              <w:br/>
            </w:r>
            <w:r w:rsidRPr="00465471">
              <w:rPr>
                <w:rFonts w:hint="eastAsia"/>
              </w:rPr>
              <w:lastRenderedPageBreak/>
              <w:t>7</w:t>
            </w:r>
            <w:r w:rsidR="003860C3" w:rsidRPr="00465471">
              <w:rPr>
                <w:rFonts w:hint="eastAsia"/>
              </w:rPr>
              <w:t>.</w:t>
            </w:r>
            <w:r w:rsidRPr="00465471">
              <w:rPr>
                <w:rFonts w:hint="eastAsia"/>
              </w:rPr>
              <w:t>具有中英文字幕和横幅功能，支持在会议画面上添加横幅，发送滚动字幕消息；横幅和滚动字幕支持字体大小、字体颜色、背景颜色、透明度设置，且滚动次数</w:t>
            </w:r>
            <w:r w:rsidR="00323EAA" w:rsidRPr="00465471">
              <w:rPr>
                <w:rFonts w:hint="eastAsia"/>
              </w:rPr>
              <w:t>能自定义</w:t>
            </w:r>
            <w:r w:rsidRPr="00465471">
              <w:rPr>
                <w:rFonts w:hint="eastAsia"/>
              </w:rPr>
              <w:t>。支持多画面布局，单屏支持≥</w:t>
            </w:r>
            <w:r w:rsidRPr="00465471">
              <w:rPr>
                <w:rFonts w:hint="eastAsia"/>
              </w:rPr>
              <w:t>25</w:t>
            </w:r>
            <w:r w:rsidRPr="00465471">
              <w:rPr>
                <w:rFonts w:hint="eastAsia"/>
              </w:rPr>
              <w:t>路画面同时显示。支持控制所有远端会场双流的带宽，支持对远端会场进行云台控制。支持控制同一会议中的其他终端的发言权。</w:t>
            </w:r>
            <w:r w:rsidRPr="00465471">
              <w:rPr>
                <w:rFonts w:hint="eastAsia"/>
              </w:rPr>
              <w:br/>
              <w:t>8</w:t>
            </w:r>
            <w:r w:rsidR="003860C3" w:rsidRPr="00465471">
              <w:rPr>
                <w:rFonts w:hint="eastAsia"/>
              </w:rPr>
              <w:t>.</w:t>
            </w:r>
            <w:r w:rsidR="00311080" w:rsidRPr="00465471">
              <w:rPr>
                <w:rFonts w:hint="eastAsia"/>
              </w:rPr>
              <w:t>●</w:t>
            </w:r>
            <w:r w:rsidRPr="00465471">
              <w:rPr>
                <w:rFonts w:hint="eastAsia"/>
              </w:rPr>
              <w:t>终端设备支持</w:t>
            </w:r>
            <w:r w:rsidRPr="00465471">
              <w:rPr>
                <w:rFonts w:hint="eastAsia"/>
              </w:rPr>
              <w:t>USB</w:t>
            </w:r>
            <w:r w:rsidRPr="00465471">
              <w:rPr>
                <w:rFonts w:hint="eastAsia"/>
              </w:rPr>
              <w:t>接口，能接入</w:t>
            </w:r>
            <w:r w:rsidRPr="00465471">
              <w:rPr>
                <w:rFonts w:hint="eastAsia"/>
              </w:rPr>
              <w:t>USB</w:t>
            </w:r>
            <w:r w:rsidRPr="00465471">
              <w:rPr>
                <w:rFonts w:hint="eastAsia"/>
              </w:rPr>
              <w:t>存储设备；支持会议录制功能，通过</w:t>
            </w:r>
            <w:r w:rsidRPr="00465471">
              <w:rPr>
                <w:rFonts w:hint="eastAsia"/>
              </w:rPr>
              <w:t>USB</w:t>
            </w:r>
            <w:r w:rsidRPr="00465471">
              <w:rPr>
                <w:rFonts w:hint="eastAsia"/>
              </w:rPr>
              <w:t>接口外接</w:t>
            </w:r>
            <w:r w:rsidRPr="00465471">
              <w:rPr>
                <w:rFonts w:hint="eastAsia"/>
              </w:rPr>
              <w:t>USB</w:t>
            </w:r>
            <w:r w:rsidRPr="00465471">
              <w:rPr>
                <w:rFonts w:hint="eastAsia"/>
              </w:rPr>
              <w:t>存储设备</w:t>
            </w:r>
            <w:r w:rsidR="00323EAA" w:rsidRPr="00465471">
              <w:rPr>
                <w:rFonts w:hint="eastAsia"/>
              </w:rPr>
              <w:t>能</w:t>
            </w:r>
            <w:r w:rsidRPr="00465471">
              <w:rPr>
                <w:rFonts w:hint="eastAsia"/>
              </w:rPr>
              <w:t>直接录制会议过程中的视频和音频。</w:t>
            </w:r>
            <w:r w:rsidRPr="00465471">
              <w:rPr>
                <w:rFonts w:hint="eastAsia"/>
              </w:rPr>
              <w:br/>
              <w:t>9</w:t>
            </w:r>
            <w:r w:rsidR="003860C3" w:rsidRPr="00465471">
              <w:rPr>
                <w:rFonts w:hint="eastAsia"/>
              </w:rPr>
              <w:t>.</w:t>
            </w:r>
            <w:r w:rsidRPr="00465471">
              <w:rPr>
                <w:rFonts w:hint="eastAsia"/>
              </w:rPr>
              <w:t>设备支持通过遥控器、鼠标</w:t>
            </w:r>
            <w:r w:rsidRPr="00465471">
              <w:rPr>
                <w:rFonts w:hint="eastAsia"/>
              </w:rPr>
              <w:t>/</w:t>
            </w:r>
            <w:r w:rsidRPr="00465471">
              <w:rPr>
                <w:rFonts w:hint="eastAsia"/>
              </w:rPr>
              <w:t>键盘、</w:t>
            </w:r>
            <w:r w:rsidRPr="00465471">
              <w:rPr>
                <w:rFonts w:hint="eastAsia"/>
              </w:rPr>
              <w:t>web</w:t>
            </w:r>
            <w:r w:rsidRPr="00465471">
              <w:rPr>
                <w:rFonts w:hint="eastAsia"/>
              </w:rPr>
              <w:t>页面、触摸控制等方式来操控终端。支持任意打开、关闭远端视频，支持飞鼠方式拖拽变更视频在画面布局中的窗口位置。</w:t>
            </w:r>
            <w:r w:rsidRPr="00465471">
              <w:rPr>
                <w:rFonts w:hint="eastAsia"/>
              </w:rPr>
              <w:br/>
              <w:t>10</w:t>
            </w:r>
            <w:r w:rsidR="003860C3" w:rsidRPr="00465471">
              <w:rPr>
                <w:rFonts w:hint="eastAsia"/>
              </w:rPr>
              <w:t>.</w:t>
            </w:r>
            <w:r w:rsidRPr="00465471">
              <w:rPr>
                <w:rFonts w:hint="eastAsia"/>
              </w:rPr>
              <w:t>≥</w:t>
            </w:r>
            <w:r w:rsidRPr="00465471">
              <w:rPr>
                <w:rFonts w:hint="eastAsia"/>
              </w:rPr>
              <w:t>3</w:t>
            </w:r>
            <w:r w:rsidRPr="00465471">
              <w:rPr>
                <w:rFonts w:hint="eastAsia"/>
              </w:rPr>
              <w:t>路</w:t>
            </w:r>
            <w:r w:rsidRPr="00465471">
              <w:rPr>
                <w:rFonts w:hint="eastAsia"/>
              </w:rPr>
              <w:t>HDMI</w:t>
            </w:r>
            <w:r w:rsidRPr="00465471">
              <w:rPr>
                <w:rFonts w:hint="eastAsia"/>
              </w:rPr>
              <w:t>高清视频输入接口、≥</w:t>
            </w:r>
            <w:r w:rsidRPr="00465471">
              <w:rPr>
                <w:rFonts w:hint="eastAsia"/>
              </w:rPr>
              <w:t>2</w:t>
            </w:r>
            <w:r w:rsidRPr="00465471">
              <w:rPr>
                <w:rFonts w:hint="eastAsia"/>
              </w:rPr>
              <w:t>路</w:t>
            </w:r>
            <w:r w:rsidRPr="00465471">
              <w:rPr>
                <w:rFonts w:hint="eastAsia"/>
              </w:rPr>
              <w:t>HDMI</w:t>
            </w:r>
            <w:r w:rsidRPr="00465471">
              <w:rPr>
                <w:rFonts w:hint="eastAsia"/>
              </w:rPr>
              <w:t>高清输出接口、≥</w:t>
            </w:r>
            <w:r w:rsidRPr="00465471">
              <w:rPr>
                <w:rFonts w:hint="eastAsia"/>
              </w:rPr>
              <w:t>2</w:t>
            </w:r>
            <w:r w:rsidRPr="00465471">
              <w:rPr>
                <w:rFonts w:hint="eastAsia"/>
              </w:rPr>
              <w:t>路音频输入接口、≥</w:t>
            </w:r>
            <w:r w:rsidRPr="00465471">
              <w:rPr>
                <w:rFonts w:hint="eastAsia"/>
              </w:rPr>
              <w:t>1</w:t>
            </w:r>
            <w:r w:rsidRPr="00465471">
              <w:rPr>
                <w:rFonts w:hint="eastAsia"/>
              </w:rPr>
              <w:t>路音频输出接口、≥</w:t>
            </w:r>
            <w:r w:rsidRPr="00465471">
              <w:rPr>
                <w:rFonts w:hint="eastAsia"/>
              </w:rPr>
              <w:t>2</w:t>
            </w:r>
            <w:r w:rsidRPr="00465471">
              <w:rPr>
                <w:rFonts w:hint="eastAsia"/>
              </w:rPr>
              <w:t>个</w:t>
            </w:r>
            <w:r w:rsidRPr="00465471">
              <w:rPr>
                <w:rFonts w:hint="eastAsia"/>
              </w:rPr>
              <w:t>USB2.0</w:t>
            </w:r>
            <w:r w:rsidRPr="00465471">
              <w:rPr>
                <w:rFonts w:hint="eastAsia"/>
              </w:rPr>
              <w:t>接口。</w:t>
            </w:r>
            <w:r w:rsidRPr="00465471">
              <w:rPr>
                <w:rFonts w:hint="eastAsia"/>
              </w:rPr>
              <w:br/>
              <w:t>11</w:t>
            </w:r>
            <w:r w:rsidR="003860C3" w:rsidRPr="00465471">
              <w:rPr>
                <w:rFonts w:hint="eastAsia"/>
              </w:rPr>
              <w:t>.</w:t>
            </w:r>
            <w:r w:rsidRPr="00465471">
              <w:rPr>
                <w:rFonts w:hint="eastAsia"/>
              </w:rPr>
              <w:t>基本架构</w:t>
            </w:r>
            <w:r w:rsidRPr="00465471">
              <w:rPr>
                <w:rFonts w:hint="eastAsia"/>
              </w:rPr>
              <w:t xml:space="preserve">: </w:t>
            </w:r>
            <w:r w:rsidRPr="00465471">
              <w:rPr>
                <w:rFonts w:hint="eastAsia"/>
              </w:rPr>
              <w:t>要求采用一体式结构，内置硬件视频处理单元和高清摄像机；含一套高清视频会议终端软件，内嵌于设备，实现设备各项基本功能的运行。</w:t>
            </w:r>
            <w:r w:rsidRPr="00465471">
              <w:rPr>
                <w:rFonts w:hint="eastAsia"/>
              </w:rPr>
              <w:br/>
              <w:t>12</w:t>
            </w:r>
            <w:r w:rsidR="003860C3" w:rsidRPr="00465471">
              <w:rPr>
                <w:rFonts w:hint="eastAsia"/>
              </w:rPr>
              <w:t>.</w:t>
            </w:r>
            <w:r w:rsidRPr="00465471">
              <w:rPr>
                <w:rFonts w:hint="eastAsia"/>
              </w:rPr>
              <w:t>支持单屏双显、双屏双显应用功能，支持</w:t>
            </w:r>
            <w:r w:rsidRPr="00465471">
              <w:rPr>
                <w:rFonts w:hint="eastAsia"/>
              </w:rPr>
              <w:t>4</w:t>
            </w:r>
            <w:r w:rsidRPr="00465471">
              <w:rPr>
                <w:rFonts w:hint="eastAsia"/>
              </w:rPr>
              <w:t>：</w:t>
            </w:r>
            <w:r w:rsidRPr="00465471">
              <w:rPr>
                <w:rFonts w:hint="eastAsia"/>
              </w:rPr>
              <w:t>3</w:t>
            </w:r>
            <w:r w:rsidRPr="00465471">
              <w:rPr>
                <w:rFonts w:hint="eastAsia"/>
              </w:rPr>
              <w:t>和</w:t>
            </w:r>
            <w:r w:rsidRPr="00465471">
              <w:rPr>
                <w:rFonts w:hint="eastAsia"/>
              </w:rPr>
              <w:t>16</w:t>
            </w:r>
            <w:r w:rsidRPr="00465471">
              <w:rPr>
                <w:rFonts w:hint="eastAsia"/>
              </w:rPr>
              <w:t>：</w:t>
            </w:r>
            <w:r w:rsidRPr="00465471">
              <w:rPr>
                <w:rFonts w:hint="eastAsia"/>
              </w:rPr>
              <w:t>9</w:t>
            </w:r>
            <w:r w:rsidRPr="00465471">
              <w:rPr>
                <w:rFonts w:hint="eastAsia"/>
              </w:rPr>
              <w:t>显示方式；支持</w:t>
            </w:r>
            <w:r w:rsidRPr="00465471">
              <w:rPr>
                <w:rFonts w:hint="eastAsia"/>
              </w:rPr>
              <w:t>H.239</w:t>
            </w:r>
            <w:r w:rsidRPr="00465471">
              <w:rPr>
                <w:rFonts w:hint="eastAsia"/>
              </w:rPr>
              <w:t>双流协议。</w:t>
            </w:r>
            <w:r w:rsidRPr="00465471">
              <w:rPr>
                <w:rFonts w:hint="eastAsia"/>
              </w:rPr>
              <w:br/>
              <w:t>13</w:t>
            </w:r>
            <w:r w:rsidR="003860C3" w:rsidRPr="00465471">
              <w:rPr>
                <w:rFonts w:hint="eastAsia"/>
              </w:rPr>
              <w:t>.</w:t>
            </w:r>
            <w:r w:rsidRPr="00465471">
              <w:rPr>
                <w:rFonts w:hint="eastAsia"/>
              </w:rPr>
              <w:t>可扩展无线投屏功能；</w:t>
            </w:r>
            <w:r w:rsidRPr="00465471">
              <w:rPr>
                <w:rFonts w:hint="eastAsia"/>
              </w:rPr>
              <w:br/>
              <w:t>14</w:t>
            </w:r>
            <w:r w:rsidR="003860C3" w:rsidRPr="00465471">
              <w:rPr>
                <w:rFonts w:hint="eastAsia"/>
              </w:rPr>
              <w:t>.</w:t>
            </w:r>
            <w:r w:rsidRPr="00465471">
              <w:rPr>
                <w:rFonts w:hint="eastAsia"/>
              </w:rPr>
              <w:t>含一套高清视频会议终端软件，内嵌于设备，实现设备各项基本功能的运行。</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40</w:t>
            </w:r>
          </w:p>
        </w:tc>
        <w:tc>
          <w:tcPr>
            <w:tcW w:w="1063" w:type="dxa"/>
            <w:gridSpan w:val="2"/>
            <w:vAlign w:val="center"/>
          </w:tcPr>
          <w:p w:rsidR="00DA3CFD" w:rsidRPr="00465471" w:rsidRDefault="00DA3CFD" w:rsidP="00457962">
            <w:pPr>
              <w:pStyle w:val="a0"/>
            </w:pPr>
            <w:r w:rsidRPr="00465471">
              <w:rPr>
                <w:rFonts w:hint="eastAsia"/>
              </w:rPr>
              <w:t>有源音箱</w:t>
            </w:r>
          </w:p>
        </w:tc>
        <w:tc>
          <w:tcPr>
            <w:tcW w:w="851" w:type="dxa"/>
            <w:gridSpan w:val="2"/>
            <w:vAlign w:val="center"/>
          </w:tcPr>
          <w:p w:rsidR="00DA3CFD" w:rsidRPr="00465471" w:rsidRDefault="00DA3CFD" w:rsidP="00457962">
            <w:pPr>
              <w:pStyle w:val="a0"/>
            </w:pPr>
            <w:r w:rsidRPr="00465471">
              <w:rPr>
                <w:rFonts w:hint="eastAsia"/>
              </w:rPr>
              <w:t>8</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7F1F90">
            <w:pPr>
              <w:pStyle w:val="a0"/>
            </w:pPr>
            <w:r w:rsidRPr="00465471">
              <w:rPr>
                <w:rFonts w:hint="eastAsia"/>
              </w:rPr>
              <w:t>1.</w:t>
            </w:r>
            <w:r w:rsidRPr="00465471">
              <w:rPr>
                <w:rFonts w:hint="eastAsia"/>
              </w:rPr>
              <w:t>一体化壁挂式有源音箱。</w:t>
            </w:r>
            <w:r w:rsidRPr="00465471">
              <w:rPr>
                <w:rFonts w:hint="eastAsia"/>
              </w:rPr>
              <w:br/>
              <w:t>2.</w:t>
            </w:r>
            <w:r w:rsidRPr="00465471">
              <w:rPr>
                <w:rFonts w:hint="eastAsia"/>
              </w:rPr>
              <w:t>集成≥</w:t>
            </w:r>
            <w:r w:rsidRPr="00465471">
              <w:rPr>
                <w:rFonts w:hint="eastAsia"/>
              </w:rPr>
              <w:t>1</w:t>
            </w:r>
            <w:r w:rsidRPr="00465471">
              <w:rPr>
                <w:rFonts w:hint="eastAsia"/>
              </w:rPr>
              <w:t>路</w:t>
            </w:r>
            <w:r w:rsidRPr="00465471">
              <w:rPr>
                <w:rFonts w:hint="eastAsia"/>
              </w:rPr>
              <w:t>MIC IN</w:t>
            </w:r>
            <w:r w:rsidRPr="00465471">
              <w:rPr>
                <w:rFonts w:hint="eastAsia"/>
              </w:rPr>
              <w:t>、</w:t>
            </w:r>
            <w:r w:rsidRPr="00465471">
              <w:rPr>
                <w:rFonts w:hint="eastAsia"/>
              </w:rPr>
              <w:t>1</w:t>
            </w:r>
            <w:r w:rsidRPr="00465471">
              <w:rPr>
                <w:rFonts w:hint="eastAsia"/>
              </w:rPr>
              <w:t>路</w:t>
            </w:r>
            <w:r w:rsidRPr="00465471">
              <w:rPr>
                <w:rFonts w:hint="eastAsia"/>
              </w:rPr>
              <w:t>LINE IN</w:t>
            </w:r>
            <w:r w:rsidRPr="00465471">
              <w:rPr>
                <w:rFonts w:hint="eastAsia"/>
              </w:rPr>
              <w:t>。</w:t>
            </w:r>
            <w:r w:rsidRPr="00465471">
              <w:rPr>
                <w:rFonts w:hint="eastAsia"/>
              </w:rPr>
              <w:br/>
              <w:t>3.</w:t>
            </w:r>
            <w:r w:rsidRPr="00465471">
              <w:rPr>
                <w:rFonts w:hint="eastAsia"/>
              </w:rPr>
              <w:t>额定输出功率≥</w:t>
            </w:r>
            <w:r w:rsidRPr="00465471">
              <w:rPr>
                <w:rFonts w:hint="eastAsia"/>
              </w:rPr>
              <w:t>2</w:t>
            </w:r>
            <w:r w:rsidRPr="00465471">
              <w:rPr>
                <w:rFonts w:hint="eastAsia"/>
              </w:rPr>
              <w:t>×</w:t>
            </w:r>
            <w:r w:rsidRPr="00465471">
              <w:rPr>
                <w:rFonts w:hint="eastAsia"/>
              </w:rPr>
              <w:t>25W</w:t>
            </w:r>
            <w:r w:rsidRPr="00465471">
              <w:rPr>
                <w:rFonts w:hint="eastAsia"/>
              </w:rPr>
              <w:t>，支持</w:t>
            </w:r>
            <w:r w:rsidRPr="00465471">
              <w:rPr>
                <w:rFonts w:hint="eastAsia"/>
              </w:rPr>
              <w:t>4-8</w:t>
            </w:r>
            <w:r w:rsidRPr="00465471">
              <w:rPr>
                <w:rFonts w:hint="eastAsia"/>
              </w:rPr>
              <w:t>Ω输出阻抗。带默音功能，话筒优先于线路输入。带</w:t>
            </w:r>
            <w:r w:rsidRPr="00465471">
              <w:rPr>
                <w:rFonts w:hint="eastAsia"/>
              </w:rPr>
              <w:t>100V</w:t>
            </w:r>
            <w:r w:rsidRPr="00465471">
              <w:rPr>
                <w:rFonts w:hint="eastAsia"/>
              </w:rPr>
              <w:t>广播输入接口，优先于本地广播。</w:t>
            </w:r>
            <w:r w:rsidRPr="00465471">
              <w:rPr>
                <w:rFonts w:hint="eastAsia"/>
              </w:rPr>
              <w:br/>
              <w:t>4.</w:t>
            </w:r>
            <w:r w:rsidRPr="00465471">
              <w:rPr>
                <w:rFonts w:hint="eastAsia"/>
              </w:rPr>
              <w:t>集成≥</w:t>
            </w:r>
            <w:r w:rsidRPr="00465471">
              <w:rPr>
                <w:rFonts w:hint="eastAsia"/>
              </w:rPr>
              <w:t>1</w:t>
            </w:r>
            <w:r w:rsidRPr="00465471">
              <w:rPr>
                <w:rFonts w:hint="eastAsia"/>
              </w:rPr>
              <w:t>个</w:t>
            </w:r>
            <w:r w:rsidRPr="00465471">
              <w:rPr>
                <w:rFonts w:hint="eastAsia"/>
              </w:rPr>
              <w:t>MIC IN</w:t>
            </w:r>
            <w:r w:rsidRPr="00465471">
              <w:rPr>
                <w:rFonts w:hint="eastAsia"/>
              </w:rPr>
              <w:t>音量调节、</w:t>
            </w:r>
            <w:r w:rsidRPr="00465471">
              <w:rPr>
                <w:rFonts w:hint="eastAsia"/>
              </w:rPr>
              <w:t>1</w:t>
            </w:r>
            <w:r w:rsidRPr="00465471">
              <w:rPr>
                <w:rFonts w:hint="eastAsia"/>
              </w:rPr>
              <w:t>个</w:t>
            </w:r>
            <w:r w:rsidRPr="00465471">
              <w:rPr>
                <w:rFonts w:hint="eastAsia"/>
              </w:rPr>
              <w:t>LINE IN</w:t>
            </w:r>
            <w:r w:rsidRPr="00465471">
              <w:rPr>
                <w:rFonts w:hint="eastAsia"/>
              </w:rPr>
              <w:t>音量调节、</w:t>
            </w:r>
            <w:r w:rsidRPr="00465471">
              <w:rPr>
                <w:rFonts w:hint="eastAsia"/>
              </w:rPr>
              <w:t>2</w:t>
            </w:r>
            <w:r w:rsidRPr="00465471">
              <w:rPr>
                <w:rFonts w:hint="eastAsia"/>
              </w:rPr>
              <w:t>个高低音调节。</w:t>
            </w:r>
            <w:r w:rsidRPr="00465471">
              <w:rPr>
                <w:rFonts w:hint="eastAsia"/>
              </w:rPr>
              <w:br/>
              <w:t>5.</w:t>
            </w:r>
            <w:r w:rsidRPr="00465471">
              <w:rPr>
                <w:rFonts w:hint="eastAsia"/>
              </w:rPr>
              <w:t>输入灵敏度：</w:t>
            </w:r>
            <w:r w:rsidRPr="00465471">
              <w:rPr>
                <w:rFonts w:hint="eastAsia"/>
              </w:rPr>
              <w:t xml:space="preserve">AUX  IN </w:t>
            </w:r>
            <w:r w:rsidRPr="00465471">
              <w:rPr>
                <w:rFonts w:hint="eastAsia"/>
              </w:rPr>
              <w:t>：</w:t>
            </w:r>
            <w:r w:rsidRPr="00465471">
              <w:rPr>
                <w:rFonts w:hint="eastAsia"/>
              </w:rPr>
              <w:t>350Mv</w:t>
            </w:r>
            <w:r w:rsidRPr="00465471">
              <w:rPr>
                <w:rFonts w:hint="eastAsia"/>
              </w:rPr>
              <w:t>±</w:t>
            </w:r>
            <w:r w:rsidRPr="00465471">
              <w:rPr>
                <w:rFonts w:hint="eastAsia"/>
              </w:rPr>
              <w:t>20MV/10K</w:t>
            </w:r>
            <w:r w:rsidRPr="00465471">
              <w:rPr>
                <w:rFonts w:hint="eastAsia"/>
              </w:rPr>
              <w:t>Ω；</w:t>
            </w:r>
            <w:r w:rsidRPr="00465471">
              <w:rPr>
                <w:rFonts w:hint="eastAsia"/>
              </w:rPr>
              <w:t>MIC</w:t>
            </w:r>
            <w:r w:rsidRPr="00465471">
              <w:rPr>
                <w:rFonts w:hint="eastAsia"/>
              </w:rPr>
              <w:t>：</w:t>
            </w:r>
            <w:r w:rsidRPr="00465471">
              <w:rPr>
                <w:rFonts w:hint="eastAsia"/>
              </w:rPr>
              <w:t>5MV</w:t>
            </w:r>
            <w:r w:rsidRPr="00465471">
              <w:rPr>
                <w:rFonts w:hint="eastAsia"/>
              </w:rPr>
              <w:t>±</w:t>
            </w:r>
            <w:r w:rsidRPr="00465471">
              <w:rPr>
                <w:rFonts w:hint="eastAsia"/>
              </w:rPr>
              <w:t>0.5MV</w:t>
            </w:r>
            <w:r w:rsidRPr="00465471">
              <w:rPr>
                <w:rFonts w:hint="eastAsia"/>
              </w:rPr>
              <w:t>。</w:t>
            </w:r>
            <w:r w:rsidRPr="00465471">
              <w:rPr>
                <w:rFonts w:hint="eastAsia"/>
              </w:rPr>
              <w:br/>
              <w:t>6.</w:t>
            </w:r>
            <w:r w:rsidRPr="00465471">
              <w:rPr>
                <w:rFonts w:hint="eastAsia"/>
              </w:rPr>
              <w:t>信噪比不小于</w:t>
            </w:r>
            <w:r w:rsidRPr="00465471">
              <w:rPr>
                <w:rFonts w:hint="eastAsia"/>
              </w:rPr>
              <w:t>70dB</w:t>
            </w:r>
            <w:r w:rsidRPr="00465471">
              <w:rPr>
                <w:rFonts w:hint="eastAsia"/>
              </w:rPr>
              <w:t>，频率响应范围达</w:t>
            </w:r>
            <w:r w:rsidRPr="00465471">
              <w:rPr>
                <w:rFonts w:hint="eastAsia"/>
              </w:rPr>
              <w:t>80Hz~16KHz(</w:t>
            </w:r>
            <w:r w:rsidRPr="00465471">
              <w:rPr>
                <w:rFonts w:hint="eastAsia"/>
              </w:rPr>
              <w:t>≤±</w:t>
            </w:r>
            <w:r w:rsidRPr="00465471">
              <w:rPr>
                <w:rFonts w:hint="eastAsia"/>
              </w:rPr>
              <w:t>3dB)</w:t>
            </w:r>
            <w:r w:rsidRPr="00465471">
              <w:rPr>
                <w:rFonts w:hint="eastAsia"/>
              </w:rPr>
              <w:t>，谐波失真不超过</w:t>
            </w:r>
            <w:r w:rsidRPr="00465471">
              <w:rPr>
                <w:rFonts w:hint="eastAsia"/>
              </w:rPr>
              <w:t>1%</w:t>
            </w:r>
            <w:r w:rsidRPr="00465471">
              <w:rPr>
                <w:rFonts w:hint="eastAsia"/>
              </w:rPr>
              <w:t>。</w:t>
            </w:r>
            <w:r w:rsidRPr="00465471">
              <w:rPr>
                <w:rFonts w:hint="eastAsia"/>
              </w:rPr>
              <w:br/>
              <w:t>7.</w:t>
            </w:r>
            <w:r w:rsidRPr="00465471">
              <w:rPr>
                <w:rFonts w:hint="eastAsia"/>
              </w:rPr>
              <w:t>无线话筒采样率≥</w:t>
            </w:r>
            <w:r w:rsidRPr="00465471">
              <w:rPr>
                <w:rFonts w:hint="eastAsia"/>
              </w:rPr>
              <w:t>64K @16bit</w:t>
            </w:r>
            <w:r w:rsidRPr="00465471">
              <w:rPr>
                <w:rFonts w:hint="eastAsia"/>
              </w:rPr>
              <w:t>×</w:t>
            </w:r>
            <w:r w:rsidRPr="00465471">
              <w:rPr>
                <w:rFonts w:hint="eastAsia"/>
              </w:rPr>
              <w:t>2</w:t>
            </w:r>
            <w:r w:rsidRPr="00465471">
              <w:rPr>
                <w:rFonts w:hint="eastAsia"/>
              </w:rPr>
              <w:t>，支持自动配对，配对距离≥</w:t>
            </w:r>
            <w:r w:rsidRPr="00465471">
              <w:rPr>
                <w:rFonts w:hint="eastAsia"/>
              </w:rPr>
              <w:t>3</w:t>
            </w:r>
            <w:r w:rsidRPr="00465471">
              <w:rPr>
                <w:rFonts w:hint="eastAsia"/>
              </w:rPr>
              <w:t>米（</w:t>
            </w:r>
            <w:r w:rsidR="00323EAA" w:rsidRPr="00465471">
              <w:rPr>
                <w:rFonts w:hint="eastAsia"/>
              </w:rPr>
              <w:t>能自行设定</w:t>
            </w:r>
            <w:r w:rsidRPr="00465471">
              <w:rPr>
                <w:rFonts w:hint="eastAsia"/>
              </w:rPr>
              <w:t>），配对时间小于</w:t>
            </w:r>
            <w:r w:rsidRPr="00465471">
              <w:rPr>
                <w:rFonts w:hint="eastAsia"/>
              </w:rPr>
              <w:t>3</w:t>
            </w:r>
            <w:r w:rsidRPr="00465471">
              <w:rPr>
                <w:rFonts w:hint="eastAsia"/>
              </w:rPr>
              <w:t>秒。</w:t>
            </w:r>
            <w:r w:rsidRPr="00465471">
              <w:rPr>
                <w:rFonts w:hint="eastAsia"/>
              </w:rPr>
              <w:br/>
              <w:t>8.</w:t>
            </w:r>
            <w:r w:rsidRPr="00465471">
              <w:rPr>
                <w:rFonts w:hint="eastAsia"/>
              </w:rPr>
              <w:t>无线话筒</w:t>
            </w:r>
            <w:r w:rsidR="00323EAA" w:rsidRPr="00465471">
              <w:rPr>
                <w:rFonts w:hint="eastAsia"/>
              </w:rPr>
              <w:t>能进行</w:t>
            </w:r>
            <w:r w:rsidRPr="00465471">
              <w:rPr>
                <w:rFonts w:hint="eastAsia"/>
              </w:rPr>
              <w:t>音量调节等功能。</w:t>
            </w:r>
            <w:r w:rsidRPr="00465471">
              <w:rPr>
                <w:rFonts w:hint="eastAsia"/>
              </w:rPr>
              <w:br/>
            </w:r>
            <w:r w:rsidRPr="00465471">
              <w:rPr>
                <w:rFonts w:hint="eastAsia"/>
              </w:rPr>
              <w:lastRenderedPageBreak/>
              <w:t>9.</w:t>
            </w:r>
            <w:r w:rsidRPr="00465471">
              <w:rPr>
                <w:rFonts w:hint="eastAsia"/>
              </w:rPr>
              <w:t>无线话筒稳定工作距离≥</w:t>
            </w:r>
            <w:r w:rsidRPr="00465471">
              <w:rPr>
                <w:rFonts w:hint="eastAsia"/>
              </w:rPr>
              <w:t>30</w:t>
            </w:r>
            <w:r w:rsidRPr="00465471">
              <w:rPr>
                <w:rFonts w:hint="eastAsia"/>
              </w:rPr>
              <w:t>米。</w:t>
            </w:r>
            <w:r w:rsidRPr="00465471">
              <w:rPr>
                <w:rFonts w:hint="eastAsia"/>
              </w:rPr>
              <w:br/>
              <w:t>10.</w:t>
            </w:r>
            <w:r w:rsidRPr="00465471">
              <w:rPr>
                <w:rFonts w:hint="eastAsia"/>
              </w:rPr>
              <w:t>无线话筒支持充电管理，方便边充电边工作，充电口适配</w:t>
            </w:r>
            <w:r w:rsidRPr="00465471">
              <w:rPr>
                <w:rFonts w:hint="eastAsia"/>
              </w:rPr>
              <w:t>MicroUSB</w:t>
            </w:r>
            <w:r w:rsidRPr="00465471">
              <w:rPr>
                <w:rFonts w:hint="eastAsia"/>
              </w:rPr>
              <w:t>口。</w:t>
            </w:r>
            <w:r w:rsidRPr="00465471">
              <w:rPr>
                <w:rFonts w:hint="eastAsia"/>
              </w:rPr>
              <w:br/>
              <w:t>11.</w:t>
            </w:r>
            <w:r w:rsidRPr="00465471">
              <w:rPr>
                <w:rFonts w:hint="eastAsia"/>
              </w:rPr>
              <w:t>无线传输支持加密功能，接收器</w:t>
            </w:r>
            <w:r w:rsidR="00323EAA" w:rsidRPr="00465471">
              <w:rPr>
                <w:rFonts w:hint="eastAsia"/>
              </w:rPr>
              <w:t>能</w:t>
            </w:r>
            <w:r w:rsidRPr="00465471">
              <w:rPr>
                <w:rFonts w:hint="eastAsia"/>
              </w:rPr>
              <w:t>自动扫频，频率范围可达</w:t>
            </w:r>
            <w:r w:rsidRPr="00465471">
              <w:rPr>
                <w:rFonts w:hint="eastAsia"/>
              </w:rPr>
              <w:t>2.4000</w:t>
            </w:r>
            <w:r w:rsidRPr="00465471">
              <w:rPr>
                <w:rFonts w:hint="eastAsia"/>
              </w:rPr>
              <w:t>—</w:t>
            </w:r>
            <w:r w:rsidRPr="00465471">
              <w:rPr>
                <w:rFonts w:hint="eastAsia"/>
              </w:rPr>
              <w:t>2.53MHz</w:t>
            </w:r>
            <w:r w:rsidRPr="00465471">
              <w:rPr>
                <w:rFonts w:hint="eastAsia"/>
              </w:rPr>
              <w:t>，有效避免干扰影响。</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41</w:t>
            </w:r>
          </w:p>
        </w:tc>
        <w:tc>
          <w:tcPr>
            <w:tcW w:w="1063" w:type="dxa"/>
            <w:gridSpan w:val="2"/>
            <w:vAlign w:val="center"/>
          </w:tcPr>
          <w:p w:rsidR="00DA3CFD" w:rsidRPr="00465471" w:rsidRDefault="00DA3CFD" w:rsidP="00457962">
            <w:pPr>
              <w:pStyle w:val="a0"/>
            </w:pPr>
            <w:r w:rsidRPr="00465471">
              <w:rPr>
                <w:rFonts w:hint="eastAsia"/>
              </w:rPr>
              <w:t>数字无线音频设备</w:t>
            </w:r>
          </w:p>
        </w:tc>
        <w:tc>
          <w:tcPr>
            <w:tcW w:w="851" w:type="dxa"/>
            <w:gridSpan w:val="2"/>
            <w:vAlign w:val="center"/>
          </w:tcPr>
          <w:p w:rsidR="00DA3CFD" w:rsidRPr="00465471" w:rsidRDefault="00DA3CFD" w:rsidP="00457962">
            <w:pPr>
              <w:pStyle w:val="a0"/>
            </w:pPr>
            <w:r w:rsidRPr="00465471">
              <w:rPr>
                <w:rFonts w:hint="eastAsia"/>
              </w:rPr>
              <w:t>3</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w:t>
            </w:r>
            <w:r w:rsidRPr="00465471">
              <w:rPr>
                <w:rFonts w:hint="eastAsia"/>
              </w:rPr>
              <w:t>1</w:t>
            </w:r>
            <w:r w:rsidRPr="00465471">
              <w:rPr>
                <w:rFonts w:hint="eastAsia"/>
              </w:rPr>
              <w:t>）腰包领夹麦克风</w:t>
            </w:r>
            <w:r w:rsidRPr="00465471">
              <w:rPr>
                <w:rFonts w:hint="eastAsia"/>
              </w:rPr>
              <w:br/>
              <w:t>1.</w:t>
            </w:r>
            <w:r w:rsidRPr="00465471">
              <w:rPr>
                <w:rFonts w:hint="eastAsia"/>
              </w:rPr>
              <w:t>载波频段：</w:t>
            </w:r>
            <w:r w:rsidRPr="00465471">
              <w:rPr>
                <w:rFonts w:hint="eastAsia"/>
              </w:rPr>
              <w:t>UHF500~980MHz</w:t>
            </w:r>
            <w:r w:rsidRPr="00465471">
              <w:rPr>
                <w:rFonts w:hint="eastAsia"/>
              </w:rPr>
              <w:br/>
              <w:t>2.</w:t>
            </w:r>
            <w:r w:rsidRPr="00465471">
              <w:rPr>
                <w:rFonts w:hint="eastAsia"/>
              </w:rPr>
              <w:t>调制方式：</w:t>
            </w:r>
            <w:r w:rsidRPr="00465471">
              <w:rPr>
                <w:rFonts w:hint="eastAsia"/>
              </w:rPr>
              <w:t>FM</w:t>
            </w:r>
            <w:r w:rsidRPr="00465471">
              <w:rPr>
                <w:rFonts w:hint="eastAsia"/>
              </w:rPr>
              <w:br/>
              <w:t>3.</w:t>
            </w:r>
            <w:r w:rsidRPr="00465471">
              <w:rPr>
                <w:rFonts w:hint="eastAsia"/>
              </w:rPr>
              <w:t>输出功率：</w:t>
            </w:r>
            <w:r w:rsidRPr="00465471">
              <w:rPr>
                <w:rFonts w:hint="eastAsia"/>
              </w:rPr>
              <w:t>5mW-10mW</w:t>
            </w:r>
            <w:r w:rsidRPr="00465471">
              <w:rPr>
                <w:rFonts w:hint="eastAsia"/>
              </w:rPr>
              <w:br/>
              <w:t>4.</w:t>
            </w:r>
            <w:r w:rsidRPr="00465471">
              <w:rPr>
                <w:rFonts w:hint="eastAsia"/>
              </w:rPr>
              <w:t>振荡方式：</w:t>
            </w:r>
            <w:r w:rsidRPr="00465471">
              <w:rPr>
                <w:rFonts w:hint="eastAsia"/>
              </w:rPr>
              <w:t>PLL</w:t>
            </w:r>
            <w:r w:rsidRPr="00465471">
              <w:rPr>
                <w:rFonts w:hint="eastAsia"/>
              </w:rPr>
              <w:t>相位锁定频率合成</w:t>
            </w:r>
            <w:r w:rsidRPr="00465471">
              <w:rPr>
                <w:rFonts w:hint="eastAsia"/>
              </w:rPr>
              <w:br/>
              <w:t>6.</w:t>
            </w:r>
            <w:r w:rsidRPr="00465471">
              <w:rPr>
                <w:rFonts w:hint="eastAsia"/>
              </w:rPr>
              <w:t>综合</w:t>
            </w:r>
            <w:r w:rsidRPr="00465471">
              <w:rPr>
                <w:rFonts w:hint="eastAsia"/>
              </w:rPr>
              <w:t>S/N</w:t>
            </w:r>
            <w:r w:rsidRPr="00465471">
              <w:rPr>
                <w:rFonts w:hint="eastAsia"/>
              </w:rPr>
              <w:t>比：</w:t>
            </w:r>
            <w:r w:rsidRPr="00465471">
              <w:rPr>
                <w:rFonts w:hint="eastAsia"/>
              </w:rPr>
              <w:t>&gt;97dB</w:t>
            </w:r>
            <w:r w:rsidRPr="00465471">
              <w:rPr>
                <w:rFonts w:hint="eastAsia"/>
              </w:rPr>
              <w:br/>
              <w:t>7.</w:t>
            </w:r>
            <w:r w:rsidRPr="00465471">
              <w:rPr>
                <w:rFonts w:hint="eastAsia"/>
              </w:rPr>
              <w:t>单体：背极式驻极体</w:t>
            </w:r>
            <w:r w:rsidRPr="00465471">
              <w:rPr>
                <w:rFonts w:hint="eastAsia"/>
              </w:rPr>
              <w:br/>
              <w:t>8.</w:t>
            </w:r>
            <w:r w:rsidRPr="00465471">
              <w:rPr>
                <w:rFonts w:hint="eastAsia"/>
              </w:rPr>
              <w:t>指向性：心形</w:t>
            </w:r>
            <w:r w:rsidRPr="00465471">
              <w:rPr>
                <w:rFonts w:hint="eastAsia"/>
              </w:rPr>
              <w:br/>
              <w:t>9.</w:t>
            </w:r>
            <w:r w:rsidRPr="00465471">
              <w:rPr>
                <w:rFonts w:hint="eastAsia"/>
              </w:rPr>
              <w:t>频率响应范围：</w:t>
            </w:r>
            <w:r w:rsidRPr="00465471">
              <w:rPr>
                <w:rFonts w:hint="eastAsia"/>
              </w:rPr>
              <w:t>40Hz-16kHz</w:t>
            </w:r>
            <w:r w:rsidRPr="00465471">
              <w:rPr>
                <w:rFonts w:hint="eastAsia"/>
              </w:rPr>
              <w:br/>
              <w:t>10.</w:t>
            </w:r>
            <w:r w:rsidRPr="00465471">
              <w:rPr>
                <w:rFonts w:hint="eastAsia"/>
              </w:rPr>
              <w:t>灵敏度：</w:t>
            </w:r>
            <w:r w:rsidRPr="00465471">
              <w:rPr>
                <w:rFonts w:hint="eastAsia"/>
              </w:rPr>
              <w:t>-37dB</w:t>
            </w:r>
            <w:r w:rsidRPr="00465471">
              <w:rPr>
                <w:rFonts w:hint="eastAsia"/>
              </w:rPr>
              <w:t>±</w:t>
            </w:r>
            <w:r w:rsidRPr="00465471">
              <w:rPr>
                <w:rFonts w:hint="eastAsia"/>
              </w:rPr>
              <w:t>3dB</w:t>
            </w:r>
            <w:r w:rsidRPr="00465471">
              <w:rPr>
                <w:rFonts w:hint="eastAsia"/>
              </w:rPr>
              <w:br/>
              <w:t>11.</w:t>
            </w:r>
            <w:r w:rsidRPr="00465471">
              <w:rPr>
                <w:rFonts w:hint="eastAsia"/>
              </w:rPr>
              <w:t>最大声压级：</w:t>
            </w:r>
            <w:r w:rsidRPr="00465471">
              <w:rPr>
                <w:rFonts w:hint="eastAsia"/>
              </w:rPr>
              <w:t>130dB</w:t>
            </w:r>
            <w:r w:rsidRPr="00465471">
              <w:rPr>
                <w:rFonts w:hint="eastAsia"/>
              </w:rPr>
              <w:br/>
            </w:r>
            <w:r w:rsidRPr="00465471">
              <w:rPr>
                <w:rFonts w:hint="eastAsia"/>
              </w:rPr>
              <w:t>（</w:t>
            </w:r>
            <w:r w:rsidRPr="00465471">
              <w:rPr>
                <w:rFonts w:hint="eastAsia"/>
              </w:rPr>
              <w:t>2</w:t>
            </w:r>
            <w:r w:rsidRPr="00465471">
              <w:rPr>
                <w:rFonts w:hint="eastAsia"/>
              </w:rPr>
              <w:t>）手持发射麦克风</w:t>
            </w:r>
            <w:r w:rsidRPr="00465471">
              <w:rPr>
                <w:rFonts w:hint="eastAsia"/>
              </w:rPr>
              <w:br/>
              <w:t>1.</w:t>
            </w:r>
            <w:r w:rsidRPr="00465471">
              <w:rPr>
                <w:rFonts w:hint="eastAsia"/>
              </w:rPr>
              <w:t>载波频段</w:t>
            </w:r>
            <w:r w:rsidRPr="00465471">
              <w:rPr>
                <w:rFonts w:hint="eastAsia"/>
              </w:rPr>
              <w:t>UHF500~980MHz</w:t>
            </w:r>
            <w:r w:rsidRPr="00465471">
              <w:rPr>
                <w:rFonts w:hint="eastAsia"/>
              </w:rPr>
              <w:br/>
              <w:t>2.</w:t>
            </w:r>
            <w:r w:rsidRPr="00465471">
              <w:rPr>
                <w:rFonts w:hint="eastAsia"/>
              </w:rPr>
              <w:t>调制方式</w:t>
            </w:r>
            <w:r w:rsidRPr="00465471">
              <w:rPr>
                <w:rFonts w:hint="eastAsia"/>
              </w:rPr>
              <w:t>FM</w:t>
            </w:r>
            <w:r w:rsidRPr="00465471">
              <w:rPr>
                <w:rFonts w:hint="eastAsia"/>
              </w:rPr>
              <w:br/>
              <w:t>3.</w:t>
            </w:r>
            <w:r w:rsidRPr="00465471">
              <w:rPr>
                <w:rFonts w:hint="eastAsia"/>
              </w:rPr>
              <w:t>输出功率</w:t>
            </w:r>
            <w:r w:rsidRPr="00465471">
              <w:rPr>
                <w:rFonts w:hint="eastAsia"/>
              </w:rPr>
              <w:t>5mW-10mW</w:t>
            </w:r>
            <w:r w:rsidRPr="00465471">
              <w:rPr>
                <w:rFonts w:hint="eastAsia"/>
              </w:rPr>
              <w:br/>
              <w:t>4.</w:t>
            </w:r>
            <w:r w:rsidRPr="00465471">
              <w:rPr>
                <w:rFonts w:hint="eastAsia"/>
              </w:rPr>
              <w:t>振荡方式</w:t>
            </w:r>
            <w:r w:rsidRPr="00465471">
              <w:rPr>
                <w:rFonts w:hint="eastAsia"/>
              </w:rPr>
              <w:t>PLL</w:t>
            </w:r>
            <w:r w:rsidRPr="00465471">
              <w:rPr>
                <w:rFonts w:hint="eastAsia"/>
              </w:rPr>
              <w:t>相位锁定频率合成</w:t>
            </w:r>
            <w:r w:rsidRPr="00465471">
              <w:rPr>
                <w:rFonts w:hint="eastAsia"/>
              </w:rPr>
              <w:br/>
              <w:t>5.</w:t>
            </w:r>
            <w:r w:rsidRPr="00465471">
              <w:rPr>
                <w:rFonts w:hint="eastAsia"/>
              </w:rPr>
              <w:t>综合</w:t>
            </w:r>
            <w:r w:rsidRPr="00465471">
              <w:rPr>
                <w:rFonts w:hint="eastAsia"/>
              </w:rPr>
              <w:t>S/N</w:t>
            </w:r>
            <w:r w:rsidRPr="00465471">
              <w:rPr>
                <w:rFonts w:hint="eastAsia"/>
              </w:rPr>
              <w:t>比</w:t>
            </w:r>
            <w:r w:rsidRPr="00465471">
              <w:rPr>
                <w:rFonts w:hint="eastAsia"/>
              </w:rPr>
              <w:t>&gt;97dB</w:t>
            </w:r>
            <w:r w:rsidRPr="00465471">
              <w:rPr>
                <w:rFonts w:hint="eastAsia"/>
              </w:rPr>
              <w:br/>
              <w:t>6.</w:t>
            </w:r>
            <w:r w:rsidRPr="00465471">
              <w:rPr>
                <w:rFonts w:hint="eastAsia"/>
              </w:rPr>
              <w:t>综合</w:t>
            </w:r>
            <w:r w:rsidRPr="00465471">
              <w:rPr>
                <w:rFonts w:hint="eastAsia"/>
              </w:rPr>
              <w:t>T.H.D.</w:t>
            </w:r>
            <w:r w:rsidRPr="00465471">
              <w:rPr>
                <w:rFonts w:hint="eastAsia"/>
              </w:rPr>
              <w:t>≤</w:t>
            </w:r>
            <w:r w:rsidRPr="00465471">
              <w:rPr>
                <w:rFonts w:hint="eastAsia"/>
              </w:rPr>
              <w:t>1%@1KHz</w:t>
            </w:r>
            <w:r w:rsidRPr="00465471">
              <w:rPr>
                <w:rFonts w:hint="eastAsia"/>
              </w:rPr>
              <w:br/>
              <w:t>7.</w:t>
            </w:r>
            <w:r w:rsidRPr="00465471">
              <w:rPr>
                <w:rFonts w:hint="eastAsia"/>
              </w:rPr>
              <w:t>单体动圈式音头</w:t>
            </w:r>
            <w:r w:rsidRPr="00465471">
              <w:rPr>
                <w:rFonts w:hint="eastAsia"/>
              </w:rPr>
              <w:br/>
              <w:t>8.</w:t>
            </w:r>
            <w:r w:rsidRPr="00465471">
              <w:rPr>
                <w:rFonts w:hint="eastAsia"/>
              </w:rPr>
              <w:t>指向性心形指向</w:t>
            </w:r>
            <w:r w:rsidRPr="00465471">
              <w:rPr>
                <w:rFonts w:hint="eastAsia"/>
              </w:rPr>
              <w:br/>
              <w:t>9.</w:t>
            </w:r>
            <w:r w:rsidRPr="00465471">
              <w:rPr>
                <w:rFonts w:hint="eastAsia"/>
              </w:rPr>
              <w:t>频率响应范围：</w:t>
            </w:r>
            <w:r w:rsidRPr="00465471">
              <w:rPr>
                <w:rFonts w:hint="eastAsia"/>
              </w:rPr>
              <w:t>60Hz-18kHz</w:t>
            </w:r>
            <w:r w:rsidRPr="00465471">
              <w:rPr>
                <w:rFonts w:hint="eastAsia"/>
              </w:rPr>
              <w:br/>
              <w:t>10.</w:t>
            </w:r>
            <w:r w:rsidRPr="00465471">
              <w:rPr>
                <w:rFonts w:hint="eastAsia"/>
              </w:rPr>
              <w:t>灵敏度</w:t>
            </w:r>
            <w:r w:rsidRPr="00465471">
              <w:rPr>
                <w:rFonts w:hint="eastAsia"/>
              </w:rPr>
              <w:t>-50dB</w:t>
            </w:r>
            <w:r w:rsidRPr="00465471">
              <w:rPr>
                <w:rFonts w:hint="eastAsia"/>
              </w:rPr>
              <w:t>±</w:t>
            </w:r>
            <w:r w:rsidRPr="00465471">
              <w:rPr>
                <w:rFonts w:hint="eastAsia"/>
              </w:rPr>
              <w:t>3dB</w:t>
            </w:r>
            <w:r w:rsidRPr="00465471">
              <w:rPr>
                <w:rFonts w:hint="eastAsia"/>
              </w:rPr>
              <w:br/>
            </w:r>
            <w:r w:rsidRPr="00465471">
              <w:rPr>
                <w:rFonts w:hint="eastAsia"/>
              </w:rPr>
              <w:t>（</w:t>
            </w:r>
            <w:r w:rsidRPr="00465471">
              <w:rPr>
                <w:rFonts w:hint="eastAsia"/>
              </w:rPr>
              <w:t>3</w:t>
            </w:r>
            <w:r w:rsidRPr="00465471">
              <w:rPr>
                <w:rFonts w:hint="eastAsia"/>
              </w:rPr>
              <w:t>）手雷发射麦克风</w:t>
            </w:r>
            <w:r w:rsidRPr="00465471">
              <w:rPr>
                <w:rFonts w:hint="eastAsia"/>
              </w:rPr>
              <w:br/>
              <w:t>1.</w:t>
            </w:r>
            <w:r w:rsidRPr="00465471">
              <w:rPr>
                <w:rFonts w:hint="eastAsia"/>
              </w:rPr>
              <w:t>频段：</w:t>
            </w:r>
            <w:r w:rsidRPr="00465471">
              <w:rPr>
                <w:rFonts w:hint="eastAsia"/>
              </w:rPr>
              <w:t>UHF480-960MHz</w:t>
            </w:r>
            <w:r w:rsidRPr="00465471">
              <w:rPr>
                <w:rFonts w:hint="eastAsia"/>
              </w:rPr>
              <w:br/>
              <w:t>2.</w:t>
            </w:r>
            <w:r w:rsidRPr="00465471">
              <w:rPr>
                <w:rFonts w:hint="eastAsia"/>
              </w:rPr>
              <w:t>转换头：具有固定螺环的</w:t>
            </w:r>
            <w:r w:rsidRPr="00465471">
              <w:rPr>
                <w:rFonts w:hint="eastAsia"/>
              </w:rPr>
              <w:t>XLR</w:t>
            </w:r>
            <w:r w:rsidRPr="00465471">
              <w:rPr>
                <w:rFonts w:hint="eastAsia"/>
              </w:rPr>
              <w:t>插座</w:t>
            </w:r>
            <w:r w:rsidRPr="00465471">
              <w:rPr>
                <w:rFonts w:hint="eastAsia"/>
              </w:rPr>
              <w:br/>
              <w:t>3.</w:t>
            </w:r>
            <w:r w:rsidRPr="00465471">
              <w:rPr>
                <w:rFonts w:hint="eastAsia"/>
              </w:rPr>
              <w:t>发射功率：</w:t>
            </w:r>
            <w:r w:rsidRPr="00465471">
              <w:rPr>
                <w:rFonts w:hint="eastAsia"/>
              </w:rPr>
              <w:t>5mW/10mW</w:t>
            </w:r>
            <w:r w:rsidR="00323EAA" w:rsidRPr="00465471">
              <w:rPr>
                <w:rFonts w:hint="eastAsia"/>
              </w:rPr>
              <w:t>能设置</w:t>
            </w:r>
            <w:r w:rsidRPr="00465471">
              <w:rPr>
                <w:rFonts w:hint="eastAsia"/>
              </w:rPr>
              <w:t>切换</w:t>
            </w:r>
            <w:r w:rsidRPr="00465471">
              <w:rPr>
                <w:rFonts w:hint="eastAsia"/>
              </w:rPr>
              <w:br/>
              <w:t>4.</w:t>
            </w:r>
            <w:r w:rsidRPr="00465471">
              <w:rPr>
                <w:rFonts w:hint="eastAsia"/>
              </w:rPr>
              <w:t>天线：外接的有线动圈式麦克风或电容式麦克风</w:t>
            </w:r>
            <w:r w:rsidRPr="00465471">
              <w:rPr>
                <w:rFonts w:hint="eastAsia"/>
              </w:rPr>
              <w:br/>
              <w:t>5.</w:t>
            </w:r>
            <w:r w:rsidRPr="00465471">
              <w:rPr>
                <w:rFonts w:hint="eastAsia"/>
              </w:rPr>
              <w:t>振荡模式：</w:t>
            </w:r>
            <w:r w:rsidRPr="00465471">
              <w:rPr>
                <w:rFonts w:hint="eastAsia"/>
              </w:rPr>
              <w:t>PLL</w:t>
            </w:r>
            <w:r w:rsidRPr="00465471">
              <w:rPr>
                <w:rFonts w:hint="eastAsia"/>
              </w:rPr>
              <w:t>电路，频率稳定度≤±</w:t>
            </w:r>
            <w:r w:rsidRPr="00465471">
              <w:rPr>
                <w:rFonts w:hint="eastAsia"/>
              </w:rPr>
              <w:t>0.005%</w:t>
            </w:r>
            <w:r w:rsidRPr="00465471">
              <w:rPr>
                <w:rFonts w:hint="eastAsia"/>
              </w:rPr>
              <w:br/>
              <w:t>6.</w:t>
            </w:r>
            <w:r w:rsidRPr="00465471">
              <w:rPr>
                <w:rFonts w:hint="eastAsia"/>
              </w:rPr>
              <w:t>显示器：具有背光的</w:t>
            </w:r>
            <w:r w:rsidRPr="00465471">
              <w:rPr>
                <w:rFonts w:hint="eastAsia"/>
              </w:rPr>
              <w:t>LCD</w:t>
            </w:r>
            <w:r w:rsidRPr="00465471">
              <w:rPr>
                <w:rFonts w:hint="eastAsia"/>
              </w:rPr>
              <w:t>，显示工作频道、频率、增益、音量、发射功率、静音、电池存量、静音开关设定、幻象电压，操作锁定及提示讯息等功能</w:t>
            </w:r>
            <w:r w:rsidRPr="00465471">
              <w:rPr>
                <w:rFonts w:hint="eastAsia"/>
              </w:rPr>
              <w:br/>
              <w:t>7.</w:t>
            </w:r>
            <w:r w:rsidRPr="00465471">
              <w:rPr>
                <w:rFonts w:hint="eastAsia"/>
              </w:rPr>
              <w:t>输入灵敏度：</w:t>
            </w:r>
            <w:r w:rsidRPr="00465471">
              <w:rPr>
                <w:rFonts w:hint="eastAsia"/>
              </w:rPr>
              <w:t>-40dB</w:t>
            </w:r>
            <w:r w:rsidRPr="00465471">
              <w:rPr>
                <w:rFonts w:hint="eastAsia"/>
              </w:rPr>
              <w:t>、</w:t>
            </w:r>
            <w:r w:rsidRPr="00465471">
              <w:rPr>
                <w:rFonts w:hint="eastAsia"/>
              </w:rPr>
              <w:t>-30dB</w:t>
            </w:r>
            <w:r w:rsidRPr="00465471">
              <w:rPr>
                <w:rFonts w:hint="eastAsia"/>
              </w:rPr>
              <w:t>、</w:t>
            </w:r>
            <w:r w:rsidRPr="00465471">
              <w:rPr>
                <w:rFonts w:hint="eastAsia"/>
              </w:rPr>
              <w:t>-20dB</w:t>
            </w:r>
            <w:r w:rsidRPr="00465471">
              <w:rPr>
                <w:rFonts w:hint="eastAsia"/>
              </w:rPr>
              <w:t>、</w:t>
            </w:r>
            <w:r w:rsidRPr="00465471">
              <w:rPr>
                <w:rFonts w:hint="eastAsia"/>
              </w:rPr>
              <w:t>-10dB</w:t>
            </w:r>
            <w:r w:rsidRPr="00465471">
              <w:rPr>
                <w:rFonts w:hint="eastAsia"/>
              </w:rPr>
              <w:t>、</w:t>
            </w:r>
            <w:r w:rsidRPr="00465471">
              <w:rPr>
                <w:rFonts w:hint="eastAsia"/>
              </w:rPr>
              <w:t>0dB</w:t>
            </w:r>
            <w:r w:rsidRPr="00465471">
              <w:rPr>
                <w:rFonts w:hint="eastAsia"/>
              </w:rPr>
              <w:t>五段，</w:t>
            </w:r>
            <w:r w:rsidRPr="00465471">
              <w:rPr>
                <w:rFonts w:hint="eastAsia"/>
              </w:rPr>
              <w:lastRenderedPageBreak/>
              <w:t>0dB=</w:t>
            </w:r>
            <w:r w:rsidRPr="00465471">
              <w:rPr>
                <w:rFonts w:hint="eastAsia"/>
              </w:rPr>
              <w:t>音头灵敏度</w:t>
            </w:r>
            <w:r w:rsidRPr="00465471">
              <w:rPr>
                <w:rFonts w:hint="eastAsia"/>
              </w:rPr>
              <w:br/>
              <w:t>8.</w:t>
            </w:r>
            <w:r w:rsidRPr="00465471">
              <w:rPr>
                <w:rFonts w:hint="eastAsia"/>
              </w:rPr>
              <w:t>幻象电源电压：提供</w:t>
            </w:r>
            <w:r w:rsidR="00323EAA" w:rsidRPr="00465471">
              <w:rPr>
                <w:rFonts w:hint="eastAsia"/>
              </w:rPr>
              <w:t>能切换</w:t>
            </w:r>
            <w:r w:rsidRPr="00465471">
              <w:rPr>
                <w:rFonts w:hint="eastAsia"/>
              </w:rPr>
              <w:t>0V</w:t>
            </w:r>
            <w:r w:rsidRPr="00465471">
              <w:rPr>
                <w:rFonts w:hint="eastAsia"/>
              </w:rPr>
              <w:t>、</w:t>
            </w:r>
            <w:r w:rsidRPr="00465471">
              <w:rPr>
                <w:rFonts w:hint="eastAsia"/>
              </w:rPr>
              <w:t>12V</w:t>
            </w:r>
            <w:r w:rsidRPr="00465471">
              <w:rPr>
                <w:rFonts w:hint="eastAsia"/>
              </w:rPr>
              <w:t>、及</w:t>
            </w:r>
            <w:r w:rsidRPr="00465471">
              <w:rPr>
                <w:rFonts w:hint="eastAsia"/>
              </w:rPr>
              <w:t>48V</w:t>
            </w:r>
            <w:r w:rsidRPr="00465471">
              <w:rPr>
                <w:rFonts w:hint="eastAsia"/>
              </w:rPr>
              <w:t>的电压</w:t>
            </w:r>
            <w:r w:rsidRPr="00465471">
              <w:rPr>
                <w:rFonts w:hint="eastAsia"/>
              </w:rPr>
              <w:br/>
              <w:t>9.</w:t>
            </w:r>
            <w:r w:rsidRPr="00465471">
              <w:rPr>
                <w:rFonts w:hint="eastAsia"/>
              </w:rPr>
              <w:t>外接麦克风输入座：标准有线麦克风</w:t>
            </w:r>
            <w:r w:rsidRPr="00465471">
              <w:rPr>
                <w:rFonts w:hint="eastAsia"/>
              </w:rPr>
              <w:t>XLR</w:t>
            </w:r>
            <w:r w:rsidRPr="00465471">
              <w:rPr>
                <w:rFonts w:hint="eastAsia"/>
              </w:rPr>
              <w:t>平衡输入母座</w:t>
            </w:r>
            <w:r w:rsidRPr="00465471">
              <w:rPr>
                <w:rFonts w:hint="eastAsia"/>
              </w:rPr>
              <w:br/>
              <w:t>10.</w:t>
            </w:r>
            <w:r w:rsidRPr="00465471">
              <w:rPr>
                <w:rFonts w:hint="eastAsia"/>
              </w:rPr>
              <w:t>连续使用时间：＞</w:t>
            </w:r>
            <w:r w:rsidRPr="00465471">
              <w:rPr>
                <w:rFonts w:hint="eastAsia"/>
              </w:rPr>
              <w:t>5</w:t>
            </w:r>
            <w:r w:rsidRPr="00465471">
              <w:rPr>
                <w:rFonts w:hint="eastAsia"/>
              </w:rPr>
              <w:t>小时</w:t>
            </w:r>
            <w:r w:rsidRPr="00465471">
              <w:rPr>
                <w:rFonts w:hint="eastAsia"/>
              </w:rPr>
              <w:br/>
              <w:t>11.</w:t>
            </w:r>
            <w:r w:rsidRPr="00465471">
              <w:rPr>
                <w:rFonts w:hint="eastAsia"/>
              </w:rPr>
              <w:t>话筒单体：电容式拾音器</w:t>
            </w:r>
            <w:r w:rsidRPr="00465471">
              <w:rPr>
                <w:rFonts w:hint="eastAsia"/>
              </w:rPr>
              <w:br/>
              <w:t>12.</w:t>
            </w:r>
            <w:r w:rsidRPr="00465471">
              <w:rPr>
                <w:rFonts w:hint="eastAsia"/>
              </w:rPr>
              <w:t>指向性超心型</w:t>
            </w:r>
            <w:r w:rsidRPr="00465471">
              <w:rPr>
                <w:rFonts w:hint="eastAsia"/>
              </w:rPr>
              <w:br/>
              <w:t>13.</w:t>
            </w:r>
            <w:r w:rsidRPr="00465471">
              <w:rPr>
                <w:rFonts w:hint="eastAsia"/>
              </w:rPr>
              <w:t>频率响应范围：</w:t>
            </w:r>
            <w:r w:rsidRPr="00465471">
              <w:rPr>
                <w:rFonts w:hint="eastAsia"/>
              </w:rPr>
              <w:t>40Hz-16kHz</w:t>
            </w:r>
            <w:r w:rsidRPr="00465471">
              <w:rPr>
                <w:rFonts w:hint="eastAsia"/>
              </w:rPr>
              <w:br/>
              <w:t>14.</w:t>
            </w:r>
            <w:r w:rsidRPr="00465471">
              <w:rPr>
                <w:rFonts w:hint="eastAsia"/>
              </w:rPr>
              <w:t>灵敏度</w:t>
            </w:r>
            <w:r w:rsidRPr="00465471">
              <w:rPr>
                <w:rFonts w:hint="eastAsia"/>
              </w:rPr>
              <w:t>-29</w:t>
            </w:r>
            <w:r w:rsidRPr="00465471">
              <w:rPr>
                <w:rFonts w:hint="eastAsia"/>
              </w:rPr>
              <w:t>±</w:t>
            </w:r>
            <w:r w:rsidRPr="00465471">
              <w:rPr>
                <w:rFonts w:hint="eastAsia"/>
              </w:rPr>
              <w:t>3dB</w:t>
            </w:r>
            <w:r w:rsidRPr="00465471">
              <w:rPr>
                <w:rFonts w:hint="eastAsia"/>
              </w:rPr>
              <w:br/>
              <w:t>15.</w:t>
            </w:r>
            <w:r w:rsidRPr="00465471">
              <w:rPr>
                <w:rFonts w:hint="eastAsia"/>
              </w:rPr>
              <w:t>最大声压级</w:t>
            </w:r>
            <w:r w:rsidRPr="00465471">
              <w:rPr>
                <w:rFonts w:hint="eastAsia"/>
              </w:rPr>
              <w:t>130dB</w:t>
            </w:r>
            <w:r w:rsidRPr="00465471">
              <w:rPr>
                <w:rFonts w:hint="eastAsia"/>
              </w:rPr>
              <w:t>（</w:t>
            </w:r>
            <w:r w:rsidRPr="00465471">
              <w:rPr>
                <w:rFonts w:hint="eastAsia"/>
              </w:rPr>
              <w:t>T.H.D</w:t>
            </w:r>
            <w:r w:rsidRPr="00465471">
              <w:rPr>
                <w:rFonts w:hint="eastAsia"/>
              </w:rPr>
              <w:t>≤</w:t>
            </w:r>
            <w:r w:rsidRPr="00465471">
              <w:rPr>
                <w:rFonts w:hint="eastAsia"/>
              </w:rPr>
              <w:t>1% at 1kHz</w:t>
            </w:r>
            <w:r w:rsidRPr="00465471">
              <w:rPr>
                <w:rFonts w:hint="eastAsia"/>
              </w:rPr>
              <w:t>）</w:t>
            </w:r>
            <w:r w:rsidRPr="00465471">
              <w:rPr>
                <w:rFonts w:hint="eastAsia"/>
              </w:rPr>
              <w:br/>
              <w:t>16.</w:t>
            </w:r>
            <w:r w:rsidRPr="00465471">
              <w:rPr>
                <w:rFonts w:hint="eastAsia"/>
              </w:rPr>
              <w:t>信噪比</w:t>
            </w:r>
            <w:r w:rsidR="006108C8" w:rsidRPr="00465471">
              <w:rPr>
                <w:rFonts w:hint="eastAsia"/>
              </w:rPr>
              <w:t>≥</w:t>
            </w:r>
            <w:r w:rsidRPr="00465471">
              <w:rPr>
                <w:rFonts w:hint="eastAsia"/>
              </w:rPr>
              <w:t>70dB</w:t>
            </w:r>
            <w:r w:rsidRPr="00465471">
              <w:rPr>
                <w:rFonts w:hint="eastAsia"/>
              </w:rPr>
              <w:t>（</w:t>
            </w:r>
            <w:r w:rsidRPr="00465471">
              <w:rPr>
                <w:rFonts w:hint="eastAsia"/>
              </w:rPr>
              <w:t>1kHz at 1Pa</w:t>
            </w:r>
            <w:r w:rsidRPr="00465471">
              <w:rPr>
                <w:rFonts w:hint="eastAsia"/>
              </w:rPr>
              <w:t>）</w:t>
            </w:r>
            <w:r w:rsidRPr="00465471">
              <w:rPr>
                <w:rFonts w:hint="eastAsia"/>
              </w:rPr>
              <w:br/>
            </w:r>
            <w:r w:rsidRPr="00465471">
              <w:rPr>
                <w:rFonts w:hint="eastAsia"/>
              </w:rPr>
              <w:t>（</w:t>
            </w:r>
            <w:r w:rsidRPr="00465471">
              <w:rPr>
                <w:rFonts w:hint="eastAsia"/>
              </w:rPr>
              <w:t>4</w:t>
            </w:r>
            <w:r w:rsidRPr="00465471">
              <w:rPr>
                <w:rFonts w:hint="eastAsia"/>
              </w:rPr>
              <w:t>）无线接收机</w:t>
            </w:r>
            <w:r w:rsidRPr="00465471">
              <w:rPr>
                <w:rFonts w:hint="eastAsia"/>
              </w:rPr>
              <w:br/>
              <w:t>1.</w:t>
            </w:r>
            <w:r w:rsidRPr="00465471">
              <w:rPr>
                <w:rFonts w:hint="eastAsia"/>
              </w:rPr>
              <w:t>振动器类型：晶体控制锁相环合成器</w:t>
            </w:r>
            <w:r w:rsidRPr="00465471">
              <w:rPr>
                <w:rFonts w:hint="eastAsia"/>
              </w:rPr>
              <w:br/>
              <w:t>2.</w:t>
            </w:r>
            <w:r w:rsidRPr="00465471">
              <w:rPr>
                <w:rFonts w:hint="eastAsia"/>
              </w:rPr>
              <w:t>接收频率范围：</w:t>
            </w:r>
            <w:r w:rsidRPr="00465471">
              <w:rPr>
                <w:rFonts w:hint="eastAsia"/>
              </w:rPr>
              <w:t>500-960MHz</w:t>
            </w:r>
            <w:r w:rsidRPr="00465471">
              <w:rPr>
                <w:rFonts w:hint="eastAsia"/>
              </w:rPr>
              <w:br/>
              <w:t>3.</w:t>
            </w:r>
            <w:r w:rsidRPr="00465471">
              <w:rPr>
                <w:rFonts w:hint="eastAsia"/>
              </w:rPr>
              <w:t>频率响应范围：</w:t>
            </w:r>
            <w:r w:rsidRPr="00465471">
              <w:rPr>
                <w:rFonts w:hint="eastAsia"/>
              </w:rPr>
              <w:t>30Hz</w:t>
            </w:r>
            <w:r w:rsidRPr="00465471">
              <w:rPr>
                <w:rFonts w:hint="eastAsia"/>
              </w:rPr>
              <w:t>至</w:t>
            </w:r>
            <w:r w:rsidRPr="00465471">
              <w:rPr>
                <w:rFonts w:hint="eastAsia"/>
              </w:rPr>
              <w:t>16kHz</w:t>
            </w:r>
            <w:r w:rsidRPr="00465471">
              <w:rPr>
                <w:rFonts w:hint="eastAsia"/>
              </w:rPr>
              <w:br/>
              <w:t>4.</w:t>
            </w:r>
            <w:r w:rsidRPr="00465471">
              <w:rPr>
                <w:rFonts w:hint="eastAsia"/>
              </w:rPr>
              <w:t>信噪比</w:t>
            </w:r>
            <w:r w:rsidR="006108C8" w:rsidRPr="00465471">
              <w:rPr>
                <w:rFonts w:hint="eastAsia"/>
              </w:rPr>
              <w:t>≥</w:t>
            </w:r>
            <w:r w:rsidRPr="00465471">
              <w:rPr>
                <w:rFonts w:hint="eastAsia"/>
              </w:rPr>
              <w:t>96dB</w:t>
            </w:r>
            <w:r w:rsidRPr="00465471">
              <w:rPr>
                <w:rFonts w:hint="eastAsia"/>
              </w:rPr>
              <w:br/>
              <w:t>5.</w:t>
            </w:r>
            <w:r w:rsidRPr="00465471">
              <w:rPr>
                <w:rFonts w:hint="eastAsia"/>
              </w:rPr>
              <w:t>模拟输入（麦克风及线路）：</w:t>
            </w:r>
            <w:r w:rsidRPr="00465471">
              <w:rPr>
                <w:rFonts w:hint="eastAsia"/>
              </w:rPr>
              <w:t>3</w:t>
            </w:r>
            <w:r w:rsidRPr="00465471">
              <w:rPr>
                <w:rFonts w:hint="eastAsia"/>
              </w:rPr>
              <w:t>极迷你插孔</w:t>
            </w:r>
            <w:r w:rsidRPr="00465471">
              <w:rPr>
                <w:rFonts w:hint="eastAsia"/>
              </w:rPr>
              <w:br/>
              <w:t>6.</w:t>
            </w:r>
            <w:r w:rsidRPr="00465471">
              <w:rPr>
                <w:rFonts w:hint="eastAsia"/>
              </w:rPr>
              <w:t>模拟输入电平：</w:t>
            </w:r>
            <w:r w:rsidRPr="00465471">
              <w:rPr>
                <w:rFonts w:hint="eastAsia"/>
              </w:rPr>
              <w:t>-50dBV</w:t>
            </w:r>
            <w:r w:rsidRPr="00465471">
              <w:rPr>
                <w:rFonts w:hint="eastAsia"/>
              </w:rPr>
              <w:br/>
              <w:t>7.</w:t>
            </w:r>
            <w:r w:rsidRPr="00465471">
              <w:rPr>
                <w:rFonts w:hint="eastAsia"/>
              </w:rPr>
              <w:t>模拟输出：</w:t>
            </w:r>
            <w:r w:rsidRPr="00465471">
              <w:rPr>
                <w:rFonts w:hint="eastAsia"/>
              </w:rPr>
              <w:t>3</w:t>
            </w:r>
            <w:r w:rsidRPr="00465471">
              <w:rPr>
                <w:rFonts w:hint="eastAsia"/>
              </w:rPr>
              <w:t>极迷你插孔，不平衡</w:t>
            </w:r>
            <w:r w:rsidRPr="00465471">
              <w:rPr>
                <w:rFonts w:hint="eastAsia"/>
              </w:rPr>
              <w:br/>
              <w:t>8.</w:t>
            </w:r>
            <w:r w:rsidRPr="00465471">
              <w:rPr>
                <w:rFonts w:hint="eastAsia"/>
              </w:rPr>
              <w:t>模拟输出电平：</w:t>
            </w:r>
            <w:r w:rsidRPr="00465471">
              <w:rPr>
                <w:rFonts w:hint="eastAsia"/>
              </w:rPr>
              <w:t>-60dBV</w:t>
            </w:r>
            <w:r w:rsidRPr="00465471">
              <w:rPr>
                <w:rFonts w:hint="eastAsia"/>
              </w:rPr>
              <w:br/>
              <w:t>9.</w:t>
            </w:r>
            <w:r w:rsidRPr="00465471">
              <w:rPr>
                <w:rFonts w:hint="eastAsia"/>
              </w:rPr>
              <w:t>模拟输出调节范围：</w:t>
            </w:r>
            <w:r w:rsidRPr="00465471">
              <w:rPr>
                <w:rFonts w:hint="eastAsia"/>
              </w:rPr>
              <w:t>-12dB</w:t>
            </w:r>
            <w:r w:rsidRPr="00465471">
              <w:rPr>
                <w:rFonts w:hint="eastAsia"/>
              </w:rPr>
              <w:t>至</w:t>
            </w:r>
            <w:r w:rsidRPr="00465471">
              <w:rPr>
                <w:rFonts w:hint="eastAsia"/>
              </w:rPr>
              <w:t>+12dB</w:t>
            </w:r>
            <w:r w:rsidRPr="00465471">
              <w:rPr>
                <w:rFonts w:hint="eastAsia"/>
              </w:rPr>
              <w:br/>
              <w:t>10.</w:t>
            </w:r>
            <w:r w:rsidRPr="00465471">
              <w:rPr>
                <w:rFonts w:hint="eastAsia"/>
              </w:rPr>
              <w:t>耳机输出：φ</w:t>
            </w:r>
            <w:r w:rsidRPr="00465471">
              <w:rPr>
                <w:rFonts w:hint="eastAsia"/>
              </w:rPr>
              <w:t>3.5mm</w:t>
            </w:r>
            <w:r w:rsidRPr="00465471">
              <w:rPr>
                <w:rFonts w:hint="eastAsia"/>
              </w:rPr>
              <w:t>（</w:t>
            </w:r>
            <w:r w:rsidRPr="00465471">
              <w:rPr>
                <w:rFonts w:hint="eastAsia"/>
              </w:rPr>
              <w:t>5/32</w:t>
            </w:r>
            <w:r w:rsidRPr="00465471">
              <w:rPr>
                <w:rFonts w:hint="eastAsia"/>
              </w:rPr>
              <w:t>英寸）立体声迷你插孔</w:t>
            </w:r>
            <w:r w:rsidRPr="00465471">
              <w:rPr>
                <w:rFonts w:hint="eastAsia"/>
              </w:rPr>
              <w:br/>
              <w:t>11.</w:t>
            </w:r>
            <w:r w:rsidRPr="00465471">
              <w:rPr>
                <w:rFonts w:hint="eastAsia"/>
              </w:rPr>
              <w:t>耳机输出电平：</w:t>
            </w:r>
            <w:r w:rsidRPr="00465471">
              <w:rPr>
                <w:rFonts w:hint="eastAsia"/>
              </w:rPr>
              <w:t>5mW</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42</w:t>
            </w:r>
          </w:p>
        </w:tc>
        <w:tc>
          <w:tcPr>
            <w:tcW w:w="1063" w:type="dxa"/>
            <w:gridSpan w:val="2"/>
            <w:vAlign w:val="center"/>
          </w:tcPr>
          <w:p w:rsidR="00DA3CFD" w:rsidRPr="00465471" w:rsidRDefault="00DA3CFD" w:rsidP="00457962">
            <w:pPr>
              <w:pStyle w:val="a0"/>
            </w:pPr>
            <w:r w:rsidRPr="00465471">
              <w:rPr>
                <w:rFonts w:hint="eastAsia"/>
              </w:rPr>
              <w:t>会议主席单元</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话筒采样率≥</w:t>
            </w:r>
            <w:r w:rsidRPr="00465471">
              <w:rPr>
                <w:rFonts w:hint="eastAsia"/>
              </w:rPr>
              <w:t>48KHz</w:t>
            </w:r>
            <w:r w:rsidRPr="00465471">
              <w:rPr>
                <w:rFonts w:hint="eastAsia"/>
              </w:rPr>
              <w:t>，内置高品质</w:t>
            </w:r>
            <w:r w:rsidRPr="00465471">
              <w:rPr>
                <w:rFonts w:hint="eastAsia"/>
              </w:rPr>
              <w:t>DSP</w:t>
            </w:r>
            <w:r w:rsidRPr="00465471">
              <w:rPr>
                <w:rFonts w:hint="eastAsia"/>
              </w:rPr>
              <w:t>音频处理模块，消除“噗噗”的低频冲击声，提供清晰明亮的音质。</w:t>
            </w:r>
            <w:r w:rsidRPr="00465471">
              <w:rPr>
                <w:rFonts w:hint="eastAsia"/>
              </w:rPr>
              <w:br/>
              <w:t>2.</w:t>
            </w:r>
            <w:r w:rsidRPr="00465471">
              <w:rPr>
                <w:rFonts w:hint="eastAsia"/>
              </w:rPr>
              <w:t>话筒自带≥</w:t>
            </w:r>
            <w:r w:rsidRPr="00465471">
              <w:rPr>
                <w:rFonts w:hint="eastAsia"/>
              </w:rPr>
              <w:t>4.3</w:t>
            </w:r>
            <w:r w:rsidRPr="00465471">
              <w:rPr>
                <w:rFonts w:hint="eastAsia"/>
              </w:rPr>
              <w:t>英寸真彩触控屏，屏幕材质采用</w:t>
            </w:r>
            <w:r w:rsidRPr="00465471">
              <w:rPr>
                <w:rFonts w:hint="eastAsia"/>
              </w:rPr>
              <w:t>TFT,</w:t>
            </w:r>
            <w:r w:rsidRPr="00465471">
              <w:rPr>
                <w:rFonts w:hint="eastAsia"/>
              </w:rPr>
              <w:t>主席单元具有计时发言功能，发言时间不受限制；代表机具有申请发言功能，主席</w:t>
            </w:r>
            <w:r w:rsidR="00323EAA" w:rsidRPr="00465471">
              <w:rPr>
                <w:rFonts w:hint="eastAsia"/>
              </w:rPr>
              <w:t>能批准</w:t>
            </w:r>
            <w:r w:rsidRPr="00465471">
              <w:rPr>
                <w:rFonts w:hint="eastAsia"/>
              </w:rPr>
              <w:t>申请人发言；单元具备优先权功能，可关闭正在发言的所有代表话筒。</w:t>
            </w:r>
            <w:r w:rsidRPr="00465471">
              <w:rPr>
                <w:rFonts w:hint="eastAsia"/>
              </w:rPr>
              <w:br/>
              <w:t>3.</w:t>
            </w:r>
            <w:r w:rsidRPr="00465471">
              <w:rPr>
                <w:rFonts w:hint="eastAsia"/>
              </w:rPr>
              <w:t>话筒自带反馈抑制功能，有效防止啸叫的发生。</w:t>
            </w:r>
            <w:r w:rsidRPr="00465471">
              <w:rPr>
                <w:rFonts w:hint="eastAsia"/>
              </w:rPr>
              <w:br/>
              <w:t>4.</w:t>
            </w:r>
            <w:r w:rsidRPr="00465471">
              <w:rPr>
                <w:rFonts w:hint="eastAsia"/>
              </w:rPr>
              <w:t>支持声控功能，声控模式的灵敏度</w:t>
            </w:r>
            <w:r w:rsidR="00323EAA" w:rsidRPr="00465471">
              <w:rPr>
                <w:rFonts w:hint="eastAsia"/>
              </w:rPr>
              <w:t>能在</w:t>
            </w:r>
            <w:r w:rsidRPr="00465471">
              <w:rPr>
                <w:rFonts w:hint="eastAsia"/>
              </w:rPr>
              <w:t>PC</w:t>
            </w:r>
            <w:r w:rsidRPr="00465471">
              <w:rPr>
                <w:rFonts w:hint="eastAsia"/>
              </w:rPr>
              <w:t>软件上自由调节。</w:t>
            </w:r>
            <w:r w:rsidRPr="00465471">
              <w:rPr>
                <w:rFonts w:hint="eastAsia"/>
              </w:rPr>
              <w:br/>
              <w:t>5.</w:t>
            </w:r>
            <w:r w:rsidRPr="00465471">
              <w:rPr>
                <w:rFonts w:hint="eastAsia"/>
              </w:rPr>
              <w:t>支持</w:t>
            </w:r>
            <w:r w:rsidRPr="00465471">
              <w:rPr>
                <w:rFonts w:hint="eastAsia"/>
              </w:rPr>
              <w:t>5</w:t>
            </w:r>
            <w:r w:rsidRPr="00465471">
              <w:rPr>
                <w:rFonts w:hint="eastAsia"/>
              </w:rPr>
              <w:t>段</w:t>
            </w:r>
            <w:r w:rsidRPr="00465471">
              <w:rPr>
                <w:rFonts w:hint="eastAsia"/>
              </w:rPr>
              <w:t>EQ</w:t>
            </w:r>
            <w:r w:rsidRPr="00465471">
              <w:rPr>
                <w:rFonts w:hint="eastAsia"/>
              </w:rPr>
              <w:t>调节，针对不同发言者进行音效调节以提供更佳的声音效果。</w:t>
            </w:r>
            <w:r w:rsidRPr="00465471">
              <w:rPr>
                <w:rFonts w:hint="eastAsia"/>
              </w:rPr>
              <w:br/>
              <w:t>6.</w:t>
            </w:r>
            <w:r w:rsidRPr="00465471">
              <w:rPr>
                <w:rFonts w:hint="eastAsia"/>
              </w:rPr>
              <w:t>支持进行服务申请，与会人员</w:t>
            </w:r>
            <w:r w:rsidR="00323EAA" w:rsidRPr="00465471">
              <w:rPr>
                <w:rFonts w:hint="eastAsia"/>
              </w:rPr>
              <w:t>能在</w:t>
            </w:r>
            <w:r w:rsidRPr="00465471">
              <w:rPr>
                <w:rFonts w:hint="eastAsia"/>
              </w:rPr>
              <w:t>话筒上向后台发送服务申请，例如：茶水、纸笔、人工服务等。</w:t>
            </w:r>
            <w:r w:rsidRPr="00465471">
              <w:rPr>
                <w:rFonts w:hint="eastAsia"/>
              </w:rPr>
              <w:br/>
              <w:t>7.</w:t>
            </w:r>
            <w:r w:rsidRPr="00465471">
              <w:rPr>
                <w:rFonts w:hint="eastAsia"/>
              </w:rPr>
              <w:t>遵循规范：</w:t>
            </w:r>
            <w:r w:rsidRPr="00465471">
              <w:rPr>
                <w:rFonts w:hint="eastAsia"/>
              </w:rPr>
              <w:t>IEC60914</w:t>
            </w:r>
            <w:r w:rsidRPr="00465471">
              <w:rPr>
                <w:rFonts w:hint="eastAsia"/>
              </w:rPr>
              <w:t>，采用心型指向性驻极体麦克风，</w:t>
            </w:r>
            <w:r w:rsidRPr="00465471">
              <w:rPr>
                <w:rFonts w:hint="eastAsia"/>
              </w:rPr>
              <w:lastRenderedPageBreak/>
              <w:t>频率响应范围：</w:t>
            </w:r>
            <w:r w:rsidRPr="00465471">
              <w:rPr>
                <w:rFonts w:hint="eastAsia"/>
              </w:rPr>
              <w:t>80Hz-16KHz</w:t>
            </w:r>
            <w:r w:rsidRPr="00465471">
              <w:rPr>
                <w:rFonts w:hint="eastAsia"/>
              </w:rPr>
              <w:t>，信噪比</w:t>
            </w:r>
            <w:r w:rsidRPr="00465471">
              <w:rPr>
                <w:rFonts w:hint="eastAsia"/>
              </w:rPr>
              <w:t>&gt;80dB(A)</w:t>
            </w:r>
            <w:r w:rsidRPr="00465471">
              <w:rPr>
                <w:rFonts w:hint="eastAsia"/>
              </w:rPr>
              <w:t>，</w:t>
            </w:r>
            <w:r w:rsidRPr="00465471">
              <w:rPr>
                <w:rFonts w:hint="eastAsia"/>
              </w:rPr>
              <w:t>THD&lt;0.1%</w:t>
            </w:r>
            <w:r w:rsidRPr="00465471">
              <w:rPr>
                <w:rFonts w:hint="eastAsia"/>
              </w:rPr>
              <w:t>。支持声控功能。</w:t>
            </w:r>
            <w:r w:rsidRPr="00465471">
              <w:rPr>
                <w:rFonts w:hint="eastAsia"/>
              </w:rPr>
              <w:br/>
              <w:t>8.</w:t>
            </w:r>
            <w:r w:rsidRPr="00465471">
              <w:rPr>
                <w:rFonts w:hint="eastAsia"/>
              </w:rPr>
              <w:t>采用≥</w:t>
            </w:r>
            <w:r w:rsidRPr="00465471">
              <w:rPr>
                <w:rFonts w:hint="eastAsia"/>
              </w:rPr>
              <w:t>100M</w:t>
            </w:r>
            <w:r w:rsidRPr="00465471">
              <w:rPr>
                <w:rFonts w:hint="eastAsia"/>
              </w:rPr>
              <w:t>网络传输，</w:t>
            </w:r>
            <w:r w:rsidR="00323EAA" w:rsidRPr="00465471">
              <w:rPr>
                <w:rFonts w:hint="eastAsia"/>
              </w:rPr>
              <w:t>能通过</w:t>
            </w:r>
            <w:r w:rsidRPr="00465471">
              <w:rPr>
                <w:rFonts w:hint="eastAsia"/>
              </w:rPr>
              <w:t>配套的≥</w:t>
            </w:r>
            <w:r w:rsidRPr="00465471">
              <w:rPr>
                <w:rFonts w:hint="eastAsia"/>
              </w:rPr>
              <w:t>1.8</w:t>
            </w:r>
            <w:r w:rsidRPr="00465471">
              <w:rPr>
                <w:rFonts w:hint="eastAsia"/>
              </w:rPr>
              <w:t>米</w:t>
            </w:r>
            <w:r w:rsidRPr="00465471">
              <w:rPr>
                <w:rFonts w:hint="eastAsia"/>
              </w:rPr>
              <w:t>6</w:t>
            </w:r>
            <w:r w:rsidRPr="00465471">
              <w:rPr>
                <w:rFonts w:hint="eastAsia"/>
              </w:rPr>
              <w:t>芯航空线手拉手级联，不会因为远距离的传输而影响到音质。</w:t>
            </w:r>
            <w:r w:rsidRPr="00465471">
              <w:rPr>
                <w:rFonts w:hint="eastAsia"/>
              </w:rPr>
              <w:br/>
              <w:t>9.</w:t>
            </w:r>
            <w:r w:rsidRPr="00465471">
              <w:rPr>
                <w:rFonts w:hint="eastAsia"/>
              </w:rPr>
              <w:t>话筒自带耳机</w:t>
            </w:r>
            <w:r w:rsidRPr="00465471">
              <w:rPr>
                <w:rFonts w:hint="eastAsia"/>
              </w:rPr>
              <w:t>3.5mm</w:t>
            </w:r>
            <w:r w:rsidRPr="00465471">
              <w:rPr>
                <w:rFonts w:hint="eastAsia"/>
              </w:rPr>
              <w:t>单声道输出插座，插座负载：</w:t>
            </w:r>
            <w:r w:rsidRPr="00465471">
              <w:rPr>
                <w:rFonts w:hint="eastAsia"/>
              </w:rPr>
              <w:t>&gt;16</w:t>
            </w:r>
            <w:r w:rsidRPr="00465471">
              <w:rPr>
                <w:rFonts w:hint="eastAsia"/>
              </w:rPr>
              <w:t>Ω，耳机音量最大：≥</w:t>
            </w:r>
            <w:r w:rsidRPr="00465471">
              <w:rPr>
                <w:rFonts w:hint="eastAsia"/>
              </w:rPr>
              <w:t>40mW</w:t>
            </w:r>
            <w:r w:rsidRPr="00465471">
              <w:rPr>
                <w:rFonts w:hint="eastAsia"/>
              </w:rPr>
              <w:t>，</w:t>
            </w:r>
            <w:r w:rsidR="00323EAA" w:rsidRPr="00465471">
              <w:rPr>
                <w:rFonts w:hint="eastAsia"/>
              </w:rPr>
              <w:t>能做录音</w:t>
            </w:r>
            <w:r w:rsidRPr="00465471">
              <w:rPr>
                <w:rFonts w:hint="eastAsia"/>
              </w:rPr>
              <w:t>及连接耳机用。</w:t>
            </w:r>
            <w:r w:rsidRPr="00465471">
              <w:rPr>
                <w:rFonts w:hint="eastAsia"/>
              </w:rPr>
              <w:br/>
              <w:t>10.</w:t>
            </w:r>
            <w:r w:rsidRPr="00465471">
              <w:rPr>
                <w:rFonts w:hint="eastAsia"/>
              </w:rPr>
              <w:t>话筒自带一个</w:t>
            </w:r>
            <w:r w:rsidRPr="00465471">
              <w:rPr>
                <w:rFonts w:hint="eastAsia"/>
              </w:rPr>
              <w:t>3.5mm</w:t>
            </w:r>
            <w:r w:rsidRPr="00465471">
              <w:rPr>
                <w:rFonts w:hint="eastAsia"/>
              </w:rPr>
              <w:t>输入插座，</w:t>
            </w:r>
            <w:r w:rsidR="00323EAA" w:rsidRPr="00465471">
              <w:rPr>
                <w:rFonts w:hint="eastAsia"/>
              </w:rPr>
              <w:t>能用来</w:t>
            </w:r>
            <w:r w:rsidRPr="00465471">
              <w:rPr>
                <w:rFonts w:hint="eastAsia"/>
              </w:rPr>
              <w:t>连接耳麦输入。</w:t>
            </w:r>
            <w:r w:rsidRPr="00465471">
              <w:rPr>
                <w:rFonts w:hint="eastAsia"/>
              </w:rPr>
              <w:br/>
              <w:t>11.</w:t>
            </w:r>
            <w:r w:rsidRPr="00465471">
              <w:rPr>
                <w:rFonts w:hint="eastAsia"/>
              </w:rPr>
              <w:t>具有按键签到、三键表决、五键选举、评级等功能，无需单独配置</w:t>
            </w:r>
            <w:r w:rsidRPr="00465471">
              <w:rPr>
                <w:rFonts w:hint="eastAsia"/>
              </w:rPr>
              <w:t>PC</w:t>
            </w:r>
            <w:r w:rsidRPr="00465471">
              <w:rPr>
                <w:rFonts w:hint="eastAsia"/>
              </w:rPr>
              <w:t>，主席话筒即</w:t>
            </w:r>
            <w:r w:rsidR="00323EAA" w:rsidRPr="00465471">
              <w:rPr>
                <w:rFonts w:hint="eastAsia"/>
              </w:rPr>
              <w:t>能直接</w:t>
            </w:r>
            <w:r w:rsidRPr="00465471">
              <w:rPr>
                <w:rFonts w:hint="eastAsia"/>
              </w:rPr>
              <w:t>发起投票和签到，签到和表决使用界面按键非实体按键，结果</w:t>
            </w:r>
            <w:r w:rsidR="00323EAA" w:rsidRPr="00465471">
              <w:rPr>
                <w:rFonts w:hint="eastAsia"/>
              </w:rPr>
              <w:t>能</w:t>
            </w:r>
            <w:r w:rsidRPr="00465471">
              <w:rPr>
                <w:rFonts w:hint="eastAsia"/>
              </w:rPr>
              <w:t>实时显示，并且在后台同步显示。</w:t>
            </w:r>
            <w:r w:rsidRPr="00465471">
              <w:rPr>
                <w:rFonts w:hint="eastAsia"/>
              </w:rPr>
              <w:br/>
              <w:t>12.</w:t>
            </w:r>
            <w:r w:rsidRPr="00465471">
              <w:rPr>
                <w:rFonts w:hint="eastAsia"/>
              </w:rPr>
              <w:t>话筒单元支持自编</w:t>
            </w:r>
            <w:r w:rsidRPr="00465471">
              <w:rPr>
                <w:rFonts w:hint="eastAsia"/>
              </w:rPr>
              <w:t>ID</w:t>
            </w:r>
            <w:r w:rsidRPr="00465471">
              <w:rPr>
                <w:rFonts w:hint="eastAsia"/>
              </w:rPr>
              <w:t>，</w:t>
            </w:r>
            <w:r w:rsidR="00323EAA" w:rsidRPr="00465471">
              <w:rPr>
                <w:rFonts w:hint="eastAsia"/>
              </w:rPr>
              <w:t>能选择</w:t>
            </w:r>
            <w:r w:rsidRPr="00465471">
              <w:rPr>
                <w:rFonts w:hint="eastAsia"/>
              </w:rPr>
              <w:t>同声传译接收语言通道，默认≥</w:t>
            </w:r>
            <w:r w:rsidRPr="00465471">
              <w:rPr>
                <w:rFonts w:hint="eastAsia"/>
              </w:rPr>
              <w:t>16</w:t>
            </w:r>
            <w:r w:rsidRPr="00465471">
              <w:rPr>
                <w:rFonts w:hint="eastAsia"/>
              </w:rPr>
              <w:t>个通道（</w:t>
            </w:r>
            <w:r w:rsidRPr="00465471">
              <w:rPr>
                <w:rFonts w:hint="eastAsia"/>
              </w:rPr>
              <w:t>15+1</w:t>
            </w:r>
            <w:r w:rsidRPr="00465471">
              <w:rPr>
                <w:rFonts w:hint="eastAsia"/>
              </w:rPr>
              <w:t>），</w:t>
            </w:r>
            <w:r w:rsidR="00323EAA" w:rsidRPr="00465471">
              <w:rPr>
                <w:rFonts w:hint="eastAsia"/>
              </w:rPr>
              <w:t>能按需</w:t>
            </w:r>
            <w:r w:rsidRPr="00465471">
              <w:rPr>
                <w:rFonts w:hint="eastAsia"/>
              </w:rPr>
              <w:t>选择</w:t>
            </w:r>
            <w:r w:rsidRPr="00465471">
              <w:rPr>
                <w:rFonts w:hint="eastAsia"/>
              </w:rPr>
              <w:t>32</w:t>
            </w:r>
            <w:r w:rsidRPr="00465471">
              <w:rPr>
                <w:rFonts w:hint="eastAsia"/>
              </w:rPr>
              <w:t>个通道（</w:t>
            </w:r>
            <w:r w:rsidRPr="00465471">
              <w:rPr>
                <w:rFonts w:hint="eastAsia"/>
              </w:rPr>
              <w:t>31+1</w:t>
            </w:r>
            <w:r w:rsidRPr="00465471">
              <w:rPr>
                <w:rFonts w:hint="eastAsia"/>
              </w:rPr>
              <w:t>）或者</w:t>
            </w:r>
            <w:r w:rsidRPr="00465471">
              <w:rPr>
                <w:rFonts w:hint="eastAsia"/>
              </w:rPr>
              <w:t>64</w:t>
            </w:r>
            <w:r w:rsidRPr="00465471">
              <w:rPr>
                <w:rFonts w:hint="eastAsia"/>
              </w:rPr>
              <w:t>个通道（</w:t>
            </w:r>
            <w:r w:rsidRPr="00465471">
              <w:rPr>
                <w:rFonts w:hint="eastAsia"/>
              </w:rPr>
              <w:t>63+1</w:t>
            </w:r>
            <w:r w:rsidRPr="00465471">
              <w:rPr>
                <w:rFonts w:hint="eastAsia"/>
              </w:rPr>
              <w:t>）。</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43</w:t>
            </w:r>
          </w:p>
        </w:tc>
        <w:tc>
          <w:tcPr>
            <w:tcW w:w="1063" w:type="dxa"/>
            <w:gridSpan w:val="2"/>
            <w:vAlign w:val="center"/>
          </w:tcPr>
          <w:p w:rsidR="00DA3CFD" w:rsidRPr="00465471" w:rsidRDefault="00DA3CFD" w:rsidP="00457962">
            <w:pPr>
              <w:pStyle w:val="a0"/>
            </w:pPr>
            <w:r w:rsidRPr="00465471">
              <w:rPr>
                <w:rFonts w:hint="eastAsia"/>
              </w:rPr>
              <w:t>会议代表单元</w:t>
            </w:r>
          </w:p>
        </w:tc>
        <w:tc>
          <w:tcPr>
            <w:tcW w:w="851" w:type="dxa"/>
            <w:gridSpan w:val="2"/>
            <w:vAlign w:val="center"/>
          </w:tcPr>
          <w:p w:rsidR="00DA3CFD" w:rsidRPr="00465471" w:rsidRDefault="00DA3CFD" w:rsidP="00457962">
            <w:pPr>
              <w:pStyle w:val="a0"/>
            </w:pPr>
            <w:r w:rsidRPr="00465471">
              <w:rPr>
                <w:rFonts w:hint="eastAsia"/>
              </w:rPr>
              <w:t>5</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话筒采样率≥</w:t>
            </w:r>
            <w:r w:rsidRPr="00465471">
              <w:rPr>
                <w:rFonts w:hint="eastAsia"/>
              </w:rPr>
              <w:t>48KHz</w:t>
            </w:r>
            <w:r w:rsidRPr="00465471">
              <w:rPr>
                <w:rFonts w:hint="eastAsia"/>
              </w:rPr>
              <w:t>，内置高品质</w:t>
            </w:r>
            <w:r w:rsidRPr="00465471">
              <w:rPr>
                <w:rFonts w:hint="eastAsia"/>
              </w:rPr>
              <w:t>DSP</w:t>
            </w:r>
            <w:r w:rsidRPr="00465471">
              <w:rPr>
                <w:rFonts w:hint="eastAsia"/>
              </w:rPr>
              <w:t>音频处理模块，消除“噗噗”的低频冲击声，提供清晰明亮的音质。</w:t>
            </w:r>
            <w:r w:rsidRPr="00465471">
              <w:rPr>
                <w:rFonts w:hint="eastAsia"/>
              </w:rPr>
              <w:br/>
              <w:t>2.</w:t>
            </w:r>
            <w:r w:rsidRPr="00465471">
              <w:rPr>
                <w:rFonts w:hint="eastAsia"/>
              </w:rPr>
              <w:t>话筒自带≥</w:t>
            </w:r>
            <w:r w:rsidRPr="00465471">
              <w:rPr>
                <w:rFonts w:hint="eastAsia"/>
              </w:rPr>
              <w:t>4.3</w:t>
            </w:r>
            <w:r w:rsidRPr="00465471">
              <w:rPr>
                <w:rFonts w:hint="eastAsia"/>
              </w:rPr>
              <w:t>英寸真彩触控屏，屏幕材质采用</w:t>
            </w:r>
            <w:r w:rsidRPr="00465471">
              <w:rPr>
                <w:rFonts w:hint="eastAsia"/>
              </w:rPr>
              <w:t>TFT,</w:t>
            </w:r>
            <w:r w:rsidRPr="00465471">
              <w:rPr>
                <w:rFonts w:hint="eastAsia"/>
              </w:rPr>
              <w:t>代表单元具有计时发言功能，发言时间不受限制；代表机具有申请发言功能，主席</w:t>
            </w:r>
            <w:r w:rsidR="00323EAA" w:rsidRPr="00465471">
              <w:rPr>
                <w:rFonts w:hint="eastAsia"/>
              </w:rPr>
              <w:t>能批准</w:t>
            </w:r>
            <w:r w:rsidRPr="00465471">
              <w:rPr>
                <w:rFonts w:hint="eastAsia"/>
              </w:rPr>
              <w:t>申请人发言。</w:t>
            </w:r>
            <w:r w:rsidRPr="00465471">
              <w:rPr>
                <w:rFonts w:hint="eastAsia"/>
              </w:rPr>
              <w:br/>
            </w:r>
            <w:r w:rsidRPr="00465471">
              <w:t>3</w:t>
            </w:r>
            <w:r w:rsidRPr="00465471">
              <w:rPr>
                <w:rFonts w:hint="eastAsia"/>
              </w:rPr>
              <w:t>.</w:t>
            </w:r>
            <w:r w:rsidRPr="00465471">
              <w:rPr>
                <w:rFonts w:hint="eastAsia"/>
              </w:rPr>
              <w:t>具有</w:t>
            </w:r>
            <w:r w:rsidRPr="00465471">
              <w:rPr>
                <w:rFonts w:hint="eastAsia"/>
              </w:rPr>
              <w:t>3.5mm</w:t>
            </w:r>
            <w:r w:rsidRPr="00465471">
              <w:rPr>
                <w:rFonts w:hint="eastAsia"/>
              </w:rPr>
              <w:t>输出插座，</w:t>
            </w:r>
            <w:r w:rsidR="00323EAA" w:rsidRPr="00465471">
              <w:rPr>
                <w:rFonts w:hint="eastAsia"/>
              </w:rPr>
              <w:t>能做录音</w:t>
            </w:r>
            <w:r w:rsidRPr="00465471">
              <w:rPr>
                <w:rFonts w:hint="eastAsia"/>
              </w:rPr>
              <w:t>及连接耳机用。</w:t>
            </w:r>
            <w:r w:rsidRPr="00465471">
              <w:rPr>
                <w:rFonts w:hint="eastAsia"/>
              </w:rPr>
              <w:br/>
            </w:r>
            <w:r w:rsidRPr="00465471">
              <w:t>4</w:t>
            </w:r>
            <w:r w:rsidRPr="00465471">
              <w:rPr>
                <w:rFonts w:hint="eastAsia"/>
              </w:rPr>
              <w:t>.</w:t>
            </w:r>
            <w:r w:rsidRPr="00465471">
              <w:rPr>
                <w:rFonts w:hint="eastAsia"/>
              </w:rPr>
              <w:t>话筒自带反馈抑制功能，有效防止啸叫的发生。</w:t>
            </w:r>
            <w:r w:rsidRPr="00465471">
              <w:rPr>
                <w:rFonts w:hint="eastAsia"/>
              </w:rPr>
              <w:br/>
            </w:r>
            <w:r w:rsidRPr="00465471">
              <w:t>5</w:t>
            </w:r>
            <w:r w:rsidRPr="00465471">
              <w:rPr>
                <w:rFonts w:hint="eastAsia"/>
              </w:rPr>
              <w:t>.</w:t>
            </w:r>
            <w:r w:rsidRPr="00465471">
              <w:rPr>
                <w:rFonts w:hint="eastAsia"/>
              </w:rPr>
              <w:t>支持声控功能，声控模式的灵敏度</w:t>
            </w:r>
            <w:r w:rsidR="00323EAA" w:rsidRPr="00465471">
              <w:rPr>
                <w:rFonts w:hint="eastAsia"/>
              </w:rPr>
              <w:t>能在</w:t>
            </w:r>
            <w:r w:rsidRPr="00465471">
              <w:rPr>
                <w:rFonts w:hint="eastAsia"/>
              </w:rPr>
              <w:t>PC</w:t>
            </w:r>
            <w:r w:rsidRPr="00465471">
              <w:rPr>
                <w:rFonts w:hint="eastAsia"/>
              </w:rPr>
              <w:t>软件上自由调节。</w:t>
            </w:r>
            <w:r w:rsidRPr="00465471">
              <w:rPr>
                <w:rFonts w:hint="eastAsia"/>
              </w:rPr>
              <w:br/>
            </w:r>
            <w:r w:rsidRPr="00465471">
              <w:t>6</w:t>
            </w:r>
            <w:r w:rsidRPr="00465471">
              <w:rPr>
                <w:rFonts w:hint="eastAsia"/>
              </w:rPr>
              <w:t>.</w:t>
            </w:r>
            <w:r w:rsidRPr="00465471">
              <w:rPr>
                <w:rFonts w:hint="eastAsia"/>
              </w:rPr>
              <w:t>支持</w:t>
            </w:r>
            <w:r w:rsidRPr="00465471">
              <w:rPr>
                <w:rFonts w:hint="eastAsia"/>
              </w:rPr>
              <w:t>5</w:t>
            </w:r>
            <w:r w:rsidRPr="00465471">
              <w:rPr>
                <w:rFonts w:hint="eastAsia"/>
              </w:rPr>
              <w:t>段</w:t>
            </w:r>
            <w:r w:rsidRPr="00465471">
              <w:rPr>
                <w:rFonts w:hint="eastAsia"/>
              </w:rPr>
              <w:t>EQ</w:t>
            </w:r>
            <w:r w:rsidRPr="00465471">
              <w:rPr>
                <w:rFonts w:hint="eastAsia"/>
              </w:rPr>
              <w:t>调节，针对不同发言者进行音效调节以提供更佳的声音效果。</w:t>
            </w:r>
            <w:r w:rsidRPr="00465471">
              <w:rPr>
                <w:rFonts w:hint="eastAsia"/>
              </w:rPr>
              <w:br/>
            </w:r>
            <w:r w:rsidRPr="00465471">
              <w:t>7</w:t>
            </w:r>
            <w:r w:rsidRPr="00465471">
              <w:rPr>
                <w:rFonts w:hint="eastAsia"/>
              </w:rPr>
              <w:t>.</w:t>
            </w:r>
            <w:r w:rsidRPr="00465471">
              <w:rPr>
                <w:rFonts w:hint="eastAsia"/>
              </w:rPr>
              <w:t>支持进行服务申请，与会人员</w:t>
            </w:r>
            <w:r w:rsidR="00323EAA" w:rsidRPr="00465471">
              <w:rPr>
                <w:rFonts w:hint="eastAsia"/>
              </w:rPr>
              <w:t>能在</w:t>
            </w:r>
            <w:r w:rsidRPr="00465471">
              <w:rPr>
                <w:rFonts w:hint="eastAsia"/>
              </w:rPr>
              <w:t>话筒上向后台发送服务申请，例如：茶水、纸笔、人工服务等。</w:t>
            </w:r>
            <w:r w:rsidRPr="00465471">
              <w:rPr>
                <w:rFonts w:hint="eastAsia"/>
              </w:rPr>
              <w:br/>
            </w:r>
            <w:r w:rsidRPr="00465471">
              <w:t>8</w:t>
            </w:r>
            <w:r w:rsidRPr="00465471">
              <w:rPr>
                <w:rFonts w:hint="eastAsia"/>
              </w:rPr>
              <w:t>.</w:t>
            </w:r>
            <w:r w:rsidRPr="00465471">
              <w:rPr>
                <w:rFonts w:hint="eastAsia"/>
              </w:rPr>
              <w:t>遵循规范：</w:t>
            </w:r>
            <w:r w:rsidRPr="00465471">
              <w:rPr>
                <w:rFonts w:hint="eastAsia"/>
              </w:rPr>
              <w:t>IEC60914</w:t>
            </w:r>
            <w:r w:rsidRPr="00465471">
              <w:rPr>
                <w:rFonts w:hint="eastAsia"/>
              </w:rPr>
              <w:t>，采用心型指向性驻极体麦克风，频率响应范围：</w:t>
            </w:r>
            <w:r w:rsidRPr="00465471">
              <w:rPr>
                <w:rFonts w:hint="eastAsia"/>
              </w:rPr>
              <w:t>80Hz-16KHz</w:t>
            </w:r>
            <w:r w:rsidRPr="00465471">
              <w:rPr>
                <w:rFonts w:hint="eastAsia"/>
              </w:rPr>
              <w:t>，信噪比</w:t>
            </w:r>
            <w:r w:rsidRPr="00465471">
              <w:rPr>
                <w:rFonts w:hint="eastAsia"/>
              </w:rPr>
              <w:t>&gt;80dB(A)</w:t>
            </w:r>
            <w:r w:rsidRPr="00465471">
              <w:rPr>
                <w:rFonts w:hint="eastAsia"/>
              </w:rPr>
              <w:t>，</w:t>
            </w:r>
            <w:r w:rsidRPr="00465471">
              <w:rPr>
                <w:rFonts w:hint="eastAsia"/>
              </w:rPr>
              <w:t>THD&lt;0.1%</w:t>
            </w:r>
            <w:r w:rsidRPr="00465471">
              <w:rPr>
                <w:rFonts w:hint="eastAsia"/>
              </w:rPr>
              <w:t>。支持声控功能。</w:t>
            </w:r>
            <w:r w:rsidRPr="00465471">
              <w:rPr>
                <w:rFonts w:hint="eastAsia"/>
              </w:rPr>
              <w:br/>
            </w:r>
            <w:r w:rsidRPr="00465471">
              <w:t>9</w:t>
            </w:r>
            <w:r w:rsidRPr="00465471">
              <w:rPr>
                <w:rFonts w:hint="eastAsia"/>
              </w:rPr>
              <w:t>.</w:t>
            </w:r>
            <w:r w:rsidRPr="00465471">
              <w:rPr>
                <w:rFonts w:hint="eastAsia"/>
              </w:rPr>
              <w:t>采用≥</w:t>
            </w:r>
            <w:r w:rsidRPr="00465471">
              <w:rPr>
                <w:rFonts w:hint="eastAsia"/>
              </w:rPr>
              <w:t>100M</w:t>
            </w:r>
            <w:r w:rsidRPr="00465471">
              <w:rPr>
                <w:rFonts w:hint="eastAsia"/>
              </w:rPr>
              <w:t>网络传输，</w:t>
            </w:r>
            <w:r w:rsidR="00323EAA" w:rsidRPr="00465471">
              <w:rPr>
                <w:rFonts w:hint="eastAsia"/>
              </w:rPr>
              <w:t>能通过</w:t>
            </w:r>
            <w:r w:rsidRPr="00465471">
              <w:rPr>
                <w:rFonts w:hint="eastAsia"/>
              </w:rPr>
              <w:t>配套的≥</w:t>
            </w:r>
            <w:r w:rsidRPr="00465471">
              <w:rPr>
                <w:rFonts w:hint="eastAsia"/>
              </w:rPr>
              <w:t>1.8</w:t>
            </w:r>
            <w:r w:rsidRPr="00465471">
              <w:rPr>
                <w:rFonts w:hint="eastAsia"/>
              </w:rPr>
              <w:t>米</w:t>
            </w:r>
            <w:r w:rsidRPr="00465471">
              <w:rPr>
                <w:rFonts w:hint="eastAsia"/>
              </w:rPr>
              <w:t>6</w:t>
            </w:r>
            <w:r w:rsidRPr="00465471">
              <w:rPr>
                <w:rFonts w:hint="eastAsia"/>
              </w:rPr>
              <w:t>芯航空线手拉手级联，不会因为远距离的传输而影响到音质。</w:t>
            </w:r>
            <w:r w:rsidRPr="00465471">
              <w:rPr>
                <w:rFonts w:hint="eastAsia"/>
              </w:rPr>
              <w:br/>
            </w:r>
            <w:r w:rsidRPr="00465471">
              <w:t>10</w:t>
            </w:r>
            <w:r w:rsidRPr="00465471">
              <w:rPr>
                <w:rFonts w:hint="eastAsia"/>
              </w:rPr>
              <w:t>.</w:t>
            </w:r>
            <w:r w:rsidRPr="00465471">
              <w:rPr>
                <w:rFonts w:hint="eastAsia"/>
              </w:rPr>
              <w:t>话筒自带耳机</w:t>
            </w:r>
            <w:r w:rsidRPr="00465471">
              <w:rPr>
                <w:rFonts w:hint="eastAsia"/>
              </w:rPr>
              <w:t>3.5mm</w:t>
            </w:r>
            <w:r w:rsidRPr="00465471">
              <w:rPr>
                <w:rFonts w:hint="eastAsia"/>
              </w:rPr>
              <w:t>单声道输出插座，插座负载：</w:t>
            </w:r>
            <w:r w:rsidRPr="00465471">
              <w:rPr>
                <w:rFonts w:hint="eastAsia"/>
              </w:rPr>
              <w:t>&gt;16</w:t>
            </w:r>
            <w:r w:rsidRPr="00465471">
              <w:rPr>
                <w:rFonts w:hint="eastAsia"/>
              </w:rPr>
              <w:t>Ω，耳机音量最大：≥</w:t>
            </w:r>
            <w:r w:rsidRPr="00465471">
              <w:rPr>
                <w:rFonts w:hint="eastAsia"/>
              </w:rPr>
              <w:t>40mW</w:t>
            </w:r>
            <w:r w:rsidRPr="00465471">
              <w:rPr>
                <w:rFonts w:hint="eastAsia"/>
              </w:rPr>
              <w:t>，</w:t>
            </w:r>
            <w:r w:rsidR="00323EAA" w:rsidRPr="00465471">
              <w:rPr>
                <w:rFonts w:hint="eastAsia"/>
              </w:rPr>
              <w:t>能做录音</w:t>
            </w:r>
            <w:r w:rsidRPr="00465471">
              <w:rPr>
                <w:rFonts w:hint="eastAsia"/>
              </w:rPr>
              <w:t>及连接耳机用。</w:t>
            </w:r>
            <w:r w:rsidRPr="00465471">
              <w:rPr>
                <w:rFonts w:hint="eastAsia"/>
              </w:rPr>
              <w:br/>
              <w:t>1</w:t>
            </w:r>
            <w:r w:rsidRPr="00465471">
              <w:t>1</w:t>
            </w:r>
            <w:r w:rsidRPr="00465471">
              <w:rPr>
                <w:rFonts w:hint="eastAsia"/>
              </w:rPr>
              <w:t>.</w:t>
            </w:r>
            <w:r w:rsidRPr="00465471">
              <w:rPr>
                <w:rFonts w:hint="eastAsia"/>
              </w:rPr>
              <w:t>话筒自带一个</w:t>
            </w:r>
            <w:r w:rsidRPr="00465471">
              <w:rPr>
                <w:rFonts w:hint="eastAsia"/>
              </w:rPr>
              <w:t>3.5mm</w:t>
            </w:r>
            <w:r w:rsidRPr="00465471">
              <w:rPr>
                <w:rFonts w:hint="eastAsia"/>
              </w:rPr>
              <w:t>输入插座，</w:t>
            </w:r>
            <w:r w:rsidR="00323EAA" w:rsidRPr="00465471">
              <w:rPr>
                <w:rFonts w:hint="eastAsia"/>
              </w:rPr>
              <w:t>能用来</w:t>
            </w:r>
            <w:r w:rsidRPr="00465471">
              <w:rPr>
                <w:rFonts w:hint="eastAsia"/>
              </w:rPr>
              <w:t>连接耳麦输入。</w:t>
            </w:r>
            <w:r w:rsidRPr="00465471">
              <w:rPr>
                <w:rFonts w:hint="eastAsia"/>
              </w:rPr>
              <w:br/>
            </w:r>
            <w:r w:rsidRPr="00465471">
              <w:rPr>
                <w:rFonts w:hint="eastAsia"/>
              </w:rPr>
              <w:lastRenderedPageBreak/>
              <w:t>1</w:t>
            </w:r>
            <w:r w:rsidRPr="00465471">
              <w:t>2</w:t>
            </w:r>
            <w:r w:rsidRPr="00465471">
              <w:rPr>
                <w:rFonts w:hint="eastAsia"/>
              </w:rPr>
              <w:t>.</w:t>
            </w:r>
            <w:r w:rsidRPr="00465471">
              <w:rPr>
                <w:rFonts w:hint="eastAsia"/>
              </w:rPr>
              <w:t>具有按键签到、三键表决、五键选举、评级等功能，无需单独配置</w:t>
            </w:r>
            <w:r w:rsidRPr="00465471">
              <w:rPr>
                <w:rFonts w:hint="eastAsia"/>
              </w:rPr>
              <w:t>PC</w:t>
            </w:r>
            <w:r w:rsidRPr="00465471">
              <w:rPr>
                <w:rFonts w:hint="eastAsia"/>
              </w:rPr>
              <w:t>，主席话筒即</w:t>
            </w:r>
            <w:r w:rsidR="00323EAA" w:rsidRPr="00465471">
              <w:rPr>
                <w:rFonts w:hint="eastAsia"/>
              </w:rPr>
              <w:t>能直接</w:t>
            </w:r>
            <w:r w:rsidRPr="00465471">
              <w:rPr>
                <w:rFonts w:hint="eastAsia"/>
              </w:rPr>
              <w:t>发起投票和签到，签到和表决使用界面按键非实体按键，结果</w:t>
            </w:r>
            <w:r w:rsidR="00323EAA" w:rsidRPr="00465471">
              <w:rPr>
                <w:rFonts w:hint="eastAsia"/>
              </w:rPr>
              <w:t>能</w:t>
            </w:r>
            <w:r w:rsidRPr="00465471">
              <w:rPr>
                <w:rFonts w:hint="eastAsia"/>
              </w:rPr>
              <w:t>实时显示，并且在后台同步显示。</w:t>
            </w:r>
            <w:r w:rsidRPr="00465471">
              <w:rPr>
                <w:rFonts w:hint="eastAsia"/>
              </w:rPr>
              <w:br/>
              <w:t>1</w:t>
            </w:r>
            <w:r w:rsidRPr="00465471">
              <w:t>3</w:t>
            </w:r>
            <w:r w:rsidRPr="00465471">
              <w:rPr>
                <w:rFonts w:hint="eastAsia"/>
              </w:rPr>
              <w:t>.</w:t>
            </w:r>
            <w:r w:rsidRPr="00465471">
              <w:rPr>
                <w:rFonts w:hint="eastAsia"/>
              </w:rPr>
              <w:t>话筒单元支持自编</w:t>
            </w:r>
            <w:r w:rsidRPr="00465471">
              <w:rPr>
                <w:rFonts w:hint="eastAsia"/>
              </w:rPr>
              <w:t>ID</w:t>
            </w:r>
            <w:r w:rsidRPr="00465471">
              <w:rPr>
                <w:rFonts w:hint="eastAsia"/>
              </w:rPr>
              <w:t>，</w:t>
            </w:r>
            <w:r w:rsidR="00323EAA" w:rsidRPr="00465471">
              <w:rPr>
                <w:rFonts w:hint="eastAsia"/>
              </w:rPr>
              <w:t>能选择</w:t>
            </w:r>
            <w:r w:rsidRPr="00465471">
              <w:rPr>
                <w:rFonts w:hint="eastAsia"/>
              </w:rPr>
              <w:t>同声传译接收语言通道，默认≥</w:t>
            </w:r>
            <w:r w:rsidRPr="00465471">
              <w:rPr>
                <w:rFonts w:hint="eastAsia"/>
              </w:rPr>
              <w:t>16</w:t>
            </w:r>
            <w:r w:rsidRPr="00465471">
              <w:rPr>
                <w:rFonts w:hint="eastAsia"/>
              </w:rPr>
              <w:t>个通道（</w:t>
            </w:r>
            <w:r w:rsidRPr="00465471">
              <w:rPr>
                <w:rFonts w:hint="eastAsia"/>
              </w:rPr>
              <w:t>15+1</w:t>
            </w:r>
            <w:r w:rsidRPr="00465471">
              <w:rPr>
                <w:rFonts w:hint="eastAsia"/>
              </w:rPr>
              <w:t>），</w:t>
            </w:r>
            <w:r w:rsidR="00323EAA" w:rsidRPr="00465471">
              <w:rPr>
                <w:rFonts w:hint="eastAsia"/>
              </w:rPr>
              <w:t>能按需</w:t>
            </w:r>
            <w:r w:rsidRPr="00465471">
              <w:rPr>
                <w:rFonts w:hint="eastAsia"/>
              </w:rPr>
              <w:t>选择</w:t>
            </w:r>
            <w:r w:rsidRPr="00465471">
              <w:rPr>
                <w:rFonts w:hint="eastAsia"/>
              </w:rPr>
              <w:t>32</w:t>
            </w:r>
            <w:r w:rsidRPr="00465471">
              <w:rPr>
                <w:rFonts w:hint="eastAsia"/>
              </w:rPr>
              <w:t>个通道（</w:t>
            </w:r>
            <w:r w:rsidRPr="00465471">
              <w:rPr>
                <w:rFonts w:hint="eastAsia"/>
              </w:rPr>
              <w:t>31+1</w:t>
            </w:r>
            <w:r w:rsidRPr="00465471">
              <w:rPr>
                <w:rFonts w:hint="eastAsia"/>
              </w:rPr>
              <w:t>）或者</w:t>
            </w:r>
            <w:r w:rsidRPr="00465471">
              <w:rPr>
                <w:rFonts w:hint="eastAsia"/>
              </w:rPr>
              <w:t>64</w:t>
            </w:r>
            <w:r w:rsidRPr="00465471">
              <w:rPr>
                <w:rFonts w:hint="eastAsia"/>
              </w:rPr>
              <w:t>个通道（</w:t>
            </w:r>
            <w:r w:rsidRPr="00465471">
              <w:rPr>
                <w:rFonts w:hint="eastAsia"/>
              </w:rPr>
              <w:t>63+1</w:t>
            </w:r>
            <w:r w:rsidRPr="00465471">
              <w:rPr>
                <w:rFonts w:hint="eastAsia"/>
              </w:rPr>
              <w:t>）。</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44</w:t>
            </w:r>
          </w:p>
        </w:tc>
        <w:tc>
          <w:tcPr>
            <w:tcW w:w="1063" w:type="dxa"/>
            <w:gridSpan w:val="2"/>
            <w:vAlign w:val="center"/>
          </w:tcPr>
          <w:p w:rsidR="00DA3CFD" w:rsidRPr="00465471" w:rsidRDefault="00DA3CFD" w:rsidP="00457962">
            <w:pPr>
              <w:pStyle w:val="a0"/>
            </w:pPr>
            <w:r w:rsidRPr="00465471">
              <w:rPr>
                <w:rFonts w:hint="eastAsia"/>
              </w:rPr>
              <w:t>录播主机</w:t>
            </w:r>
          </w:p>
        </w:tc>
        <w:tc>
          <w:tcPr>
            <w:tcW w:w="851" w:type="dxa"/>
            <w:gridSpan w:val="2"/>
            <w:vAlign w:val="center"/>
          </w:tcPr>
          <w:p w:rsidR="00DA3CFD" w:rsidRPr="00465471" w:rsidRDefault="00DA3CFD" w:rsidP="00457962">
            <w:pPr>
              <w:pStyle w:val="a0"/>
            </w:pPr>
            <w:r w:rsidRPr="00465471">
              <w:rPr>
                <w:rFonts w:hint="eastAsia"/>
              </w:rPr>
              <w:t>3</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一体化硬件设备，嵌入式</w:t>
            </w:r>
            <w:r w:rsidRPr="00465471">
              <w:rPr>
                <w:rFonts w:hint="eastAsia"/>
              </w:rPr>
              <w:t>Linux</w:t>
            </w:r>
            <w:r w:rsidRPr="00465471">
              <w:rPr>
                <w:rFonts w:hint="eastAsia"/>
              </w:rPr>
              <w:t>操作系统，高度集成图像识别跟踪、自动导播、直播、采集录制、视频统计等系统模块。</w:t>
            </w:r>
            <w:r w:rsidRPr="00465471">
              <w:rPr>
                <w:rFonts w:hint="eastAsia"/>
              </w:rPr>
              <w:br/>
              <w:t>2.</w:t>
            </w:r>
            <w:r w:rsidRPr="00465471">
              <w:rPr>
                <w:rFonts w:hint="eastAsia"/>
              </w:rPr>
              <w:t>视频采用</w:t>
            </w:r>
            <w:r w:rsidRPr="00465471">
              <w:rPr>
                <w:rFonts w:hint="eastAsia"/>
              </w:rPr>
              <w:t>H.264 High Profile</w:t>
            </w:r>
            <w:r w:rsidRPr="00465471">
              <w:rPr>
                <w:rFonts w:hint="eastAsia"/>
              </w:rPr>
              <w:t>方式编码，纯硬件的</w:t>
            </w:r>
            <w:r w:rsidRPr="00465471">
              <w:rPr>
                <w:rFonts w:hint="eastAsia"/>
              </w:rPr>
              <w:t>DSP</w:t>
            </w:r>
            <w:r w:rsidRPr="00465471">
              <w:rPr>
                <w:rFonts w:hint="eastAsia"/>
              </w:rPr>
              <w:t>方式采集、编码和传输视频信号。</w:t>
            </w:r>
            <w:r w:rsidRPr="00465471">
              <w:rPr>
                <w:rFonts w:hint="eastAsia"/>
              </w:rPr>
              <w:br/>
              <w:t>3.</w:t>
            </w:r>
            <w:r w:rsidR="00311080" w:rsidRPr="00465471">
              <w:rPr>
                <w:rFonts w:hint="eastAsia"/>
              </w:rPr>
              <w:t>●</w:t>
            </w:r>
            <w:r w:rsidRPr="00465471">
              <w:rPr>
                <w:rFonts w:hint="eastAsia"/>
              </w:rPr>
              <w:t>具备≥</w:t>
            </w:r>
            <w:r w:rsidRPr="00465471">
              <w:rPr>
                <w:rFonts w:hint="eastAsia"/>
              </w:rPr>
              <w:t>4</w:t>
            </w:r>
            <w:r w:rsidRPr="00465471">
              <w:rPr>
                <w:rFonts w:hint="eastAsia"/>
              </w:rPr>
              <w:t>路</w:t>
            </w:r>
            <w:r w:rsidRPr="00465471">
              <w:rPr>
                <w:rFonts w:hint="eastAsia"/>
              </w:rPr>
              <w:t>SDI</w:t>
            </w:r>
            <w:r w:rsidRPr="00465471">
              <w:rPr>
                <w:rFonts w:hint="eastAsia"/>
              </w:rPr>
              <w:t>高清视频输入接口、≥</w:t>
            </w:r>
            <w:r w:rsidRPr="00465471">
              <w:rPr>
                <w:rFonts w:hint="eastAsia"/>
              </w:rPr>
              <w:t>3</w:t>
            </w:r>
            <w:r w:rsidRPr="00465471">
              <w:rPr>
                <w:rFonts w:hint="eastAsia"/>
              </w:rPr>
              <w:t>路</w:t>
            </w:r>
            <w:r w:rsidRPr="00465471">
              <w:rPr>
                <w:rFonts w:hint="eastAsia"/>
              </w:rPr>
              <w:t>HDMI</w:t>
            </w:r>
            <w:r w:rsidRPr="00465471">
              <w:rPr>
                <w:rFonts w:hint="eastAsia"/>
              </w:rPr>
              <w:t>高清视频输入接口、≥</w:t>
            </w:r>
            <w:r w:rsidRPr="00465471">
              <w:rPr>
                <w:rFonts w:hint="eastAsia"/>
              </w:rPr>
              <w:t>1</w:t>
            </w:r>
            <w:r w:rsidRPr="00465471">
              <w:rPr>
                <w:rFonts w:hint="eastAsia"/>
              </w:rPr>
              <w:t>路复合视频输入接口、≥</w:t>
            </w:r>
            <w:r w:rsidRPr="00465471">
              <w:rPr>
                <w:rFonts w:hint="eastAsia"/>
              </w:rPr>
              <w:t>3</w:t>
            </w:r>
            <w:r w:rsidRPr="00465471">
              <w:rPr>
                <w:rFonts w:hint="eastAsia"/>
              </w:rPr>
              <w:t>路</w:t>
            </w:r>
            <w:r w:rsidRPr="00465471">
              <w:rPr>
                <w:rFonts w:hint="eastAsia"/>
              </w:rPr>
              <w:t>HDMI</w:t>
            </w:r>
            <w:r w:rsidRPr="00465471">
              <w:rPr>
                <w:rFonts w:hint="eastAsia"/>
              </w:rPr>
              <w:t>高清视频输出接口、≥</w:t>
            </w:r>
            <w:r w:rsidRPr="00465471">
              <w:rPr>
                <w:rFonts w:hint="eastAsia"/>
              </w:rPr>
              <w:t>3</w:t>
            </w:r>
            <w:r w:rsidRPr="00465471">
              <w:rPr>
                <w:rFonts w:hint="eastAsia"/>
              </w:rPr>
              <w:t>路</w:t>
            </w:r>
            <w:r w:rsidRPr="00465471">
              <w:rPr>
                <w:rFonts w:hint="eastAsia"/>
              </w:rPr>
              <w:t>3.5mm</w:t>
            </w:r>
            <w:r w:rsidRPr="00465471">
              <w:rPr>
                <w:rFonts w:hint="eastAsia"/>
              </w:rPr>
              <w:t>立体声音频输入接口和≥</w:t>
            </w:r>
            <w:r w:rsidRPr="00465471">
              <w:rPr>
                <w:rFonts w:hint="eastAsia"/>
              </w:rPr>
              <w:t>2</w:t>
            </w:r>
            <w:r w:rsidRPr="00465471">
              <w:rPr>
                <w:rFonts w:hint="eastAsia"/>
              </w:rPr>
              <w:t>路</w:t>
            </w:r>
            <w:r w:rsidRPr="00465471">
              <w:rPr>
                <w:rFonts w:hint="eastAsia"/>
              </w:rPr>
              <w:t>3.5mm</w:t>
            </w:r>
            <w:r w:rsidRPr="00465471">
              <w:rPr>
                <w:rFonts w:hint="eastAsia"/>
              </w:rPr>
              <w:t>立体声音频输出接口、≥</w:t>
            </w:r>
            <w:r w:rsidRPr="00465471">
              <w:rPr>
                <w:rFonts w:hint="eastAsia"/>
              </w:rPr>
              <w:t>2</w:t>
            </w:r>
            <w:r w:rsidRPr="00465471">
              <w:rPr>
                <w:rFonts w:hint="eastAsia"/>
              </w:rPr>
              <w:t>路</w:t>
            </w:r>
            <w:r w:rsidRPr="00465471">
              <w:rPr>
                <w:rFonts w:hint="eastAsia"/>
              </w:rPr>
              <w:t>USB 3.0</w:t>
            </w:r>
            <w:r w:rsidRPr="00465471">
              <w:rPr>
                <w:rFonts w:hint="eastAsia"/>
              </w:rPr>
              <w:t>接口、≥</w:t>
            </w:r>
            <w:r w:rsidRPr="00465471">
              <w:rPr>
                <w:rFonts w:hint="eastAsia"/>
              </w:rPr>
              <w:t>1</w:t>
            </w:r>
            <w:r w:rsidRPr="00465471">
              <w:rPr>
                <w:rFonts w:hint="eastAsia"/>
              </w:rPr>
              <w:t>路</w:t>
            </w:r>
            <w:r w:rsidRPr="00465471">
              <w:rPr>
                <w:rFonts w:hint="eastAsia"/>
              </w:rPr>
              <w:t>USB 2.0</w:t>
            </w:r>
            <w:r w:rsidRPr="00465471">
              <w:rPr>
                <w:rFonts w:hint="eastAsia"/>
              </w:rPr>
              <w:t>接口、≥</w:t>
            </w:r>
            <w:r w:rsidRPr="00465471">
              <w:rPr>
                <w:rFonts w:hint="eastAsia"/>
              </w:rPr>
              <w:t>4</w:t>
            </w:r>
            <w:r w:rsidRPr="00465471">
              <w:rPr>
                <w:rFonts w:hint="eastAsia"/>
              </w:rPr>
              <w:t>路控制接口。（投标时提供满足上述功能的相关证明材料，证明材料可以是官网链接及截图、设备图片、功能截图、检测报告中的</w:t>
            </w:r>
            <w:r w:rsidRPr="00465471">
              <w:rPr>
                <w:rFonts w:hint="eastAsia"/>
              </w:rPr>
              <w:t>1</w:t>
            </w:r>
            <w:r w:rsidRPr="00465471">
              <w:rPr>
                <w:rFonts w:hint="eastAsia"/>
              </w:rPr>
              <w:t>项或多项。）</w:t>
            </w:r>
            <w:r w:rsidRPr="00465471">
              <w:rPr>
                <w:rFonts w:hint="eastAsia"/>
              </w:rPr>
              <w:br/>
              <w:t>4.</w:t>
            </w:r>
            <w:r w:rsidRPr="00465471">
              <w:rPr>
                <w:rFonts w:hint="eastAsia"/>
              </w:rPr>
              <w:t>电影任意切换组合特效，支持</w:t>
            </w:r>
            <w:r w:rsidRPr="00465471">
              <w:rPr>
                <w:rFonts w:hint="eastAsia"/>
              </w:rPr>
              <w:t>PVM</w:t>
            </w:r>
            <w:r w:rsidRPr="00465471">
              <w:rPr>
                <w:rFonts w:hint="eastAsia"/>
              </w:rPr>
              <w:t>和</w:t>
            </w:r>
            <w:r w:rsidRPr="00465471">
              <w:rPr>
                <w:rFonts w:hint="eastAsia"/>
              </w:rPr>
              <w:t>PGM</w:t>
            </w:r>
            <w:r w:rsidRPr="00465471">
              <w:rPr>
                <w:rFonts w:hint="eastAsia"/>
              </w:rPr>
              <w:t>双画面，支持四画面，三画面，画中画、对话画面和自定义画面。</w:t>
            </w:r>
            <w:r w:rsidRPr="00465471">
              <w:rPr>
                <w:rFonts w:hint="eastAsia"/>
              </w:rPr>
              <w:br/>
              <w:t>5.</w:t>
            </w:r>
            <w:r w:rsidRPr="00465471">
              <w:rPr>
                <w:rFonts w:hint="eastAsia"/>
              </w:rPr>
              <w:t>支持串口连接数字会议系统主机，实现摄像跟踪功能。</w:t>
            </w:r>
            <w:r w:rsidRPr="00465471">
              <w:rPr>
                <w:rFonts w:hint="eastAsia"/>
              </w:rPr>
              <w:br/>
              <w:t>6.</w:t>
            </w:r>
            <w:r w:rsidRPr="00465471">
              <w:rPr>
                <w:rFonts w:hint="eastAsia"/>
              </w:rPr>
              <w:t>系统支持多流多画面</w:t>
            </w:r>
            <w:r w:rsidRPr="00465471">
              <w:rPr>
                <w:rFonts w:hint="eastAsia"/>
              </w:rPr>
              <w:t>/</w:t>
            </w:r>
            <w:r w:rsidRPr="00465471">
              <w:rPr>
                <w:rFonts w:hint="eastAsia"/>
              </w:rPr>
              <w:t>单流单画面</w:t>
            </w:r>
            <w:r w:rsidRPr="00465471">
              <w:rPr>
                <w:rFonts w:hint="eastAsia"/>
              </w:rPr>
              <w:t>/</w:t>
            </w:r>
            <w:r w:rsidRPr="00465471">
              <w:rPr>
                <w:rFonts w:hint="eastAsia"/>
              </w:rPr>
              <w:t>单流多画面方式，录制的文件格式支持标准</w:t>
            </w:r>
            <w:r w:rsidRPr="00465471">
              <w:rPr>
                <w:rFonts w:hint="eastAsia"/>
              </w:rPr>
              <w:t>MP4</w:t>
            </w:r>
            <w:r w:rsidRPr="00465471">
              <w:rPr>
                <w:rFonts w:hint="eastAsia"/>
              </w:rPr>
              <w:t>，支持</w:t>
            </w:r>
            <w:r w:rsidRPr="00465471">
              <w:rPr>
                <w:rFonts w:hint="eastAsia"/>
              </w:rPr>
              <w:t>AVI</w:t>
            </w:r>
            <w:r w:rsidRPr="00465471">
              <w:rPr>
                <w:rFonts w:hint="eastAsia"/>
              </w:rPr>
              <w:t>、</w:t>
            </w:r>
            <w:r w:rsidRPr="00465471">
              <w:rPr>
                <w:rFonts w:hint="eastAsia"/>
              </w:rPr>
              <w:t>MOV</w:t>
            </w:r>
            <w:r w:rsidRPr="00465471">
              <w:rPr>
                <w:rFonts w:hint="eastAsia"/>
              </w:rPr>
              <w:t>、</w:t>
            </w:r>
            <w:r w:rsidRPr="00465471">
              <w:rPr>
                <w:rFonts w:hint="eastAsia"/>
              </w:rPr>
              <w:t>FLV</w:t>
            </w:r>
            <w:r w:rsidRPr="00465471">
              <w:rPr>
                <w:rFonts w:hint="eastAsia"/>
              </w:rPr>
              <w:t>和</w:t>
            </w:r>
            <w:r w:rsidRPr="00465471">
              <w:rPr>
                <w:rFonts w:hint="eastAsia"/>
              </w:rPr>
              <w:t>MKV</w:t>
            </w:r>
            <w:r w:rsidRPr="00465471">
              <w:rPr>
                <w:rFonts w:hint="eastAsia"/>
              </w:rPr>
              <w:t>等多种格式，并</w:t>
            </w:r>
            <w:r w:rsidR="00323EAA" w:rsidRPr="00465471">
              <w:rPr>
                <w:rFonts w:hint="eastAsia"/>
              </w:rPr>
              <w:t>且能</w:t>
            </w:r>
            <w:r w:rsidRPr="00465471">
              <w:rPr>
                <w:rFonts w:hint="eastAsia"/>
              </w:rPr>
              <w:t>自定义分片录制时长</w:t>
            </w:r>
            <w:r w:rsidRPr="00465471">
              <w:rPr>
                <w:rFonts w:hint="eastAsia"/>
              </w:rPr>
              <w:t>30-120</w:t>
            </w:r>
            <w:r w:rsidRPr="00465471">
              <w:rPr>
                <w:rFonts w:hint="eastAsia"/>
              </w:rPr>
              <w:t>分钟，</w:t>
            </w:r>
            <w:r w:rsidR="00323EAA" w:rsidRPr="00465471">
              <w:rPr>
                <w:rFonts w:hint="eastAsia"/>
              </w:rPr>
              <w:t>能无缝对接</w:t>
            </w:r>
            <w:r w:rsidRPr="00465471">
              <w:rPr>
                <w:rFonts w:hint="eastAsia"/>
              </w:rPr>
              <w:t>非线编工具。</w:t>
            </w:r>
            <w:r w:rsidR="00323EAA" w:rsidRPr="00465471">
              <w:rPr>
                <w:rFonts w:hint="eastAsia"/>
              </w:rPr>
              <w:t>能自定义</w:t>
            </w:r>
            <w:r w:rsidRPr="00465471">
              <w:rPr>
                <w:rFonts w:hint="eastAsia"/>
              </w:rPr>
              <w:t>类别进行分类录制、分类存储。</w:t>
            </w:r>
            <w:r w:rsidRPr="00465471">
              <w:rPr>
                <w:rFonts w:hint="eastAsia"/>
              </w:rPr>
              <w:br/>
              <w:t>7.</w:t>
            </w:r>
            <w:r w:rsidRPr="00465471">
              <w:rPr>
                <w:rFonts w:hint="eastAsia"/>
              </w:rPr>
              <w:t>▲电影模式支持字幕设置，具备两个默认模版，用户</w:t>
            </w:r>
            <w:r w:rsidR="00323EAA" w:rsidRPr="00465471">
              <w:rPr>
                <w:rFonts w:hint="eastAsia"/>
              </w:rPr>
              <w:t>能自定义</w:t>
            </w:r>
            <w:r w:rsidRPr="00465471">
              <w:rPr>
                <w:rFonts w:hint="eastAsia"/>
              </w:rPr>
              <w:t>设置字幕显示内容。支持自定义添加片头和片尾功能，支持上传自定的片头，并且自定义其显示时间长短。</w:t>
            </w:r>
            <w:r w:rsidRPr="00465471">
              <w:rPr>
                <w:rFonts w:hint="eastAsia"/>
              </w:rPr>
              <w:br/>
              <w:t>8.</w:t>
            </w:r>
            <w:r w:rsidRPr="00465471">
              <w:rPr>
                <w:rFonts w:hint="eastAsia"/>
              </w:rPr>
              <w:t>主机自带</w:t>
            </w:r>
            <w:r w:rsidRPr="00465471">
              <w:rPr>
                <w:rFonts w:hint="eastAsia"/>
              </w:rPr>
              <w:t>2TB</w:t>
            </w:r>
            <w:r w:rsidRPr="00465471">
              <w:rPr>
                <w:rFonts w:hint="eastAsia"/>
              </w:rPr>
              <w:t>的存储空间，并支持上传及定时上传到指定的</w:t>
            </w:r>
            <w:r w:rsidRPr="00465471">
              <w:rPr>
                <w:rFonts w:hint="eastAsia"/>
              </w:rPr>
              <w:t>FTP</w:t>
            </w:r>
            <w:r w:rsidRPr="00465471">
              <w:rPr>
                <w:rFonts w:hint="eastAsia"/>
              </w:rPr>
              <w:t>文件服务器。录制课件存储≥</w:t>
            </w:r>
            <w:r w:rsidRPr="00465471">
              <w:rPr>
                <w:rFonts w:hint="eastAsia"/>
              </w:rPr>
              <w:t>2000</w:t>
            </w:r>
            <w:r w:rsidRPr="00465471">
              <w:rPr>
                <w:rFonts w:hint="eastAsia"/>
              </w:rPr>
              <w:t>个课时，支持长达一年以上对设备的频繁使用。录播系统具备自定义</w:t>
            </w:r>
            <w:r w:rsidRPr="00465471">
              <w:rPr>
                <w:rFonts w:hint="eastAsia"/>
              </w:rPr>
              <w:t>RTMP</w:t>
            </w:r>
            <w:r w:rsidRPr="00465471">
              <w:rPr>
                <w:rFonts w:hint="eastAsia"/>
              </w:rPr>
              <w:t>推流功能，</w:t>
            </w:r>
            <w:r w:rsidR="00323EAA" w:rsidRPr="00465471">
              <w:rPr>
                <w:rFonts w:hint="eastAsia"/>
              </w:rPr>
              <w:t>能推流</w:t>
            </w:r>
            <w:r w:rsidRPr="00465471">
              <w:rPr>
                <w:rFonts w:hint="eastAsia"/>
              </w:rPr>
              <w:t>对接第三方直播平台进行在线直播。</w:t>
            </w:r>
            <w:r w:rsidRPr="00465471">
              <w:rPr>
                <w:rFonts w:hint="eastAsia"/>
              </w:rPr>
              <w:br/>
            </w:r>
            <w:r w:rsidRPr="00465471">
              <w:rPr>
                <w:rFonts w:hint="eastAsia"/>
              </w:rPr>
              <w:lastRenderedPageBreak/>
              <w:t>9.</w:t>
            </w:r>
            <w:r w:rsidRPr="00465471">
              <w:rPr>
                <w:rFonts w:hint="eastAsia"/>
              </w:rPr>
              <w:t>录播主机支持软件中控，在录播录播管理界面填写好中控指令，即</w:t>
            </w:r>
            <w:r w:rsidR="00323EAA" w:rsidRPr="00465471">
              <w:rPr>
                <w:rFonts w:hint="eastAsia"/>
              </w:rPr>
              <w:t>能通过</w:t>
            </w:r>
            <w:r w:rsidRPr="00465471">
              <w:rPr>
                <w:rFonts w:hint="eastAsia"/>
              </w:rPr>
              <w:t>界面进行中控操作，对接其它设备支持一键中控指令。</w:t>
            </w:r>
            <w:r w:rsidRPr="00465471">
              <w:rPr>
                <w:rFonts w:hint="eastAsia"/>
              </w:rPr>
              <w:br/>
              <w:t>10.</w:t>
            </w:r>
            <w:r w:rsidRPr="00465471">
              <w:rPr>
                <w:rFonts w:hint="eastAsia"/>
              </w:rPr>
              <w:t>含一套自动录制控制软件，软件内嵌于录播系统主机，运行于嵌入式</w:t>
            </w:r>
            <w:r w:rsidRPr="00465471">
              <w:rPr>
                <w:rFonts w:hint="eastAsia"/>
              </w:rPr>
              <w:t>Linux</w:t>
            </w:r>
            <w:r w:rsidRPr="00465471">
              <w:rPr>
                <w:rFonts w:hint="eastAsia"/>
              </w:rPr>
              <w:t>操作系统环境，支持</w:t>
            </w:r>
            <w:r w:rsidRPr="00465471">
              <w:rPr>
                <w:rFonts w:hint="eastAsia"/>
              </w:rPr>
              <w:t>B/S</w:t>
            </w:r>
            <w:r w:rsidRPr="00465471">
              <w:rPr>
                <w:rFonts w:hint="eastAsia"/>
              </w:rPr>
              <w:t>管理。</w:t>
            </w:r>
            <w:r w:rsidRPr="00465471">
              <w:rPr>
                <w:rFonts w:hint="eastAsia"/>
              </w:rPr>
              <w:br/>
              <w:t>11.</w:t>
            </w:r>
            <w:r w:rsidRPr="00465471">
              <w:rPr>
                <w:rFonts w:hint="eastAsia"/>
              </w:rPr>
              <w:t>录播主机支持通过无线遥控器控制，通过遥控器支持录播的录制和停止等功能，遥控器支持</w:t>
            </w:r>
            <w:r w:rsidRPr="00465471">
              <w:rPr>
                <w:rFonts w:hint="eastAsia"/>
              </w:rPr>
              <w:t>2.4GHz</w:t>
            </w:r>
            <w:r w:rsidRPr="00465471">
              <w:rPr>
                <w:rFonts w:hint="eastAsia"/>
              </w:rPr>
              <w:t>传输，同时通过遥控器</w:t>
            </w:r>
            <w:r w:rsidR="00323EAA" w:rsidRPr="00465471">
              <w:rPr>
                <w:rFonts w:hint="eastAsia"/>
              </w:rPr>
              <w:t>能</w:t>
            </w:r>
            <w:r w:rsidRPr="00465471">
              <w:rPr>
                <w:rFonts w:hint="eastAsia"/>
              </w:rPr>
              <w:t>作为演讲者的翻页笔使用，方便日常应用。</w:t>
            </w:r>
            <w:r w:rsidRPr="00465471">
              <w:rPr>
                <w:rFonts w:hint="eastAsia"/>
              </w:rPr>
              <w:br/>
              <w:t>12.</w:t>
            </w:r>
            <w:r w:rsidRPr="00465471">
              <w:rPr>
                <w:rFonts w:hint="eastAsia"/>
              </w:rPr>
              <w:t>主机带有</w:t>
            </w:r>
            <w:r w:rsidR="0057104C" w:rsidRPr="00465471">
              <w:rPr>
                <w:rFonts w:hint="eastAsia"/>
              </w:rPr>
              <w:t>≥</w:t>
            </w:r>
            <w:r w:rsidRPr="00465471">
              <w:rPr>
                <w:rFonts w:hint="eastAsia"/>
              </w:rPr>
              <w:t>2.2</w:t>
            </w:r>
            <w:r w:rsidRPr="00465471">
              <w:rPr>
                <w:rFonts w:hint="eastAsia"/>
              </w:rPr>
              <w:t>英寸</w:t>
            </w:r>
            <w:r w:rsidRPr="00465471">
              <w:rPr>
                <w:rFonts w:hint="eastAsia"/>
              </w:rPr>
              <w:t>LCD</w:t>
            </w:r>
            <w:r w:rsidRPr="00465471">
              <w:rPr>
                <w:rFonts w:hint="eastAsia"/>
              </w:rPr>
              <w:t>屏，显示系统硬盘空间、版本号和录制状态、</w:t>
            </w:r>
            <w:r w:rsidRPr="00465471">
              <w:rPr>
                <w:rFonts w:hint="eastAsia"/>
              </w:rPr>
              <w:t>IP</w:t>
            </w:r>
            <w:r w:rsidRPr="00465471">
              <w:rPr>
                <w:rFonts w:hint="eastAsia"/>
              </w:rPr>
              <w:t>地址等设备信息。</w:t>
            </w:r>
            <w:r w:rsidRPr="00465471">
              <w:rPr>
                <w:rFonts w:hint="eastAsia"/>
              </w:rPr>
              <w:br/>
              <w:t>13.</w:t>
            </w:r>
            <w:r w:rsidRPr="00465471">
              <w:rPr>
                <w:rFonts w:hint="eastAsia"/>
              </w:rPr>
              <w:t>录播主机在主讲培训室</w:t>
            </w:r>
            <w:r w:rsidR="00323EAA" w:rsidRPr="00465471">
              <w:rPr>
                <w:rFonts w:hint="eastAsia"/>
              </w:rPr>
              <w:t>能同时</w:t>
            </w:r>
            <w:r w:rsidRPr="00465471">
              <w:rPr>
                <w:rFonts w:hint="eastAsia"/>
              </w:rPr>
              <w:t>和多个培训室传递互动，录播主机</w:t>
            </w:r>
            <w:r w:rsidR="00323EAA" w:rsidRPr="00465471">
              <w:rPr>
                <w:rFonts w:hint="eastAsia"/>
              </w:rPr>
              <w:t>能任意</w:t>
            </w:r>
            <w:r w:rsidRPr="00465471">
              <w:rPr>
                <w:rFonts w:hint="eastAsia"/>
              </w:rPr>
              <w:t>切换为主讲和听讲不同的模式。</w:t>
            </w:r>
            <w:r w:rsidRPr="00465471">
              <w:rPr>
                <w:rFonts w:hint="eastAsia"/>
              </w:rPr>
              <w:br/>
              <w:t>14.</w:t>
            </w:r>
            <w:r w:rsidRPr="00465471">
              <w:rPr>
                <w:rFonts w:hint="eastAsia"/>
              </w:rPr>
              <w:t>视频支持</w:t>
            </w:r>
            <w:r w:rsidRPr="00465471">
              <w:rPr>
                <w:rFonts w:hint="eastAsia"/>
              </w:rPr>
              <w:t>1920</w:t>
            </w:r>
            <w:r w:rsidR="00E017CD" w:rsidRPr="00465471">
              <w:rPr>
                <w:rFonts w:hint="eastAsia"/>
              </w:rPr>
              <w:t>×</w:t>
            </w:r>
            <w:r w:rsidRPr="00465471">
              <w:rPr>
                <w:rFonts w:hint="eastAsia"/>
              </w:rPr>
              <w:t>1080P60/P50/I60/I50/P30/P25fps</w:t>
            </w:r>
            <w:r w:rsidRPr="00465471">
              <w:rPr>
                <w:rFonts w:hint="eastAsia"/>
              </w:rPr>
              <w:t>分辨设备率。支持</w:t>
            </w:r>
            <w:r w:rsidRPr="00465471">
              <w:rPr>
                <w:rFonts w:hint="eastAsia"/>
              </w:rPr>
              <w:t>8</w:t>
            </w:r>
            <w:r w:rsidRPr="00465471">
              <w:rPr>
                <w:rFonts w:hint="eastAsia"/>
              </w:rPr>
              <w:t>路视频信号输入，信号类型支持</w:t>
            </w:r>
            <w:r w:rsidRPr="00465471">
              <w:rPr>
                <w:rFonts w:hint="eastAsia"/>
              </w:rPr>
              <w:t>HDMI/3G-SDI/IP</w:t>
            </w:r>
            <w:r w:rsidRPr="00465471">
              <w:rPr>
                <w:rFonts w:hint="eastAsia"/>
              </w:rPr>
              <w:t>，支持定义为</w:t>
            </w:r>
            <w:r w:rsidRPr="00465471">
              <w:rPr>
                <w:rFonts w:hint="eastAsia"/>
              </w:rPr>
              <w:t>8</w:t>
            </w:r>
            <w:r w:rsidRPr="00465471">
              <w:rPr>
                <w:rFonts w:hint="eastAsia"/>
              </w:rPr>
              <w:t>路网络摄像机视频信号输入。</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45</w:t>
            </w:r>
          </w:p>
        </w:tc>
        <w:tc>
          <w:tcPr>
            <w:tcW w:w="1063" w:type="dxa"/>
            <w:gridSpan w:val="2"/>
            <w:vAlign w:val="center"/>
          </w:tcPr>
          <w:p w:rsidR="00DA3CFD" w:rsidRPr="00465471" w:rsidRDefault="00DA3CFD" w:rsidP="00457962">
            <w:pPr>
              <w:pStyle w:val="a0"/>
            </w:pPr>
            <w:r w:rsidRPr="00465471">
              <w:rPr>
                <w:rFonts w:hint="eastAsia"/>
              </w:rPr>
              <w:t>无线便携式录播主机</w:t>
            </w:r>
          </w:p>
        </w:tc>
        <w:tc>
          <w:tcPr>
            <w:tcW w:w="851" w:type="dxa"/>
            <w:gridSpan w:val="2"/>
            <w:vAlign w:val="center"/>
          </w:tcPr>
          <w:p w:rsidR="00DA3CFD" w:rsidRPr="00465471" w:rsidRDefault="00DA3CFD" w:rsidP="00457962">
            <w:pPr>
              <w:pStyle w:val="a0"/>
            </w:pPr>
            <w:r w:rsidRPr="00465471">
              <w:rPr>
                <w:rFonts w:hint="eastAsia"/>
              </w:rPr>
              <w:t>3</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整体设计：便携式移动录播主机高度＜</w:t>
            </w:r>
            <w:r w:rsidRPr="00465471">
              <w:rPr>
                <w:rFonts w:hint="eastAsia"/>
              </w:rPr>
              <w:t>2U</w:t>
            </w:r>
            <w:r w:rsidRPr="00465471">
              <w:rPr>
                <w:rFonts w:hint="eastAsia"/>
              </w:rPr>
              <w:t>，重量＜</w:t>
            </w:r>
            <w:r w:rsidRPr="00465471">
              <w:rPr>
                <w:rFonts w:hint="eastAsia"/>
              </w:rPr>
              <w:t>6kg</w:t>
            </w:r>
            <w:r w:rsidRPr="00465471">
              <w:rPr>
                <w:rFonts w:hint="eastAsia"/>
              </w:rPr>
              <w:t>，采用笔记本翻盖式设计，主机内嵌导播键盘进行导播操作。采用嵌入式</w:t>
            </w:r>
            <w:r w:rsidRPr="00465471">
              <w:rPr>
                <w:rFonts w:hint="eastAsia"/>
              </w:rPr>
              <w:t>ARM</w:t>
            </w:r>
            <w:r w:rsidRPr="00465471">
              <w:rPr>
                <w:rFonts w:hint="eastAsia"/>
              </w:rPr>
              <w:t>架构设计，</w:t>
            </w:r>
            <w:r w:rsidRPr="00465471">
              <w:rPr>
                <w:rFonts w:hint="eastAsia"/>
              </w:rPr>
              <w:t>Linux</w:t>
            </w:r>
            <w:r w:rsidRPr="00465471">
              <w:rPr>
                <w:rFonts w:hint="eastAsia"/>
              </w:rPr>
              <w:t>操作系统，高度集成多种功能应用，包括管理、导播、录制、直播、点播、互动等功能。</w:t>
            </w:r>
            <w:r w:rsidRPr="00465471">
              <w:rPr>
                <w:rFonts w:hint="eastAsia"/>
              </w:rPr>
              <w:br/>
              <w:t>2.</w:t>
            </w:r>
            <w:r w:rsidRPr="00465471">
              <w:rPr>
                <w:rFonts w:hint="eastAsia"/>
              </w:rPr>
              <w:t>触屏设计：主机内嵌</w:t>
            </w:r>
            <w:r w:rsidRPr="00465471">
              <w:rPr>
                <w:rFonts w:hint="eastAsia"/>
              </w:rPr>
              <w:t>1920</w:t>
            </w:r>
            <w:r w:rsidR="00E017CD" w:rsidRPr="00465471">
              <w:rPr>
                <w:rFonts w:hint="eastAsia"/>
              </w:rPr>
              <w:t>×</w:t>
            </w:r>
            <w:r w:rsidRPr="00465471">
              <w:rPr>
                <w:rFonts w:hint="eastAsia"/>
              </w:rPr>
              <w:t>1080</w:t>
            </w:r>
            <w:r w:rsidRPr="00465471">
              <w:rPr>
                <w:rFonts w:hint="eastAsia"/>
              </w:rPr>
              <w:t>高清液晶触控屏，电容屏，支持触控导播操作。</w:t>
            </w:r>
            <w:r w:rsidRPr="00465471">
              <w:rPr>
                <w:rFonts w:hint="eastAsia"/>
              </w:rPr>
              <w:br/>
              <w:t xml:space="preserve">3. </w:t>
            </w:r>
            <w:r w:rsidRPr="00465471">
              <w:rPr>
                <w:rFonts w:hint="eastAsia"/>
              </w:rPr>
              <w:t>导播键盘设计：导播键盘支持录制、停止、摄像机控制、预置位调用、画面切换、专场特技等功能按键，提供导播摇杆便于摄像机的云台控制操作。</w:t>
            </w:r>
            <w:r w:rsidRPr="00465471">
              <w:rPr>
                <w:rFonts w:hint="eastAsia"/>
              </w:rPr>
              <w:br/>
              <w:t>4.</w:t>
            </w:r>
            <w:r w:rsidRPr="00465471">
              <w:rPr>
                <w:rFonts w:hint="eastAsia"/>
              </w:rPr>
              <w:t>视频接口：</w:t>
            </w:r>
            <w:r w:rsidRPr="00465471">
              <w:rPr>
                <w:rFonts w:hint="eastAsia"/>
              </w:rPr>
              <w:t>3G-SDI in</w:t>
            </w:r>
            <w:r w:rsidRPr="00465471">
              <w:rPr>
                <w:rFonts w:hint="eastAsia"/>
              </w:rPr>
              <w:t>≥</w:t>
            </w:r>
            <w:r w:rsidRPr="00465471">
              <w:rPr>
                <w:rFonts w:hint="eastAsia"/>
              </w:rPr>
              <w:t>4</w:t>
            </w:r>
            <w:r w:rsidRPr="00465471">
              <w:rPr>
                <w:rFonts w:hint="eastAsia"/>
              </w:rPr>
              <w:t>，</w:t>
            </w:r>
            <w:r w:rsidRPr="00465471">
              <w:rPr>
                <w:rFonts w:hint="eastAsia"/>
              </w:rPr>
              <w:t>HDMI in</w:t>
            </w:r>
            <w:r w:rsidRPr="00465471">
              <w:rPr>
                <w:rFonts w:hint="eastAsia"/>
              </w:rPr>
              <w:t>≥</w:t>
            </w:r>
            <w:r w:rsidRPr="00465471">
              <w:rPr>
                <w:rFonts w:hint="eastAsia"/>
              </w:rPr>
              <w:t>1</w:t>
            </w:r>
            <w:r w:rsidRPr="00465471">
              <w:rPr>
                <w:rFonts w:hint="eastAsia"/>
              </w:rPr>
              <w:t>、</w:t>
            </w:r>
            <w:r w:rsidRPr="00465471">
              <w:rPr>
                <w:rFonts w:hint="eastAsia"/>
              </w:rPr>
              <w:t>VGA</w:t>
            </w:r>
            <w:r w:rsidRPr="00465471">
              <w:rPr>
                <w:rFonts w:hint="eastAsia"/>
              </w:rPr>
              <w:t>≥</w:t>
            </w:r>
            <w:r w:rsidRPr="00465471">
              <w:rPr>
                <w:rFonts w:hint="eastAsia"/>
              </w:rPr>
              <w:t>1</w:t>
            </w:r>
            <w:r w:rsidRPr="00465471">
              <w:rPr>
                <w:rFonts w:hint="eastAsia"/>
              </w:rPr>
              <w:t>，</w:t>
            </w:r>
            <w:r w:rsidRPr="00465471">
              <w:rPr>
                <w:rFonts w:hint="eastAsia"/>
              </w:rPr>
              <w:t>SDI out</w:t>
            </w:r>
            <w:r w:rsidRPr="00465471">
              <w:rPr>
                <w:rFonts w:hint="eastAsia"/>
              </w:rPr>
              <w:t>≥</w:t>
            </w:r>
            <w:r w:rsidRPr="00465471">
              <w:rPr>
                <w:rFonts w:hint="eastAsia"/>
              </w:rPr>
              <w:t>1</w:t>
            </w:r>
            <w:r w:rsidRPr="00465471">
              <w:rPr>
                <w:rFonts w:hint="eastAsia"/>
              </w:rPr>
              <w:t>，</w:t>
            </w:r>
            <w:r w:rsidRPr="00465471">
              <w:rPr>
                <w:rFonts w:hint="eastAsia"/>
              </w:rPr>
              <w:t>HDMI out</w:t>
            </w:r>
            <w:r w:rsidRPr="00465471">
              <w:rPr>
                <w:rFonts w:hint="eastAsia"/>
              </w:rPr>
              <w:t>≥</w:t>
            </w:r>
            <w:r w:rsidRPr="00465471">
              <w:rPr>
                <w:rFonts w:hint="eastAsia"/>
              </w:rPr>
              <w:t>1</w:t>
            </w:r>
            <w:r w:rsidRPr="00465471">
              <w:rPr>
                <w:rFonts w:hint="eastAsia"/>
              </w:rPr>
              <w:t>。</w:t>
            </w:r>
            <w:r w:rsidRPr="00465471">
              <w:rPr>
                <w:rFonts w:hint="eastAsia"/>
              </w:rPr>
              <w:br/>
              <w:t xml:space="preserve">5. </w:t>
            </w:r>
            <w:r w:rsidRPr="00465471">
              <w:rPr>
                <w:rFonts w:hint="eastAsia"/>
              </w:rPr>
              <w:t>音频接口：</w:t>
            </w:r>
            <w:r w:rsidRPr="00465471">
              <w:rPr>
                <w:rFonts w:hint="eastAsia"/>
              </w:rPr>
              <w:t>MIC in</w:t>
            </w:r>
            <w:r w:rsidRPr="00465471">
              <w:rPr>
                <w:rFonts w:hint="eastAsia"/>
              </w:rPr>
              <w:t>≥</w:t>
            </w:r>
            <w:r w:rsidRPr="00465471">
              <w:rPr>
                <w:rFonts w:hint="eastAsia"/>
              </w:rPr>
              <w:t>2</w:t>
            </w:r>
            <w:r w:rsidRPr="00465471">
              <w:rPr>
                <w:rFonts w:hint="eastAsia"/>
              </w:rPr>
              <w:t>、</w:t>
            </w:r>
            <w:r w:rsidRPr="00465471">
              <w:rPr>
                <w:rFonts w:hint="eastAsia"/>
              </w:rPr>
              <w:t>Line in</w:t>
            </w:r>
            <w:r w:rsidRPr="00465471">
              <w:rPr>
                <w:rFonts w:hint="eastAsia"/>
              </w:rPr>
              <w:t>≥</w:t>
            </w:r>
            <w:r w:rsidRPr="00465471">
              <w:rPr>
                <w:rFonts w:hint="eastAsia"/>
              </w:rPr>
              <w:t>1</w:t>
            </w:r>
            <w:r w:rsidRPr="00465471">
              <w:rPr>
                <w:rFonts w:hint="eastAsia"/>
              </w:rPr>
              <w:t>；</w:t>
            </w:r>
            <w:r w:rsidRPr="00465471">
              <w:rPr>
                <w:rFonts w:hint="eastAsia"/>
              </w:rPr>
              <w:t>Line out</w:t>
            </w:r>
            <w:r w:rsidRPr="00465471">
              <w:rPr>
                <w:rFonts w:hint="eastAsia"/>
              </w:rPr>
              <w:t>≥</w:t>
            </w:r>
            <w:r w:rsidRPr="00465471">
              <w:rPr>
                <w:rFonts w:hint="eastAsia"/>
              </w:rPr>
              <w:t>1</w:t>
            </w:r>
            <w:r w:rsidRPr="00465471">
              <w:rPr>
                <w:rFonts w:hint="eastAsia"/>
              </w:rPr>
              <w:t>、耳机监听接口≥</w:t>
            </w:r>
            <w:r w:rsidRPr="00465471">
              <w:rPr>
                <w:rFonts w:hint="eastAsia"/>
              </w:rPr>
              <w:t>1</w:t>
            </w:r>
            <w:r w:rsidRPr="00465471">
              <w:rPr>
                <w:rFonts w:hint="eastAsia"/>
              </w:rPr>
              <w:t>。</w:t>
            </w:r>
            <w:r w:rsidRPr="00465471">
              <w:rPr>
                <w:rFonts w:hint="eastAsia"/>
              </w:rPr>
              <w:br/>
              <w:t xml:space="preserve">6. </w:t>
            </w:r>
            <w:r w:rsidRPr="00465471">
              <w:rPr>
                <w:rFonts w:hint="eastAsia"/>
              </w:rPr>
              <w:t>网络接口：网络接口：</w:t>
            </w:r>
            <w:r w:rsidRPr="00465471">
              <w:rPr>
                <w:rFonts w:hint="eastAsia"/>
              </w:rPr>
              <w:t>RJ-45</w:t>
            </w:r>
            <w:r w:rsidRPr="00465471">
              <w:rPr>
                <w:rFonts w:hint="eastAsia"/>
              </w:rPr>
              <w:t>≥</w:t>
            </w:r>
            <w:r w:rsidRPr="00465471">
              <w:rPr>
                <w:rFonts w:hint="eastAsia"/>
              </w:rPr>
              <w:t>1</w:t>
            </w:r>
            <w:r w:rsidRPr="00465471">
              <w:rPr>
                <w:rFonts w:hint="eastAsia"/>
              </w:rPr>
              <w:t>，支持</w:t>
            </w:r>
            <w:r w:rsidRPr="00465471">
              <w:rPr>
                <w:rFonts w:hint="eastAsia"/>
              </w:rPr>
              <w:t>1000/100Mbps</w:t>
            </w:r>
            <w:r w:rsidRPr="00465471">
              <w:rPr>
                <w:rFonts w:hint="eastAsia"/>
              </w:rPr>
              <w:t>自适应，支持</w:t>
            </w:r>
            <w:r w:rsidRPr="00465471">
              <w:rPr>
                <w:rFonts w:hint="eastAsia"/>
              </w:rPr>
              <w:t>IPv4</w:t>
            </w:r>
            <w:r w:rsidRPr="00465471">
              <w:rPr>
                <w:rFonts w:hint="eastAsia"/>
              </w:rPr>
              <w:t>、</w:t>
            </w:r>
            <w:r w:rsidRPr="00465471">
              <w:rPr>
                <w:rFonts w:hint="eastAsia"/>
              </w:rPr>
              <w:t>IPv6</w:t>
            </w:r>
            <w:r w:rsidRPr="00465471">
              <w:rPr>
                <w:rFonts w:hint="eastAsia"/>
              </w:rPr>
              <w:t>双协议栈，适应互联网通信发展需求。</w:t>
            </w:r>
            <w:r w:rsidRPr="00465471">
              <w:rPr>
                <w:rFonts w:hint="eastAsia"/>
              </w:rPr>
              <w:br/>
              <w:t>7.</w:t>
            </w:r>
            <w:r w:rsidRPr="00465471">
              <w:rPr>
                <w:rFonts w:hint="eastAsia"/>
              </w:rPr>
              <w:t>其他接口：</w:t>
            </w:r>
            <w:r w:rsidRPr="00465471">
              <w:rPr>
                <w:rFonts w:hint="eastAsia"/>
              </w:rPr>
              <w:t>Console</w:t>
            </w:r>
            <w:r w:rsidRPr="00465471">
              <w:rPr>
                <w:rFonts w:hint="eastAsia"/>
              </w:rPr>
              <w:t>≥</w:t>
            </w:r>
            <w:r w:rsidRPr="00465471">
              <w:rPr>
                <w:rFonts w:hint="eastAsia"/>
              </w:rPr>
              <w:t>2</w:t>
            </w:r>
            <w:r w:rsidRPr="00465471">
              <w:rPr>
                <w:rFonts w:hint="eastAsia"/>
              </w:rPr>
              <w:t>、</w:t>
            </w:r>
            <w:r w:rsidRPr="00465471">
              <w:rPr>
                <w:rFonts w:hint="eastAsia"/>
              </w:rPr>
              <w:t>USB</w:t>
            </w:r>
            <w:r w:rsidRPr="00465471">
              <w:rPr>
                <w:rFonts w:hint="eastAsia"/>
              </w:rPr>
              <w:t>≥</w:t>
            </w:r>
            <w:r w:rsidRPr="00465471">
              <w:rPr>
                <w:rFonts w:hint="eastAsia"/>
              </w:rPr>
              <w:t>4</w:t>
            </w:r>
            <w:r w:rsidRPr="00465471">
              <w:rPr>
                <w:rFonts w:hint="eastAsia"/>
              </w:rPr>
              <w:t>。</w:t>
            </w:r>
            <w:r w:rsidRPr="00465471">
              <w:rPr>
                <w:rFonts w:hint="eastAsia"/>
              </w:rPr>
              <w:br/>
              <w:t>8.</w:t>
            </w:r>
            <w:r w:rsidRPr="00465471">
              <w:rPr>
                <w:rFonts w:hint="eastAsia"/>
              </w:rPr>
              <w:t>存储容量：</w:t>
            </w:r>
            <w:r w:rsidRPr="00465471">
              <w:rPr>
                <w:rFonts w:hint="eastAsia"/>
              </w:rPr>
              <w:t xml:space="preserve">1TB </w:t>
            </w:r>
            <w:r w:rsidRPr="00465471">
              <w:rPr>
                <w:rFonts w:hint="eastAsia"/>
              </w:rPr>
              <w:t>机械硬盘。</w:t>
            </w:r>
            <w:r w:rsidRPr="00465471">
              <w:rPr>
                <w:rFonts w:hint="eastAsia"/>
              </w:rPr>
              <w:br/>
              <w:t>9.</w:t>
            </w:r>
            <w:r w:rsidRPr="00465471">
              <w:rPr>
                <w:rFonts w:hint="eastAsia"/>
              </w:rPr>
              <w:t>电源管理：采用不高于</w:t>
            </w:r>
            <w:r w:rsidRPr="00465471">
              <w:rPr>
                <w:rFonts w:hint="eastAsia"/>
              </w:rPr>
              <w:t>DC36V</w:t>
            </w:r>
            <w:r w:rsidRPr="00465471">
              <w:rPr>
                <w:rFonts w:hint="eastAsia"/>
              </w:rPr>
              <w:t>安全电压供电，具有低</w:t>
            </w:r>
            <w:r w:rsidRPr="00465471">
              <w:rPr>
                <w:rFonts w:hint="eastAsia"/>
              </w:rPr>
              <w:lastRenderedPageBreak/>
              <w:t>功耗环保优势，采用无风扇散热设计，低噪音不影响正常授课。</w:t>
            </w:r>
            <w:r w:rsidRPr="00465471">
              <w:rPr>
                <w:rFonts w:hint="eastAsia"/>
              </w:rPr>
              <w:br/>
              <w:t>10.</w:t>
            </w:r>
            <w:r w:rsidRPr="00465471">
              <w:rPr>
                <w:rFonts w:hint="eastAsia"/>
              </w:rPr>
              <w:t>视频采集：支持多种方式实现摄像机画面采集，</w:t>
            </w:r>
            <w:r w:rsidR="00323EAA" w:rsidRPr="00465471">
              <w:rPr>
                <w:rFonts w:hint="eastAsia"/>
              </w:rPr>
              <w:t>能通过</w:t>
            </w:r>
            <w:r w:rsidRPr="00465471">
              <w:rPr>
                <w:rFonts w:hint="eastAsia"/>
              </w:rPr>
              <w:t>SDI</w:t>
            </w:r>
            <w:r w:rsidRPr="00465471">
              <w:rPr>
                <w:rFonts w:hint="eastAsia"/>
              </w:rPr>
              <w:t>高清有线视频画面采集和</w:t>
            </w:r>
            <w:r w:rsidRPr="00465471">
              <w:rPr>
                <w:rFonts w:hint="eastAsia"/>
              </w:rPr>
              <w:t>WIFI</w:t>
            </w:r>
            <w:r w:rsidRPr="00465471">
              <w:rPr>
                <w:rFonts w:hint="eastAsia"/>
              </w:rPr>
              <w:t>视频传输两种方式获取摄像机信号。</w:t>
            </w:r>
            <w:r w:rsidRPr="00465471">
              <w:rPr>
                <w:rFonts w:hint="eastAsia"/>
              </w:rPr>
              <w:br/>
              <w:t>11.</w:t>
            </w:r>
            <w:r w:rsidRPr="00465471">
              <w:rPr>
                <w:rFonts w:hint="eastAsia"/>
              </w:rPr>
              <w:t>视频录制：采用标准</w:t>
            </w:r>
            <w:r w:rsidRPr="00465471">
              <w:rPr>
                <w:rFonts w:hint="eastAsia"/>
              </w:rPr>
              <w:t>H.264</w:t>
            </w:r>
            <w:r w:rsidRPr="00465471">
              <w:rPr>
                <w:rFonts w:hint="eastAsia"/>
              </w:rPr>
              <w:t>视频编码技术，便携式便携式录播主机应支持电影模式和资源模式同步录制。支持网络多流和本地</w:t>
            </w:r>
            <w:r w:rsidRPr="00465471">
              <w:rPr>
                <w:rFonts w:hint="eastAsia"/>
              </w:rPr>
              <w:t>SDI</w:t>
            </w:r>
            <w:r w:rsidRPr="00465471">
              <w:rPr>
                <w:rFonts w:hint="eastAsia"/>
              </w:rPr>
              <w:t>多流两种录制模式，</w:t>
            </w:r>
            <w:r w:rsidR="00323EAA" w:rsidRPr="00465471">
              <w:rPr>
                <w:rFonts w:hint="eastAsia"/>
              </w:rPr>
              <w:t>能实现</w:t>
            </w:r>
            <w:r w:rsidRPr="00465471">
              <w:rPr>
                <w:rFonts w:hint="eastAsia"/>
              </w:rPr>
              <w:t>摄像机无线接入多流录制。</w:t>
            </w:r>
            <w:r w:rsidRPr="00465471">
              <w:rPr>
                <w:rFonts w:hint="eastAsia"/>
              </w:rPr>
              <w:br/>
              <w:t>12.</w:t>
            </w:r>
            <w:r w:rsidRPr="00465471">
              <w:rPr>
                <w:rFonts w:hint="eastAsia"/>
              </w:rPr>
              <w:t>互动功能：内置互动功能，支持</w:t>
            </w:r>
            <w:r w:rsidRPr="00465471">
              <w:rPr>
                <w:rFonts w:hint="eastAsia"/>
              </w:rPr>
              <w:t>H.323</w:t>
            </w:r>
            <w:r w:rsidRPr="00465471">
              <w:rPr>
                <w:rFonts w:hint="eastAsia"/>
              </w:rPr>
              <w:t>、</w:t>
            </w:r>
            <w:r w:rsidRPr="00465471">
              <w:rPr>
                <w:rFonts w:hint="eastAsia"/>
              </w:rPr>
              <w:t>SIP</w:t>
            </w:r>
            <w:r w:rsidRPr="00465471">
              <w:rPr>
                <w:rFonts w:hint="eastAsia"/>
              </w:rPr>
              <w:t>等主流互动通讯协议，同时支持实时通讯网络环境检测，</w:t>
            </w:r>
            <w:r w:rsidR="00323EAA" w:rsidRPr="00465471">
              <w:rPr>
                <w:rFonts w:hint="eastAsia"/>
              </w:rPr>
              <w:t>能检测</w:t>
            </w:r>
            <w:r w:rsidRPr="00465471">
              <w:rPr>
                <w:rFonts w:hint="eastAsia"/>
              </w:rPr>
              <w:t>录播主机与互动主机之间的实时网络情况，包括上下行丢包率、带宽等。</w:t>
            </w:r>
            <w:r w:rsidRPr="00465471">
              <w:rPr>
                <w:rFonts w:hint="eastAsia"/>
              </w:rPr>
              <w:br/>
              <w:t xml:space="preserve">13. </w:t>
            </w:r>
            <w:r w:rsidRPr="00465471">
              <w:rPr>
                <w:rFonts w:hint="eastAsia"/>
              </w:rPr>
              <w:t>音频处理功能：支持</w:t>
            </w:r>
            <w:r w:rsidRPr="00465471">
              <w:rPr>
                <w:rFonts w:hint="eastAsia"/>
              </w:rPr>
              <w:t>EQ</w:t>
            </w:r>
            <w:r w:rsidRPr="00465471">
              <w:rPr>
                <w:rFonts w:hint="eastAsia"/>
              </w:rPr>
              <w:t>均衡调节、回声抑制、增益调节及音频采样率和比特率设置。支持对音频输入输出通道进行音量调节，支持对音频输出通道进行静音设置。</w:t>
            </w:r>
            <w:r w:rsidRPr="00465471">
              <w:rPr>
                <w:rFonts w:hint="eastAsia"/>
              </w:rPr>
              <w:br/>
              <w:t xml:space="preserve">14. </w:t>
            </w:r>
            <w:r w:rsidRPr="00465471">
              <w:rPr>
                <w:rFonts w:hint="eastAsia"/>
              </w:rPr>
              <w:t>一线通功能：支持通过一条标准</w:t>
            </w:r>
            <w:r w:rsidRPr="00465471">
              <w:rPr>
                <w:rFonts w:hint="eastAsia"/>
              </w:rPr>
              <w:t>SDI</w:t>
            </w:r>
            <w:r w:rsidRPr="00465471">
              <w:rPr>
                <w:rFonts w:hint="eastAsia"/>
              </w:rPr>
              <w:t>线连接高清云台摄像机，即</w:t>
            </w:r>
            <w:r w:rsidR="00323EAA" w:rsidRPr="00465471">
              <w:rPr>
                <w:rFonts w:hint="eastAsia"/>
              </w:rPr>
              <w:t>能实现</w:t>
            </w:r>
            <w:r w:rsidRPr="00465471">
              <w:rPr>
                <w:rFonts w:hint="eastAsia"/>
              </w:rPr>
              <w:t>视频传输、供电和云台控制功能。</w:t>
            </w:r>
            <w:r w:rsidRPr="00465471">
              <w:rPr>
                <w:rFonts w:hint="eastAsia"/>
              </w:rPr>
              <w:br/>
              <w:t>15.</w:t>
            </w:r>
            <w:r w:rsidRPr="00465471">
              <w:rPr>
                <w:rFonts w:hint="eastAsia"/>
              </w:rPr>
              <w:t>设备内嵌配套流媒体管理软件及流媒体导播软件。</w:t>
            </w:r>
            <w:r w:rsidRPr="00465471">
              <w:rPr>
                <w:rFonts w:hint="eastAsia"/>
              </w:rPr>
              <w:br/>
              <w:t>16.</w:t>
            </w:r>
            <w:r w:rsidRPr="00465471">
              <w:rPr>
                <w:rFonts w:hint="eastAsia"/>
              </w:rPr>
              <w:t>▲系统配套</w:t>
            </w:r>
            <w:r w:rsidRPr="00465471">
              <w:rPr>
                <w:rFonts w:hint="eastAsia"/>
              </w:rPr>
              <w:t>1</w:t>
            </w:r>
            <w:r w:rsidRPr="00465471">
              <w:rPr>
                <w:rFonts w:hint="eastAsia"/>
              </w:rPr>
              <w:t>个便携式可移动航空拉杆箱，可抗重压，可装载系统临时会场部署使用的设备、配件、临时支架及临时移动信号线缆等。箱体装载能力要求：≥</w:t>
            </w:r>
            <w:r w:rsidRPr="00465471">
              <w:rPr>
                <w:rFonts w:hint="eastAsia"/>
              </w:rPr>
              <w:t>1</w:t>
            </w:r>
            <w:r w:rsidRPr="00465471">
              <w:rPr>
                <w:rFonts w:hint="eastAsia"/>
              </w:rPr>
              <w:t>台录播主机、≥</w:t>
            </w:r>
            <w:r w:rsidRPr="00465471">
              <w:rPr>
                <w:rFonts w:hint="eastAsia"/>
              </w:rPr>
              <w:t>3</w:t>
            </w:r>
            <w:r w:rsidRPr="00465471">
              <w:rPr>
                <w:rFonts w:hint="eastAsia"/>
              </w:rPr>
              <w:t>个带云台的摄像机、≥</w:t>
            </w:r>
            <w:r w:rsidRPr="00465471">
              <w:rPr>
                <w:rFonts w:hint="eastAsia"/>
              </w:rPr>
              <w:t>3</w:t>
            </w:r>
            <w:r w:rsidRPr="00465471">
              <w:rPr>
                <w:rFonts w:hint="eastAsia"/>
              </w:rPr>
              <w:t>个摄像机移动支架、≥</w:t>
            </w:r>
            <w:r w:rsidRPr="00465471">
              <w:rPr>
                <w:rFonts w:hint="eastAsia"/>
              </w:rPr>
              <w:t>3</w:t>
            </w:r>
            <w:r w:rsidRPr="00465471">
              <w:rPr>
                <w:rFonts w:hint="eastAsia"/>
              </w:rPr>
              <w:t>个摄像机移动电源以及移动录播系统会场部署所需的相关线缆。</w:t>
            </w:r>
            <w:r w:rsidRPr="00465471">
              <w:rPr>
                <w:rFonts w:hint="eastAsia"/>
              </w:rPr>
              <w:br/>
              <w:t>17.</w:t>
            </w:r>
            <w:r w:rsidRPr="00465471">
              <w:rPr>
                <w:rFonts w:hint="eastAsia"/>
              </w:rPr>
              <w:t>▲为确保装入移动航空拉杆箱的贵重设备不会因撞击、震动导致损坏，箱体内的保护层能完美契合录播主机、带云台的摄像机、摄像机支架的物理外观，能刚好放置其内，保护设备及其突出部件，无多余缝隙，确保当撞击和震动时，不会使得设备之间互相撞击和设备部件受力损坏。</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46</w:t>
            </w:r>
          </w:p>
        </w:tc>
        <w:tc>
          <w:tcPr>
            <w:tcW w:w="1063" w:type="dxa"/>
            <w:gridSpan w:val="2"/>
            <w:vAlign w:val="center"/>
          </w:tcPr>
          <w:p w:rsidR="00DA3CFD" w:rsidRPr="00465471" w:rsidRDefault="00DA3CFD" w:rsidP="00457962">
            <w:pPr>
              <w:pStyle w:val="a0"/>
            </w:pPr>
            <w:r w:rsidRPr="00465471">
              <w:rPr>
                <w:rFonts w:hint="eastAsia"/>
              </w:rPr>
              <w:t>接收器</w:t>
            </w:r>
          </w:p>
        </w:tc>
        <w:tc>
          <w:tcPr>
            <w:tcW w:w="851" w:type="dxa"/>
            <w:gridSpan w:val="2"/>
            <w:vAlign w:val="center"/>
          </w:tcPr>
          <w:p w:rsidR="00DA3CFD" w:rsidRPr="00465471" w:rsidRDefault="00DA3CFD" w:rsidP="00457962">
            <w:pPr>
              <w:pStyle w:val="a0"/>
            </w:pPr>
            <w:r w:rsidRPr="00465471">
              <w:rPr>
                <w:rFonts w:hint="eastAsia"/>
              </w:rPr>
              <w:t>12</w:t>
            </w:r>
          </w:p>
        </w:tc>
        <w:tc>
          <w:tcPr>
            <w:tcW w:w="708" w:type="dxa"/>
            <w:vAlign w:val="center"/>
          </w:tcPr>
          <w:p w:rsidR="00DA3CFD" w:rsidRPr="00465471" w:rsidRDefault="00DA3CFD" w:rsidP="00457962">
            <w:pPr>
              <w:pStyle w:val="a0"/>
            </w:pPr>
            <w:r w:rsidRPr="00465471">
              <w:rPr>
                <w:rFonts w:hint="eastAsia"/>
              </w:rPr>
              <w:t>个</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接口类型：</w:t>
            </w:r>
            <w:r w:rsidRPr="00465471">
              <w:rPr>
                <w:rFonts w:hint="eastAsia"/>
              </w:rPr>
              <w:t>USB3.0</w:t>
            </w:r>
            <w:r w:rsidRPr="00465471">
              <w:rPr>
                <w:rFonts w:hint="eastAsia"/>
              </w:rPr>
              <w:t>，向下兼容</w:t>
            </w:r>
            <w:r w:rsidRPr="00465471">
              <w:rPr>
                <w:rFonts w:hint="eastAsia"/>
              </w:rPr>
              <w:t>USB2.0</w:t>
            </w:r>
            <w:r w:rsidRPr="00465471">
              <w:rPr>
                <w:rFonts w:hint="eastAsia"/>
              </w:rPr>
              <w:br/>
              <w:t>2.</w:t>
            </w:r>
            <w:r w:rsidRPr="00465471">
              <w:rPr>
                <w:rFonts w:hint="eastAsia"/>
              </w:rPr>
              <w:t>天线：内置智能天线，高增益</w:t>
            </w:r>
            <w:r w:rsidRPr="00465471">
              <w:rPr>
                <w:rFonts w:hint="eastAsia"/>
              </w:rPr>
              <w:t>2dBi</w:t>
            </w:r>
            <w:r w:rsidRPr="00465471">
              <w:rPr>
                <w:rFonts w:hint="eastAsia"/>
              </w:rPr>
              <w:br/>
              <w:t>3.</w:t>
            </w:r>
            <w:r w:rsidRPr="00465471">
              <w:rPr>
                <w:rFonts w:hint="eastAsia"/>
              </w:rPr>
              <w:t>网络标准：</w:t>
            </w:r>
            <w:r w:rsidRPr="00465471">
              <w:rPr>
                <w:rFonts w:hint="eastAsia"/>
              </w:rPr>
              <w:t>IEEE 802.11ac/a/b/g/n</w:t>
            </w:r>
            <w:r w:rsidRPr="00465471">
              <w:rPr>
                <w:rFonts w:hint="eastAsia"/>
              </w:rPr>
              <w:br/>
              <w:t>4.</w:t>
            </w:r>
            <w:r w:rsidRPr="00465471">
              <w:rPr>
                <w:rFonts w:hint="eastAsia"/>
              </w:rPr>
              <w:t>频率范围：双频</w:t>
            </w:r>
            <w:r w:rsidRPr="00465471">
              <w:rPr>
                <w:rFonts w:hint="eastAsia"/>
              </w:rPr>
              <w:t>(2.4GHz</w:t>
            </w:r>
            <w:r w:rsidRPr="00465471">
              <w:rPr>
                <w:rFonts w:hint="eastAsia"/>
              </w:rPr>
              <w:t>、</w:t>
            </w:r>
            <w:r w:rsidRPr="00465471">
              <w:rPr>
                <w:rFonts w:hint="eastAsia"/>
              </w:rPr>
              <w:t>5.8GHz)</w:t>
            </w:r>
            <w:r w:rsidRPr="00465471">
              <w:rPr>
                <w:rFonts w:hint="eastAsia"/>
              </w:rPr>
              <w:br/>
              <w:t>5.</w:t>
            </w:r>
            <w:r w:rsidRPr="00465471">
              <w:rPr>
                <w:rFonts w:hint="eastAsia"/>
              </w:rPr>
              <w:t>传输速率：</w:t>
            </w:r>
            <w:r w:rsidRPr="00465471">
              <w:rPr>
                <w:rFonts w:hint="eastAsia"/>
              </w:rPr>
              <w:t>2.4G</w:t>
            </w:r>
            <w:r w:rsidRPr="00465471">
              <w:rPr>
                <w:rFonts w:hint="eastAsia"/>
              </w:rPr>
              <w:t>不小于</w:t>
            </w:r>
            <w:r w:rsidRPr="00465471">
              <w:rPr>
                <w:rFonts w:hint="eastAsia"/>
              </w:rPr>
              <w:t>300Mbps</w:t>
            </w:r>
            <w:r w:rsidRPr="00465471">
              <w:rPr>
                <w:rFonts w:hint="eastAsia"/>
              </w:rPr>
              <w:t>；</w:t>
            </w:r>
            <w:r w:rsidRPr="00465471">
              <w:rPr>
                <w:rFonts w:hint="eastAsia"/>
              </w:rPr>
              <w:t>5.8G</w:t>
            </w:r>
            <w:r w:rsidRPr="00465471">
              <w:rPr>
                <w:rFonts w:hint="eastAsia"/>
              </w:rPr>
              <w:t>不小于</w:t>
            </w:r>
            <w:r w:rsidRPr="00465471">
              <w:rPr>
                <w:rFonts w:hint="eastAsia"/>
              </w:rPr>
              <w:t>800Mbps</w:t>
            </w:r>
            <w:r w:rsidRPr="00465471">
              <w:rPr>
                <w:rFonts w:hint="eastAsia"/>
              </w:rPr>
              <w:br/>
              <w:t>6.</w:t>
            </w:r>
            <w:r w:rsidRPr="00465471">
              <w:rPr>
                <w:rFonts w:hint="eastAsia"/>
              </w:rPr>
              <w:t>收发性能：支持</w:t>
            </w:r>
            <w:r w:rsidRPr="00465471">
              <w:rPr>
                <w:rFonts w:hint="eastAsia"/>
              </w:rPr>
              <w:t>4</w:t>
            </w:r>
            <w:r w:rsidR="00E017CD" w:rsidRPr="00465471">
              <w:rPr>
                <w:rFonts w:hint="eastAsia"/>
              </w:rPr>
              <w:t>×</w:t>
            </w:r>
            <w:r w:rsidRPr="00465471">
              <w:rPr>
                <w:rFonts w:hint="eastAsia"/>
              </w:rPr>
              <w:t>4MIMO</w:t>
            </w:r>
            <w:r w:rsidRPr="00465471">
              <w:rPr>
                <w:rFonts w:hint="eastAsia"/>
              </w:rPr>
              <w:t>架构，</w:t>
            </w:r>
            <w:r w:rsidRPr="00465471">
              <w:rPr>
                <w:rFonts w:hint="eastAsia"/>
              </w:rPr>
              <w:t>4</w:t>
            </w:r>
            <w:r w:rsidRPr="00465471">
              <w:rPr>
                <w:rFonts w:hint="eastAsia"/>
              </w:rPr>
              <w:t>数据流并发</w:t>
            </w:r>
            <w:r w:rsidRPr="00465471">
              <w:rPr>
                <w:rFonts w:hint="eastAsia"/>
              </w:rPr>
              <w:br/>
            </w:r>
            <w:r w:rsidRPr="00465471">
              <w:rPr>
                <w:rFonts w:hint="eastAsia"/>
              </w:rPr>
              <w:lastRenderedPageBreak/>
              <w:t>7.</w:t>
            </w:r>
            <w:r w:rsidRPr="00465471">
              <w:rPr>
                <w:rFonts w:hint="eastAsia"/>
              </w:rPr>
              <w:t>发射功率：</w:t>
            </w:r>
            <w:r w:rsidRPr="00465471">
              <w:rPr>
                <w:rFonts w:hint="eastAsia"/>
              </w:rPr>
              <w:t>18dBm</w:t>
            </w:r>
            <w:r w:rsidRPr="00465471">
              <w:rPr>
                <w:rFonts w:hint="eastAsia"/>
              </w:rPr>
              <w:br/>
              <w:t>8.</w:t>
            </w:r>
            <w:r w:rsidRPr="00465471">
              <w:rPr>
                <w:rFonts w:hint="eastAsia"/>
              </w:rPr>
              <w:t>操作系统：</w:t>
            </w:r>
            <w:r w:rsidRPr="00465471">
              <w:rPr>
                <w:rFonts w:hint="eastAsia"/>
              </w:rPr>
              <w:t>Win XP/Win7/Win8/Win10/Vista/Linux/Mac</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47</w:t>
            </w:r>
          </w:p>
        </w:tc>
        <w:tc>
          <w:tcPr>
            <w:tcW w:w="1063" w:type="dxa"/>
            <w:gridSpan w:val="2"/>
            <w:vAlign w:val="center"/>
          </w:tcPr>
          <w:p w:rsidR="00DA3CFD" w:rsidRPr="00465471" w:rsidRDefault="00DA3CFD" w:rsidP="00457962">
            <w:pPr>
              <w:pStyle w:val="a0"/>
            </w:pPr>
            <w:r w:rsidRPr="00465471">
              <w:rPr>
                <w:rFonts w:hint="eastAsia"/>
              </w:rPr>
              <w:t>摄像机</w:t>
            </w:r>
          </w:p>
        </w:tc>
        <w:tc>
          <w:tcPr>
            <w:tcW w:w="851" w:type="dxa"/>
            <w:gridSpan w:val="2"/>
            <w:vAlign w:val="center"/>
          </w:tcPr>
          <w:p w:rsidR="00DA3CFD" w:rsidRPr="00465471" w:rsidRDefault="00DA3CFD" w:rsidP="00457962">
            <w:pPr>
              <w:pStyle w:val="a0"/>
            </w:pPr>
            <w:r w:rsidRPr="00465471">
              <w:rPr>
                <w:rFonts w:hint="eastAsia"/>
              </w:rPr>
              <w:t>9</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视频输出接口：</w:t>
            </w:r>
            <w:r w:rsidRPr="00465471">
              <w:rPr>
                <w:rFonts w:hint="eastAsia"/>
              </w:rPr>
              <w:t>HDMI</w:t>
            </w:r>
            <w:r w:rsidRPr="00465471">
              <w:rPr>
                <w:rFonts w:hint="eastAsia"/>
              </w:rPr>
              <w:t>、</w:t>
            </w:r>
            <w:r w:rsidRPr="00465471">
              <w:rPr>
                <w:rFonts w:hint="eastAsia"/>
              </w:rPr>
              <w:t>SDI</w:t>
            </w:r>
            <w:r w:rsidRPr="00465471">
              <w:rPr>
                <w:rFonts w:hint="eastAsia"/>
              </w:rPr>
              <w:br/>
              <w:t>2.</w:t>
            </w:r>
            <w:r w:rsidRPr="00465471">
              <w:rPr>
                <w:rFonts w:hint="eastAsia"/>
              </w:rPr>
              <w:t>传感器类型：</w:t>
            </w:r>
            <w:r w:rsidRPr="00465471">
              <w:rPr>
                <w:rFonts w:hint="eastAsia"/>
              </w:rPr>
              <w:t>CMOS</w:t>
            </w:r>
            <w:r w:rsidRPr="00465471">
              <w:rPr>
                <w:rFonts w:hint="eastAsia"/>
              </w:rPr>
              <w:t>，</w:t>
            </w:r>
            <w:r w:rsidRPr="00465471">
              <w:rPr>
                <w:rFonts w:hint="eastAsia"/>
              </w:rPr>
              <w:t>1/2.33</w:t>
            </w:r>
            <w:r w:rsidRPr="00465471">
              <w:rPr>
                <w:rFonts w:hint="eastAsia"/>
              </w:rPr>
              <w:t>英寸</w:t>
            </w:r>
            <w:r w:rsidRPr="00465471">
              <w:rPr>
                <w:rFonts w:hint="eastAsia"/>
              </w:rPr>
              <w:br/>
              <w:t>3.</w:t>
            </w:r>
            <w:r w:rsidRPr="00465471">
              <w:rPr>
                <w:rFonts w:hint="eastAsia"/>
              </w:rPr>
              <w:t>传感器像素：有效像素</w:t>
            </w:r>
            <w:r w:rsidRPr="00465471">
              <w:rPr>
                <w:rFonts w:hint="eastAsia"/>
              </w:rPr>
              <w:t>207</w:t>
            </w:r>
            <w:r w:rsidRPr="00465471">
              <w:rPr>
                <w:rFonts w:hint="eastAsia"/>
              </w:rPr>
              <w:t>万</w:t>
            </w:r>
            <w:r w:rsidRPr="00465471">
              <w:rPr>
                <w:rFonts w:hint="eastAsia"/>
              </w:rPr>
              <w:br/>
              <w:t>4.</w:t>
            </w:r>
            <w:r w:rsidRPr="00465471">
              <w:rPr>
                <w:rFonts w:hint="eastAsia"/>
              </w:rPr>
              <w:t>焦距：</w:t>
            </w:r>
            <w:r w:rsidRPr="00465471">
              <w:rPr>
                <w:rFonts w:hint="eastAsia"/>
              </w:rPr>
              <w:t>22</w:t>
            </w:r>
            <w:r w:rsidRPr="00465471">
              <w:rPr>
                <w:rFonts w:hint="eastAsia"/>
              </w:rPr>
              <w:t>倍变焦</w:t>
            </w:r>
            <w:r w:rsidRPr="00465471">
              <w:rPr>
                <w:rFonts w:hint="eastAsia"/>
              </w:rPr>
              <w:br/>
              <w:t>5.</w:t>
            </w:r>
            <w:r w:rsidRPr="00465471">
              <w:rPr>
                <w:rFonts w:hint="eastAsia"/>
              </w:rPr>
              <w:t>水平转动速度范围：</w:t>
            </w:r>
            <w:r w:rsidRPr="00465471">
              <w:rPr>
                <w:rFonts w:hint="eastAsia"/>
              </w:rPr>
              <w:t>1.0</w:t>
            </w:r>
            <w:r w:rsidRPr="00465471">
              <w:rPr>
                <w:rFonts w:hint="eastAsia"/>
              </w:rPr>
              <w:t>°</w:t>
            </w:r>
            <w:r w:rsidRPr="00465471">
              <w:rPr>
                <w:rFonts w:hint="eastAsia"/>
              </w:rPr>
              <w:t xml:space="preserve"> ~ 94.2</w:t>
            </w:r>
            <w:r w:rsidRPr="00465471">
              <w:rPr>
                <w:rFonts w:hint="eastAsia"/>
              </w:rPr>
              <w:t>°</w:t>
            </w:r>
            <w:r w:rsidRPr="00465471">
              <w:rPr>
                <w:rFonts w:hint="eastAsia"/>
              </w:rPr>
              <w:t>/s</w:t>
            </w:r>
            <w:r w:rsidRPr="00465471">
              <w:rPr>
                <w:rFonts w:hint="eastAsia"/>
              </w:rPr>
              <w:t>，垂直转动速度范围：</w:t>
            </w:r>
            <w:r w:rsidRPr="00465471">
              <w:rPr>
                <w:rFonts w:hint="eastAsia"/>
              </w:rPr>
              <w:t>1.0</w:t>
            </w:r>
            <w:r w:rsidRPr="00465471">
              <w:rPr>
                <w:rFonts w:hint="eastAsia"/>
              </w:rPr>
              <w:t>°</w:t>
            </w:r>
            <w:r w:rsidRPr="00465471">
              <w:rPr>
                <w:rFonts w:hint="eastAsia"/>
              </w:rPr>
              <w:t xml:space="preserve"> ~ 74.8</w:t>
            </w:r>
            <w:r w:rsidRPr="00465471">
              <w:rPr>
                <w:rFonts w:hint="eastAsia"/>
              </w:rPr>
              <w:t>°</w:t>
            </w:r>
            <w:r w:rsidRPr="00465471">
              <w:rPr>
                <w:rFonts w:hint="eastAsia"/>
              </w:rPr>
              <w:t>/s</w:t>
            </w:r>
            <w:r w:rsidRPr="00465471">
              <w:rPr>
                <w:rFonts w:hint="eastAsia"/>
              </w:rPr>
              <w:t>，水平视场角：</w:t>
            </w:r>
            <w:r w:rsidRPr="00465471">
              <w:rPr>
                <w:rFonts w:hint="eastAsia"/>
              </w:rPr>
              <w:t>72.0</w:t>
            </w:r>
            <w:r w:rsidRPr="00465471">
              <w:rPr>
                <w:rFonts w:hint="eastAsia"/>
              </w:rPr>
              <w:t>°</w:t>
            </w:r>
            <w:r w:rsidRPr="00465471">
              <w:rPr>
                <w:rFonts w:hint="eastAsia"/>
              </w:rPr>
              <w:t xml:space="preserve"> ~ 6.7</w:t>
            </w:r>
            <w:r w:rsidRPr="00465471">
              <w:rPr>
                <w:rFonts w:hint="eastAsia"/>
              </w:rPr>
              <w:t>°，垂直视场角：</w:t>
            </w:r>
            <w:r w:rsidRPr="00465471">
              <w:rPr>
                <w:rFonts w:hint="eastAsia"/>
              </w:rPr>
              <w:t>43.2</w:t>
            </w:r>
            <w:r w:rsidRPr="00465471">
              <w:rPr>
                <w:rFonts w:hint="eastAsia"/>
              </w:rPr>
              <w:t>°</w:t>
            </w:r>
            <w:r w:rsidRPr="00465471">
              <w:rPr>
                <w:rFonts w:hint="eastAsia"/>
              </w:rPr>
              <w:t xml:space="preserve"> ~ 3.7</w:t>
            </w:r>
            <w:r w:rsidRPr="00465471">
              <w:rPr>
                <w:rFonts w:hint="eastAsia"/>
              </w:rPr>
              <w:t>°</w:t>
            </w:r>
            <w:r w:rsidRPr="00465471">
              <w:rPr>
                <w:rFonts w:hint="eastAsia"/>
              </w:rPr>
              <w:br/>
              <w:t>6.</w:t>
            </w:r>
            <w:r w:rsidRPr="00465471">
              <w:rPr>
                <w:rFonts w:hint="eastAsia"/>
              </w:rPr>
              <w:t>支持水平、垂直翻转</w:t>
            </w:r>
            <w:r w:rsidRPr="00465471">
              <w:rPr>
                <w:rFonts w:hint="eastAsia"/>
              </w:rPr>
              <w:br/>
              <w:t>7.</w:t>
            </w:r>
            <w:r w:rsidRPr="00465471">
              <w:rPr>
                <w:rFonts w:hint="eastAsia"/>
              </w:rPr>
              <w:t>背光补偿：支持</w:t>
            </w:r>
            <w:r w:rsidRPr="00465471">
              <w:rPr>
                <w:rFonts w:hint="eastAsia"/>
              </w:rPr>
              <w:br/>
              <w:t>8.</w:t>
            </w:r>
            <w:r w:rsidRPr="00465471">
              <w:rPr>
                <w:rFonts w:hint="eastAsia"/>
              </w:rPr>
              <w:t>数字降噪：</w:t>
            </w:r>
            <w:r w:rsidRPr="00465471">
              <w:rPr>
                <w:rFonts w:hint="eastAsia"/>
              </w:rPr>
              <w:t>2D&amp;3D</w:t>
            </w:r>
            <w:r w:rsidRPr="00465471">
              <w:rPr>
                <w:rFonts w:hint="eastAsia"/>
              </w:rPr>
              <w:t>数字降噪</w:t>
            </w:r>
            <w:r w:rsidRPr="00465471">
              <w:rPr>
                <w:rFonts w:hint="eastAsia"/>
              </w:rPr>
              <w:br/>
              <w:t>9.</w:t>
            </w:r>
            <w:r w:rsidRPr="00465471">
              <w:rPr>
                <w:rFonts w:hint="eastAsia"/>
              </w:rPr>
              <w:t>网络流传输协议：</w:t>
            </w:r>
            <w:r w:rsidRPr="00465471">
              <w:rPr>
                <w:rFonts w:hint="eastAsia"/>
              </w:rPr>
              <w:t>RTP</w:t>
            </w:r>
            <w:r w:rsidRPr="00465471">
              <w:rPr>
                <w:rFonts w:hint="eastAsia"/>
              </w:rPr>
              <w:t>、</w:t>
            </w:r>
            <w:r w:rsidRPr="00465471">
              <w:rPr>
                <w:rFonts w:hint="eastAsia"/>
              </w:rPr>
              <w:t>RTSP</w:t>
            </w:r>
            <w:r w:rsidRPr="00465471">
              <w:rPr>
                <w:rFonts w:hint="eastAsia"/>
              </w:rPr>
              <w:br/>
              <w:t>10.</w:t>
            </w:r>
            <w:r w:rsidRPr="00465471">
              <w:rPr>
                <w:rFonts w:hint="eastAsia"/>
              </w:rPr>
              <w:t>预置位数量：</w:t>
            </w:r>
            <w:r w:rsidRPr="00465471">
              <w:rPr>
                <w:rFonts w:hint="eastAsia"/>
              </w:rPr>
              <w:t>255</w:t>
            </w:r>
            <w:r w:rsidRPr="00465471">
              <w:rPr>
                <w:rFonts w:hint="eastAsia"/>
              </w:rPr>
              <w:br/>
              <w:t>11.</w:t>
            </w:r>
            <w:r w:rsidRPr="00465471">
              <w:rPr>
                <w:rFonts w:hint="eastAsia"/>
              </w:rPr>
              <w:t>网络接口：</w:t>
            </w:r>
            <w:r w:rsidRPr="00465471">
              <w:rPr>
                <w:rFonts w:hint="eastAsia"/>
              </w:rPr>
              <w:t>RJ45</w:t>
            </w:r>
            <w:r w:rsidRPr="00465471">
              <w:rPr>
                <w:rFonts w:hint="eastAsia"/>
              </w:rPr>
              <w:br/>
              <w:t>12.</w:t>
            </w:r>
            <w:r w:rsidRPr="00465471">
              <w:rPr>
                <w:rFonts w:hint="eastAsia"/>
              </w:rPr>
              <w:t>音频接口：</w:t>
            </w:r>
            <w:r w:rsidRPr="00465471">
              <w:rPr>
                <w:rFonts w:hint="eastAsia"/>
              </w:rPr>
              <w:t>Line In,3.5mm</w:t>
            </w:r>
            <w:r w:rsidRPr="00465471">
              <w:rPr>
                <w:rFonts w:hint="eastAsia"/>
              </w:rPr>
              <w:br/>
              <w:t>13.</w:t>
            </w:r>
            <w:r w:rsidRPr="00465471">
              <w:rPr>
                <w:rFonts w:hint="eastAsia"/>
              </w:rPr>
              <w:t>通讯接口：</w:t>
            </w:r>
            <w:r w:rsidRPr="00465471">
              <w:rPr>
                <w:rFonts w:hint="eastAsia"/>
              </w:rPr>
              <w:t>RS232</w:t>
            </w:r>
            <w:r w:rsidRPr="00465471">
              <w:rPr>
                <w:rFonts w:hint="eastAsia"/>
              </w:rPr>
              <w:t>、</w:t>
            </w:r>
            <w:r w:rsidRPr="00465471">
              <w:rPr>
                <w:rFonts w:hint="eastAsia"/>
              </w:rPr>
              <w:t>RS422</w:t>
            </w:r>
            <w:r w:rsidRPr="00465471">
              <w:rPr>
                <w:rFonts w:hint="eastAsia"/>
              </w:rPr>
              <w:br/>
              <w:t>14.USB</w:t>
            </w:r>
            <w:r w:rsidRPr="00465471">
              <w:rPr>
                <w:rFonts w:hint="eastAsia"/>
              </w:rPr>
              <w:t>接口：</w:t>
            </w:r>
            <w:r w:rsidRPr="00465471">
              <w:rPr>
                <w:rFonts w:hint="eastAsia"/>
              </w:rPr>
              <w:t>USB Type-A</w:t>
            </w:r>
            <w:r w:rsidRPr="00465471">
              <w:rPr>
                <w:rFonts w:hint="eastAsia"/>
              </w:rPr>
              <w:br/>
              <w:t>15.</w:t>
            </w:r>
            <w:r w:rsidRPr="00465471">
              <w:rPr>
                <w:rFonts w:hint="eastAsia"/>
              </w:rPr>
              <w:t>支持的协议类型：</w:t>
            </w:r>
            <w:r w:rsidRPr="00465471">
              <w:rPr>
                <w:rFonts w:hint="eastAsia"/>
              </w:rPr>
              <w:t>VISCA</w:t>
            </w:r>
            <w:r w:rsidRPr="00465471">
              <w:rPr>
                <w:rFonts w:hint="eastAsia"/>
              </w:rPr>
              <w:br/>
              <w:t>16.</w:t>
            </w:r>
            <w:r w:rsidRPr="00465471">
              <w:rPr>
                <w:rFonts w:hint="eastAsia"/>
              </w:rPr>
              <w:t>编码技术：视频</w:t>
            </w:r>
            <w:r w:rsidRPr="00465471">
              <w:rPr>
                <w:rFonts w:hint="eastAsia"/>
              </w:rPr>
              <w:t>H.265</w:t>
            </w:r>
            <w:r w:rsidRPr="00465471">
              <w:rPr>
                <w:rFonts w:hint="eastAsia"/>
              </w:rPr>
              <w:t>、</w:t>
            </w:r>
            <w:r w:rsidRPr="00465471">
              <w:rPr>
                <w:rFonts w:hint="eastAsia"/>
              </w:rPr>
              <w:t>H.264</w:t>
            </w:r>
            <w:r w:rsidRPr="00465471">
              <w:rPr>
                <w:rFonts w:hint="eastAsia"/>
              </w:rPr>
              <w:br/>
              <w:t>17.</w:t>
            </w:r>
            <w:r w:rsidRPr="00465471">
              <w:rPr>
                <w:rFonts w:hint="eastAsia"/>
              </w:rPr>
              <w:t>电源支持：</w:t>
            </w:r>
            <w:r w:rsidRPr="00465471">
              <w:rPr>
                <w:rFonts w:hint="eastAsia"/>
              </w:rPr>
              <w:t>DC12V 2.0A</w:t>
            </w:r>
            <w:r w:rsidRPr="00465471">
              <w:rPr>
                <w:rFonts w:hint="eastAsia"/>
              </w:rPr>
              <w:t>、</w:t>
            </w:r>
            <w:r w:rsidRPr="00465471">
              <w:rPr>
                <w:rFonts w:hint="eastAsia"/>
              </w:rPr>
              <w:t>PoC</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48</w:t>
            </w:r>
          </w:p>
        </w:tc>
        <w:tc>
          <w:tcPr>
            <w:tcW w:w="1063" w:type="dxa"/>
            <w:gridSpan w:val="2"/>
            <w:vAlign w:val="center"/>
          </w:tcPr>
          <w:p w:rsidR="00DA3CFD" w:rsidRPr="00465471" w:rsidRDefault="00DA3CFD" w:rsidP="00457962">
            <w:pPr>
              <w:pStyle w:val="a0"/>
            </w:pPr>
            <w:r w:rsidRPr="00465471">
              <w:rPr>
                <w:rFonts w:hint="eastAsia"/>
              </w:rPr>
              <w:t>调音台</w:t>
            </w:r>
          </w:p>
        </w:tc>
        <w:tc>
          <w:tcPr>
            <w:tcW w:w="851" w:type="dxa"/>
            <w:gridSpan w:val="2"/>
            <w:vAlign w:val="center"/>
          </w:tcPr>
          <w:p w:rsidR="00DA3CFD" w:rsidRPr="00465471" w:rsidRDefault="00DA3CFD" w:rsidP="00457962">
            <w:pPr>
              <w:pStyle w:val="a0"/>
            </w:pPr>
            <w:r w:rsidRPr="00465471">
              <w:rPr>
                <w:rFonts w:hint="eastAsia"/>
              </w:rPr>
              <w:t>2</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具有≥</w:t>
            </w:r>
            <w:r w:rsidRPr="00465471">
              <w:rPr>
                <w:rFonts w:hint="eastAsia"/>
              </w:rPr>
              <w:t>6cm</w:t>
            </w:r>
            <w:r w:rsidRPr="00465471">
              <w:rPr>
                <w:rFonts w:hint="eastAsia"/>
              </w:rPr>
              <w:t>行程的高精密推子≥</w:t>
            </w:r>
            <w:r w:rsidRPr="00465471">
              <w:rPr>
                <w:rFonts w:hint="eastAsia"/>
              </w:rPr>
              <w:t>13</w:t>
            </w:r>
            <w:r w:rsidRPr="00465471">
              <w:rPr>
                <w:rFonts w:hint="eastAsia"/>
              </w:rPr>
              <w:t>个。</w:t>
            </w:r>
            <w:r w:rsidRPr="00465471">
              <w:rPr>
                <w:rFonts w:hint="eastAsia"/>
              </w:rPr>
              <w:br/>
              <w:t>2.</w:t>
            </w:r>
            <w:r w:rsidRPr="00465471">
              <w:rPr>
                <w:rFonts w:hint="eastAsia"/>
              </w:rPr>
              <w:t>自带≥</w:t>
            </w:r>
            <w:r w:rsidRPr="00465471">
              <w:rPr>
                <w:rFonts w:hint="eastAsia"/>
              </w:rPr>
              <w:t>24bit DSP</w:t>
            </w:r>
            <w:r w:rsidRPr="00465471">
              <w:rPr>
                <w:rFonts w:hint="eastAsia"/>
              </w:rPr>
              <w:t>效果器，拥有预设效果≥</w:t>
            </w:r>
            <w:r w:rsidRPr="00465471">
              <w:rPr>
                <w:rFonts w:hint="eastAsia"/>
              </w:rPr>
              <w:t>100</w:t>
            </w:r>
            <w:r w:rsidRPr="00465471">
              <w:rPr>
                <w:rFonts w:hint="eastAsia"/>
              </w:rPr>
              <w:t>种。</w:t>
            </w:r>
            <w:r w:rsidRPr="00465471">
              <w:rPr>
                <w:rFonts w:hint="eastAsia"/>
              </w:rPr>
              <w:br/>
              <w:t>3.</w:t>
            </w:r>
            <w:r w:rsidRPr="00465471">
              <w:rPr>
                <w:rFonts w:hint="eastAsia"/>
              </w:rPr>
              <w:t>设备支持≥</w:t>
            </w:r>
            <w:r w:rsidRPr="00465471">
              <w:rPr>
                <w:rFonts w:hint="eastAsia"/>
              </w:rPr>
              <w:t>8</w:t>
            </w:r>
            <w:r w:rsidRPr="00465471">
              <w:rPr>
                <w:rFonts w:hint="eastAsia"/>
              </w:rPr>
              <w:t>路</w:t>
            </w:r>
            <w:r w:rsidRPr="00465471">
              <w:rPr>
                <w:rFonts w:hint="eastAsia"/>
              </w:rPr>
              <w:t>Mic</w:t>
            </w:r>
            <w:r w:rsidRPr="00465471">
              <w:rPr>
                <w:rFonts w:hint="eastAsia"/>
              </w:rPr>
              <w:t>输入接口兼容</w:t>
            </w:r>
            <w:r w:rsidRPr="00465471">
              <w:rPr>
                <w:rFonts w:hint="eastAsia"/>
              </w:rPr>
              <w:t>6</w:t>
            </w:r>
            <w:r w:rsidRPr="00465471">
              <w:rPr>
                <w:rFonts w:hint="eastAsia"/>
              </w:rPr>
              <w:t>路线路输入接口，话筒输入接口带</w:t>
            </w:r>
            <w:r w:rsidRPr="00465471">
              <w:rPr>
                <w:rFonts w:hint="eastAsia"/>
              </w:rPr>
              <w:t>48V</w:t>
            </w:r>
            <w:r w:rsidRPr="00465471">
              <w:rPr>
                <w:rFonts w:hint="eastAsia"/>
              </w:rPr>
              <w:t>幻像电源；</w:t>
            </w:r>
            <w:r w:rsidRPr="00465471">
              <w:rPr>
                <w:rFonts w:hint="eastAsia"/>
              </w:rPr>
              <w:br/>
              <w:t>4.</w:t>
            </w:r>
            <w:r w:rsidR="00311080" w:rsidRPr="00465471">
              <w:rPr>
                <w:rFonts w:hint="eastAsia"/>
              </w:rPr>
              <w:t>●</w:t>
            </w:r>
            <w:r w:rsidRPr="00465471">
              <w:rPr>
                <w:rFonts w:hint="eastAsia"/>
              </w:rPr>
              <w:t>内置</w:t>
            </w:r>
            <w:r w:rsidRPr="00465471">
              <w:rPr>
                <w:rFonts w:hint="eastAsia"/>
              </w:rPr>
              <w:t>USB</w:t>
            </w:r>
            <w:r w:rsidRPr="00465471">
              <w:rPr>
                <w:rFonts w:hint="eastAsia"/>
              </w:rPr>
              <w:t>声卡模块，支持连接电脑进行音乐播放和声音录音；内置</w:t>
            </w:r>
            <w:r w:rsidRPr="00465471">
              <w:rPr>
                <w:rFonts w:hint="eastAsia"/>
              </w:rPr>
              <w:t>MP3</w:t>
            </w:r>
            <w:r w:rsidRPr="00465471">
              <w:rPr>
                <w:rFonts w:hint="eastAsia"/>
              </w:rPr>
              <w:t>播放器，支持</w:t>
            </w:r>
            <w:r w:rsidRPr="00465471">
              <w:rPr>
                <w:rFonts w:hint="eastAsia"/>
              </w:rPr>
              <w:t>1</w:t>
            </w:r>
            <w:r w:rsidRPr="00465471">
              <w:rPr>
                <w:rFonts w:hint="eastAsia"/>
              </w:rPr>
              <w:t>个</w:t>
            </w:r>
            <w:r w:rsidRPr="00465471">
              <w:rPr>
                <w:rFonts w:hint="eastAsia"/>
              </w:rPr>
              <w:t>USB</w:t>
            </w:r>
            <w:r w:rsidRPr="00465471">
              <w:rPr>
                <w:rFonts w:hint="eastAsia"/>
              </w:rPr>
              <w:t>接口接</w:t>
            </w:r>
            <w:r w:rsidRPr="00465471">
              <w:rPr>
                <w:rFonts w:hint="eastAsia"/>
              </w:rPr>
              <w:t>U</w:t>
            </w:r>
            <w:r w:rsidRPr="00465471">
              <w:rPr>
                <w:rFonts w:hint="eastAsia"/>
              </w:rPr>
              <w:t>盘播放音乐。（投标时提供满足上述功能的相关证明材料，证明材料可以是官网链接及截图、设备图片、功能截图、检测报告中的</w:t>
            </w:r>
            <w:r w:rsidRPr="00465471">
              <w:rPr>
                <w:rFonts w:hint="eastAsia"/>
              </w:rPr>
              <w:t>1</w:t>
            </w:r>
            <w:r w:rsidRPr="00465471">
              <w:rPr>
                <w:rFonts w:hint="eastAsia"/>
              </w:rPr>
              <w:t>项或多项。）</w:t>
            </w:r>
            <w:r w:rsidRPr="00465471">
              <w:rPr>
                <w:rFonts w:hint="eastAsia"/>
              </w:rPr>
              <w:br/>
              <w:t>5.</w:t>
            </w:r>
            <w:r w:rsidR="00311080" w:rsidRPr="00465471">
              <w:rPr>
                <w:rFonts w:hint="eastAsia"/>
              </w:rPr>
              <w:t>●</w:t>
            </w:r>
            <w:r w:rsidRPr="00465471">
              <w:rPr>
                <w:rFonts w:hint="eastAsia"/>
              </w:rPr>
              <w:t>具有≥</w:t>
            </w:r>
            <w:r w:rsidRPr="00465471">
              <w:rPr>
                <w:rFonts w:hint="eastAsia"/>
              </w:rPr>
              <w:t>2</w:t>
            </w:r>
            <w:r w:rsidRPr="00465471">
              <w:rPr>
                <w:rFonts w:hint="eastAsia"/>
              </w:rPr>
              <w:t>组立体主输出、≥</w:t>
            </w:r>
            <w:r w:rsidRPr="00465471">
              <w:rPr>
                <w:rFonts w:hint="eastAsia"/>
              </w:rPr>
              <w:t>4</w:t>
            </w:r>
            <w:r w:rsidRPr="00465471">
              <w:rPr>
                <w:rFonts w:hint="eastAsia"/>
              </w:rPr>
              <w:t>路编组输出、≥</w:t>
            </w:r>
            <w:r w:rsidRPr="00465471">
              <w:rPr>
                <w:rFonts w:hint="eastAsia"/>
              </w:rPr>
              <w:t>4</w:t>
            </w:r>
            <w:r w:rsidRPr="00465471">
              <w:rPr>
                <w:rFonts w:hint="eastAsia"/>
              </w:rPr>
              <w:t>路辅助输出、≥</w:t>
            </w:r>
            <w:r w:rsidRPr="00465471">
              <w:rPr>
                <w:rFonts w:hint="eastAsia"/>
              </w:rPr>
              <w:t>1</w:t>
            </w:r>
            <w:r w:rsidRPr="00465471">
              <w:rPr>
                <w:rFonts w:hint="eastAsia"/>
              </w:rPr>
              <w:t>组立体声监听输出、≥</w:t>
            </w:r>
            <w:r w:rsidRPr="00465471">
              <w:rPr>
                <w:rFonts w:hint="eastAsia"/>
              </w:rPr>
              <w:t>1</w:t>
            </w:r>
            <w:r w:rsidRPr="00465471">
              <w:rPr>
                <w:rFonts w:hint="eastAsia"/>
              </w:rPr>
              <w:t>个耳机监听输出、≥</w:t>
            </w:r>
            <w:r w:rsidRPr="00465471">
              <w:rPr>
                <w:rFonts w:hint="eastAsia"/>
              </w:rPr>
              <w:t>2</w:t>
            </w:r>
            <w:r w:rsidRPr="00465471">
              <w:rPr>
                <w:rFonts w:hint="eastAsia"/>
              </w:rPr>
              <w:t>个效果输出、≥</w:t>
            </w:r>
            <w:r w:rsidRPr="00465471">
              <w:rPr>
                <w:rFonts w:hint="eastAsia"/>
              </w:rPr>
              <w:t>1</w:t>
            </w:r>
            <w:r w:rsidRPr="00465471">
              <w:rPr>
                <w:rFonts w:hint="eastAsia"/>
              </w:rPr>
              <w:t>组主混音断点插入、≥</w:t>
            </w:r>
            <w:r w:rsidRPr="00465471">
              <w:rPr>
                <w:rFonts w:hint="eastAsia"/>
              </w:rPr>
              <w:t>6</w:t>
            </w:r>
            <w:r w:rsidRPr="00465471">
              <w:rPr>
                <w:rFonts w:hint="eastAsia"/>
              </w:rPr>
              <w:t>个断点插入。（投标时提供满足上述功能的相关证明材料，证明材料可以是官网链接及截图、设备图片、功能截图、检测报告中的</w:t>
            </w:r>
            <w:r w:rsidRPr="00465471">
              <w:rPr>
                <w:rFonts w:hint="eastAsia"/>
              </w:rPr>
              <w:t>1</w:t>
            </w:r>
            <w:r w:rsidRPr="00465471">
              <w:rPr>
                <w:rFonts w:hint="eastAsia"/>
              </w:rPr>
              <w:t>项或多项。）</w:t>
            </w:r>
            <w:r w:rsidRPr="00465471">
              <w:rPr>
                <w:rFonts w:hint="eastAsia"/>
              </w:rPr>
              <w:br/>
              <w:t>6.</w:t>
            </w:r>
            <w:r w:rsidRPr="00465471">
              <w:rPr>
                <w:rFonts w:hint="eastAsia"/>
              </w:rPr>
              <w:t>频率响应为</w:t>
            </w:r>
            <w:r w:rsidRPr="00465471">
              <w:rPr>
                <w:rFonts w:hint="eastAsia"/>
              </w:rPr>
              <w:t>20Hz-20kHz</w:t>
            </w:r>
            <w:r w:rsidRPr="00465471">
              <w:rPr>
                <w:rFonts w:hint="eastAsia"/>
              </w:rPr>
              <w:t>，±</w:t>
            </w:r>
            <w:r w:rsidRPr="00465471">
              <w:rPr>
                <w:rFonts w:hint="eastAsia"/>
              </w:rPr>
              <w:t>2dB</w:t>
            </w:r>
            <w:r w:rsidRPr="00465471">
              <w:rPr>
                <w:rFonts w:hint="eastAsia"/>
              </w:rPr>
              <w:t>；信噪比为</w:t>
            </w:r>
            <w:r w:rsidRPr="00465471">
              <w:rPr>
                <w:rFonts w:hint="eastAsia"/>
              </w:rPr>
              <w:t xml:space="preserve">&lt;-100dBr </w:t>
            </w:r>
            <w:r w:rsidRPr="00465471">
              <w:rPr>
                <w:rFonts w:hint="eastAsia"/>
              </w:rPr>
              <w:lastRenderedPageBreak/>
              <w:t>A-weighted</w:t>
            </w:r>
            <w:r w:rsidRPr="00465471">
              <w:rPr>
                <w:rFonts w:hint="eastAsia"/>
              </w:rPr>
              <w:t>；失真度为</w:t>
            </w:r>
            <w:r w:rsidRPr="00465471">
              <w:rPr>
                <w:rFonts w:hint="eastAsia"/>
              </w:rPr>
              <w:t>&lt;0.03% at+0dB,22Hz-22KHz A-weighted</w:t>
            </w:r>
            <w:r w:rsidRPr="00465471">
              <w:rPr>
                <w:rFonts w:hint="eastAsia"/>
              </w:rPr>
              <w:t>。</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49</w:t>
            </w:r>
          </w:p>
        </w:tc>
        <w:tc>
          <w:tcPr>
            <w:tcW w:w="1063" w:type="dxa"/>
            <w:gridSpan w:val="2"/>
            <w:vAlign w:val="center"/>
          </w:tcPr>
          <w:p w:rsidR="00DA3CFD" w:rsidRPr="00465471" w:rsidRDefault="00DA3CFD" w:rsidP="00457962">
            <w:pPr>
              <w:pStyle w:val="a0"/>
            </w:pPr>
            <w:r w:rsidRPr="00465471">
              <w:rPr>
                <w:rFonts w:hint="eastAsia"/>
              </w:rPr>
              <w:t>专业功放</w:t>
            </w:r>
          </w:p>
        </w:tc>
        <w:tc>
          <w:tcPr>
            <w:tcW w:w="851" w:type="dxa"/>
            <w:gridSpan w:val="2"/>
            <w:vAlign w:val="center"/>
          </w:tcPr>
          <w:p w:rsidR="00DA3CFD" w:rsidRPr="00465471" w:rsidRDefault="00DA3CFD" w:rsidP="00457962">
            <w:pPr>
              <w:pStyle w:val="a0"/>
            </w:pPr>
            <w:r w:rsidRPr="00465471">
              <w:rPr>
                <w:rFonts w:hint="eastAsia"/>
              </w:rPr>
              <w:t>2</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强劲的宽动态范围设计，内置低阻抗大容量电解滤波电容及高品质变压器，满足大幅度的动态响应。</w:t>
            </w:r>
            <w:r w:rsidRPr="00465471">
              <w:rPr>
                <w:rFonts w:hint="eastAsia"/>
              </w:rPr>
              <w:br/>
              <w:t>2.</w:t>
            </w:r>
            <w:r w:rsidRPr="00465471">
              <w:rPr>
                <w:rFonts w:hint="eastAsia"/>
              </w:rPr>
              <w:t>采用标准</w:t>
            </w:r>
            <w:r w:rsidRPr="00465471">
              <w:rPr>
                <w:rFonts w:hint="eastAsia"/>
              </w:rPr>
              <w:t>XLR+TRS1/4</w:t>
            </w:r>
            <w:r w:rsidRPr="00465471">
              <w:rPr>
                <w:rFonts w:hint="eastAsia"/>
              </w:rPr>
              <w:t>”复合输入接口，具有两个通道平衡输入接口和两通道平衡级联输出接口。</w:t>
            </w:r>
            <w:r w:rsidRPr="00465471">
              <w:rPr>
                <w:rFonts w:hint="eastAsia"/>
              </w:rPr>
              <w:br/>
              <w:t>3.</w:t>
            </w:r>
            <w:r w:rsidRPr="00465471">
              <w:rPr>
                <w:rFonts w:hint="eastAsia"/>
              </w:rPr>
              <w:t>备具有输入座接地脚接地和悬浮控制切换设置，抑制噪声功能。</w:t>
            </w:r>
            <w:r w:rsidRPr="00465471">
              <w:rPr>
                <w:rFonts w:hint="eastAsia"/>
              </w:rPr>
              <w:br/>
              <w:t>4.</w:t>
            </w:r>
            <w:r w:rsidRPr="00465471">
              <w:rPr>
                <w:rFonts w:hint="eastAsia"/>
              </w:rPr>
              <w:t>设备面板采用专业设计工业造型铝面板，坚固耐用，散热通风口面板采用可拆卸结构，</w:t>
            </w:r>
            <w:r w:rsidR="00323EAA" w:rsidRPr="00465471">
              <w:rPr>
                <w:rFonts w:hint="eastAsia"/>
              </w:rPr>
              <w:t>能</w:t>
            </w:r>
            <w:r w:rsidRPr="00465471">
              <w:rPr>
                <w:rFonts w:hint="eastAsia"/>
              </w:rPr>
              <w:t>自行清洗防尘网防尘棉。</w:t>
            </w:r>
            <w:r w:rsidRPr="00465471">
              <w:rPr>
                <w:rFonts w:hint="eastAsia"/>
              </w:rPr>
              <w:br/>
              <w:t>5.</w:t>
            </w:r>
            <w:r w:rsidRPr="00465471">
              <w:rPr>
                <w:rFonts w:hint="eastAsia"/>
              </w:rPr>
              <w:t>设备支持过压保护，欠压保护，过温压限，过温关机，过流压限，过流关机，直流保护，输出短路保护，温控风扇等功能。</w:t>
            </w:r>
            <w:r w:rsidRPr="00465471">
              <w:rPr>
                <w:rFonts w:hint="eastAsia"/>
              </w:rPr>
              <w:br/>
              <w:t>6.</w:t>
            </w:r>
            <w:r w:rsidRPr="00465471">
              <w:rPr>
                <w:rFonts w:hint="eastAsia"/>
              </w:rPr>
              <w:t>设备具有有三档输入灵敏度可选，满足宽幅度范围不同信号源输入需求；音频输入灵敏度：</w:t>
            </w:r>
            <w:r w:rsidRPr="00465471">
              <w:rPr>
                <w:rFonts w:hint="eastAsia"/>
              </w:rPr>
              <w:t>0.775V/1V/1.44V</w:t>
            </w:r>
            <w:r w:rsidRPr="00465471">
              <w:rPr>
                <w:rFonts w:hint="eastAsia"/>
              </w:rPr>
              <w:br/>
              <w:t>7.</w:t>
            </w:r>
            <w:r w:rsidRPr="00465471">
              <w:rPr>
                <w:rFonts w:hint="eastAsia"/>
              </w:rPr>
              <w:t>内置削峰限幅系统，保证控制功率模块及扬声器系统在安全范围内工作。</w:t>
            </w:r>
            <w:r w:rsidRPr="00465471">
              <w:rPr>
                <w:rFonts w:hint="eastAsia"/>
              </w:rPr>
              <w:br/>
              <w:t>8.</w:t>
            </w:r>
            <w:r w:rsidRPr="00465471">
              <w:rPr>
                <w:rFonts w:hint="eastAsia"/>
              </w:rPr>
              <w:t>开机软启动，防止开机时向电网吸收大电流，干扰其它用电设备。</w:t>
            </w:r>
            <w:r w:rsidRPr="00465471">
              <w:rPr>
                <w:rFonts w:hint="eastAsia"/>
              </w:rPr>
              <w:br/>
              <w:t>9.</w:t>
            </w:r>
            <w:r w:rsidRPr="00465471">
              <w:rPr>
                <w:rFonts w:hint="eastAsia"/>
              </w:rPr>
              <w:t>设备具有立体声、并接或桥接工作模式可选，满足不同场合使用需求。</w:t>
            </w:r>
            <w:r w:rsidRPr="00465471">
              <w:rPr>
                <w:rFonts w:hint="eastAsia"/>
              </w:rPr>
              <w:br/>
              <w:t>10.</w:t>
            </w:r>
            <w:r w:rsidRPr="00465471">
              <w:rPr>
                <w:rFonts w:hint="eastAsia"/>
              </w:rPr>
              <w:t>设备采用内置智能控制强制散热设计，具有风机噪音小，散热效率高等特点。</w:t>
            </w:r>
            <w:r w:rsidRPr="00465471">
              <w:rPr>
                <w:rFonts w:hint="eastAsia"/>
              </w:rPr>
              <w:br/>
              <w:t>11.</w:t>
            </w:r>
            <w:r w:rsidRPr="00465471">
              <w:rPr>
                <w:rFonts w:hint="eastAsia"/>
              </w:rPr>
              <w:t>输出功率：立体声</w:t>
            </w:r>
            <w:r w:rsidRPr="00465471">
              <w:rPr>
                <w:rFonts w:hint="eastAsia"/>
              </w:rPr>
              <w:t>/</w:t>
            </w:r>
            <w:r w:rsidRPr="00465471">
              <w:rPr>
                <w:rFonts w:hint="eastAsia"/>
              </w:rPr>
              <w:t>并联</w:t>
            </w:r>
            <w:r w:rsidRPr="00465471">
              <w:rPr>
                <w:rFonts w:hint="eastAsia"/>
              </w:rPr>
              <w:t>8</w:t>
            </w:r>
            <w:r w:rsidRPr="00465471">
              <w:rPr>
                <w:rFonts w:hint="eastAsia"/>
              </w:rPr>
              <w:t>Ω×</w:t>
            </w:r>
            <w:r w:rsidRPr="00465471">
              <w:rPr>
                <w:rFonts w:hint="eastAsia"/>
              </w:rPr>
              <w:t>2</w:t>
            </w:r>
            <w:r w:rsidRPr="00465471">
              <w:rPr>
                <w:rFonts w:hint="eastAsia"/>
              </w:rPr>
              <w:t>：</w:t>
            </w:r>
            <w:r w:rsidRPr="00465471">
              <w:rPr>
                <w:rFonts w:hint="eastAsia"/>
              </w:rPr>
              <w:t>200W</w:t>
            </w:r>
            <w:r w:rsidRPr="00465471">
              <w:rPr>
                <w:rFonts w:hint="eastAsia"/>
              </w:rPr>
              <w:t>×</w:t>
            </w:r>
            <w:r w:rsidRPr="00465471">
              <w:rPr>
                <w:rFonts w:hint="eastAsia"/>
              </w:rPr>
              <w:t>2</w:t>
            </w:r>
            <w:r w:rsidRPr="00465471">
              <w:rPr>
                <w:rFonts w:hint="eastAsia"/>
              </w:rPr>
              <w:t>通道；立体声</w:t>
            </w:r>
            <w:r w:rsidRPr="00465471">
              <w:rPr>
                <w:rFonts w:hint="eastAsia"/>
              </w:rPr>
              <w:t>/</w:t>
            </w:r>
            <w:r w:rsidRPr="00465471">
              <w:rPr>
                <w:rFonts w:hint="eastAsia"/>
              </w:rPr>
              <w:t>并联</w:t>
            </w:r>
            <w:r w:rsidRPr="00465471">
              <w:rPr>
                <w:rFonts w:hint="eastAsia"/>
              </w:rPr>
              <w:t>4</w:t>
            </w:r>
            <w:r w:rsidRPr="00465471">
              <w:rPr>
                <w:rFonts w:hint="eastAsia"/>
              </w:rPr>
              <w:t>Ω×</w:t>
            </w:r>
            <w:r w:rsidRPr="00465471">
              <w:rPr>
                <w:rFonts w:hint="eastAsia"/>
              </w:rPr>
              <w:t>2</w:t>
            </w:r>
            <w:r w:rsidRPr="00465471">
              <w:rPr>
                <w:rFonts w:hint="eastAsia"/>
              </w:rPr>
              <w:t>：</w:t>
            </w:r>
            <w:r w:rsidRPr="00465471">
              <w:rPr>
                <w:rFonts w:hint="eastAsia"/>
              </w:rPr>
              <w:t>300W</w:t>
            </w:r>
            <w:r w:rsidRPr="00465471">
              <w:rPr>
                <w:rFonts w:hint="eastAsia"/>
              </w:rPr>
              <w:t>×</w:t>
            </w:r>
            <w:r w:rsidRPr="00465471">
              <w:rPr>
                <w:rFonts w:hint="eastAsia"/>
              </w:rPr>
              <w:t>2</w:t>
            </w:r>
            <w:r w:rsidRPr="00465471">
              <w:rPr>
                <w:rFonts w:hint="eastAsia"/>
              </w:rPr>
              <w:t>通道；桥接</w:t>
            </w:r>
            <w:r w:rsidRPr="00465471">
              <w:rPr>
                <w:rFonts w:hint="eastAsia"/>
              </w:rPr>
              <w:t>8</w:t>
            </w:r>
            <w:r w:rsidRPr="00465471">
              <w:rPr>
                <w:rFonts w:hint="eastAsia"/>
              </w:rPr>
              <w:t>Ω：</w:t>
            </w:r>
            <w:r w:rsidRPr="00465471">
              <w:rPr>
                <w:rFonts w:hint="eastAsia"/>
              </w:rPr>
              <w:t>600W</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50</w:t>
            </w:r>
          </w:p>
        </w:tc>
        <w:tc>
          <w:tcPr>
            <w:tcW w:w="1063" w:type="dxa"/>
            <w:gridSpan w:val="2"/>
            <w:vAlign w:val="center"/>
          </w:tcPr>
          <w:p w:rsidR="00DA3CFD" w:rsidRPr="00465471" w:rsidRDefault="00DA3CFD" w:rsidP="00457962">
            <w:pPr>
              <w:pStyle w:val="a0"/>
            </w:pPr>
            <w:r w:rsidRPr="00465471">
              <w:rPr>
                <w:rFonts w:hint="eastAsia"/>
              </w:rPr>
              <w:t>连接线</w:t>
            </w:r>
          </w:p>
        </w:tc>
        <w:tc>
          <w:tcPr>
            <w:tcW w:w="851" w:type="dxa"/>
            <w:gridSpan w:val="2"/>
            <w:vAlign w:val="center"/>
          </w:tcPr>
          <w:p w:rsidR="00DA3CFD" w:rsidRPr="00465471" w:rsidRDefault="00DA3CFD" w:rsidP="00457962">
            <w:pPr>
              <w:pStyle w:val="a0"/>
            </w:pPr>
            <w:r w:rsidRPr="00465471">
              <w:rPr>
                <w:rFonts w:hint="eastAsia"/>
              </w:rPr>
              <w:t>5</w:t>
            </w:r>
          </w:p>
        </w:tc>
        <w:tc>
          <w:tcPr>
            <w:tcW w:w="708" w:type="dxa"/>
            <w:vAlign w:val="center"/>
          </w:tcPr>
          <w:p w:rsidR="00DA3CFD" w:rsidRPr="00465471" w:rsidRDefault="00DA3CFD" w:rsidP="00457962">
            <w:pPr>
              <w:pStyle w:val="a0"/>
            </w:pPr>
            <w:r w:rsidRPr="00465471">
              <w:rPr>
                <w:rFonts w:hint="eastAsia"/>
              </w:rPr>
              <w:t>条</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20</w:t>
            </w:r>
            <w:r w:rsidRPr="00465471">
              <w:rPr>
                <w:rFonts w:hint="eastAsia"/>
              </w:rPr>
              <w:t>米延长线（一公一母）</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51</w:t>
            </w:r>
          </w:p>
        </w:tc>
        <w:tc>
          <w:tcPr>
            <w:tcW w:w="1063" w:type="dxa"/>
            <w:gridSpan w:val="2"/>
            <w:vAlign w:val="center"/>
          </w:tcPr>
          <w:p w:rsidR="00DA3CFD" w:rsidRPr="00465471" w:rsidRDefault="00DA3CFD" w:rsidP="00457962">
            <w:pPr>
              <w:pStyle w:val="a0"/>
            </w:pPr>
            <w:r w:rsidRPr="00465471">
              <w:rPr>
                <w:rFonts w:hint="eastAsia"/>
              </w:rPr>
              <w:t>专业功放</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输入接口采用复合多功能设计理念，支持标准</w:t>
            </w:r>
            <w:r w:rsidRPr="00465471">
              <w:rPr>
                <w:rFonts w:hint="eastAsia"/>
              </w:rPr>
              <w:t>XLR</w:t>
            </w:r>
            <w:r w:rsidRPr="00465471">
              <w:rPr>
                <w:rFonts w:hint="eastAsia"/>
              </w:rPr>
              <w:t>、</w:t>
            </w:r>
            <w:r w:rsidRPr="00465471">
              <w:rPr>
                <w:rFonts w:hint="eastAsia"/>
              </w:rPr>
              <w:t>TRS1/4</w:t>
            </w:r>
            <w:r w:rsidRPr="00465471">
              <w:rPr>
                <w:rFonts w:hint="eastAsia"/>
              </w:rPr>
              <w:t>”连接座，更加灵活方便，自带削顶失真压限处理机制，能够有效保护功率放大模块和音箱工作在安全范围内。</w:t>
            </w:r>
            <w:r w:rsidRPr="00465471">
              <w:rPr>
                <w:rFonts w:hint="eastAsia"/>
              </w:rPr>
              <w:br/>
              <w:t>2.</w:t>
            </w:r>
            <w:r w:rsidRPr="00465471">
              <w:rPr>
                <w:rFonts w:hint="eastAsia"/>
              </w:rPr>
              <w:t>设备具有三档输入灵敏度可选，满足宽幅度范围不同信号源输入需求，设备具有输入座接地脚接地和悬浮控制切换设置，抑制噪声功能。</w:t>
            </w:r>
            <w:r w:rsidRPr="00465471">
              <w:rPr>
                <w:rFonts w:hint="eastAsia"/>
              </w:rPr>
              <w:br/>
              <w:t>3.</w:t>
            </w:r>
            <w:r w:rsidRPr="00465471">
              <w:rPr>
                <w:rFonts w:hint="eastAsia"/>
              </w:rPr>
              <w:t>支持风冷式散热，采用智能温控风扇散热设计，有效减</w:t>
            </w:r>
            <w:r w:rsidRPr="00465471">
              <w:rPr>
                <w:rFonts w:hint="eastAsia"/>
              </w:rPr>
              <w:lastRenderedPageBreak/>
              <w:t>少设备噪音，散热效率高，支持直流保护、过载保护、过温保护、输出短路保护、变压器过热保护。</w:t>
            </w:r>
            <w:r w:rsidRPr="00465471">
              <w:rPr>
                <w:rFonts w:hint="eastAsia"/>
              </w:rPr>
              <w:br/>
              <w:t>4.</w:t>
            </w:r>
            <w:r w:rsidRPr="00465471">
              <w:rPr>
                <w:rFonts w:hint="eastAsia"/>
              </w:rPr>
              <w:t>输出功率</w:t>
            </w:r>
            <w:r w:rsidRPr="00465471">
              <w:rPr>
                <w:rFonts w:hint="eastAsia"/>
              </w:rPr>
              <w:t>:</w:t>
            </w:r>
            <w:r w:rsidRPr="00465471">
              <w:rPr>
                <w:rFonts w:hint="eastAsia"/>
              </w:rPr>
              <w:t>立体声</w:t>
            </w:r>
            <w:r w:rsidRPr="00465471">
              <w:rPr>
                <w:rFonts w:hint="eastAsia"/>
              </w:rPr>
              <w:t>/</w:t>
            </w:r>
            <w:r w:rsidRPr="00465471">
              <w:rPr>
                <w:rFonts w:hint="eastAsia"/>
              </w:rPr>
              <w:t>并联</w:t>
            </w:r>
            <w:r w:rsidRPr="00465471">
              <w:rPr>
                <w:rFonts w:hint="eastAsia"/>
              </w:rPr>
              <w:t>8</w:t>
            </w:r>
            <w:r w:rsidRPr="00465471">
              <w:rPr>
                <w:rFonts w:hint="eastAsia"/>
              </w:rPr>
              <w:t>Ω</w:t>
            </w:r>
            <w:r w:rsidRPr="00465471">
              <w:rPr>
                <w:rFonts w:hint="eastAsia"/>
              </w:rPr>
              <w:t>:</w:t>
            </w:r>
            <w:r w:rsidRPr="00465471">
              <w:rPr>
                <w:rFonts w:hint="eastAsia"/>
              </w:rPr>
              <w:t>≥</w:t>
            </w:r>
            <w:r w:rsidRPr="00465471">
              <w:rPr>
                <w:rFonts w:hint="eastAsia"/>
              </w:rPr>
              <w:t>350W</w:t>
            </w:r>
            <w:r w:rsidR="00E017CD" w:rsidRPr="00465471">
              <w:rPr>
                <w:rFonts w:hint="eastAsia"/>
              </w:rPr>
              <w:t>×</w:t>
            </w:r>
            <w:r w:rsidRPr="00465471">
              <w:rPr>
                <w:rFonts w:hint="eastAsia"/>
              </w:rPr>
              <w:t>2</w:t>
            </w:r>
            <w:r w:rsidRPr="00465471">
              <w:rPr>
                <w:rFonts w:hint="eastAsia"/>
              </w:rPr>
              <w:t>通道</w:t>
            </w:r>
            <w:r w:rsidRPr="00465471">
              <w:rPr>
                <w:rFonts w:hint="eastAsia"/>
              </w:rPr>
              <w:t>.</w:t>
            </w:r>
            <w:r w:rsidRPr="00465471">
              <w:rPr>
                <w:rFonts w:hint="eastAsia"/>
              </w:rPr>
              <w:t>立体声</w:t>
            </w:r>
            <w:r w:rsidRPr="00465471">
              <w:rPr>
                <w:rFonts w:hint="eastAsia"/>
              </w:rPr>
              <w:t>/</w:t>
            </w:r>
            <w:r w:rsidRPr="00465471">
              <w:rPr>
                <w:rFonts w:hint="eastAsia"/>
              </w:rPr>
              <w:t>并联</w:t>
            </w:r>
            <w:r w:rsidRPr="00465471">
              <w:rPr>
                <w:rFonts w:hint="eastAsia"/>
              </w:rPr>
              <w:t>4</w:t>
            </w:r>
            <w:r w:rsidRPr="00465471">
              <w:rPr>
                <w:rFonts w:hint="eastAsia"/>
              </w:rPr>
              <w:t>Ω</w:t>
            </w:r>
            <w:r w:rsidRPr="00465471">
              <w:rPr>
                <w:rFonts w:hint="eastAsia"/>
              </w:rPr>
              <w:t>:</w:t>
            </w:r>
            <w:r w:rsidRPr="00465471">
              <w:rPr>
                <w:rFonts w:hint="eastAsia"/>
              </w:rPr>
              <w:t>≥</w:t>
            </w:r>
            <w:r w:rsidRPr="00465471">
              <w:rPr>
                <w:rFonts w:hint="eastAsia"/>
              </w:rPr>
              <w:t>530W</w:t>
            </w:r>
            <w:r w:rsidR="00E017CD" w:rsidRPr="00465471">
              <w:rPr>
                <w:rFonts w:hint="eastAsia"/>
              </w:rPr>
              <w:t>×</w:t>
            </w:r>
            <w:r w:rsidRPr="00465471">
              <w:rPr>
                <w:rFonts w:hint="eastAsia"/>
              </w:rPr>
              <w:t>2</w:t>
            </w:r>
            <w:r w:rsidRPr="00465471">
              <w:rPr>
                <w:rFonts w:hint="eastAsia"/>
              </w:rPr>
              <w:t>通道</w:t>
            </w:r>
            <w:r w:rsidRPr="00465471">
              <w:rPr>
                <w:rFonts w:hint="eastAsia"/>
              </w:rPr>
              <w:t>.</w:t>
            </w:r>
            <w:r w:rsidRPr="00465471">
              <w:rPr>
                <w:rFonts w:hint="eastAsia"/>
              </w:rPr>
              <w:t>桥接</w:t>
            </w:r>
            <w:r w:rsidRPr="00465471">
              <w:rPr>
                <w:rFonts w:hint="eastAsia"/>
              </w:rPr>
              <w:t>8</w:t>
            </w:r>
            <w:r w:rsidRPr="00465471">
              <w:rPr>
                <w:rFonts w:hint="eastAsia"/>
              </w:rPr>
              <w:t>Ω</w:t>
            </w:r>
            <w:r w:rsidRPr="00465471">
              <w:rPr>
                <w:rFonts w:hint="eastAsia"/>
              </w:rPr>
              <w:t>:</w:t>
            </w:r>
            <w:r w:rsidRPr="00465471">
              <w:rPr>
                <w:rFonts w:hint="eastAsia"/>
              </w:rPr>
              <w:t>≥</w:t>
            </w:r>
            <w:r w:rsidRPr="00465471">
              <w:rPr>
                <w:rFonts w:hint="eastAsia"/>
              </w:rPr>
              <w:t>1060W</w:t>
            </w:r>
            <w:r w:rsidRPr="00465471">
              <w:rPr>
                <w:rFonts w:hint="eastAsia"/>
              </w:rPr>
              <w:t>。</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52</w:t>
            </w:r>
          </w:p>
        </w:tc>
        <w:tc>
          <w:tcPr>
            <w:tcW w:w="1063" w:type="dxa"/>
            <w:gridSpan w:val="2"/>
            <w:vAlign w:val="center"/>
          </w:tcPr>
          <w:p w:rsidR="00DA3CFD" w:rsidRPr="00465471" w:rsidRDefault="00DA3CFD" w:rsidP="00457962">
            <w:pPr>
              <w:pStyle w:val="a0"/>
            </w:pPr>
            <w:r w:rsidRPr="00465471">
              <w:rPr>
                <w:rFonts w:hint="eastAsia"/>
              </w:rPr>
              <w:t>专业音箱</w:t>
            </w:r>
          </w:p>
        </w:tc>
        <w:tc>
          <w:tcPr>
            <w:tcW w:w="851" w:type="dxa"/>
            <w:gridSpan w:val="2"/>
            <w:vAlign w:val="center"/>
          </w:tcPr>
          <w:p w:rsidR="00DA3CFD" w:rsidRPr="00465471" w:rsidRDefault="00DA3CFD" w:rsidP="00457962">
            <w:pPr>
              <w:pStyle w:val="a0"/>
            </w:pPr>
            <w:r w:rsidRPr="00465471">
              <w:rPr>
                <w:rFonts w:hint="eastAsia"/>
              </w:rPr>
              <w:t>2</w:t>
            </w:r>
          </w:p>
        </w:tc>
        <w:tc>
          <w:tcPr>
            <w:tcW w:w="708" w:type="dxa"/>
            <w:vAlign w:val="center"/>
          </w:tcPr>
          <w:p w:rsidR="00DA3CFD" w:rsidRPr="00465471" w:rsidRDefault="00DA3CFD" w:rsidP="00457962">
            <w:pPr>
              <w:pStyle w:val="a0"/>
            </w:pPr>
            <w:r w:rsidRPr="00465471">
              <w:rPr>
                <w:rFonts w:hint="eastAsia"/>
              </w:rPr>
              <w:t>只</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阻抗约为</w:t>
            </w:r>
            <w:r w:rsidRPr="00465471">
              <w:rPr>
                <w:rFonts w:hint="eastAsia"/>
              </w:rPr>
              <w:t>8</w:t>
            </w:r>
            <w:r w:rsidRPr="00465471">
              <w:rPr>
                <w:rFonts w:hint="eastAsia"/>
              </w:rPr>
              <w:t>Ω</w:t>
            </w:r>
            <w:r w:rsidRPr="00465471">
              <w:rPr>
                <w:rFonts w:hint="eastAsia"/>
              </w:rPr>
              <w:br/>
              <w:t>2.</w:t>
            </w:r>
            <w:r w:rsidRPr="00465471">
              <w:rPr>
                <w:rFonts w:hint="eastAsia"/>
              </w:rPr>
              <w:t>频响约为</w:t>
            </w:r>
            <w:r w:rsidRPr="00465471">
              <w:rPr>
                <w:rFonts w:hint="eastAsia"/>
              </w:rPr>
              <w:t>60Hz-20KHz</w:t>
            </w:r>
            <w:r w:rsidRPr="00465471">
              <w:rPr>
                <w:rFonts w:hint="eastAsia"/>
              </w:rPr>
              <w:br/>
              <w:t>3.</w:t>
            </w:r>
            <w:r w:rsidRPr="00465471">
              <w:rPr>
                <w:rFonts w:hint="eastAsia"/>
              </w:rPr>
              <w:t>功率约</w:t>
            </w:r>
            <w:r w:rsidRPr="00465471">
              <w:rPr>
                <w:rFonts w:hint="eastAsia"/>
              </w:rPr>
              <w:t>200W</w:t>
            </w:r>
            <w:r w:rsidRPr="00465471">
              <w:rPr>
                <w:rFonts w:hint="eastAsia"/>
              </w:rPr>
              <w:br/>
              <w:t>4.</w:t>
            </w:r>
            <w:r w:rsidRPr="00465471">
              <w:rPr>
                <w:rFonts w:hint="eastAsia"/>
              </w:rPr>
              <w:t>高音：≥</w:t>
            </w:r>
            <w:r w:rsidRPr="00465471">
              <w:rPr>
                <w:rFonts w:hint="eastAsia"/>
              </w:rPr>
              <w:t>1</w:t>
            </w:r>
            <w:r w:rsidRPr="00465471">
              <w:rPr>
                <w:rFonts w:hint="eastAsia"/>
              </w:rPr>
              <w:t>只</w:t>
            </w:r>
            <w:r w:rsidRPr="00465471">
              <w:rPr>
                <w:rFonts w:hint="eastAsia"/>
              </w:rPr>
              <w:t>1.4"</w:t>
            </w:r>
            <w:r w:rsidRPr="00465471">
              <w:rPr>
                <w:rFonts w:hint="eastAsia"/>
              </w:rPr>
              <w:t>环形聚乙烯振膜压缩高音单元</w:t>
            </w:r>
            <w:r w:rsidRPr="00465471">
              <w:rPr>
                <w:rFonts w:hint="eastAsia"/>
              </w:rPr>
              <w:br/>
              <w:t>5.</w:t>
            </w:r>
            <w:r w:rsidRPr="00465471">
              <w:rPr>
                <w:rFonts w:hint="eastAsia"/>
              </w:rPr>
              <w:t>低音：≥</w:t>
            </w:r>
            <w:r w:rsidRPr="00465471">
              <w:rPr>
                <w:rFonts w:hint="eastAsia"/>
              </w:rPr>
              <w:t>1</w:t>
            </w:r>
            <w:r w:rsidRPr="00465471">
              <w:rPr>
                <w:rFonts w:hint="eastAsia"/>
              </w:rPr>
              <w:t>只</w:t>
            </w:r>
            <w:r w:rsidRPr="00465471">
              <w:rPr>
                <w:rFonts w:hint="eastAsia"/>
              </w:rPr>
              <w:t>8</w:t>
            </w:r>
            <w:r w:rsidRPr="00465471">
              <w:rPr>
                <w:rFonts w:hint="eastAsia"/>
              </w:rPr>
              <w:t>寸中低音喇叭单元</w:t>
            </w:r>
            <w:r w:rsidRPr="00465471">
              <w:rPr>
                <w:rFonts w:hint="eastAsia"/>
              </w:rPr>
              <w:br/>
              <w:t>6.</w:t>
            </w:r>
            <w:r w:rsidRPr="00465471">
              <w:rPr>
                <w:rFonts w:hint="eastAsia"/>
              </w:rPr>
              <w:t>灵敏度约为</w:t>
            </w:r>
            <w:r w:rsidRPr="00465471">
              <w:rPr>
                <w:rFonts w:hint="eastAsia"/>
              </w:rPr>
              <w:t>96dB/W/M</w:t>
            </w:r>
            <w:r w:rsidRPr="00465471">
              <w:rPr>
                <w:rFonts w:hint="eastAsia"/>
              </w:rPr>
              <w:br/>
              <w:t>7.</w:t>
            </w:r>
            <w:r w:rsidRPr="00465471">
              <w:rPr>
                <w:rFonts w:hint="eastAsia"/>
              </w:rPr>
              <w:t>覆盖角度约为</w:t>
            </w:r>
            <w:r w:rsidRPr="00465471">
              <w:rPr>
                <w:rFonts w:hint="eastAsia"/>
              </w:rPr>
              <w:t>(H)80</w:t>
            </w:r>
            <w:r w:rsidRPr="00465471">
              <w:rPr>
                <w:rFonts w:hint="eastAsia"/>
              </w:rPr>
              <w:t>°</w:t>
            </w:r>
            <w:r w:rsidRPr="00465471">
              <w:rPr>
                <w:rFonts w:hint="eastAsia"/>
              </w:rPr>
              <w:t>(V)60</w:t>
            </w:r>
            <w:r w:rsidRPr="00465471">
              <w:rPr>
                <w:rFonts w:hint="eastAsia"/>
              </w:rPr>
              <w:t>°</w:t>
            </w:r>
            <w:r w:rsidRPr="00465471">
              <w:rPr>
                <w:rFonts w:hint="eastAsia"/>
              </w:rPr>
              <w:br/>
              <w:t>8.</w:t>
            </w:r>
            <w:r w:rsidRPr="00465471">
              <w:rPr>
                <w:rFonts w:hint="eastAsia"/>
              </w:rPr>
              <w:t>配套设备为一套音箱支架</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53</w:t>
            </w:r>
          </w:p>
        </w:tc>
        <w:tc>
          <w:tcPr>
            <w:tcW w:w="1063" w:type="dxa"/>
            <w:gridSpan w:val="2"/>
            <w:vAlign w:val="center"/>
          </w:tcPr>
          <w:p w:rsidR="00DA3CFD" w:rsidRPr="00465471" w:rsidRDefault="00DA3CFD" w:rsidP="00457962">
            <w:pPr>
              <w:pStyle w:val="a0"/>
            </w:pPr>
            <w:r w:rsidRPr="00465471">
              <w:rPr>
                <w:rFonts w:hint="eastAsia"/>
              </w:rPr>
              <w:t>专业音箱</w:t>
            </w:r>
          </w:p>
        </w:tc>
        <w:tc>
          <w:tcPr>
            <w:tcW w:w="851" w:type="dxa"/>
            <w:gridSpan w:val="2"/>
            <w:vAlign w:val="center"/>
          </w:tcPr>
          <w:p w:rsidR="00DA3CFD" w:rsidRPr="00465471" w:rsidRDefault="00DA3CFD" w:rsidP="00457962">
            <w:pPr>
              <w:pStyle w:val="a0"/>
            </w:pPr>
            <w:r w:rsidRPr="00465471">
              <w:rPr>
                <w:rFonts w:hint="eastAsia"/>
              </w:rPr>
              <w:t>6</w:t>
            </w:r>
          </w:p>
        </w:tc>
        <w:tc>
          <w:tcPr>
            <w:tcW w:w="708" w:type="dxa"/>
            <w:vAlign w:val="center"/>
          </w:tcPr>
          <w:p w:rsidR="00DA3CFD" w:rsidRPr="00465471" w:rsidRDefault="00DA3CFD" w:rsidP="00457962">
            <w:pPr>
              <w:pStyle w:val="a0"/>
            </w:pPr>
            <w:r w:rsidRPr="00465471">
              <w:rPr>
                <w:rFonts w:hint="eastAsia"/>
              </w:rPr>
              <w:t>只</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阻抗：约</w:t>
            </w:r>
            <w:r w:rsidRPr="00465471">
              <w:rPr>
                <w:rFonts w:hint="eastAsia"/>
              </w:rPr>
              <w:t>8</w:t>
            </w:r>
            <w:r w:rsidRPr="00465471">
              <w:rPr>
                <w:rFonts w:hint="eastAsia"/>
              </w:rPr>
              <w:t>Ω</w:t>
            </w:r>
            <w:r w:rsidRPr="00465471">
              <w:rPr>
                <w:rFonts w:hint="eastAsia"/>
              </w:rPr>
              <w:br/>
              <w:t>2.</w:t>
            </w:r>
            <w:r w:rsidRPr="00465471">
              <w:rPr>
                <w:rFonts w:hint="eastAsia"/>
              </w:rPr>
              <w:t>频率响应范围广，约</w:t>
            </w:r>
            <w:r w:rsidRPr="00465471">
              <w:rPr>
                <w:rFonts w:hint="eastAsia"/>
              </w:rPr>
              <w:t>65Hz-20KHz</w:t>
            </w:r>
            <w:r w:rsidRPr="00465471">
              <w:rPr>
                <w:rFonts w:hint="eastAsia"/>
              </w:rPr>
              <w:br/>
              <w:t>3.</w:t>
            </w:r>
            <w:r w:rsidRPr="00465471">
              <w:rPr>
                <w:rFonts w:hint="eastAsia"/>
              </w:rPr>
              <w:t>高音为≥</w:t>
            </w:r>
            <w:r w:rsidRPr="00465471">
              <w:rPr>
                <w:rFonts w:hint="eastAsia"/>
              </w:rPr>
              <w:t>2</w:t>
            </w:r>
            <w:r w:rsidRPr="00465471">
              <w:rPr>
                <w:rFonts w:hint="eastAsia"/>
              </w:rPr>
              <w:t>只</w:t>
            </w:r>
            <w:r w:rsidRPr="00465471">
              <w:rPr>
                <w:rFonts w:hint="eastAsia"/>
              </w:rPr>
              <w:t>3"</w:t>
            </w:r>
            <w:r w:rsidRPr="00465471">
              <w:rPr>
                <w:rFonts w:hint="eastAsia"/>
              </w:rPr>
              <w:t>锥形高音单元。</w:t>
            </w:r>
            <w:r w:rsidRPr="00465471">
              <w:rPr>
                <w:rFonts w:hint="eastAsia"/>
              </w:rPr>
              <w:br/>
              <w:t>4.</w:t>
            </w:r>
            <w:r w:rsidRPr="00465471">
              <w:rPr>
                <w:rFonts w:hint="eastAsia"/>
              </w:rPr>
              <w:t>低音为≥</w:t>
            </w:r>
            <w:r w:rsidRPr="00465471">
              <w:rPr>
                <w:rFonts w:hint="eastAsia"/>
              </w:rPr>
              <w:t>1</w:t>
            </w:r>
            <w:r w:rsidRPr="00465471">
              <w:rPr>
                <w:rFonts w:hint="eastAsia"/>
              </w:rPr>
              <w:t>只</w:t>
            </w:r>
            <w:r w:rsidRPr="00465471">
              <w:rPr>
                <w:rFonts w:hint="eastAsia"/>
              </w:rPr>
              <w:t>8</w:t>
            </w:r>
            <w:r w:rsidRPr="00465471">
              <w:rPr>
                <w:rFonts w:hint="eastAsia"/>
              </w:rPr>
              <w:t>寸中低音喇叭</w:t>
            </w:r>
            <w:r w:rsidRPr="00465471">
              <w:rPr>
                <w:rFonts w:hint="eastAsia"/>
              </w:rPr>
              <w:br/>
              <w:t>5.</w:t>
            </w:r>
            <w:r w:rsidRPr="00465471">
              <w:rPr>
                <w:rFonts w:hint="eastAsia"/>
              </w:rPr>
              <w:t>额定功率：≥</w:t>
            </w:r>
            <w:r w:rsidRPr="00465471">
              <w:rPr>
                <w:rFonts w:hint="eastAsia"/>
              </w:rPr>
              <w:t>150W</w:t>
            </w:r>
            <w:r w:rsidRPr="00465471">
              <w:rPr>
                <w:rFonts w:hint="eastAsia"/>
              </w:rPr>
              <w:t>，峰值功率：≥</w:t>
            </w:r>
            <w:r w:rsidRPr="00465471">
              <w:rPr>
                <w:rFonts w:hint="eastAsia"/>
              </w:rPr>
              <w:t>600W</w:t>
            </w:r>
            <w:r w:rsidRPr="00465471">
              <w:rPr>
                <w:rFonts w:hint="eastAsia"/>
              </w:rPr>
              <w:t>。</w:t>
            </w:r>
            <w:r w:rsidRPr="00465471">
              <w:rPr>
                <w:rFonts w:hint="eastAsia"/>
              </w:rPr>
              <w:br/>
              <w:t>6.</w:t>
            </w:r>
            <w:r w:rsidRPr="00465471">
              <w:rPr>
                <w:rFonts w:hint="eastAsia"/>
              </w:rPr>
              <w:t>覆盖角度：约</w:t>
            </w:r>
            <w:r w:rsidRPr="00465471">
              <w:rPr>
                <w:rFonts w:hint="eastAsia"/>
              </w:rPr>
              <w:t>(H)80</w:t>
            </w:r>
            <w:r w:rsidRPr="00465471">
              <w:rPr>
                <w:rFonts w:hint="eastAsia"/>
              </w:rPr>
              <w:t>°</w:t>
            </w:r>
            <w:r w:rsidRPr="00465471">
              <w:rPr>
                <w:rFonts w:hint="eastAsia"/>
              </w:rPr>
              <w:t>(V)60</w:t>
            </w:r>
            <w:r w:rsidRPr="00465471">
              <w:rPr>
                <w:rFonts w:hint="eastAsia"/>
              </w:rPr>
              <w:t>°</w:t>
            </w:r>
            <w:r w:rsidRPr="00465471">
              <w:rPr>
                <w:rFonts w:hint="eastAsia"/>
              </w:rPr>
              <w:br/>
              <w:t>7.</w:t>
            </w:r>
            <w:r w:rsidRPr="00465471">
              <w:rPr>
                <w:rFonts w:hint="eastAsia"/>
              </w:rPr>
              <w:t>单元灵敏度：</w:t>
            </w:r>
            <w:r w:rsidRPr="00465471">
              <w:rPr>
                <w:rFonts w:hint="eastAsia"/>
              </w:rPr>
              <w:t>95dB/W/M</w:t>
            </w:r>
            <w:r w:rsidRPr="00465471">
              <w:rPr>
                <w:rFonts w:hint="eastAsia"/>
              </w:rPr>
              <w:t>，最大声压级（额定</w:t>
            </w:r>
            <w:r w:rsidRPr="00465471">
              <w:rPr>
                <w:rFonts w:hint="eastAsia"/>
              </w:rPr>
              <w:t>/</w:t>
            </w:r>
            <w:r w:rsidRPr="00465471">
              <w:rPr>
                <w:rFonts w:hint="eastAsia"/>
              </w:rPr>
              <w:t>峰值）：</w:t>
            </w:r>
            <w:r w:rsidRPr="00465471">
              <w:rPr>
                <w:rFonts w:hint="eastAsia"/>
              </w:rPr>
              <w:t>117dB/123dB</w:t>
            </w:r>
            <w:r w:rsidRPr="00465471">
              <w:rPr>
                <w:rFonts w:hint="eastAsia"/>
              </w:rPr>
              <w:br/>
              <w:t>8.</w:t>
            </w:r>
            <w:r w:rsidRPr="00465471">
              <w:rPr>
                <w:rFonts w:hint="eastAsia"/>
              </w:rPr>
              <w:t>配套设备为一套音箱支架</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54</w:t>
            </w:r>
          </w:p>
        </w:tc>
        <w:tc>
          <w:tcPr>
            <w:tcW w:w="1063" w:type="dxa"/>
            <w:gridSpan w:val="2"/>
            <w:vAlign w:val="center"/>
          </w:tcPr>
          <w:p w:rsidR="00DA3CFD" w:rsidRPr="00465471" w:rsidRDefault="00DA3CFD" w:rsidP="00457962">
            <w:pPr>
              <w:pStyle w:val="a0"/>
            </w:pPr>
            <w:r w:rsidRPr="00465471">
              <w:rPr>
                <w:rFonts w:hint="eastAsia"/>
              </w:rPr>
              <w:t>插座</w:t>
            </w:r>
          </w:p>
        </w:tc>
        <w:tc>
          <w:tcPr>
            <w:tcW w:w="851" w:type="dxa"/>
            <w:gridSpan w:val="2"/>
            <w:vAlign w:val="center"/>
          </w:tcPr>
          <w:p w:rsidR="00DA3CFD" w:rsidRPr="00465471" w:rsidRDefault="00DA3CFD" w:rsidP="00457962">
            <w:pPr>
              <w:pStyle w:val="a0"/>
            </w:pPr>
            <w:r w:rsidRPr="00465471">
              <w:rPr>
                <w:rFonts w:hint="eastAsia"/>
              </w:rPr>
              <w:t>5</w:t>
            </w:r>
          </w:p>
        </w:tc>
        <w:tc>
          <w:tcPr>
            <w:tcW w:w="708" w:type="dxa"/>
            <w:vAlign w:val="center"/>
          </w:tcPr>
          <w:p w:rsidR="00DA3CFD" w:rsidRPr="00465471" w:rsidRDefault="00DA3CFD" w:rsidP="00457962">
            <w:pPr>
              <w:pStyle w:val="a0"/>
            </w:pPr>
            <w:r w:rsidRPr="00465471">
              <w:rPr>
                <w:rFonts w:hint="eastAsia"/>
              </w:rPr>
              <w:t>只</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采用铝合金材料，独特的外观设计，防锈处理。</w:t>
            </w:r>
            <w:r w:rsidRPr="00465471">
              <w:rPr>
                <w:rFonts w:hint="eastAsia"/>
              </w:rPr>
              <w:br/>
              <w:t>2.</w:t>
            </w:r>
            <w:r w:rsidRPr="00465471">
              <w:rPr>
                <w:rFonts w:hint="eastAsia"/>
              </w:rPr>
              <w:t>一进三出，采用≥</w:t>
            </w:r>
            <w:r w:rsidRPr="00465471">
              <w:rPr>
                <w:rFonts w:hint="eastAsia"/>
              </w:rPr>
              <w:t xml:space="preserve">100M </w:t>
            </w:r>
            <w:r w:rsidRPr="00465471">
              <w:rPr>
                <w:rFonts w:hint="eastAsia"/>
              </w:rPr>
              <w:t>网络传输。</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55</w:t>
            </w:r>
          </w:p>
        </w:tc>
        <w:tc>
          <w:tcPr>
            <w:tcW w:w="1063" w:type="dxa"/>
            <w:gridSpan w:val="2"/>
            <w:vAlign w:val="center"/>
          </w:tcPr>
          <w:p w:rsidR="00DA3CFD" w:rsidRPr="00465471" w:rsidRDefault="00DA3CFD" w:rsidP="00457962">
            <w:pPr>
              <w:pStyle w:val="a0"/>
            </w:pPr>
            <w:r w:rsidRPr="00465471">
              <w:rPr>
                <w:rFonts w:hint="eastAsia"/>
              </w:rPr>
              <w:t>电源时序器</w:t>
            </w:r>
          </w:p>
        </w:tc>
        <w:tc>
          <w:tcPr>
            <w:tcW w:w="851" w:type="dxa"/>
            <w:gridSpan w:val="2"/>
            <w:vAlign w:val="center"/>
          </w:tcPr>
          <w:p w:rsidR="00DA3CFD" w:rsidRPr="00465471" w:rsidRDefault="00DA3CFD" w:rsidP="00457962">
            <w:pPr>
              <w:pStyle w:val="a0"/>
            </w:pPr>
            <w:r w:rsidRPr="00465471">
              <w:rPr>
                <w:rFonts w:hint="eastAsia"/>
              </w:rPr>
              <w:t>4</w:t>
            </w:r>
          </w:p>
        </w:tc>
        <w:tc>
          <w:tcPr>
            <w:tcW w:w="708" w:type="dxa"/>
            <w:vAlign w:val="center"/>
          </w:tcPr>
          <w:p w:rsidR="00DA3CFD" w:rsidRPr="00465471" w:rsidRDefault="00DA3CFD" w:rsidP="00457962">
            <w:pPr>
              <w:pStyle w:val="a0"/>
            </w:pPr>
            <w:r w:rsidRPr="00465471">
              <w:rPr>
                <w:rFonts w:hint="eastAsia"/>
              </w:rPr>
              <w:t>个</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905CB0">
            <w:pPr>
              <w:pStyle w:val="a0"/>
            </w:pPr>
            <w:r w:rsidRPr="00465471">
              <w:rPr>
                <w:rFonts w:hint="eastAsia"/>
              </w:rPr>
              <w:t>1.</w:t>
            </w:r>
            <w:r w:rsidRPr="00465471">
              <w:rPr>
                <w:rFonts w:hint="eastAsia"/>
              </w:rPr>
              <w:t>提供≥</w:t>
            </w:r>
            <w:r w:rsidRPr="00465471">
              <w:rPr>
                <w:rFonts w:hint="eastAsia"/>
              </w:rPr>
              <w:t>8</w:t>
            </w:r>
            <w:r w:rsidR="00E017CD" w:rsidRPr="00465471">
              <w:rPr>
                <w:rFonts w:hint="eastAsia"/>
              </w:rPr>
              <w:t>个电源开关通道，单通道的最大电流</w:t>
            </w:r>
            <w:r w:rsidRPr="00465471">
              <w:rPr>
                <w:rFonts w:hint="eastAsia"/>
              </w:rPr>
              <w:t>为</w:t>
            </w:r>
            <w:r w:rsidRPr="00465471">
              <w:rPr>
                <w:rFonts w:hint="eastAsia"/>
              </w:rPr>
              <w:t>10A</w:t>
            </w:r>
            <w:r w:rsidRPr="00465471">
              <w:rPr>
                <w:rFonts w:hint="eastAsia"/>
              </w:rPr>
              <w:t>，总输入电流容量约为</w:t>
            </w:r>
            <w:r w:rsidRPr="00465471">
              <w:rPr>
                <w:rFonts w:hint="eastAsia"/>
              </w:rPr>
              <w:t>30A</w:t>
            </w:r>
            <w:r w:rsidRPr="00465471">
              <w:rPr>
                <w:rFonts w:hint="eastAsia"/>
              </w:rPr>
              <w:br/>
              <w:t>2.</w:t>
            </w:r>
            <w:r w:rsidR="00E017CD" w:rsidRPr="00465471">
              <w:rPr>
                <w:rFonts w:hint="eastAsia"/>
              </w:rPr>
              <w:t>单通道的最大负载功率</w:t>
            </w:r>
            <w:r w:rsidRPr="00465471">
              <w:rPr>
                <w:rFonts w:hint="eastAsia"/>
              </w:rPr>
              <w:t>为</w:t>
            </w:r>
            <w:r w:rsidRPr="00465471">
              <w:rPr>
                <w:rFonts w:hint="eastAsia"/>
              </w:rPr>
              <w:t>2.2Kw</w:t>
            </w:r>
            <w:r w:rsidRPr="00465471">
              <w:rPr>
                <w:rFonts w:hint="eastAsia"/>
              </w:rPr>
              <w:t>，总负载功率约为</w:t>
            </w:r>
            <w:r w:rsidRPr="00465471">
              <w:rPr>
                <w:rFonts w:hint="eastAsia"/>
              </w:rPr>
              <w:t>6Kw,</w:t>
            </w:r>
            <w:r w:rsidRPr="00465471">
              <w:rPr>
                <w:rFonts w:hint="eastAsia"/>
              </w:rPr>
              <w:t>输出连接器：多用途电源插座。</w:t>
            </w:r>
            <w:r w:rsidRPr="00465471">
              <w:rPr>
                <w:rFonts w:hint="eastAsia"/>
              </w:rPr>
              <w:br/>
              <w:t>3.</w:t>
            </w:r>
            <w:r w:rsidRPr="00465471">
              <w:rPr>
                <w:rFonts w:hint="eastAsia"/>
              </w:rPr>
              <w:t>通过</w:t>
            </w:r>
            <w:r w:rsidRPr="00465471">
              <w:rPr>
                <w:rFonts w:hint="eastAsia"/>
              </w:rPr>
              <w:t>+24V</w:t>
            </w:r>
            <w:r w:rsidRPr="00465471">
              <w:rPr>
                <w:rFonts w:hint="eastAsia"/>
              </w:rPr>
              <w:t>直流信号上电远程控制通道设备开关。</w:t>
            </w:r>
            <w:r w:rsidRPr="00465471">
              <w:rPr>
                <w:rFonts w:hint="eastAsia"/>
              </w:rPr>
              <w:br/>
              <w:t>4.</w:t>
            </w:r>
            <w:r w:rsidRPr="00465471">
              <w:rPr>
                <w:rFonts w:hint="eastAsia"/>
              </w:rPr>
              <w:t>当远程控制有效时同时控制后板</w:t>
            </w:r>
            <w:r w:rsidRPr="00465471">
              <w:rPr>
                <w:rFonts w:hint="eastAsia"/>
              </w:rPr>
              <w:t>ALARM</w:t>
            </w:r>
            <w:r w:rsidRPr="00465471">
              <w:rPr>
                <w:rFonts w:hint="eastAsia"/>
              </w:rPr>
              <w:t>（报警）端口导通—起到级联控制</w:t>
            </w:r>
            <w:r w:rsidRPr="00465471">
              <w:rPr>
                <w:rFonts w:hint="eastAsia"/>
              </w:rPr>
              <w:t>ALARM</w:t>
            </w:r>
            <w:r w:rsidRPr="00465471">
              <w:rPr>
                <w:rFonts w:hint="eastAsia"/>
              </w:rPr>
              <w:t>（报警）功能。</w:t>
            </w:r>
            <w:r w:rsidRPr="00465471">
              <w:rPr>
                <w:rFonts w:hint="eastAsia"/>
              </w:rPr>
              <w:br/>
              <w:t>5.</w:t>
            </w:r>
            <w:r w:rsidRPr="00465471">
              <w:rPr>
                <w:rFonts w:hint="eastAsia"/>
              </w:rPr>
              <w:t>输入采用大功率线码式电源连接器。</w:t>
            </w:r>
            <w:r w:rsidRPr="00465471">
              <w:rPr>
                <w:rFonts w:hint="eastAsia"/>
              </w:rPr>
              <w:br/>
              <w:t>7.</w:t>
            </w:r>
            <w:r w:rsidRPr="00465471">
              <w:rPr>
                <w:rFonts w:hint="eastAsia"/>
              </w:rPr>
              <w:t>支持</w:t>
            </w:r>
            <w:r w:rsidRPr="00465471">
              <w:rPr>
                <w:rFonts w:hint="eastAsia"/>
              </w:rPr>
              <w:t>8</w:t>
            </w:r>
            <w:r w:rsidRPr="00465471">
              <w:rPr>
                <w:rFonts w:hint="eastAsia"/>
              </w:rPr>
              <w:t>通道电源时序打开</w:t>
            </w:r>
            <w:r w:rsidRPr="00465471">
              <w:rPr>
                <w:rFonts w:hint="eastAsia"/>
              </w:rPr>
              <w:t>/</w:t>
            </w:r>
            <w:r w:rsidRPr="00465471">
              <w:rPr>
                <w:rFonts w:hint="eastAsia"/>
              </w:rPr>
              <w:t>关闭，每路动作延时时间：</w:t>
            </w:r>
            <w:r w:rsidR="00905CB0" w:rsidRPr="00465471">
              <w:rPr>
                <w:rFonts w:hint="eastAsia"/>
              </w:rPr>
              <w:t>≤</w:t>
            </w:r>
            <w:r w:rsidR="00905CB0" w:rsidRPr="00465471">
              <w:rPr>
                <w:rFonts w:hint="eastAsia"/>
              </w:rPr>
              <w:t>1</w:t>
            </w:r>
            <w:r w:rsidR="00905CB0" w:rsidRPr="00465471">
              <w:rPr>
                <w:rFonts w:hint="eastAsia"/>
              </w:rPr>
              <w:t>秒</w:t>
            </w:r>
            <w:r w:rsidRPr="00465471">
              <w:rPr>
                <w:rFonts w:hint="eastAsia"/>
              </w:rPr>
              <w:t>，支持远程控制（上电</w:t>
            </w:r>
            <w:r w:rsidRPr="00465471">
              <w:rPr>
                <w:rFonts w:hint="eastAsia"/>
              </w:rPr>
              <w:t>+24V</w:t>
            </w:r>
            <w:r w:rsidRPr="00465471">
              <w:rPr>
                <w:rFonts w:hint="eastAsia"/>
              </w:rPr>
              <w:t>直流信号）</w:t>
            </w:r>
            <w:r w:rsidRPr="00465471">
              <w:rPr>
                <w:rFonts w:hint="eastAsia"/>
              </w:rPr>
              <w:t>8</w:t>
            </w:r>
            <w:r w:rsidRPr="00465471">
              <w:rPr>
                <w:rFonts w:hint="eastAsia"/>
              </w:rPr>
              <w:t>通道电源时序打开</w:t>
            </w:r>
            <w:r w:rsidRPr="00465471">
              <w:rPr>
                <w:rFonts w:hint="eastAsia"/>
              </w:rPr>
              <w:t>/</w:t>
            </w:r>
            <w:r w:rsidRPr="00465471">
              <w:rPr>
                <w:rFonts w:hint="eastAsia"/>
              </w:rPr>
              <w:t>关闭—当电源开关锁处于</w:t>
            </w:r>
            <w:r w:rsidRPr="00465471">
              <w:rPr>
                <w:rFonts w:hint="eastAsia"/>
              </w:rPr>
              <w:t>off</w:t>
            </w:r>
            <w:r w:rsidRPr="00465471">
              <w:rPr>
                <w:rFonts w:hint="eastAsia"/>
              </w:rPr>
              <w:t>位置时有效。支持配置</w:t>
            </w:r>
            <w:r w:rsidRPr="00465471">
              <w:rPr>
                <w:rFonts w:hint="eastAsia"/>
              </w:rPr>
              <w:t>CH1</w:t>
            </w:r>
            <w:r w:rsidRPr="00465471">
              <w:rPr>
                <w:rFonts w:hint="eastAsia"/>
              </w:rPr>
              <w:t>和</w:t>
            </w:r>
            <w:r w:rsidRPr="00465471">
              <w:rPr>
                <w:rFonts w:hint="eastAsia"/>
              </w:rPr>
              <w:t>CH2</w:t>
            </w:r>
            <w:r w:rsidRPr="00465471">
              <w:rPr>
                <w:rFonts w:hint="eastAsia"/>
              </w:rPr>
              <w:t>通道为受控或不受控状态。</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56</w:t>
            </w:r>
          </w:p>
        </w:tc>
        <w:tc>
          <w:tcPr>
            <w:tcW w:w="1063" w:type="dxa"/>
            <w:gridSpan w:val="2"/>
            <w:vAlign w:val="center"/>
          </w:tcPr>
          <w:p w:rsidR="00DA3CFD" w:rsidRPr="00465471" w:rsidRDefault="00DA3CFD" w:rsidP="00457962">
            <w:pPr>
              <w:pStyle w:val="a0"/>
            </w:pPr>
            <w:r w:rsidRPr="00465471">
              <w:rPr>
                <w:rFonts w:hint="eastAsia"/>
              </w:rPr>
              <w:t>无纸化</w:t>
            </w:r>
            <w:r w:rsidRPr="00465471">
              <w:rPr>
                <w:rFonts w:hint="eastAsia"/>
              </w:rPr>
              <w:lastRenderedPageBreak/>
              <w:t>服务主机</w:t>
            </w:r>
          </w:p>
        </w:tc>
        <w:tc>
          <w:tcPr>
            <w:tcW w:w="851" w:type="dxa"/>
            <w:gridSpan w:val="2"/>
            <w:vAlign w:val="center"/>
          </w:tcPr>
          <w:p w:rsidR="00DA3CFD" w:rsidRPr="00465471" w:rsidRDefault="00DA3CFD" w:rsidP="00457962">
            <w:pPr>
              <w:pStyle w:val="a0"/>
            </w:pPr>
            <w:r w:rsidRPr="00465471">
              <w:rPr>
                <w:rFonts w:hint="eastAsia"/>
              </w:rPr>
              <w:lastRenderedPageBreak/>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w:t>
            </w:r>
            <w:r w:rsidRPr="00465471">
              <w:rPr>
                <w:rFonts w:hint="eastAsia"/>
              </w:rPr>
              <w:lastRenderedPageBreak/>
              <w:t>信息技术服务业</w:t>
            </w:r>
          </w:p>
        </w:tc>
        <w:tc>
          <w:tcPr>
            <w:tcW w:w="6041" w:type="dxa"/>
            <w:vAlign w:val="center"/>
          </w:tcPr>
          <w:p w:rsidR="00DA3CFD" w:rsidRPr="00465471" w:rsidRDefault="00DA3CFD" w:rsidP="00457962">
            <w:pPr>
              <w:pStyle w:val="a0"/>
            </w:pPr>
            <w:r w:rsidRPr="00465471">
              <w:rPr>
                <w:rFonts w:hint="eastAsia"/>
              </w:rPr>
              <w:lastRenderedPageBreak/>
              <w:t>1.</w:t>
            </w:r>
            <w:r w:rsidRPr="00465471">
              <w:rPr>
                <w:rFonts w:hint="eastAsia"/>
              </w:rPr>
              <w:t>无纸化服务主机搭配管理软件，负责处理会议功能模</w:t>
            </w:r>
            <w:r w:rsidRPr="00465471">
              <w:rPr>
                <w:rFonts w:hint="eastAsia"/>
              </w:rPr>
              <w:lastRenderedPageBreak/>
              <w:t>块、会议主题、参会人员信息、会议议题、投票内容等会前信息预设，具有会议各类文件资料的上传共享、人员的权限管理设置、会议信息的实时记录等应用功能。</w:t>
            </w:r>
            <w:r w:rsidRPr="00465471">
              <w:rPr>
                <w:rFonts w:hint="eastAsia"/>
              </w:rPr>
              <w:br/>
              <w:t>2.</w:t>
            </w:r>
            <w:r w:rsidRPr="00465471">
              <w:rPr>
                <w:rFonts w:hint="eastAsia"/>
              </w:rPr>
              <w:t>采用</w:t>
            </w:r>
            <w:r w:rsidRPr="00465471">
              <w:rPr>
                <w:rFonts w:hint="eastAsia"/>
              </w:rPr>
              <w:t>CPU</w:t>
            </w:r>
            <w:r w:rsidRPr="00465471">
              <w:rPr>
                <w:rFonts w:hint="eastAsia"/>
              </w:rPr>
              <w:t>配置不低于四核</w:t>
            </w:r>
            <w:r w:rsidRPr="00465471">
              <w:rPr>
                <w:rFonts w:hint="eastAsia"/>
              </w:rPr>
              <w:t>/</w:t>
            </w:r>
            <w:r w:rsidRPr="00465471">
              <w:rPr>
                <w:rFonts w:hint="eastAsia"/>
              </w:rPr>
              <w:t>八线程</w:t>
            </w:r>
            <w:r w:rsidRPr="00465471">
              <w:rPr>
                <w:rFonts w:hint="eastAsia"/>
              </w:rPr>
              <w:t>/CPU</w:t>
            </w:r>
            <w:r w:rsidRPr="00465471">
              <w:rPr>
                <w:rFonts w:hint="eastAsia"/>
              </w:rPr>
              <w:t>主频</w:t>
            </w:r>
            <w:r w:rsidRPr="00465471">
              <w:rPr>
                <w:rFonts w:hint="eastAsia"/>
              </w:rPr>
              <w:t>3.6GHz</w:t>
            </w:r>
            <w:r w:rsidRPr="00465471">
              <w:rPr>
                <w:rFonts w:hint="eastAsia"/>
              </w:rPr>
              <w:t>（参考的配置不低于</w:t>
            </w:r>
            <w:r w:rsidRPr="00465471">
              <w:rPr>
                <w:rFonts w:hint="eastAsia"/>
              </w:rPr>
              <w:t>I7-4790</w:t>
            </w:r>
            <w:r w:rsidRPr="00465471">
              <w:rPr>
                <w:rFonts w:hint="eastAsia"/>
              </w:rPr>
              <w:t>）</w:t>
            </w:r>
            <w:r w:rsidRPr="00465471">
              <w:rPr>
                <w:rFonts w:hint="eastAsia"/>
              </w:rPr>
              <w:br/>
              <w:t>3.</w:t>
            </w:r>
            <w:r w:rsidRPr="00465471">
              <w:rPr>
                <w:rFonts w:hint="eastAsia"/>
              </w:rPr>
              <w:t>采用内存配置不低于</w:t>
            </w:r>
            <w:r w:rsidRPr="00465471">
              <w:rPr>
                <w:rFonts w:hint="eastAsia"/>
              </w:rPr>
              <w:t>8G DDR3 1600</w:t>
            </w:r>
            <w:r w:rsidRPr="00465471">
              <w:rPr>
                <w:rFonts w:hint="eastAsia"/>
              </w:rPr>
              <w:br/>
              <w:t>4.</w:t>
            </w:r>
            <w:r w:rsidRPr="00465471">
              <w:rPr>
                <w:rFonts w:hint="eastAsia"/>
              </w:rPr>
              <w:t>采用硬盘容量不低于</w:t>
            </w:r>
            <w:r w:rsidRPr="00465471">
              <w:rPr>
                <w:rFonts w:hint="eastAsia"/>
              </w:rPr>
              <w:t>1TB</w:t>
            </w:r>
            <w:r w:rsidRPr="00465471">
              <w:rPr>
                <w:rFonts w:hint="eastAsia"/>
              </w:rPr>
              <w:br/>
              <w:t>5.</w:t>
            </w:r>
            <w:r w:rsidRPr="00465471">
              <w:rPr>
                <w:rFonts w:hint="eastAsia"/>
              </w:rPr>
              <w:t>具有千兆网络接口（</w:t>
            </w:r>
            <w:r w:rsidRPr="00465471">
              <w:rPr>
                <w:rFonts w:hint="eastAsia"/>
              </w:rPr>
              <w:t>RJ45</w:t>
            </w:r>
            <w:r w:rsidRPr="00465471">
              <w:rPr>
                <w:rFonts w:hint="eastAsia"/>
              </w:rPr>
              <w:t>）</w:t>
            </w:r>
            <w:r w:rsidRPr="00465471">
              <w:rPr>
                <w:rFonts w:hint="eastAsia"/>
              </w:rPr>
              <w:br/>
              <w:t>6.</w:t>
            </w:r>
            <w:r w:rsidR="00311080" w:rsidRPr="00465471">
              <w:rPr>
                <w:rFonts w:hint="eastAsia"/>
              </w:rPr>
              <w:t>●</w:t>
            </w:r>
            <w:r w:rsidRPr="00465471">
              <w:rPr>
                <w:rFonts w:hint="eastAsia"/>
              </w:rPr>
              <w:t>主机配备</w:t>
            </w:r>
            <w:r w:rsidRPr="00465471">
              <w:rPr>
                <w:rFonts w:hint="eastAsia"/>
              </w:rPr>
              <w:t>1</w:t>
            </w:r>
            <w:r w:rsidRPr="00465471">
              <w:rPr>
                <w:rFonts w:hint="eastAsia"/>
              </w:rPr>
              <w:t>个串口和</w:t>
            </w:r>
            <w:r w:rsidRPr="00465471">
              <w:rPr>
                <w:rFonts w:hint="eastAsia"/>
              </w:rPr>
              <w:t>4</w:t>
            </w:r>
            <w:r w:rsidRPr="00465471">
              <w:rPr>
                <w:rFonts w:hint="eastAsia"/>
              </w:rPr>
              <w:t>个</w:t>
            </w:r>
            <w:r w:rsidRPr="00465471">
              <w:rPr>
                <w:rFonts w:hint="eastAsia"/>
              </w:rPr>
              <w:t>USB</w:t>
            </w:r>
            <w:r w:rsidRPr="00465471">
              <w:rPr>
                <w:rFonts w:hint="eastAsia"/>
              </w:rPr>
              <w:t>接口，配备</w:t>
            </w:r>
            <w:r w:rsidRPr="00465471">
              <w:rPr>
                <w:rFonts w:hint="eastAsia"/>
              </w:rPr>
              <w:t>1</w:t>
            </w:r>
            <w:r w:rsidRPr="00465471">
              <w:rPr>
                <w:rFonts w:hint="eastAsia"/>
              </w:rPr>
              <w:t>路</w:t>
            </w:r>
            <w:r w:rsidRPr="00465471">
              <w:rPr>
                <w:rFonts w:hint="eastAsia"/>
              </w:rPr>
              <w:t>HDMI</w:t>
            </w:r>
            <w:r w:rsidRPr="00465471">
              <w:rPr>
                <w:rFonts w:hint="eastAsia"/>
              </w:rPr>
              <w:t>、</w:t>
            </w:r>
            <w:r w:rsidRPr="00465471">
              <w:rPr>
                <w:rFonts w:hint="eastAsia"/>
              </w:rPr>
              <w:t>1</w:t>
            </w:r>
            <w:r w:rsidRPr="00465471">
              <w:rPr>
                <w:rFonts w:hint="eastAsia"/>
              </w:rPr>
              <w:t>路</w:t>
            </w:r>
            <w:r w:rsidRPr="00465471">
              <w:rPr>
                <w:rFonts w:hint="eastAsia"/>
              </w:rPr>
              <w:t>DVI</w:t>
            </w:r>
            <w:r w:rsidRPr="00465471">
              <w:rPr>
                <w:rFonts w:hint="eastAsia"/>
              </w:rPr>
              <w:t>视频输出接口和</w:t>
            </w:r>
            <w:r w:rsidRPr="00465471">
              <w:rPr>
                <w:rFonts w:hint="eastAsia"/>
              </w:rPr>
              <w:t>1</w:t>
            </w:r>
            <w:r w:rsidRPr="00465471">
              <w:rPr>
                <w:rFonts w:hint="eastAsia"/>
              </w:rPr>
              <w:t>路</w:t>
            </w:r>
            <w:r w:rsidRPr="00465471">
              <w:rPr>
                <w:rFonts w:hint="eastAsia"/>
              </w:rPr>
              <w:t>3.5mm</w:t>
            </w:r>
            <w:r w:rsidRPr="00465471">
              <w:rPr>
                <w:rFonts w:hint="eastAsia"/>
              </w:rPr>
              <w:t>音频输入</w:t>
            </w:r>
            <w:r w:rsidRPr="00465471">
              <w:rPr>
                <w:rFonts w:hint="eastAsia"/>
              </w:rPr>
              <w:t>/</w:t>
            </w:r>
            <w:r w:rsidRPr="00465471">
              <w:rPr>
                <w:rFonts w:hint="eastAsia"/>
              </w:rPr>
              <w:t>输出接口；（投标时提供满足上述功能的相关证明材料，证明材料可以是官网链接及截图、设备图片、功能截图、检测报告中的</w:t>
            </w:r>
            <w:r w:rsidRPr="00465471">
              <w:rPr>
                <w:rFonts w:hint="eastAsia"/>
              </w:rPr>
              <w:t>1</w:t>
            </w:r>
            <w:r w:rsidRPr="00465471">
              <w:rPr>
                <w:rFonts w:hint="eastAsia"/>
              </w:rPr>
              <w:t>项或多项。）</w:t>
            </w:r>
            <w:r w:rsidRPr="00465471">
              <w:rPr>
                <w:rFonts w:hint="eastAsia"/>
              </w:rPr>
              <w:br/>
              <w:t>7.</w:t>
            </w:r>
            <w:r w:rsidRPr="00465471">
              <w:rPr>
                <w:rFonts w:hint="eastAsia"/>
              </w:rPr>
              <w:t>配套一套无纸化会议</w:t>
            </w:r>
            <w:r w:rsidRPr="00465471">
              <w:rPr>
                <w:rFonts w:hint="eastAsia"/>
              </w:rPr>
              <w:t>App</w:t>
            </w:r>
            <w:r w:rsidRPr="00465471">
              <w:rPr>
                <w:rFonts w:hint="eastAsia"/>
              </w:rPr>
              <w:t>和一套智能无纸化会议管理服务器软件</w:t>
            </w:r>
            <w:r w:rsidRPr="00465471">
              <w:rPr>
                <w:rFonts w:hint="eastAsia"/>
              </w:rPr>
              <w:br/>
              <w:t>8.</w:t>
            </w:r>
            <w:r w:rsidRPr="00465471">
              <w:rPr>
                <w:rFonts w:hint="eastAsia"/>
              </w:rPr>
              <w:t>支持通过无纸化系统的秘书帐号和管理员帐号权限登陆管理，管理员</w:t>
            </w:r>
            <w:r w:rsidR="00323EAA" w:rsidRPr="00465471">
              <w:rPr>
                <w:rFonts w:hint="eastAsia"/>
              </w:rPr>
              <w:t>能</w:t>
            </w:r>
            <w:r w:rsidRPr="00465471">
              <w:rPr>
                <w:rFonts w:hint="eastAsia"/>
              </w:rPr>
              <w:t>看到所有的服务请求，秘书只能看到自己创建的服务请求。软件</w:t>
            </w:r>
            <w:r w:rsidR="00323EAA" w:rsidRPr="00465471">
              <w:rPr>
                <w:rFonts w:hint="eastAsia"/>
              </w:rPr>
              <w:t>能</w:t>
            </w:r>
            <w:r w:rsidRPr="00465471">
              <w:rPr>
                <w:rFonts w:hint="eastAsia"/>
              </w:rPr>
              <w:t>实时查看到无纸化终端发出的会议请求并处理。支持根据会议室、状态分类查找会议中无纸化终端发出的会议服务请求，支持刷选日期查找会议服务请求。支持搜索已处理和未处理的会议服务请求。会议服务</w:t>
            </w:r>
            <w:r w:rsidRPr="00465471">
              <w:rPr>
                <w:rFonts w:hint="eastAsia"/>
              </w:rPr>
              <w:t>App</w:t>
            </w:r>
            <w:r w:rsidRPr="00465471">
              <w:rPr>
                <w:rFonts w:hint="eastAsia"/>
              </w:rPr>
              <w:t>软件</w:t>
            </w:r>
            <w:r w:rsidR="00323EAA" w:rsidRPr="00465471">
              <w:rPr>
                <w:rFonts w:hint="eastAsia"/>
              </w:rPr>
              <w:t>能在</w:t>
            </w:r>
            <w:r w:rsidRPr="00465471">
              <w:rPr>
                <w:rFonts w:hint="eastAsia"/>
              </w:rPr>
              <w:t>Android  4.0</w:t>
            </w:r>
            <w:r w:rsidRPr="00465471">
              <w:rPr>
                <w:rFonts w:hint="eastAsia"/>
              </w:rPr>
              <w:t>及以上版本的手机上运行。</w:t>
            </w:r>
            <w:r w:rsidRPr="00465471">
              <w:rPr>
                <w:rFonts w:hint="eastAsia"/>
              </w:rPr>
              <w:br/>
              <w:t>9.</w:t>
            </w:r>
            <w:r w:rsidRPr="00465471">
              <w:rPr>
                <w:rFonts w:hint="eastAsia"/>
              </w:rPr>
              <w:t>无纸化多媒体会议系统具备管理、控制、数据交互、存储、服务等功能。支持远程登录</w:t>
            </w:r>
            <w:r w:rsidRPr="00465471">
              <w:rPr>
                <w:rFonts w:hint="eastAsia"/>
              </w:rPr>
              <w:t>web</w:t>
            </w:r>
            <w:r w:rsidRPr="00465471">
              <w:rPr>
                <w:rFonts w:hint="eastAsia"/>
              </w:rPr>
              <w:t>管理；支持对服务器进行统一配置管理，包括会议服务器、流媒体服务器；配置其名称、</w:t>
            </w:r>
            <w:r w:rsidRPr="00465471">
              <w:rPr>
                <w:rFonts w:hint="eastAsia"/>
              </w:rPr>
              <w:t>ID</w:t>
            </w:r>
            <w:r w:rsidRPr="00465471">
              <w:rPr>
                <w:rFonts w:hint="eastAsia"/>
              </w:rPr>
              <w:t>、网络地址、备注等详细信息。</w:t>
            </w:r>
            <w:r w:rsidRPr="00465471">
              <w:rPr>
                <w:rFonts w:hint="eastAsia"/>
              </w:rPr>
              <w:br/>
              <w:t>10.</w:t>
            </w:r>
            <w:r w:rsidRPr="00465471">
              <w:rPr>
                <w:rFonts w:hint="eastAsia"/>
              </w:rPr>
              <w:t>支持单个或多个会议室，会议室支持可视化布局配置管理，支持对终端进行单个或多个同时升降机控制</w:t>
            </w:r>
            <w:r w:rsidRPr="00465471">
              <w:rPr>
                <w:rFonts w:hint="eastAsia"/>
              </w:rPr>
              <w:t>/</w:t>
            </w:r>
            <w:r w:rsidRPr="00465471">
              <w:rPr>
                <w:rFonts w:hint="eastAsia"/>
              </w:rPr>
              <w:t>开关机控制，并可关联话筒单元。支持数字会议主机配置管理，</w:t>
            </w:r>
            <w:r w:rsidR="00323EAA" w:rsidRPr="00465471">
              <w:rPr>
                <w:rFonts w:hint="eastAsia"/>
              </w:rPr>
              <w:t>能设置</w:t>
            </w:r>
            <w:r w:rsidRPr="00465471">
              <w:rPr>
                <w:rFonts w:hint="eastAsia"/>
              </w:rPr>
              <w:t>多种会议模式，并控制话筒统一升降、话筒开关等操作。</w:t>
            </w:r>
            <w:r w:rsidRPr="00465471">
              <w:rPr>
                <w:rFonts w:hint="eastAsia"/>
              </w:rPr>
              <w:br/>
              <w:t>11.</w:t>
            </w:r>
            <w:r w:rsidRPr="00465471">
              <w:rPr>
                <w:rFonts w:hint="eastAsia"/>
              </w:rPr>
              <w:t>支持用户管理功能，添加、导入、修改、删除用户信息，支持对用户进行分组，支持建立用户的组织架构，创建会议或添加用户时</w:t>
            </w:r>
            <w:r w:rsidR="00323EAA" w:rsidRPr="00465471">
              <w:rPr>
                <w:rFonts w:hint="eastAsia"/>
              </w:rPr>
              <w:t>能通过</w:t>
            </w:r>
            <w:r w:rsidRPr="00465471">
              <w:rPr>
                <w:rFonts w:hint="eastAsia"/>
              </w:rPr>
              <w:t>用户组织架构来筛选。支持不同权限管理模式，用户角色含系统管理员、会议秘书、和普通用户，不同会议秘书创建的会议互相保密，</w:t>
            </w:r>
            <w:r w:rsidRPr="00465471">
              <w:rPr>
                <w:rFonts w:hint="eastAsia"/>
              </w:rPr>
              <w:lastRenderedPageBreak/>
              <w:t>系统管理员有管理所有会议的权限。</w:t>
            </w:r>
            <w:r w:rsidRPr="00465471">
              <w:rPr>
                <w:rFonts w:hint="eastAsia"/>
              </w:rPr>
              <w:br/>
              <w:t>12.</w:t>
            </w:r>
            <w:r w:rsidRPr="00465471">
              <w:rPr>
                <w:rFonts w:hint="eastAsia"/>
              </w:rPr>
              <w:t>支持自定义客户端功能模块，</w:t>
            </w:r>
            <w:r w:rsidR="00323EAA" w:rsidRPr="00465471">
              <w:rPr>
                <w:rFonts w:hint="eastAsia"/>
              </w:rPr>
              <w:t>能自动记录</w:t>
            </w:r>
            <w:r w:rsidRPr="00465471">
              <w:rPr>
                <w:rFonts w:hint="eastAsia"/>
              </w:rPr>
              <w:t>上场会议自定义功能模块顺序直接使用。</w:t>
            </w:r>
            <w:r w:rsidRPr="00465471">
              <w:rPr>
                <w:rFonts w:hint="eastAsia"/>
              </w:rPr>
              <w:br/>
              <w:t>13.</w:t>
            </w:r>
            <w:r w:rsidRPr="00465471">
              <w:rPr>
                <w:rFonts w:hint="eastAsia"/>
              </w:rPr>
              <w:t>支持查询历史会议，并支持克隆历史会议信息（并可选复制会议文件）到新建会议。</w:t>
            </w:r>
            <w:r w:rsidRPr="00465471">
              <w:rPr>
                <w:rFonts w:hint="eastAsia"/>
              </w:rPr>
              <w:br/>
              <w:t>14.</w:t>
            </w:r>
            <w:r w:rsidRPr="00465471">
              <w:rPr>
                <w:rFonts w:hint="eastAsia"/>
              </w:rPr>
              <w:t>支持添加临时人员参会，</w:t>
            </w:r>
            <w:r w:rsidR="00323EAA" w:rsidRPr="00465471">
              <w:rPr>
                <w:rFonts w:hint="eastAsia"/>
              </w:rPr>
              <w:t>能在</w:t>
            </w:r>
            <w:r w:rsidRPr="00465471">
              <w:rPr>
                <w:rFonts w:hint="eastAsia"/>
              </w:rPr>
              <w:t>人员列表将临时参会人转为常用参会人。</w:t>
            </w:r>
            <w:r w:rsidRPr="00465471">
              <w:rPr>
                <w:rFonts w:hint="eastAsia"/>
              </w:rPr>
              <w:br/>
              <w:t>15.</w:t>
            </w:r>
            <w:r w:rsidRPr="00465471">
              <w:rPr>
                <w:rFonts w:hint="eastAsia"/>
              </w:rPr>
              <w:t>▲具有会议室模拟排位功能，能自动和手动排位两种方式，对参会人进行座位的安排和调整，保存并下发给终端；模拟排位</w:t>
            </w:r>
            <w:r w:rsidR="00323EAA" w:rsidRPr="00465471">
              <w:rPr>
                <w:rFonts w:hint="eastAsia"/>
              </w:rPr>
              <w:t>能根据</w:t>
            </w:r>
            <w:r w:rsidRPr="00465471">
              <w:rPr>
                <w:rFonts w:hint="eastAsia"/>
              </w:rPr>
              <w:t>议题人员进行筛选排位。支持议题排位，</w:t>
            </w:r>
            <w:r w:rsidR="00323EAA" w:rsidRPr="00465471">
              <w:rPr>
                <w:rFonts w:hint="eastAsia"/>
              </w:rPr>
              <w:t>能设置</w:t>
            </w:r>
            <w:r w:rsidRPr="00465471">
              <w:rPr>
                <w:rFonts w:hint="eastAsia"/>
              </w:rPr>
              <w:t>议题对应的人员排位，实现启动议题时自动切换排位。</w:t>
            </w:r>
            <w:r w:rsidRPr="00465471">
              <w:rPr>
                <w:rFonts w:hint="eastAsia"/>
              </w:rPr>
              <w:br/>
              <w:t>16.</w:t>
            </w:r>
            <w:r w:rsidRPr="00465471">
              <w:rPr>
                <w:rFonts w:hint="eastAsia"/>
              </w:rPr>
              <w:t>支持统一管理多个会议议题，并对议题进行开启、结束等管理操作，每个议题</w:t>
            </w:r>
            <w:r w:rsidR="00323EAA" w:rsidRPr="00465471">
              <w:rPr>
                <w:rFonts w:hint="eastAsia"/>
              </w:rPr>
              <w:t>能</w:t>
            </w:r>
            <w:r w:rsidRPr="00465471">
              <w:rPr>
                <w:rFonts w:hint="eastAsia"/>
              </w:rPr>
              <w:t>独立上传多份附件，通过组织架构、用户分组、普通的展示方式选择议题查看者；支持议题内加入文件夹，议题</w:t>
            </w:r>
            <w:r w:rsidRPr="00465471">
              <w:rPr>
                <w:rFonts w:hint="eastAsia"/>
              </w:rPr>
              <w:t>+</w:t>
            </w:r>
            <w:r w:rsidRPr="00465471">
              <w:rPr>
                <w:rFonts w:hint="eastAsia"/>
              </w:rPr>
              <w:t>文件夹</w:t>
            </w:r>
            <w:r w:rsidRPr="00465471">
              <w:rPr>
                <w:rFonts w:hint="eastAsia"/>
              </w:rPr>
              <w:t>+</w:t>
            </w:r>
            <w:r w:rsidRPr="00465471">
              <w:rPr>
                <w:rFonts w:hint="eastAsia"/>
              </w:rPr>
              <w:t>文件三级目录文件展示，包含汇报人和汇报时间、保密权限、</w:t>
            </w:r>
            <w:r w:rsidRPr="00465471">
              <w:rPr>
                <w:rFonts w:hint="eastAsia"/>
              </w:rPr>
              <w:t>U</w:t>
            </w:r>
            <w:r w:rsidRPr="00465471">
              <w:rPr>
                <w:rFonts w:hint="eastAsia"/>
              </w:rPr>
              <w:t>盘下载权限开关等配置；支持将议题一键生成投票。</w:t>
            </w:r>
            <w:r w:rsidRPr="00465471">
              <w:rPr>
                <w:rFonts w:hint="eastAsia"/>
              </w:rPr>
              <w:br/>
              <w:t>17.</w:t>
            </w:r>
            <w:r w:rsidRPr="00465471">
              <w:rPr>
                <w:rFonts w:hint="eastAsia"/>
              </w:rPr>
              <w:t>▲具体上传其它的临时会议资料到服务器，文件支持三级目录</w:t>
            </w:r>
            <w:r w:rsidRPr="00465471">
              <w:rPr>
                <w:rFonts w:hint="eastAsia"/>
              </w:rPr>
              <w:t>,</w:t>
            </w:r>
            <w:r w:rsidR="00323EAA" w:rsidRPr="00465471">
              <w:rPr>
                <w:rFonts w:hint="eastAsia"/>
              </w:rPr>
              <w:t>能指定参会</w:t>
            </w:r>
            <w:r w:rsidRPr="00465471">
              <w:rPr>
                <w:rFonts w:hint="eastAsia"/>
              </w:rPr>
              <w:t>人员查看权限，方便各客户端下载与共享功能。</w:t>
            </w:r>
            <w:r w:rsidRPr="00465471">
              <w:rPr>
                <w:rFonts w:hint="eastAsia"/>
              </w:rPr>
              <w:br/>
              <w:t>18.</w:t>
            </w:r>
            <w:r w:rsidRPr="00465471">
              <w:rPr>
                <w:rFonts w:hint="eastAsia"/>
              </w:rPr>
              <w:t>支持统一管理多个投票，实时查看投票过程与结果，控制投票结果实时投屏展示，可选三种投屏方式（文字、柱状图、饼状图），以及导出投票结果，投票身份认证。支持投票模板功能，</w:t>
            </w:r>
            <w:r w:rsidR="00323EAA" w:rsidRPr="00465471">
              <w:rPr>
                <w:rFonts w:hint="eastAsia"/>
              </w:rPr>
              <w:t>能</w:t>
            </w:r>
            <w:r w:rsidRPr="00465471">
              <w:rPr>
                <w:rFonts w:hint="eastAsia"/>
              </w:rPr>
              <w:t>预设投票类型，</w:t>
            </w:r>
            <w:r w:rsidR="00323EAA" w:rsidRPr="00465471">
              <w:rPr>
                <w:rFonts w:hint="eastAsia"/>
              </w:rPr>
              <w:t>能设置</w:t>
            </w:r>
            <w:r w:rsidRPr="00465471">
              <w:rPr>
                <w:rFonts w:hint="eastAsia"/>
              </w:rPr>
              <w:t>单选、多选、实名匿名、投票倒计时、投票通过率、投票备注。</w:t>
            </w:r>
            <w:r w:rsidRPr="00465471">
              <w:rPr>
                <w:rFonts w:hint="eastAsia"/>
              </w:rPr>
              <w:br/>
              <w:t>19.</w:t>
            </w:r>
            <w:r w:rsidRPr="00465471">
              <w:rPr>
                <w:rFonts w:hint="eastAsia"/>
              </w:rPr>
              <w:t>▲具有统一管理多个评分功能，最高支持</w:t>
            </w:r>
            <w:r w:rsidRPr="00465471">
              <w:rPr>
                <w:rFonts w:hint="eastAsia"/>
              </w:rPr>
              <w:t>100</w:t>
            </w:r>
            <w:r w:rsidRPr="00465471">
              <w:rPr>
                <w:rFonts w:hint="eastAsia"/>
              </w:rPr>
              <w:t>项评分，</w:t>
            </w:r>
            <w:r w:rsidR="00323EAA" w:rsidRPr="00465471">
              <w:rPr>
                <w:rFonts w:hint="eastAsia"/>
              </w:rPr>
              <w:t>能</w:t>
            </w:r>
            <w:r w:rsidRPr="00465471">
              <w:rPr>
                <w:rFonts w:hint="eastAsia"/>
              </w:rPr>
              <w:t>实时查看评分过程与结果，</w:t>
            </w:r>
            <w:r w:rsidR="00323EAA" w:rsidRPr="00465471">
              <w:rPr>
                <w:rFonts w:hint="eastAsia"/>
              </w:rPr>
              <w:t>能</w:t>
            </w:r>
            <w:r w:rsidRPr="00465471">
              <w:rPr>
                <w:rFonts w:hint="eastAsia"/>
              </w:rPr>
              <w:t>导出评分结果，控制评分投屏，以及评分后身份认证。</w:t>
            </w:r>
            <w:r w:rsidRPr="00465471">
              <w:rPr>
                <w:rFonts w:hint="eastAsia"/>
              </w:rPr>
              <w:br/>
              <w:t>20.</w:t>
            </w:r>
            <w:r w:rsidRPr="00465471">
              <w:rPr>
                <w:rFonts w:hint="eastAsia"/>
              </w:rPr>
              <w:t>支持批注白板模块，</w:t>
            </w:r>
            <w:r w:rsidR="00323EAA" w:rsidRPr="00465471">
              <w:rPr>
                <w:rFonts w:hint="eastAsia"/>
              </w:rPr>
              <w:t>能同时</w:t>
            </w:r>
            <w:r w:rsidRPr="00465471">
              <w:rPr>
                <w:rFonts w:hint="eastAsia"/>
              </w:rPr>
              <w:t>管理各用户的电子白板存档、手写批注、文档批注并可预览及一键导出。</w:t>
            </w:r>
            <w:r w:rsidRPr="00465471">
              <w:rPr>
                <w:rFonts w:hint="eastAsia"/>
              </w:rPr>
              <w:br/>
              <w:t>21.</w:t>
            </w:r>
            <w:r w:rsidRPr="00465471">
              <w:rPr>
                <w:rFonts w:hint="eastAsia"/>
              </w:rPr>
              <w:t>会议中支持集中控制管理终端和升降器，控制终端切换欢迎页面、会议信息、显示标语，退出标语，显示铭牌、退出铭牌、控制终端开关机，支持对服务器的关机控制，支持无纸化升降器的统一升降，</w:t>
            </w:r>
            <w:r w:rsidR="00323EAA" w:rsidRPr="00465471">
              <w:rPr>
                <w:rFonts w:hint="eastAsia"/>
              </w:rPr>
              <w:t>能独立控制</w:t>
            </w:r>
            <w:r w:rsidRPr="00465471">
              <w:rPr>
                <w:rFonts w:hint="eastAsia"/>
              </w:rPr>
              <w:t>话筒统一升降。</w:t>
            </w:r>
            <w:r w:rsidRPr="00465471">
              <w:rPr>
                <w:rFonts w:hint="eastAsia"/>
              </w:rPr>
              <w:br/>
              <w:t>22.</w:t>
            </w:r>
            <w:r w:rsidRPr="00465471">
              <w:rPr>
                <w:rFonts w:hint="eastAsia"/>
              </w:rPr>
              <w:t>支持管理会议签到，控制签到开始、结束，支持协助</w:t>
            </w:r>
            <w:r w:rsidRPr="00465471">
              <w:rPr>
                <w:rFonts w:hint="eastAsia"/>
              </w:rPr>
              <w:lastRenderedPageBreak/>
              <w:t>统一签到，</w:t>
            </w:r>
            <w:r w:rsidR="00323EAA" w:rsidRPr="00465471">
              <w:rPr>
                <w:rFonts w:hint="eastAsia"/>
              </w:rPr>
              <w:t>能查看</w:t>
            </w:r>
            <w:r w:rsidRPr="00465471">
              <w:rPr>
                <w:rFonts w:hint="eastAsia"/>
              </w:rPr>
              <w:t>当前签到情况，签到过程结果实时投屏；支持登录即签到、按钮签到、拍照签到、签名签到多种签到模式。</w:t>
            </w:r>
            <w:r w:rsidRPr="00465471">
              <w:rPr>
                <w:rFonts w:hint="eastAsia"/>
              </w:rPr>
              <w:br/>
              <w:t>23.</w:t>
            </w:r>
            <w:r w:rsidRPr="00465471">
              <w:rPr>
                <w:rFonts w:hint="eastAsia"/>
              </w:rPr>
              <w:t>支持会议纪要功能，会议主持</w:t>
            </w:r>
            <w:r w:rsidR="00323EAA" w:rsidRPr="00465471">
              <w:rPr>
                <w:rFonts w:hint="eastAsia"/>
              </w:rPr>
              <w:t>能上传纪要</w:t>
            </w:r>
            <w:r w:rsidRPr="00465471">
              <w:rPr>
                <w:rFonts w:hint="eastAsia"/>
              </w:rPr>
              <w:t>、分发纪要、意见管理，查看权限管理，会议主持</w:t>
            </w:r>
            <w:r w:rsidR="00323EAA" w:rsidRPr="00465471">
              <w:rPr>
                <w:rFonts w:hint="eastAsia"/>
              </w:rPr>
              <w:t>能发起</w:t>
            </w:r>
            <w:r w:rsidRPr="00465471">
              <w:rPr>
                <w:rFonts w:hint="eastAsia"/>
              </w:rPr>
              <w:t>会签并现场生成会签文档和最终纪要文件。</w:t>
            </w:r>
            <w:r w:rsidRPr="00465471">
              <w:rPr>
                <w:rFonts w:hint="eastAsia"/>
              </w:rPr>
              <w:br/>
              <w:t>24.</w:t>
            </w:r>
            <w:r w:rsidRPr="00465471">
              <w:rPr>
                <w:rFonts w:hint="eastAsia"/>
              </w:rPr>
              <w:t>支持网页端统一管理服务器、客户端、安卓端版本升级。</w:t>
            </w:r>
            <w:r w:rsidRPr="00465471">
              <w:rPr>
                <w:rFonts w:hint="eastAsia"/>
              </w:rPr>
              <w:br/>
              <w:t>25.</w:t>
            </w:r>
            <w:r w:rsidRPr="00465471">
              <w:rPr>
                <w:rFonts w:hint="eastAsia"/>
              </w:rPr>
              <w:t>支持会议室功能配置，</w:t>
            </w:r>
            <w:r w:rsidR="00323EAA" w:rsidRPr="00465471">
              <w:rPr>
                <w:rFonts w:hint="eastAsia"/>
              </w:rPr>
              <w:t>能设置</w:t>
            </w:r>
            <w:r w:rsidRPr="00465471">
              <w:rPr>
                <w:rFonts w:hint="eastAsia"/>
              </w:rPr>
              <w:t>客户端文档打开方式、登录方式、签到方式、网络浏览配置。</w:t>
            </w:r>
            <w:r w:rsidRPr="00465471">
              <w:rPr>
                <w:rFonts w:hint="eastAsia"/>
              </w:rPr>
              <w:br/>
              <w:t>26.</w:t>
            </w:r>
            <w:r w:rsidRPr="00465471">
              <w:rPr>
                <w:rFonts w:hint="eastAsia"/>
              </w:rPr>
              <w:t>▲具有会后下载参加过的会议的资料功能，拥有个人中心</w:t>
            </w:r>
            <w:r w:rsidRPr="00465471">
              <w:rPr>
                <w:rFonts w:hint="eastAsia"/>
              </w:rPr>
              <w:t>H5</w:t>
            </w:r>
            <w:r w:rsidRPr="00465471">
              <w:rPr>
                <w:rFonts w:hint="eastAsia"/>
              </w:rPr>
              <w:t>页面支持会前、会中上传资料，查看资料，并且</w:t>
            </w:r>
            <w:r w:rsidR="00323EAA" w:rsidRPr="00465471">
              <w:rPr>
                <w:rFonts w:hint="eastAsia"/>
              </w:rPr>
              <w:t>能设置</w:t>
            </w:r>
            <w:r w:rsidRPr="00465471">
              <w:rPr>
                <w:rFonts w:hint="eastAsia"/>
              </w:rPr>
              <w:t>保密会议会前不能查看。</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57</w:t>
            </w:r>
          </w:p>
        </w:tc>
        <w:tc>
          <w:tcPr>
            <w:tcW w:w="1063" w:type="dxa"/>
            <w:gridSpan w:val="2"/>
            <w:vAlign w:val="center"/>
          </w:tcPr>
          <w:p w:rsidR="00DA3CFD" w:rsidRPr="00465471" w:rsidRDefault="00DA3CFD" w:rsidP="00457962">
            <w:pPr>
              <w:pStyle w:val="a0"/>
            </w:pPr>
            <w:r w:rsidRPr="00465471">
              <w:rPr>
                <w:rFonts w:hint="eastAsia"/>
              </w:rPr>
              <w:t>无纸化升降器</w:t>
            </w:r>
          </w:p>
        </w:tc>
        <w:tc>
          <w:tcPr>
            <w:tcW w:w="851" w:type="dxa"/>
            <w:gridSpan w:val="2"/>
            <w:vAlign w:val="center"/>
          </w:tcPr>
          <w:p w:rsidR="00DA3CFD" w:rsidRPr="00465471" w:rsidRDefault="00DA3CFD" w:rsidP="00457962">
            <w:pPr>
              <w:pStyle w:val="a0"/>
            </w:pPr>
            <w:r w:rsidRPr="00465471">
              <w:rPr>
                <w:rFonts w:hint="eastAsia"/>
              </w:rPr>
              <w:t>13</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升降器集成升降麦克风一体化设计，话筒可适应不同的环境具有自动扶直功能，当麦杆弯曲时，机器关闭</w:t>
            </w:r>
            <w:r w:rsidR="00323EAA" w:rsidRPr="00465471">
              <w:rPr>
                <w:rFonts w:hint="eastAsia"/>
              </w:rPr>
              <w:t>能自动</w:t>
            </w:r>
            <w:r w:rsidRPr="00465471">
              <w:rPr>
                <w:rFonts w:hint="eastAsia"/>
              </w:rPr>
              <w:t>扶直麦杆，不会损坏麦杆。升降话筒采用手拉手方式连接，心型指向性驻极体，频率响应范围</w:t>
            </w:r>
            <w:r w:rsidRPr="00465471">
              <w:rPr>
                <w:rFonts w:hint="eastAsia"/>
              </w:rPr>
              <w:t>80Hz-16KHz</w:t>
            </w:r>
            <w:r w:rsidRPr="00465471">
              <w:rPr>
                <w:rFonts w:hint="eastAsia"/>
              </w:rPr>
              <w:t>，灵敏度等于或优于</w:t>
            </w:r>
            <w:r w:rsidRPr="00465471">
              <w:rPr>
                <w:rFonts w:hint="eastAsia"/>
              </w:rPr>
              <w:t>-46dBV/Pa</w:t>
            </w:r>
            <w:r w:rsidRPr="00465471">
              <w:rPr>
                <w:rFonts w:hint="eastAsia"/>
              </w:rPr>
              <w:t>，最大</w:t>
            </w:r>
            <w:r w:rsidRPr="00465471">
              <w:rPr>
                <w:rFonts w:hint="eastAsia"/>
              </w:rPr>
              <w:t>SPL</w:t>
            </w:r>
            <w:r w:rsidRPr="00465471">
              <w:rPr>
                <w:rFonts w:hint="eastAsia"/>
              </w:rPr>
              <w:t>≥</w:t>
            </w:r>
            <w:r w:rsidRPr="00465471">
              <w:rPr>
                <w:rFonts w:hint="eastAsia"/>
              </w:rPr>
              <w:t>125dB</w:t>
            </w:r>
            <w:r w:rsidRPr="00465471">
              <w:rPr>
                <w:rFonts w:hint="eastAsia"/>
              </w:rPr>
              <w:t>（</w:t>
            </w:r>
            <w:r w:rsidRPr="00465471">
              <w:rPr>
                <w:rFonts w:hint="eastAsia"/>
              </w:rPr>
              <w:t>A</w:t>
            </w:r>
            <w:r w:rsidRPr="00465471">
              <w:rPr>
                <w:rFonts w:hint="eastAsia"/>
              </w:rPr>
              <w:t>），信噪比＞</w:t>
            </w:r>
            <w:r w:rsidRPr="00465471">
              <w:rPr>
                <w:rFonts w:hint="eastAsia"/>
              </w:rPr>
              <w:t>80dB</w:t>
            </w:r>
            <w:r w:rsidRPr="00465471">
              <w:rPr>
                <w:rFonts w:hint="eastAsia"/>
              </w:rPr>
              <w:t>，</w:t>
            </w:r>
            <w:r w:rsidRPr="00465471">
              <w:rPr>
                <w:rFonts w:hint="eastAsia"/>
              </w:rPr>
              <w:t>THD</w:t>
            </w:r>
            <w:r w:rsidRPr="00465471">
              <w:rPr>
                <w:rFonts w:hint="eastAsia"/>
              </w:rPr>
              <w:t>＜</w:t>
            </w:r>
            <w:r w:rsidRPr="00465471">
              <w:rPr>
                <w:rFonts w:hint="eastAsia"/>
              </w:rPr>
              <w:t>0.1%</w:t>
            </w:r>
            <w:r w:rsidRPr="00465471">
              <w:rPr>
                <w:rFonts w:hint="eastAsia"/>
              </w:rPr>
              <w:t>。</w:t>
            </w:r>
            <w:r w:rsidRPr="00465471">
              <w:rPr>
                <w:rFonts w:hint="eastAsia"/>
              </w:rPr>
              <w:br/>
              <w:t>2.</w:t>
            </w:r>
            <w:r w:rsidRPr="00465471">
              <w:rPr>
                <w:rFonts w:hint="eastAsia"/>
              </w:rPr>
              <w:t>升降器采用触控超薄高清显示屏与升降器一体化设计，显示屏采用主屏</w:t>
            </w:r>
            <w:r w:rsidRPr="00465471">
              <w:rPr>
                <w:rFonts w:hint="eastAsia"/>
              </w:rPr>
              <w:t>+</w:t>
            </w:r>
            <w:r w:rsidRPr="00465471">
              <w:rPr>
                <w:rFonts w:hint="eastAsia"/>
              </w:rPr>
              <w:t>副屏双屏设计，一键操作即自动化完成启动、液晶屏上升、仰角等动作，升</w:t>
            </w:r>
            <w:r w:rsidRPr="00465471">
              <w:rPr>
                <w:rFonts w:hint="eastAsia"/>
              </w:rPr>
              <w:t>/</w:t>
            </w:r>
            <w:r w:rsidRPr="00465471">
              <w:rPr>
                <w:rFonts w:hint="eastAsia"/>
              </w:rPr>
              <w:t>降时间≤</w:t>
            </w:r>
            <w:r w:rsidRPr="00465471">
              <w:rPr>
                <w:rFonts w:hint="eastAsia"/>
              </w:rPr>
              <w:t>28S</w:t>
            </w:r>
            <w:r w:rsidRPr="00465471">
              <w:rPr>
                <w:rFonts w:hint="eastAsia"/>
              </w:rPr>
              <w:t>。</w:t>
            </w:r>
            <w:r w:rsidRPr="00465471">
              <w:rPr>
                <w:rFonts w:hint="eastAsia"/>
              </w:rPr>
              <w:br/>
              <w:t>3.</w:t>
            </w:r>
            <w:r w:rsidRPr="00465471">
              <w:rPr>
                <w:rFonts w:hint="eastAsia"/>
              </w:rPr>
              <w:t>传动结构做特殊处理，噪音降到最低。产品传动方式以高品质耐拉皮带与高精密度的滑块导轨和直线轴承配合，交流减速电机做驱动动力；中控协议兼容性较强，兼容所有控制主机，控制设备在上升后，屏幕自动供电，下降后，屏幕自行断电，节约环保。</w:t>
            </w:r>
            <w:r w:rsidRPr="00465471">
              <w:rPr>
                <w:rFonts w:hint="eastAsia"/>
              </w:rPr>
              <w:br/>
              <w:t>4.</w:t>
            </w:r>
            <w:r w:rsidRPr="00465471">
              <w:rPr>
                <w:rFonts w:hint="eastAsia"/>
              </w:rPr>
              <w:t>设备</w:t>
            </w:r>
            <w:r w:rsidR="00323EAA" w:rsidRPr="00465471">
              <w:rPr>
                <w:rFonts w:hint="eastAsia"/>
              </w:rPr>
              <w:t>能通过</w:t>
            </w:r>
            <w:r w:rsidRPr="00465471">
              <w:rPr>
                <w:rFonts w:hint="eastAsia"/>
              </w:rPr>
              <w:t>中控软件进行集中控制，支持通过主机进行控制，一键可让室内所有的设备都上升或下降。</w:t>
            </w:r>
            <w:r w:rsidRPr="00465471">
              <w:rPr>
                <w:rFonts w:hint="eastAsia"/>
              </w:rPr>
              <w:br/>
              <w:t>5.</w:t>
            </w:r>
            <w:r w:rsidRPr="00465471">
              <w:rPr>
                <w:rFonts w:hint="eastAsia"/>
              </w:rPr>
              <w:t>显示器为超薄液晶触屏类型，前屏显示尺寸</w:t>
            </w:r>
            <w:r w:rsidRPr="00465471">
              <w:rPr>
                <w:rFonts w:hint="eastAsia"/>
              </w:rPr>
              <w:t>15.6</w:t>
            </w:r>
            <w:r w:rsidRPr="00465471">
              <w:rPr>
                <w:rFonts w:hint="eastAsia"/>
              </w:rPr>
              <w:t>英寸，屏幕比例为</w:t>
            </w:r>
            <w:r w:rsidRPr="00465471">
              <w:rPr>
                <w:rFonts w:hint="eastAsia"/>
              </w:rPr>
              <w:t>16:9</w:t>
            </w:r>
            <w:r w:rsidRPr="00465471">
              <w:rPr>
                <w:rFonts w:hint="eastAsia"/>
              </w:rPr>
              <w:t>，显示分辨率≥</w:t>
            </w:r>
            <w:r w:rsidRPr="00465471">
              <w:rPr>
                <w:rFonts w:hint="eastAsia"/>
              </w:rPr>
              <w:t>1920</w:t>
            </w:r>
            <w:r w:rsidR="00E017CD" w:rsidRPr="00465471">
              <w:rPr>
                <w:rFonts w:hint="eastAsia"/>
              </w:rPr>
              <w:t>×</w:t>
            </w:r>
            <w:r w:rsidRPr="00465471">
              <w:rPr>
                <w:rFonts w:hint="eastAsia"/>
              </w:rPr>
              <w:t>1080P</w:t>
            </w:r>
            <w:r w:rsidRPr="00465471">
              <w:rPr>
                <w:rFonts w:hint="eastAsia"/>
              </w:rPr>
              <w:t>，显示屏亮度≥</w:t>
            </w:r>
            <w:r w:rsidRPr="00465471">
              <w:rPr>
                <w:rFonts w:hint="eastAsia"/>
              </w:rPr>
              <w:t>300cd/</w:t>
            </w:r>
            <w:r w:rsidRPr="00465471">
              <w:rPr>
                <w:rFonts w:hint="eastAsia"/>
              </w:rPr>
              <w:t>㎡，对比度≥</w:t>
            </w:r>
            <w:r w:rsidRPr="00465471">
              <w:rPr>
                <w:rFonts w:hint="eastAsia"/>
              </w:rPr>
              <w:t>600</w:t>
            </w:r>
            <w:r w:rsidRPr="00465471">
              <w:rPr>
                <w:rFonts w:hint="eastAsia"/>
              </w:rPr>
              <w:t>：</w:t>
            </w:r>
            <w:r w:rsidRPr="00465471">
              <w:rPr>
                <w:rFonts w:hint="eastAsia"/>
              </w:rPr>
              <w:t>1</w:t>
            </w:r>
            <w:r w:rsidRPr="00465471">
              <w:rPr>
                <w:rFonts w:hint="eastAsia"/>
              </w:rPr>
              <w:t>。</w:t>
            </w:r>
            <w:r w:rsidRPr="00465471">
              <w:rPr>
                <w:rFonts w:hint="eastAsia"/>
              </w:rPr>
              <w:br/>
              <w:t>6.</w:t>
            </w:r>
            <w:r w:rsidRPr="00465471">
              <w:rPr>
                <w:rFonts w:hint="eastAsia"/>
              </w:rPr>
              <w:t>副屏显示尺寸≥</w:t>
            </w:r>
            <w:r w:rsidRPr="00465471">
              <w:rPr>
                <w:rFonts w:hint="eastAsia"/>
              </w:rPr>
              <w:t>11.6</w:t>
            </w:r>
            <w:r w:rsidRPr="00465471">
              <w:rPr>
                <w:rFonts w:hint="eastAsia"/>
              </w:rPr>
              <w:t>英寸，显示分辨率≥</w:t>
            </w:r>
            <w:r w:rsidRPr="00465471">
              <w:rPr>
                <w:rFonts w:hint="eastAsia"/>
              </w:rPr>
              <w:t>1366</w:t>
            </w:r>
            <w:r w:rsidR="00E017CD" w:rsidRPr="00465471">
              <w:rPr>
                <w:rFonts w:hint="eastAsia"/>
              </w:rPr>
              <w:t>×</w:t>
            </w:r>
            <w:r w:rsidRPr="00465471">
              <w:rPr>
                <w:rFonts w:hint="eastAsia"/>
              </w:rPr>
              <w:t>768</w:t>
            </w:r>
            <w:r w:rsidRPr="00465471">
              <w:rPr>
                <w:rFonts w:hint="eastAsia"/>
              </w:rPr>
              <w:t>，对比度≥</w:t>
            </w:r>
            <w:r w:rsidRPr="00465471">
              <w:rPr>
                <w:rFonts w:hint="eastAsia"/>
              </w:rPr>
              <w:t>800</w:t>
            </w:r>
            <w:r w:rsidRPr="00465471">
              <w:rPr>
                <w:rFonts w:hint="eastAsia"/>
              </w:rPr>
              <w:t>：</w:t>
            </w:r>
            <w:r w:rsidRPr="00465471">
              <w:rPr>
                <w:rFonts w:hint="eastAsia"/>
              </w:rPr>
              <w:t>1</w:t>
            </w:r>
            <w:r w:rsidRPr="00465471">
              <w:rPr>
                <w:rFonts w:hint="eastAsia"/>
              </w:rPr>
              <w:t>，用于显示参会人员信息等电子铭牌信息。</w:t>
            </w:r>
            <w:r w:rsidRPr="00465471">
              <w:rPr>
                <w:rFonts w:hint="eastAsia"/>
              </w:rPr>
              <w:br/>
              <w:t>7.</w:t>
            </w:r>
            <w:r w:rsidRPr="00465471">
              <w:rPr>
                <w:rFonts w:hint="eastAsia"/>
              </w:rPr>
              <w:t>桌面面板具备≥</w:t>
            </w:r>
            <w:r w:rsidRPr="00465471">
              <w:rPr>
                <w:rFonts w:hint="eastAsia"/>
              </w:rPr>
              <w:t>1</w:t>
            </w:r>
            <w:r w:rsidRPr="00465471">
              <w:rPr>
                <w:rFonts w:hint="eastAsia"/>
              </w:rPr>
              <w:t>路</w:t>
            </w:r>
            <w:r w:rsidRPr="00465471">
              <w:rPr>
                <w:rFonts w:hint="eastAsia"/>
              </w:rPr>
              <w:t>USB</w:t>
            </w:r>
            <w:r w:rsidRPr="00465471">
              <w:rPr>
                <w:rFonts w:hint="eastAsia"/>
              </w:rPr>
              <w:t>接口，支持连接</w:t>
            </w:r>
            <w:r w:rsidRPr="00465471">
              <w:rPr>
                <w:rFonts w:hint="eastAsia"/>
              </w:rPr>
              <w:t>U</w:t>
            </w:r>
            <w:r w:rsidRPr="00465471">
              <w:rPr>
                <w:rFonts w:hint="eastAsia"/>
              </w:rPr>
              <w:t>盘</w:t>
            </w:r>
            <w:r w:rsidR="00323EAA" w:rsidRPr="00465471">
              <w:rPr>
                <w:rFonts w:hint="eastAsia"/>
              </w:rPr>
              <w:t>能进行</w:t>
            </w:r>
            <w:r w:rsidRPr="00465471">
              <w:rPr>
                <w:rFonts w:hint="eastAsia"/>
              </w:rPr>
              <w:t>浏览文件或上传文件等操作。</w:t>
            </w:r>
            <w:r w:rsidRPr="00465471">
              <w:rPr>
                <w:rFonts w:hint="eastAsia"/>
              </w:rPr>
              <w:br/>
            </w:r>
            <w:r w:rsidRPr="00465471">
              <w:rPr>
                <w:rFonts w:hint="eastAsia"/>
              </w:rPr>
              <w:lastRenderedPageBreak/>
              <w:t>8.</w:t>
            </w:r>
            <w:r w:rsidRPr="00465471">
              <w:rPr>
                <w:rFonts w:hint="eastAsia"/>
              </w:rPr>
              <w:t>支持≥</w:t>
            </w:r>
            <w:r w:rsidRPr="00465471">
              <w:rPr>
                <w:rFonts w:hint="eastAsia"/>
              </w:rPr>
              <w:t>1</w:t>
            </w:r>
            <w:r w:rsidRPr="00465471">
              <w:rPr>
                <w:rFonts w:hint="eastAsia"/>
              </w:rPr>
              <w:t>路</w:t>
            </w:r>
            <w:r w:rsidRPr="00465471">
              <w:rPr>
                <w:rFonts w:hint="eastAsia"/>
              </w:rPr>
              <w:t>HDMI</w:t>
            </w:r>
            <w:r w:rsidRPr="00465471">
              <w:rPr>
                <w:rFonts w:hint="eastAsia"/>
              </w:rPr>
              <w:t>、≥</w:t>
            </w:r>
            <w:r w:rsidRPr="00465471">
              <w:rPr>
                <w:rFonts w:hint="eastAsia"/>
              </w:rPr>
              <w:t>1</w:t>
            </w:r>
            <w:r w:rsidRPr="00465471">
              <w:rPr>
                <w:rFonts w:hint="eastAsia"/>
              </w:rPr>
              <w:t>路</w:t>
            </w:r>
            <w:r w:rsidRPr="00465471">
              <w:rPr>
                <w:rFonts w:hint="eastAsia"/>
              </w:rPr>
              <w:t>VGA</w:t>
            </w:r>
            <w:r w:rsidRPr="00465471">
              <w:rPr>
                <w:rFonts w:hint="eastAsia"/>
              </w:rPr>
              <w:t>视频信号输入，当只有一路信号输入时，屏幕会自动识别信号，当两路信号同时输入时，</w:t>
            </w:r>
            <w:r w:rsidR="00323EAA" w:rsidRPr="00465471">
              <w:rPr>
                <w:rFonts w:hint="eastAsia"/>
              </w:rPr>
              <w:t>能通过</w:t>
            </w:r>
            <w:r w:rsidRPr="00465471">
              <w:rPr>
                <w:rFonts w:hint="eastAsia"/>
              </w:rPr>
              <w:t>面板按键手动切换，当无信号输入时，屏幕自动进入省电模式。</w:t>
            </w:r>
            <w:r w:rsidRPr="00465471">
              <w:rPr>
                <w:rFonts w:hint="eastAsia"/>
              </w:rPr>
              <w:br/>
              <w:t>9.</w:t>
            </w:r>
            <w:r w:rsidRPr="00465471">
              <w:rPr>
                <w:rFonts w:hint="eastAsia"/>
              </w:rPr>
              <w:t>考虑安装于桌面占用空间小的原因，要求设备显示屏厚度</w:t>
            </w:r>
            <w:r w:rsidRPr="00465471">
              <w:rPr>
                <w:rFonts w:hint="eastAsia"/>
              </w:rPr>
              <w:t>9.7mm</w:t>
            </w:r>
            <w:r w:rsidRPr="00465471">
              <w:rPr>
                <w:rFonts w:hint="eastAsia"/>
              </w:rPr>
              <w:t>，面板厚度</w:t>
            </w:r>
            <w:r w:rsidRPr="00465471">
              <w:rPr>
                <w:rFonts w:hint="eastAsia"/>
              </w:rPr>
              <w:t>3mm</w:t>
            </w:r>
            <w:r w:rsidRPr="00465471">
              <w:rPr>
                <w:rFonts w:hint="eastAsia"/>
              </w:rPr>
              <w:t>，宽度</w:t>
            </w:r>
            <w:r w:rsidRPr="00465471">
              <w:rPr>
                <w:rFonts w:hint="eastAsia"/>
              </w:rPr>
              <w:t>70mm</w:t>
            </w:r>
            <w:r w:rsidRPr="00465471">
              <w:rPr>
                <w:rFonts w:hint="eastAsia"/>
              </w:rPr>
              <w:t>，长度</w:t>
            </w:r>
            <w:r w:rsidRPr="00465471">
              <w:rPr>
                <w:rFonts w:hint="eastAsia"/>
              </w:rPr>
              <w:t>555mm</w:t>
            </w:r>
            <w:r w:rsidRPr="00465471">
              <w:rPr>
                <w:rFonts w:hint="eastAsia"/>
              </w:rPr>
              <w:t>。</w:t>
            </w:r>
            <w:r w:rsidRPr="00465471">
              <w:rPr>
                <w:rFonts w:hint="eastAsia"/>
              </w:rPr>
              <w:br/>
              <w:t>10.</w:t>
            </w:r>
            <w:r w:rsidRPr="00465471">
              <w:rPr>
                <w:rFonts w:hint="eastAsia"/>
              </w:rPr>
              <w:t>显示屏仰角符合人体工程学原理，不遮挡视线和人脸，要求显示屏仰角角度可调</w:t>
            </w:r>
            <w:r w:rsidRPr="00465471">
              <w:rPr>
                <w:rFonts w:hint="eastAsia"/>
              </w:rPr>
              <w:t>0-30</w:t>
            </w:r>
            <w:r w:rsidRPr="00465471">
              <w:rPr>
                <w:rFonts w:hint="eastAsia"/>
              </w:rPr>
              <w:t>°。</w:t>
            </w:r>
            <w:r w:rsidRPr="00465471">
              <w:rPr>
                <w:rFonts w:hint="eastAsia"/>
              </w:rPr>
              <w:br/>
              <w:t>11.</w:t>
            </w:r>
            <w:r w:rsidR="00311080" w:rsidRPr="00465471">
              <w:rPr>
                <w:rFonts w:hint="eastAsia"/>
              </w:rPr>
              <w:t>●</w:t>
            </w:r>
            <w:r w:rsidRPr="00465471">
              <w:rPr>
                <w:rFonts w:hint="eastAsia"/>
              </w:rPr>
              <w:t>内置≥</w:t>
            </w:r>
            <w:r w:rsidRPr="00465471">
              <w:rPr>
                <w:rFonts w:hint="eastAsia"/>
              </w:rPr>
              <w:t>1</w:t>
            </w:r>
            <w:r w:rsidRPr="00465471">
              <w:rPr>
                <w:rFonts w:hint="eastAsia"/>
              </w:rPr>
              <w:t>环通电源插座输出，</w:t>
            </w:r>
            <w:r w:rsidR="00323EAA" w:rsidRPr="00465471">
              <w:rPr>
                <w:rFonts w:hint="eastAsia"/>
              </w:rPr>
              <w:t>能供</w:t>
            </w:r>
            <w:r w:rsidRPr="00465471">
              <w:rPr>
                <w:rFonts w:hint="eastAsia"/>
              </w:rPr>
              <w:t>终端供电减少终端电源线路、插座的布设，工程部署安装更为整洁美观。（投标时提供满足上述功能的相关证明材料，证明材料可以是官网链接及截图、设备图片、功能截图、检测报告中的</w:t>
            </w:r>
            <w:r w:rsidRPr="00465471">
              <w:rPr>
                <w:rFonts w:hint="eastAsia"/>
              </w:rPr>
              <w:t>1</w:t>
            </w:r>
            <w:r w:rsidRPr="00465471">
              <w:rPr>
                <w:rFonts w:hint="eastAsia"/>
              </w:rPr>
              <w:t>项或多项。）</w:t>
            </w:r>
            <w:r w:rsidRPr="00465471">
              <w:rPr>
                <w:rFonts w:hint="eastAsia"/>
              </w:rPr>
              <w:br/>
              <w:t>12.</w:t>
            </w:r>
            <w:r w:rsidRPr="00465471">
              <w:rPr>
                <w:rFonts w:hint="eastAsia"/>
              </w:rPr>
              <w:t>升降器具有≥</w:t>
            </w:r>
            <w:r w:rsidRPr="00465471">
              <w:rPr>
                <w:rFonts w:hint="eastAsia"/>
              </w:rPr>
              <w:t>2</w:t>
            </w:r>
            <w:r w:rsidRPr="00465471">
              <w:rPr>
                <w:rFonts w:hint="eastAsia"/>
              </w:rPr>
              <w:t>组</w:t>
            </w:r>
            <w:r w:rsidRPr="00465471">
              <w:rPr>
                <w:rFonts w:hint="eastAsia"/>
              </w:rPr>
              <w:t>232/485</w:t>
            </w:r>
            <w:r w:rsidRPr="00465471">
              <w:rPr>
                <w:rFonts w:hint="eastAsia"/>
              </w:rPr>
              <w:t>输入输出接口，≥</w:t>
            </w:r>
            <w:r w:rsidRPr="00465471">
              <w:rPr>
                <w:rFonts w:hint="eastAsia"/>
              </w:rPr>
              <w:t>2</w:t>
            </w:r>
            <w:r w:rsidRPr="00465471">
              <w:rPr>
                <w:rFonts w:hint="eastAsia"/>
              </w:rPr>
              <w:t>路</w:t>
            </w:r>
            <w:r w:rsidRPr="00465471">
              <w:rPr>
                <w:rFonts w:hint="eastAsia"/>
              </w:rPr>
              <w:t>USB</w:t>
            </w:r>
            <w:r w:rsidRPr="00465471">
              <w:rPr>
                <w:rFonts w:hint="eastAsia"/>
              </w:rPr>
              <w:t>接口（作用：开</w:t>
            </w:r>
            <w:r w:rsidRPr="00465471">
              <w:rPr>
                <w:rFonts w:hint="eastAsia"/>
              </w:rPr>
              <w:t>/</w:t>
            </w:r>
            <w:r w:rsidRPr="00465471">
              <w:rPr>
                <w:rFonts w:hint="eastAsia"/>
              </w:rPr>
              <w:t>关机、数据传输）。</w:t>
            </w:r>
            <w:r w:rsidRPr="00465471">
              <w:rPr>
                <w:rFonts w:hint="eastAsia"/>
              </w:rPr>
              <w:br/>
              <w:t>13.</w:t>
            </w:r>
            <w:r w:rsidRPr="00465471">
              <w:rPr>
                <w:rFonts w:hint="eastAsia"/>
              </w:rPr>
              <w:t>配套一套无纸化会议终端客户端软件，软件内嵌于终端设备，显示端</w:t>
            </w:r>
            <w:r w:rsidR="00323EAA" w:rsidRPr="00465471">
              <w:rPr>
                <w:rFonts w:hint="eastAsia"/>
              </w:rPr>
              <w:t>能对</w:t>
            </w:r>
            <w:r w:rsidRPr="00465471">
              <w:rPr>
                <w:rFonts w:hint="eastAsia"/>
              </w:rPr>
              <w:t>多种文件格式文档进行阅览。</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58</w:t>
            </w:r>
          </w:p>
        </w:tc>
        <w:tc>
          <w:tcPr>
            <w:tcW w:w="1063" w:type="dxa"/>
            <w:gridSpan w:val="2"/>
            <w:vAlign w:val="center"/>
          </w:tcPr>
          <w:p w:rsidR="00DA3CFD" w:rsidRPr="00465471" w:rsidRDefault="00DA3CFD" w:rsidP="00457962">
            <w:pPr>
              <w:pStyle w:val="a0"/>
            </w:pPr>
            <w:r w:rsidRPr="00465471">
              <w:rPr>
                <w:rFonts w:hint="eastAsia"/>
              </w:rPr>
              <w:t>无纸化会议终端</w:t>
            </w:r>
          </w:p>
        </w:tc>
        <w:tc>
          <w:tcPr>
            <w:tcW w:w="851" w:type="dxa"/>
            <w:gridSpan w:val="2"/>
            <w:vAlign w:val="center"/>
          </w:tcPr>
          <w:p w:rsidR="00DA3CFD" w:rsidRPr="00465471" w:rsidRDefault="00DA3CFD" w:rsidP="00457962">
            <w:pPr>
              <w:pStyle w:val="a0"/>
            </w:pPr>
            <w:r w:rsidRPr="00465471">
              <w:rPr>
                <w:rFonts w:hint="eastAsia"/>
              </w:rPr>
              <w:t>13</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323EAA">
            <w:pPr>
              <w:pStyle w:val="a0"/>
            </w:pPr>
            <w:r w:rsidRPr="00465471">
              <w:rPr>
                <w:rFonts w:hint="eastAsia"/>
              </w:rPr>
              <w:t>1.</w:t>
            </w:r>
            <w:r w:rsidRPr="00465471">
              <w:rPr>
                <w:rFonts w:hint="eastAsia"/>
              </w:rPr>
              <w:t>多媒体会议终端主机搭配终端内嵌软件负责处理会议过程的文件推送、文件分发、浏览阅读、文件批注、智能签到、投票表决、电子白板、电子铭牌、会议交流、会议服务、视频信号互联互通、会议管控、同屏广播等应用，搭配升降器，满足各种高端会议场合，以及重要的政务、商务、企事业单位和大型活动会场。</w:t>
            </w:r>
            <w:r w:rsidRPr="00465471">
              <w:rPr>
                <w:rFonts w:hint="eastAsia"/>
              </w:rPr>
              <w:br/>
              <w:t>2.</w:t>
            </w:r>
            <w:r w:rsidRPr="00465471">
              <w:rPr>
                <w:rFonts w:hint="eastAsia"/>
              </w:rPr>
              <w:t>具有千兆网络接口（</w:t>
            </w:r>
            <w:r w:rsidRPr="00465471">
              <w:rPr>
                <w:rFonts w:hint="eastAsia"/>
              </w:rPr>
              <w:t>RJ45</w:t>
            </w:r>
            <w:r w:rsidRPr="00465471">
              <w:rPr>
                <w:rFonts w:hint="eastAsia"/>
              </w:rPr>
              <w:t>）</w:t>
            </w:r>
            <w:r w:rsidRPr="00465471">
              <w:rPr>
                <w:rFonts w:hint="eastAsia"/>
              </w:rPr>
              <w:br/>
              <w:t>3.</w:t>
            </w:r>
            <w:r w:rsidRPr="00465471">
              <w:rPr>
                <w:rFonts w:hint="eastAsia"/>
              </w:rPr>
              <w:t>采用内存配置不低于</w:t>
            </w:r>
            <w:r w:rsidRPr="00465471">
              <w:rPr>
                <w:rFonts w:hint="eastAsia"/>
              </w:rPr>
              <w:t>DDR4 2133 8GB</w:t>
            </w:r>
            <w:r w:rsidRPr="00465471">
              <w:rPr>
                <w:rFonts w:hint="eastAsia"/>
              </w:rPr>
              <w:br/>
              <w:t>4.</w:t>
            </w:r>
            <w:r w:rsidRPr="00465471">
              <w:rPr>
                <w:rFonts w:hint="eastAsia"/>
              </w:rPr>
              <w:t>采用硬盘容量不低于</w:t>
            </w:r>
            <w:r w:rsidRPr="00465471">
              <w:rPr>
                <w:rFonts w:hint="eastAsia"/>
              </w:rPr>
              <w:t>128GB SSD</w:t>
            </w:r>
            <w:r w:rsidRPr="00465471">
              <w:rPr>
                <w:rFonts w:hint="eastAsia"/>
              </w:rPr>
              <w:br/>
              <w:t>5.</w:t>
            </w:r>
            <w:r w:rsidRPr="00465471">
              <w:rPr>
                <w:rFonts w:hint="eastAsia"/>
              </w:rPr>
              <w:t>采用</w:t>
            </w:r>
            <w:r w:rsidRPr="00465471">
              <w:rPr>
                <w:rFonts w:hint="eastAsia"/>
              </w:rPr>
              <w:t>CPU</w:t>
            </w:r>
            <w:r w:rsidRPr="00465471">
              <w:rPr>
                <w:rFonts w:hint="eastAsia"/>
              </w:rPr>
              <w:t>配置不低于</w:t>
            </w:r>
            <w:r w:rsidRPr="00465471">
              <w:rPr>
                <w:rFonts w:hint="eastAsia"/>
              </w:rPr>
              <w:t>Intel</w:t>
            </w:r>
            <w:r w:rsidRPr="00465471">
              <w:rPr>
                <w:rFonts w:hint="eastAsia"/>
              </w:rPr>
              <w:t>酷睿</w:t>
            </w:r>
            <w:r w:rsidRPr="00465471">
              <w:rPr>
                <w:rFonts w:hint="eastAsia"/>
              </w:rPr>
              <w:t>I5</w:t>
            </w:r>
            <w:r w:rsidRPr="00465471">
              <w:rPr>
                <w:rFonts w:hint="eastAsia"/>
              </w:rPr>
              <w:t>（四核</w:t>
            </w:r>
            <w:r w:rsidRPr="00465471">
              <w:rPr>
                <w:rFonts w:hint="eastAsia"/>
              </w:rPr>
              <w:t>/CPU</w:t>
            </w:r>
            <w:r w:rsidRPr="00465471">
              <w:rPr>
                <w:rFonts w:hint="eastAsia"/>
              </w:rPr>
              <w:t>主频</w:t>
            </w:r>
            <w:r w:rsidRPr="00465471">
              <w:rPr>
                <w:rFonts w:hint="eastAsia"/>
              </w:rPr>
              <w:t>3.0GHz</w:t>
            </w:r>
            <w:r w:rsidRPr="00465471">
              <w:rPr>
                <w:rFonts w:hint="eastAsia"/>
              </w:rPr>
              <w:t>）</w:t>
            </w:r>
            <w:r w:rsidRPr="00465471">
              <w:rPr>
                <w:rFonts w:hint="eastAsia"/>
              </w:rPr>
              <w:br/>
              <w:t>6.</w:t>
            </w:r>
            <w:r w:rsidRPr="00465471">
              <w:rPr>
                <w:rFonts w:hint="eastAsia"/>
              </w:rPr>
              <w:t>具有</w:t>
            </w:r>
            <w:r w:rsidRPr="00465471">
              <w:rPr>
                <w:rFonts w:hint="eastAsia"/>
              </w:rPr>
              <w:t>4</w:t>
            </w:r>
            <w:r w:rsidRPr="00465471">
              <w:rPr>
                <w:rFonts w:hint="eastAsia"/>
              </w:rPr>
              <w:t>×</w:t>
            </w:r>
            <w:r w:rsidRPr="00465471">
              <w:rPr>
                <w:rFonts w:hint="eastAsia"/>
              </w:rPr>
              <w:t>USB</w:t>
            </w:r>
            <w:r w:rsidRPr="00465471">
              <w:rPr>
                <w:rFonts w:hint="eastAsia"/>
              </w:rPr>
              <w:t>、</w:t>
            </w:r>
            <w:r w:rsidRPr="00465471">
              <w:rPr>
                <w:rFonts w:hint="eastAsia"/>
              </w:rPr>
              <w:t>1</w:t>
            </w:r>
            <w:r w:rsidRPr="00465471">
              <w:rPr>
                <w:rFonts w:hint="eastAsia"/>
              </w:rPr>
              <w:t>×</w:t>
            </w:r>
            <w:r w:rsidRPr="00465471">
              <w:rPr>
                <w:rFonts w:hint="eastAsia"/>
              </w:rPr>
              <w:t>HDMI</w:t>
            </w:r>
            <w:r w:rsidRPr="00465471">
              <w:rPr>
                <w:rFonts w:hint="eastAsia"/>
              </w:rPr>
              <w:t>、</w:t>
            </w:r>
            <w:r w:rsidRPr="00465471">
              <w:rPr>
                <w:rFonts w:hint="eastAsia"/>
              </w:rPr>
              <w:t>1</w:t>
            </w:r>
            <w:r w:rsidRPr="00465471">
              <w:rPr>
                <w:rFonts w:hint="eastAsia"/>
              </w:rPr>
              <w:t>×</w:t>
            </w:r>
            <w:r w:rsidRPr="00465471">
              <w:rPr>
                <w:rFonts w:hint="eastAsia"/>
              </w:rPr>
              <w:t>VGA</w:t>
            </w:r>
            <w:r w:rsidRPr="00465471">
              <w:rPr>
                <w:rFonts w:hint="eastAsia"/>
              </w:rPr>
              <w:t>、</w:t>
            </w:r>
            <w:r w:rsidRPr="00465471">
              <w:rPr>
                <w:rFonts w:hint="eastAsia"/>
              </w:rPr>
              <w:t>1</w:t>
            </w:r>
            <w:r w:rsidRPr="00465471">
              <w:rPr>
                <w:rFonts w:hint="eastAsia"/>
              </w:rPr>
              <w:t>×</w:t>
            </w:r>
            <w:r w:rsidRPr="00465471">
              <w:rPr>
                <w:rFonts w:hint="eastAsia"/>
              </w:rPr>
              <w:t>LAN</w:t>
            </w:r>
            <w:r w:rsidRPr="00465471">
              <w:rPr>
                <w:rFonts w:hint="eastAsia"/>
              </w:rPr>
              <w:t>、</w:t>
            </w:r>
            <w:r w:rsidRPr="00465471">
              <w:rPr>
                <w:rFonts w:hint="eastAsia"/>
              </w:rPr>
              <w:t>1</w:t>
            </w:r>
            <w:r w:rsidRPr="00465471">
              <w:rPr>
                <w:rFonts w:hint="eastAsia"/>
              </w:rPr>
              <w:t>×</w:t>
            </w:r>
            <w:r w:rsidRPr="00465471">
              <w:rPr>
                <w:rFonts w:hint="eastAsia"/>
              </w:rPr>
              <w:t>MIC-IN</w:t>
            </w:r>
            <w:r w:rsidRPr="00465471">
              <w:rPr>
                <w:rFonts w:hint="eastAsia"/>
              </w:rPr>
              <w:t>端口、</w:t>
            </w:r>
            <w:r w:rsidRPr="00465471">
              <w:rPr>
                <w:rFonts w:hint="eastAsia"/>
              </w:rPr>
              <w:t>1</w:t>
            </w:r>
            <w:r w:rsidRPr="00465471">
              <w:rPr>
                <w:rFonts w:hint="eastAsia"/>
              </w:rPr>
              <w:t>×</w:t>
            </w:r>
            <w:r w:rsidRPr="00465471">
              <w:rPr>
                <w:rFonts w:hint="eastAsia"/>
              </w:rPr>
              <w:t>LINE-OUT</w:t>
            </w:r>
            <w:r w:rsidRPr="00465471">
              <w:rPr>
                <w:rFonts w:hint="eastAsia"/>
              </w:rPr>
              <w:t>端口、</w:t>
            </w:r>
            <w:r w:rsidRPr="00465471">
              <w:rPr>
                <w:rFonts w:hint="eastAsia"/>
              </w:rPr>
              <w:t>1</w:t>
            </w:r>
            <w:r w:rsidRPr="00465471">
              <w:rPr>
                <w:rFonts w:hint="eastAsia"/>
              </w:rPr>
              <w:t>×</w:t>
            </w:r>
            <w:r w:rsidRPr="00465471">
              <w:rPr>
                <w:rFonts w:hint="eastAsia"/>
              </w:rPr>
              <w:t>DC</w:t>
            </w:r>
            <w:r w:rsidRPr="00465471">
              <w:rPr>
                <w:rFonts w:hint="eastAsia"/>
              </w:rPr>
              <w:t>端口、</w:t>
            </w:r>
            <w:r w:rsidRPr="00465471">
              <w:rPr>
                <w:rFonts w:hint="eastAsia"/>
              </w:rPr>
              <w:t>1</w:t>
            </w:r>
            <w:r w:rsidRPr="00465471">
              <w:rPr>
                <w:rFonts w:hint="eastAsia"/>
              </w:rPr>
              <w:t>×</w:t>
            </w:r>
            <w:r w:rsidRPr="00465471">
              <w:rPr>
                <w:rFonts w:hint="eastAsia"/>
              </w:rPr>
              <w:t>COM</w:t>
            </w:r>
            <w:r w:rsidRPr="00465471">
              <w:rPr>
                <w:rFonts w:hint="eastAsia"/>
              </w:rPr>
              <w:t>口</w:t>
            </w:r>
            <w:r w:rsidRPr="00465471">
              <w:rPr>
                <w:rFonts w:hint="eastAsia"/>
              </w:rPr>
              <w:br/>
              <w:t>7.</w:t>
            </w:r>
            <w:r w:rsidRPr="00465471">
              <w:rPr>
                <w:rFonts w:hint="eastAsia"/>
              </w:rPr>
              <w:t>配套一套无纸化会议终端软件支持会议信息展示，</w:t>
            </w:r>
            <w:r w:rsidR="00323EAA" w:rsidRPr="00465471">
              <w:rPr>
                <w:rFonts w:hint="eastAsia"/>
              </w:rPr>
              <w:t>能直接</w:t>
            </w:r>
            <w:r w:rsidRPr="00465471">
              <w:rPr>
                <w:rFonts w:hint="eastAsia"/>
              </w:rPr>
              <w:t>查看包含会议议程、会议简介、主持人等信息。支持查看参会名单和会议人员座位图。</w:t>
            </w:r>
            <w:r w:rsidRPr="00465471">
              <w:rPr>
                <w:rFonts w:hint="eastAsia"/>
              </w:rPr>
              <w:br/>
              <w:t>8.</w:t>
            </w:r>
            <w:r w:rsidRPr="00465471">
              <w:rPr>
                <w:rFonts w:hint="eastAsia"/>
              </w:rPr>
              <w:t>支持</w:t>
            </w:r>
            <w:r w:rsidRPr="00465471">
              <w:rPr>
                <w:rFonts w:hint="eastAsia"/>
              </w:rPr>
              <w:t>PDF</w:t>
            </w:r>
            <w:r w:rsidRPr="00465471">
              <w:rPr>
                <w:rFonts w:hint="eastAsia"/>
              </w:rPr>
              <w:t>文档批注功能，支持常见文档格式（</w:t>
            </w:r>
            <w:r w:rsidRPr="00465471">
              <w:rPr>
                <w:rFonts w:hint="eastAsia"/>
              </w:rPr>
              <w:t>doc/docx/xls/xlsx/ppt/pptx/pdf</w:t>
            </w:r>
            <w:r w:rsidRPr="00465471">
              <w:rPr>
                <w:rFonts w:hint="eastAsia"/>
              </w:rPr>
              <w:t>）转成</w:t>
            </w:r>
            <w:r w:rsidRPr="00465471">
              <w:rPr>
                <w:rFonts w:hint="eastAsia"/>
              </w:rPr>
              <w:t>PDF</w:t>
            </w:r>
            <w:r w:rsidRPr="00465471">
              <w:rPr>
                <w:rFonts w:hint="eastAsia"/>
              </w:rPr>
              <w:t>文档批注，</w:t>
            </w:r>
            <w:r w:rsidR="00323EAA" w:rsidRPr="00465471">
              <w:rPr>
                <w:rFonts w:hint="eastAsia"/>
              </w:rPr>
              <w:t>能</w:t>
            </w:r>
            <w:r w:rsidRPr="00465471">
              <w:rPr>
                <w:rFonts w:hint="eastAsia"/>
              </w:rPr>
              <w:t>对文档进行批注、保存，并支持多人交互批注。</w:t>
            </w:r>
            <w:r w:rsidRPr="00465471">
              <w:rPr>
                <w:rFonts w:hint="eastAsia"/>
              </w:rPr>
              <w:br/>
            </w:r>
            <w:r w:rsidRPr="00465471">
              <w:lastRenderedPageBreak/>
              <w:t>9</w:t>
            </w:r>
            <w:r w:rsidRPr="00465471">
              <w:rPr>
                <w:rFonts w:hint="eastAsia"/>
              </w:rPr>
              <w:t>.</w:t>
            </w:r>
            <w:r w:rsidRPr="00465471">
              <w:rPr>
                <w:rFonts w:hint="eastAsia"/>
              </w:rPr>
              <w:t>▲</w:t>
            </w:r>
            <w:r w:rsidR="00323EAA" w:rsidRPr="00465471">
              <w:rPr>
                <w:rFonts w:hint="eastAsia"/>
              </w:rPr>
              <w:t>能对</w:t>
            </w:r>
            <w:r w:rsidRPr="00465471">
              <w:rPr>
                <w:rFonts w:hint="eastAsia"/>
              </w:rPr>
              <w:t>多种文件格式源文档进行批注，实现软件内部打开这些格式文件，包括常见文件格式</w:t>
            </w:r>
            <w:r w:rsidRPr="00465471">
              <w:rPr>
                <w:rFonts w:hint="eastAsia"/>
              </w:rPr>
              <w:t>doc/docx/xls/xlsx/ppt/pptx</w:t>
            </w:r>
            <w:r w:rsidRPr="00465471">
              <w:rPr>
                <w:rFonts w:hint="eastAsia"/>
              </w:rPr>
              <w:t>；即时修改添加批注，无需跳出软件</w:t>
            </w:r>
            <w:r w:rsidR="00323EAA" w:rsidRPr="00465471">
              <w:rPr>
                <w:rFonts w:hint="eastAsia"/>
              </w:rPr>
              <w:t>能保存</w:t>
            </w:r>
            <w:r w:rsidRPr="00465471">
              <w:rPr>
                <w:rFonts w:hint="eastAsia"/>
              </w:rPr>
              <w:t>文档至服务器统一管理。</w:t>
            </w:r>
            <w:r w:rsidRPr="00465471">
              <w:rPr>
                <w:rFonts w:hint="eastAsia"/>
              </w:rPr>
              <w:br/>
              <w:t>1</w:t>
            </w:r>
            <w:r w:rsidRPr="00465471">
              <w:t>0</w:t>
            </w:r>
            <w:r w:rsidRPr="00465471">
              <w:rPr>
                <w:rFonts w:hint="eastAsia"/>
              </w:rPr>
              <w:t>.</w:t>
            </w:r>
            <w:r w:rsidRPr="00465471">
              <w:rPr>
                <w:rFonts w:hint="eastAsia"/>
              </w:rPr>
              <w:t>支持会议服务呼叫，可选茶水、笔、纸、服务员等，也</w:t>
            </w:r>
            <w:r w:rsidR="00323EAA" w:rsidRPr="00465471">
              <w:rPr>
                <w:rFonts w:hint="eastAsia"/>
              </w:rPr>
              <w:t>能自定义</w:t>
            </w:r>
            <w:r w:rsidRPr="00465471">
              <w:rPr>
                <w:rFonts w:hint="eastAsia"/>
              </w:rPr>
              <w:t>输入服务需求；呼叫服务后显示等待状态，后勤服务人员处理完成则状态完成。支持与会议服务</w:t>
            </w:r>
            <w:r w:rsidRPr="00465471">
              <w:rPr>
                <w:rFonts w:hint="eastAsia"/>
              </w:rPr>
              <w:t>APP</w:t>
            </w:r>
            <w:r w:rsidRPr="00465471">
              <w:rPr>
                <w:rFonts w:hint="eastAsia"/>
              </w:rPr>
              <w:t>对接，服务内容及时发送给后勤服务人员。</w:t>
            </w:r>
            <w:r w:rsidRPr="00465471">
              <w:rPr>
                <w:rFonts w:hint="eastAsia"/>
              </w:rPr>
              <w:br/>
              <w:t>1</w:t>
            </w:r>
            <w:r w:rsidRPr="00465471">
              <w:t>1</w:t>
            </w:r>
            <w:r w:rsidRPr="00465471">
              <w:rPr>
                <w:rFonts w:hint="eastAsia"/>
              </w:rPr>
              <w:t>.</w:t>
            </w:r>
            <w:r w:rsidRPr="00465471">
              <w:rPr>
                <w:rFonts w:hint="eastAsia"/>
              </w:rPr>
              <w:t>▲支持服务器视频服务功能，支持直播点播，支持≥</w:t>
            </w:r>
            <w:r w:rsidRPr="00465471">
              <w:rPr>
                <w:rFonts w:hint="eastAsia"/>
              </w:rPr>
              <w:t>4</w:t>
            </w:r>
            <w:r w:rsidRPr="00465471">
              <w:rPr>
                <w:rFonts w:hint="eastAsia"/>
              </w:rPr>
              <w:t>路点播视频同时播放。</w:t>
            </w:r>
            <w:r w:rsidRPr="00465471">
              <w:rPr>
                <w:rFonts w:hint="eastAsia"/>
              </w:rPr>
              <w:br/>
              <w:t>1</w:t>
            </w:r>
            <w:r w:rsidRPr="00465471">
              <w:t>2</w:t>
            </w:r>
            <w:r w:rsidRPr="00465471">
              <w:rPr>
                <w:rFonts w:hint="eastAsia"/>
              </w:rPr>
              <w:t>.</w:t>
            </w:r>
            <w:r w:rsidRPr="00465471">
              <w:rPr>
                <w:rFonts w:hint="eastAsia"/>
              </w:rPr>
              <w:t>支持异步浏览，参会人员</w:t>
            </w:r>
            <w:r w:rsidR="00323EAA" w:rsidRPr="00465471">
              <w:rPr>
                <w:rFonts w:hint="eastAsia"/>
              </w:rPr>
              <w:t>能</w:t>
            </w:r>
            <w:r w:rsidRPr="00465471">
              <w:rPr>
                <w:rFonts w:hint="eastAsia"/>
              </w:rPr>
              <w:t>通过异步浏览自由使用终端其他功能，也支持浮窗的方式进行异步浏览，方便用户在观看同步画面时查看其他会议文件或内容。</w:t>
            </w:r>
            <w:r w:rsidRPr="00465471">
              <w:rPr>
                <w:rFonts w:hint="eastAsia"/>
              </w:rPr>
              <w:br/>
              <w:t>1</w:t>
            </w:r>
            <w:r w:rsidRPr="00465471">
              <w:t>3</w:t>
            </w:r>
            <w:r w:rsidRPr="00465471">
              <w:rPr>
                <w:rFonts w:hint="eastAsia"/>
              </w:rPr>
              <w:t>.</w:t>
            </w:r>
            <w:r w:rsidRPr="00465471">
              <w:rPr>
                <w:rFonts w:hint="eastAsia"/>
              </w:rPr>
              <w:t>内置浏览器，支持浏览以太网网络，</w:t>
            </w:r>
            <w:r w:rsidR="00323EAA" w:rsidRPr="00465471">
              <w:rPr>
                <w:rFonts w:hint="eastAsia"/>
              </w:rPr>
              <w:t>并能在</w:t>
            </w:r>
            <w:r w:rsidRPr="00465471">
              <w:rPr>
                <w:rFonts w:hint="eastAsia"/>
              </w:rPr>
              <w:t>服务端统一配置，点击直接打开配置好的网页。</w:t>
            </w:r>
            <w:r w:rsidRPr="00465471">
              <w:rPr>
                <w:rFonts w:hint="eastAsia"/>
              </w:rPr>
              <w:br/>
              <w:t>1</w:t>
            </w:r>
            <w:r w:rsidRPr="00465471">
              <w:t>4</w:t>
            </w:r>
            <w:r w:rsidRPr="00465471">
              <w:rPr>
                <w:rFonts w:hint="eastAsia"/>
              </w:rPr>
              <w:t>.</w:t>
            </w:r>
            <w:r w:rsidRPr="00465471">
              <w:rPr>
                <w:rFonts w:hint="eastAsia"/>
              </w:rPr>
              <w:t>支持屏幕同屏广播，参会人员</w:t>
            </w:r>
            <w:r w:rsidR="00323EAA" w:rsidRPr="00465471">
              <w:rPr>
                <w:rFonts w:hint="eastAsia"/>
              </w:rPr>
              <w:t>能</w:t>
            </w:r>
            <w:r w:rsidRPr="00465471">
              <w:rPr>
                <w:rFonts w:hint="eastAsia"/>
              </w:rPr>
              <w:t>在会议进行中将本地画面共享至其他参会人员，支持跨平台（</w:t>
            </w:r>
            <w:r w:rsidRPr="00465471">
              <w:rPr>
                <w:rFonts w:hint="eastAsia"/>
              </w:rPr>
              <w:t>windows/Android</w:t>
            </w:r>
            <w:r w:rsidRPr="00465471">
              <w:rPr>
                <w:rFonts w:hint="eastAsia"/>
              </w:rPr>
              <w:t>）广播。</w:t>
            </w:r>
            <w:r w:rsidRPr="00465471">
              <w:rPr>
                <w:rFonts w:hint="eastAsia"/>
              </w:rPr>
              <w:br/>
              <w:t>1</w:t>
            </w:r>
            <w:r w:rsidRPr="00465471">
              <w:t>5</w:t>
            </w:r>
            <w:r w:rsidRPr="00465471">
              <w:rPr>
                <w:rFonts w:hint="eastAsia"/>
              </w:rPr>
              <w:t>.</w:t>
            </w:r>
            <w:r w:rsidRPr="00465471">
              <w:rPr>
                <w:rFonts w:hint="eastAsia"/>
              </w:rPr>
              <w:t>支持原生手写输入法，自由切换手写</w:t>
            </w:r>
            <w:r w:rsidRPr="00465471">
              <w:rPr>
                <w:rFonts w:hint="eastAsia"/>
              </w:rPr>
              <w:t>/</w:t>
            </w:r>
            <w:r w:rsidRPr="00465471">
              <w:rPr>
                <w:rFonts w:hint="eastAsia"/>
              </w:rPr>
              <w:t>键盘输入模式。支持免密码、账号密码等多种方式入会。</w:t>
            </w:r>
            <w:r w:rsidRPr="00465471">
              <w:rPr>
                <w:rFonts w:hint="eastAsia"/>
              </w:rPr>
              <w:br/>
              <w:t>1</w:t>
            </w:r>
            <w:r w:rsidRPr="00465471">
              <w:t>6</w:t>
            </w:r>
            <w:r w:rsidRPr="00465471">
              <w:rPr>
                <w:rFonts w:hint="eastAsia"/>
              </w:rPr>
              <w:t>.</w:t>
            </w:r>
            <w:r w:rsidRPr="00465471">
              <w:rPr>
                <w:rFonts w:hint="eastAsia"/>
              </w:rPr>
              <w:t>支持手写批注，</w:t>
            </w:r>
            <w:r w:rsidR="00323EAA" w:rsidRPr="00465471">
              <w:rPr>
                <w:rFonts w:hint="eastAsia"/>
              </w:rPr>
              <w:t>能单人</w:t>
            </w:r>
            <w:r w:rsidRPr="00465471">
              <w:rPr>
                <w:rFonts w:hint="eastAsia"/>
              </w:rPr>
              <w:t>屏幕批注或多人屏幕交互批注操作，批注</w:t>
            </w:r>
            <w:r w:rsidR="00323EAA" w:rsidRPr="00465471">
              <w:rPr>
                <w:rFonts w:hint="eastAsia"/>
              </w:rPr>
              <w:t>能保存</w:t>
            </w:r>
            <w:r w:rsidRPr="00465471">
              <w:rPr>
                <w:rFonts w:hint="eastAsia"/>
              </w:rPr>
              <w:t>至服务器，方便会后整理。</w:t>
            </w:r>
            <w:r w:rsidRPr="00465471">
              <w:rPr>
                <w:rFonts w:hint="eastAsia"/>
              </w:rPr>
              <w:br/>
              <w:t>1</w:t>
            </w:r>
            <w:r w:rsidRPr="00465471">
              <w:t>7</w:t>
            </w:r>
            <w:r w:rsidRPr="00465471">
              <w:rPr>
                <w:rFonts w:hint="eastAsia"/>
              </w:rPr>
              <w:t>.</w:t>
            </w:r>
            <w:r w:rsidRPr="00465471">
              <w:rPr>
                <w:rFonts w:hint="eastAsia"/>
              </w:rPr>
              <w:t>▲具有会后下载参加过的会议的资料功能，拥有个人中心</w:t>
            </w:r>
            <w:r w:rsidRPr="00465471">
              <w:rPr>
                <w:rFonts w:hint="eastAsia"/>
              </w:rPr>
              <w:t>H5</w:t>
            </w:r>
            <w:r w:rsidRPr="00465471">
              <w:rPr>
                <w:rFonts w:hint="eastAsia"/>
              </w:rPr>
              <w:t>页面支持会前、会中上传资料，查看资料，并且</w:t>
            </w:r>
            <w:r w:rsidR="00323EAA" w:rsidRPr="00465471">
              <w:rPr>
                <w:rFonts w:hint="eastAsia"/>
              </w:rPr>
              <w:t>能设置</w:t>
            </w:r>
            <w:r w:rsidRPr="00465471">
              <w:rPr>
                <w:rFonts w:hint="eastAsia"/>
              </w:rPr>
              <w:t>保密会议会前不能查看。</w:t>
            </w:r>
            <w:r w:rsidRPr="00465471">
              <w:rPr>
                <w:rFonts w:hint="eastAsia"/>
              </w:rPr>
              <w:br/>
              <w:t>1</w:t>
            </w:r>
            <w:r w:rsidRPr="00465471">
              <w:t>8</w:t>
            </w:r>
            <w:r w:rsidRPr="00465471">
              <w:rPr>
                <w:rFonts w:hint="eastAsia"/>
              </w:rPr>
              <w:t>.</w:t>
            </w:r>
            <w:r w:rsidRPr="00465471">
              <w:rPr>
                <w:rFonts w:hint="eastAsia"/>
              </w:rPr>
              <w:t>主持人</w:t>
            </w:r>
            <w:r w:rsidR="00323EAA" w:rsidRPr="00465471">
              <w:rPr>
                <w:rFonts w:hint="eastAsia"/>
              </w:rPr>
              <w:t>能控制</w:t>
            </w:r>
            <w:r w:rsidRPr="00465471">
              <w:rPr>
                <w:rFonts w:hint="eastAsia"/>
              </w:rPr>
              <w:t>管理会议签到，控制签到开始、结束，支持协助签到，</w:t>
            </w:r>
            <w:r w:rsidR="00323EAA" w:rsidRPr="00465471">
              <w:rPr>
                <w:rFonts w:hint="eastAsia"/>
              </w:rPr>
              <w:t>能查看</w:t>
            </w:r>
            <w:r w:rsidRPr="00465471">
              <w:rPr>
                <w:rFonts w:hint="eastAsia"/>
              </w:rPr>
              <w:t>当前签到情况，签到过程结果实时投屏。支持签名签到、登录即签到、按钮签到等方式。主持人</w:t>
            </w:r>
            <w:r w:rsidR="00323EAA" w:rsidRPr="00465471">
              <w:rPr>
                <w:rFonts w:hint="eastAsia"/>
              </w:rPr>
              <w:t>能控制</w:t>
            </w:r>
            <w:r w:rsidRPr="00465471">
              <w:rPr>
                <w:rFonts w:hint="eastAsia"/>
              </w:rPr>
              <w:t>会议投票启用、结束，查看统计结果，投票过程结果实时投屏，支持投票签名确认。</w:t>
            </w:r>
            <w:r w:rsidRPr="00465471">
              <w:rPr>
                <w:rFonts w:hint="eastAsia"/>
              </w:rPr>
              <w:br/>
            </w:r>
            <w:r w:rsidRPr="00465471">
              <w:t>19</w:t>
            </w:r>
            <w:r w:rsidRPr="00465471">
              <w:rPr>
                <w:rFonts w:hint="eastAsia"/>
              </w:rPr>
              <w:t>.</w:t>
            </w:r>
            <w:r w:rsidRPr="00465471">
              <w:rPr>
                <w:rFonts w:hint="eastAsia"/>
              </w:rPr>
              <w:t>主持人</w:t>
            </w:r>
            <w:r w:rsidR="00323EAA" w:rsidRPr="00465471">
              <w:rPr>
                <w:rFonts w:hint="eastAsia"/>
              </w:rPr>
              <w:t>能控制</w:t>
            </w:r>
            <w:r w:rsidRPr="00465471">
              <w:rPr>
                <w:rFonts w:hint="eastAsia"/>
              </w:rPr>
              <w:t>评分功能启用、结束，查看统计结果功能，评分过程结果实时投屏；最高支持</w:t>
            </w:r>
            <w:r w:rsidRPr="00465471">
              <w:rPr>
                <w:rFonts w:hint="eastAsia"/>
              </w:rPr>
              <w:t>100</w:t>
            </w:r>
            <w:r w:rsidRPr="00465471">
              <w:rPr>
                <w:rFonts w:hint="eastAsia"/>
              </w:rPr>
              <w:t>项评分；支持评分签名确认。主持人会议中</w:t>
            </w:r>
            <w:r w:rsidR="00323EAA" w:rsidRPr="00465471">
              <w:rPr>
                <w:rFonts w:hint="eastAsia"/>
              </w:rPr>
              <w:t>能集中</w:t>
            </w:r>
            <w:r w:rsidRPr="00465471">
              <w:rPr>
                <w:rFonts w:hint="eastAsia"/>
              </w:rPr>
              <w:t>控制管理终端和升降器，控制终端切换欢迎页面、会议信息、显示标语，退出标语，显示铭牌、退出铭牌、控制终端开关机，支持无纸化升降器的统一升降。</w:t>
            </w:r>
            <w:r w:rsidRPr="00465471">
              <w:rPr>
                <w:rFonts w:hint="eastAsia"/>
              </w:rPr>
              <w:br/>
              <w:t>2</w:t>
            </w:r>
            <w:r w:rsidRPr="00465471">
              <w:t>0</w:t>
            </w:r>
            <w:r w:rsidRPr="00465471">
              <w:rPr>
                <w:rFonts w:hint="eastAsia"/>
              </w:rPr>
              <w:t>.</w:t>
            </w:r>
            <w:r w:rsidRPr="00465471">
              <w:rPr>
                <w:rFonts w:hint="eastAsia"/>
              </w:rPr>
              <w:t>主持人具有信号管理权限，</w:t>
            </w:r>
            <w:r w:rsidR="00323EAA" w:rsidRPr="00465471">
              <w:rPr>
                <w:rFonts w:hint="eastAsia"/>
              </w:rPr>
              <w:t>能控制</w:t>
            </w:r>
            <w:r w:rsidRPr="00465471">
              <w:rPr>
                <w:rFonts w:hint="eastAsia"/>
              </w:rPr>
              <w:t>任意参会人屏幕同</w:t>
            </w:r>
            <w:r w:rsidRPr="00465471">
              <w:rPr>
                <w:rFonts w:hint="eastAsia"/>
              </w:rPr>
              <w:lastRenderedPageBreak/>
              <w:t>屏广播，并支持分组同屏广播。主持人</w:t>
            </w:r>
            <w:r w:rsidR="00323EAA" w:rsidRPr="00465471">
              <w:rPr>
                <w:rFonts w:hint="eastAsia"/>
              </w:rPr>
              <w:t>能管理</w:t>
            </w:r>
            <w:r w:rsidRPr="00465471">
              <w:rPr>
                <w:rFonts w:hint="eastAsia"/>
              </w:rPr>
              <w:t>会议纪要，支持上传、新建、修改、分发纪要、收集参会人意见，管理纪要文件查看权限；并</w:t>
            </w:r>
            <w:r w:rsidR="00323EAA" w:rsidRPr="00465471">
              <w:rPr>
                <w:rFonts w:hint="eastAsia"/>
              </w:rPr>
              <w:t>能发起</w:t>
            </w:r>
            <w:r w:rsidRPr="00465471">
              <w:rPr>
                <w:rFonts w:hint="eastAsia"/>
              </w:rPr>
              <w:t>会签，现场生成会签文档和最终纪要文件。</w:t>
            </w:r>
            <w:r w:rsidRPr="00465471">
              <w:rPr>
                <w:rFonts w:hint="eastAsia"/>
              </w:rPr>
              <w:br/>
              <w:t>2</w:t>
            </w:r>
            <w:r w:rsidRPr="00465471">
              <w:t>1</w:t>
            </w:r>
            <w:r w:rsidRPr="00465471">
              <w:rPr>
                <w:rFonts w:hint="eastAsia"/>
              </w:rPr>
              <w:t>.</w:t>
            </w:r>
            <w:r w:rsidRPr="00465471">
              <w:rPr>
                <w:rFonts w:hint="eastAsia"/>
              </w:rPr>
              <w:t>支持大屏点播功能，</w:t>
            </w:r>
            <w:r w:rsidR="00323EAA" w:rsidRPr="00465471">
              <w:rPr>
                <w:rFonts w:hint="eastAsia"/>
              </w:rPr>
              <w:t>能远程</w:t>
            </w:r>
            <w:r w:rsidRPr="00465471">
              <w:rPr>
                <w:rFonts w:hint="eastAsia"/>
              </w:rPr>
              <w:t>控制流媒体服务器点播，并</w:t>
            </w:r>
            <w:r w:rsidR="00323EAA" w:rsidRPr="00465471">
              <w:rPr>
                <w:rFonts w:hint="eastAsia"/>
              </w:rPr>
              <w:t>能</w:t>
            </w:r>
            <w:r w:rsidRPr="00465471">
              <w:rPr>
                <w:rFonts w:hint="eastAsia"/>
              </w:rPr>
              <w:t>广播到终端上显示。</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59</w:t>
            </w:r>
          </w:p>
        </w:tc>
        <w:tc>
          <w:tcPr>
            <w:tcW w:w="1063" w:type="dxa"/>
            <w:gridSpan w:val="2"/>
            <w:vAlign w:val="center"/>
          </w:tcPr>
          <w:p w:rsidR="00DA3CFD" w:rsidRPr="00465471" w:rsidRDefault="00DA3CFD" w:rsidP="00457962">
            <w:pPr>
              <w:pStyle w:val="a0"/>
            </w:pPr>
            <w:r w:rsidRPr="00465471">
              <w:rPr>
                <w:rFonts w:hint="eastAsia"/>
              </w:rPr>
              <w:t>无纸化流媒体主机</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内嵌标清、高清视频信号处理器，异步、同步处理信号输入、输出。</w:t>
            </w:r>
            <w:r w:rsidRPr="00465471">
              <w:rPr>
                <w:rFonts w:hint="eastAsia"/>
              </w:rPr>
              <w:br/>
              <w:t>2.</w:t>
            </w:r>
            <w:r w:rsidRPr="00465471">
              <w:rPr>
                <w:rFonts w:hint="eastAsia"/>
              </w:rPr>
              <w:t>▲支持异常提示，更方便、快捷排查异常情况，支持大屏锁屏功能，</w:t>
            </w:r>
            <w:r w:rsidR="00323EAA" w:rsidRPr="00465471">
              <w:rPr>
                <w:rFonts w:hint="eastAsia"/>
              </w:rPr>
              <w:t>能</w:t>
            </w:r>
            <w:r w:rsidRPr="00465471">
              <w:rPr>
                <w:rFonts w:hint="eastAsia"/>
              </w:rPr>
              <w:t>被控制息屏、亮屏，支持点播功能，</w:t>
            </w:r>
            <w:r w:rsidR="00323EAA" w:rsidRPr="00465471">
              <w:rPr>
                <w:rFonts w:hint="eastAsia"/>
              </w:rPr>
              <w:t>能在</w:t>
            </w:r>
            <w:r w:rsidRPr="00465471">
              <w:rPr>
                <w:rFonts w:hint="eastAsia"/>
              </w:rPr>
              <w:t>无纸化终端上远程控制流媒体服务器点播，并</w:t>
            </w:r>
            <w:r w:rsidR="00323EAA" w:rsidRPr="00465471">
              <w:rPr>
                <w:rFonts w:hint="eastAsia"/>
              </w:rPr>
              <w:t>能将</w:t>
            </w:r>
            <w:r w:rsidRPr="00465471">
              <w:rPr>
                <w:rFonts w:hint="eastAsia"/>
              </w:rPr>
              <w:t>大屏画面同屏广播到终端上显示，支持将</w:t>
            </w:r>
            <w:r w:rsidRPr="00465471">
              <w:rPr>
                <w:rFonts w:hint="eastAsia"/>
              </w:rPr>
              <w:t>4</w:t>
            </w:r>
            <w:r w:rsidRPr="00465471">
              <w:rPr>
                <w:rFonts w:hint="eastAsia"/>
              </w:rPr>
              <w:t>组不同的无纸化系统屏幕广播画面以</w:t>
            </w:r>
            <w:r w:rsidRPr="00465471">
              <w:rPr>
                <w:rFonts w:hint="eastAsia"/>
              </w:rPr>
              <w:t>4</w:t>
            </w:r>
            <w:r w:rsidRPr="00465471">
              <w:rPr>
                <w:rFonts w:hint="eastAsia"/>
              </w:rPr>
              <w:t>分屏画面投屏输出显示，支持投票评分投屏功能，投票评分过程中查看已投、未投人数，投票评分结果以柱状图、表格汇总方式展示在大屏上。</w:t>
            </w:r>
            <w:r w:rsidRPr="00465471">
              <w:rPr>
                <w:rFonts w:hint="eastAsia"/>
              </w:rPr>
              <w:br/>
              <w:t>3.</w:t>
            </w:r>
            <w:r w:rsidRPr="00465471">
              <w:rPr>
                <w:rFonts w:hint="eastAsia"/>
              </w:rPr>
              <w:t>支持接收任意无纸化终端画面信号，同步展示到大屏。</w:t>
            </w:r>
            <w:r w:rsidRPr="00465471">
              <w:rPr>
                <w:rFonts w:hint="eastAsia"/>
              </w:rPr>
              <w:br/>
              <w:t>4.</w:t>
            </w:r>
            <w:r w:rsidRPr="00465471">
              <w:rPr>
                <w:rFonts w:hint="eastAsia"/>
              </w:rPr>
              <w:t>配置≥</w:t>
            </w:r>
            <w:r w:rsidRPr="00465471">
              <w:rPr>
                <w:rFonts w:hint="eastAsia"/>
              </w:rPr>
              <w:t>1</w:t>
            </w:r>
            <w:r w:rsidRPr="00465471">
              <w:rPr>
                <w:rFonts w:hint="eastAsia"/>
              </w:rPr>
              <w:t>路</w:t>
            </w:r>
            <w:r w:rsidRPr="00465471">
              <w:rPr>
                <w:rFonts w:hint="eastAsia"/>
              </w:rPr>
              <w:t>3.5mm</w:t>
            </w:r>
            <w:r w:rsidRPr="00465471">
              <w:rPr>
                <w:rFonts w:hint="eastAsia"/>
              </w:rPr>
              <w:t>音频输入接口和≥</w:t>
            </w:r>
            <w:r w:rsidRPr="00465471">
              <w:rPr>
                <w:rFonts w:hint="eastAsia"/>
              </w:rPr>
              <w:t>1</w:t>
            </w:r>
            <w:r w:rsidRPr="00465471">
              <w:rPr>
                <w:rFonts w:hint="eastAsia"/>
              </w:rPr>
              <w:t>路</w:t>
            </w:r>
            <w:r w:rsidRPr="00465471">
              <w:rPr>
                <w:rFonts w:hint="eastAsia"/>
              </w:rPr>
              <w:t>3.5mm</w:t>
            </w:r>
            <w:r w:rsidRPr="00465471">
              <w:rPr>
                <w:rFonts w:hint="eastAsia"/>
              </w:rPr>
              <w:t>音频输出接口，实现音视频同步输入输出。</w:t>
            </w:r>
            <w:r w:rsidRPr="00465471">
              <w:rPr>
                <w:rFonts w:hint="eastAsia"/>
              </w:rPr>
              <w:br/>
              <w:t>5.</w:t>
            </w:r>
            <w:r w:rsidRPr="00465471">
              <w:rPr>
                <w:rFonts w:hint="eastAsia"/>
              </w:rPr>
              <w:t>支持全高清</w:t>
            </w:r>
            <w:r w:rsidRPr="00465471">
              <w:rPr>
                <w:rFonts w:hint="eastAsia"/>
              </w:rPr>
              <w:t>1080P</w:t>
            </w:r>
            <w:r w:rsidRPr="00465471">
              <w:rPr>
                <w:rFonts w:hint="eastAsia"/>
              </w:rPr>
              <w:t>、高清</w:t>
            </w:r>
            <w:r w:rsidRPr="00465471">
              <w:rPr>
                <w:rFonts w:hint="eastAsia"/>
              </w:rPr>
              <w:t>720P</w:t>
            </w:r>
            <w:r w:rsidRPr="00465471">
              <w:rPr>
                <w:rFonts w:hint="eastAsia"/>
              </w:rPr>
              <w:t>等多种高清分辨率输出。</w:t>
            </w:r>
            <w:r w:rsidRPr="00465471">
              <w:rPr>
                <w:rFonts w:hint="eastAsia"/>
              </w:rPr>
              <w:br/>
              <w:t>6.</w:t>
            </w:r>
            <w:r w:rsidRPr="00465471">
              <w:rPr>
                <w:rFonts w:hint="eastAsia"/>
              </w:rPr>
              <w:t>▲主机配备≥</w:t>
            </w:r>
            <w:r w:rsidRPr="00465471">
              <w:rPr>
                <w:rFonts w:hint="eastAsia"/>
              </w:rPr>
              <w:t>2</w:t>
            </w:r>
            <w:r w:rsidRPr="00465471">
              <w:rPr>
                <w:rFonts w:hint="eastAsia"/>
              </w:rPr>
              <w:t>个串口和≥</w:t>
            </w:r>
            <w:r w:rsidRPr="00465471">
              <w:rPr>
                <w:rFonts w:hint="eastAsia"/>
              </w:rPr>
              <w:t>4</w:t>
            </w:r>
            <w:r w:rsidRPr="00465471">
              <w:rPr>
                <w:rFonts w:hint="eastAsia"/>
              </w:rPr>
              <w:t>个</w:t>
            </w:r>
            <w:r w:rsidRPr="00465471">
              <w:rPr>
                <w:rFonts w:hint="eastAsia"/>
              </w:rPr>
              <w:t>USB</w:t>
            </w:r>
            <w:r w:rsidRPr="00465471">
              <w:rPr>
                <w:rFonts w:hint="eastAsia"/>
              </w:rPr>
              <w:t>接口，配备≥</w:t>
            </w:r>
            <w:r w:rsidRPr="00465471">
              <w:rPr>
                <w:rFonts w:hint="eastAsia"/>
              </w:rPr>
              <w:t>1</w:t>
            </w:r>
            <w:r w:rsidRPr="00465471">
              <w:rPr>
                <w:rFonts w:hint="eastAsia"/>
              </w:rPr>
              <w:t>路</w:t>
            </w:r>
            <w:r w:rsidRPr="00465471">
              <w:rPr>
                <w:rFonts w:hint="eastAsia"/>
              </w:rPr>
              <w:t>HDMI</w:t>
            </w:r>
            <w:r w:rsidRPr="00465471">
              <w:rPr>
                <w:rFonts w:hint="eastAsia"/>
              </w:rPr>
              <w:t>视频输入接口和</w:t>
            </w:r>
            <w:r w:rsidRPr="00465471">
              <w:rPr>
                <w:rFonts w:hint="eastAsia"/>
              </w:rPr>
              <w:t>HDMI</w:t>
            </w:r>
            <w:r w:rsidRPr="00465471">
              <w:rPr>
                <w:rFonts w:hint="eastAsia"/>
              </w:rPr>
              <w:t>视频输出接口、≥</w:t>
            </w:r>
            <w:r w:rsidRPr="00465471">
              <w:rPr>
                <w:rFonts w:hint="eastAsia"/>
              </w:rPr>
              <w:t>1</w:t>
            </w:r>
            <w:r w:rsidRPr="00465471">
              <w:rPr>
                <w:rFonts w:hint="eastAsia"/>
              </w:rPr>
              <w:t>路</w:t>
            </w:r>
            <w:r w:rsidRPr="00465471">
              <w:rPr>
                <w:rFonts w:hint="eastAsia"/>
              </w:rPr>
              <w:t>DVI</w:t>
            </w:r>
            <w:r w:rsidRPr="00465471">
              <w:rPr>
                <w:rFonts w:hint="eastAsia"/>
              </w:rPr>
              <w:t>视频输出接口和</w:t>
            </w:r>
            <w:r w:rsidRPr="00465471">
              <w:rPr>
                <w:rFonts w:hint="eastAsia"/>
              </w:rPr>
              <w:t>1</w:t>
            </w:r>
            <w:r w:rsidRPr="00465471">
              <w:rPr>
                <w:rFonts w:hint="eastAsia"/>
              </w:rPr>
              <w:t>路</w:t>
            </w:r>
            <w:r w:rsidRPr="00465471">
              <w:rPr>
                <w:rFonts w:hint="eastAsia"/>
              </w:rPr>
              <w:t>3.5mm</w:t>
            </w:r>
            <w:r w:rsidRPr="00465471">
              <w:rPr>
                <w:rFonts w:hint="eastAsia"/>
              </w:rPr>
              <w:t>音频输入</w:t>
            </w:r>
            <w:r w:rsidRPr="00465471">
              <w:rPr>
                <w:rFonts w:hint="eastAsia"/>
              </w:rPr>
              <w:t>/</w:t>
            </w:r>
            <w:r w:rsidRPr="00465471">
              <w:rPr>
                <w:rFonts w:hint="eastAsia"/>
              </w:rPr>
              <w:t>输出接口；（投标时提供满足上述功能的相关证明材料，证明材料可以是官网链接及截图、设备图片、功能截图、检测报告中的</w:t>
            </w:r>
            <w:r w:rsidRPr="00465471">
              <w:rPr>
                <w:rFonts w:hint="eastAsia"/>
              </w:rPr>
              <w:t>1</w:t>
            </w:r>
            <w:r w:rsidRPr="00465471">
              <w:rPr>
                <w:rFonts w:hint="eastAsia"/>
              </w:rPr>
              <w:t>项或多项。）</w:t>
            </w:r>
            <w:r w:rsidRPr="00465471">
              <w:rPr>
                <w:rFonts w:hint="eastAsia"/>
              </w:rPr>
              <w:br/>
              <w:t>7.</w:t>
            </w:r>
            <w:r w:rsidRPr="00465471">
              <w:rPr>
                <w:rFonts w:hint="eastAsia"/>
              </w:rPr>
              <w:t>要求服务器的</w:t>
            </w:r>
            <w:r w:rsidRPr="00465471">
              <w:rPr>
                <w:rFonts w:hint="eastAsia"/>
              </w:rPr>
              <w:t>CPU</w:t>
            </w:r>
            <w:r w:rsidRPr="00465471">
              <w:rPr>
                <w:rFonts w:hint="eastAsia"/>
              </w:rPr>
              <w:t>配置不低于四核</w:t>
            </w:r>
            <w:r w:rsidRPr="00465471">
              <w:rPr>
                <w:rFonts w:hint="eastAsia"/>
              </w:rPr>
              <w:t>/</w:t>
            </w:r>
            <w:r w:rsidRPr="00465471">
              <w:rPr>
                <w:rFonts w:hint="eastAsia"/>
              </w:rPr>
              <w:t>四线程</w:t>
            </w:r>
            <w:r w:rsidRPr="00465471">
              <w:rPr>
                <w:rFonts w:hint="eastAsia"/>
              </w:rPr>
              <w:t>/CPU</w:t>
            </w:r>
            <w:r w:rsidRPr="00465471">
              <w:rPr>
                <w:rFonts w:hint="eastAsia"/>
              </w:rPr>
              <w:t>主频</w:t>
            </w:r>
            <w:r w:rsidRPr="00465471">
              <w:rPr>
                <w:rFonts w:hint="eastAsia"/>
              </w:rPr>
              <w:t>3.2GHz</w:t>
            </w:r>
            <w:r w:rsidRPr="00465471">
              <w:rPr>
                <w:rFonts w:hint="eastAsia"/>
              </w:rPr>
              <w:t>（参考配置不低于</w:t>
            </w:r>
            <w:r w:rsidRPr="00465471">
              <w:rPr>
                <w:rFonts w:hint="eastAsia"/>
              </w:rPr>
              <w:t>I5-4460</w:t>
            </w:r>
            <w:r w:rsidRPr="00465471">
              <w:rPr>
                <w:rFonts w:hint="eastAsia"/>
              </w:rPr>
              <w:t>），内存配置不低于</w:t>
            </w:r>
            <w:r w:rsidRPr="00465471">
              <w:rPr>
                <w:rFonts w:hint="eastAsia"/>
              </w:rPr>
              <w:t>4G DDR3 1600</w:t>
            </w:r>
            <w:r w:rsidRPr="00465471">
              <w:rPr>
                <w:rFonts w:hint="eastAsia"/>
              </w:rPr>
              <w:t>，硬盘为固态硬盘且容量至少</w:t>
            </w:r>
            <w:r w:rsidRPr="00465471">
              <w:rPr>
                <w:rFonts w:hint="eastAsia"/>
              </w:rPr>
              <w:t>64GB</w:t>
            </w:r>
            <w:r w:rsidRPr="00465471">
              <w:rPr>
                <w:rFonts w:hint="eastAsia"/>
              </w:rPr>
              <w:t>。</w:t>
            </w:r>
            <w:r w:rsidRPr="00465471">
              <w:rPr>
                <w:rFonts w:hint="eastAsia"/>
              </w:rPr>
              <w:br/>
              <w:t>8.</w:t>
            </w:r>
            <w:r w:rsidRPr="00465471">
              <w:rPr>
                <w:rFonts w:hint="eastAsia"/>
              </w:rPr>
              <w:t>支持信号格式自动转换功能，网络数据信号转换成数字信号，数字信号自动转换成网络信号传输。</w:t>
            </w:r>
            <w:r w:rsidRPr="00465471">
              <w:rPr>
                <w:rFonts w:hint="eastAsia"/>
              </w:rPr>
              <w:br/>
              <w:t>9.</w:t>
            </w:r>
            <w:r w:rsidRPr="00465471">
              <w:rPr>
                <w:rFonts w:hint="eastAsia"/>
              </w:rPr>
              <w:t>支持与会场同步信号跟踪功能，当会场有同步信号时保持实时跟踪并同步输出到输出接口，当会场无同步信号时，输出返回原本画面输出。</w:t>
            </w:r>
            <w:r w:rsidRPr="00465471">
              <w:rPr>
                <w:rFonts w:hint="eastAsia"/>
              </w:rPr>
              <w:br/>
              <w:t>10.</w:t>
            </w:r>
            <w:r w:rsidRPr="00465471">
              <w:rPr>
                <w:rFonts w:hint="eastAsia"/>
              </w:rPr>
              <w:t>支持全高清</w:t>
            </w:r>
            <w:r w:rsidRPr="00465471">
              <w:rPr>
                <w:rFonts w:hint="eastAsia"/>
              </w:rPr>
              <w:t>1080P</w:t>
            </w:r>
            <w:r w:rsidRPr="00465471">
              <w:rPr>
                <w:rFonts w:hint="eastAsia"/>
              </w:rPr>
              <w:t>、高清</w:t>
            </w:r>
            <w:r w:rsidRPr="00465471">
              <w:rPr>
                <w:rFonts w:hint="eastAsia"/>
              </w:rPr>
              <w:t>720P</w:t>
            </w:r>
            <w:r w:rsidRPr="00465471">
              <w:rPr>
                <w:rFonts w:hint="eastAsia"/>
              </w:rPr>
              <w:t>等多种高清分辨率。</w:t>
            </w:r>
            <w:r w:rsidRPr="00465471">
              <w:rPr>
                <w:rFonts w:hint="eastAsia"/>
              </w:rPr>
              <w:br/>
              <w:t>11.</w:t>
            </w:r>
            <w:r w:rsidRPr="00465471">
              <w:rPr>
                <w:rFonts w:hint="eastAsia"/>
              </w:rPr>
              <w:t>支持将会议标语等信息广播到大屏展示。</w:t>
            </w:r>
            <w:r w:rsidRPr="00465471">
              <w:rPr>
                <w:rFonts w:hint="eastAsia"/>
              </w:rPr>
              <w:br/>
              <w:t>12.</w:t>
            </w:r>
            <w:r w:rsidRPr="00465471">
              <w:rPr>
                <w:rFonts w:hint="eastAsia"/>
              </w:rPr>
              <w:t>支持投票过程、投票结果、投票结果以图形展示在大</w:t>
            </w:r>
            <w:r w:rsidRPr="00465471">
              <w:rPr>
                <w:rFonts w:hint="eastAsia"/>
              </w:rPr>
              <w:lastRenderedPageBreak/>
              <w:t>屏上。</w:t>
            </w:r>
            <w:r w:rsidRPr="00465471">
              <w:rPr>
                <w:rFonts w:hint="eastAsia"/>
              </w:rPr>
              <w:br/>
              <w:t>13.</w:t>
            </w:r>
            <w:r w:rsidRPr="00465471">
              <w:rPr>
                <w:rFonts w:hint="eastAsia"/>
              </w:rPr>
              <w:t>支持</w:t>
            </w:r>
            <w:r w:rsidRPr="00465471">
              <w:rPr>
                <w:rFonts w:hint="eastAsia"/>
              </w:rPr>
              <w:t>HDMI</w:t>
            </w:r>
            <w:r w:rsidRPr="00465471">
              <w:rPr>
                <w:rFonts w:hint="eastAsia"/>
              </w:rPr>
              <w:t>、</w:t>
            </w:r>
            <w:r w:rsidRPr="00465471">
              <w:rPr>
                <w:rFonts w:hint="eastAsia"/>
              </w:rPr>
              <w:t>VGA</w:t>
            </w:r>
            <w:r w:rsidRPr="00465471">
              <w:rPr>
                <w:rFonts w:hint="eastAsia"/>
              </w:rPr>
              <w:t>信号输入，外部信号通过此接口实时广播画面到所有会议终端并同步显示；支持</w:t>
            </w:r>
            <w:r w:rsidRPr="00465471">
              <w:rPr>
                <w:rFonts w:hint="eastAsia"/>
              </w:rPr>
              <w:t>HDMI</w:t>
            </w:r>
            <w:r w:rsidRPr="00465471">
              <w:rPr>
                <w:rFonts w:hint="eastAsia"/>
              </w:rPr>
              <w:t>、</w:t>
            </w:r>
            <w:r w:rsidRPr="00465471">
              <w:rPr>
                <w:rFonts w:hint="eastAsia"/>
              </w:rPr>
              <w:t>DVI</w:t>
            </w:r>
            <w:r w:rsidRPr="00465471">
              <w:rPr>
                <w:rFonts w:hint="eastAsia"/>
              </w:rPr>
              <w:t>信号输出，任何会议终端画面通过此接口输出至大屏幕或其他信号显示设备。</w:t>
            </w:r>
            <w:r w:rsidRPr="00465471">
              <w:rPr>
                <w:rFonts w:hint="eastAsia"/>
              </w:rPr>
              <w:br/>
              <w:t>14.</w:t>
            </w:r>
            <w:r w:rsidRPr="00465471">
              <w:rPr>
                <w:rFonts w:hint="eastAsia"/>
              </w:rPr>
              <w:t>配套一套无纸化流媒体服务器嵌入软件。</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60</w:t>
            </w:r>
          </w:p>
        </w:tc>
        <w:tc>
          <w:tcPr>
            <w:tcW w:w="1063" w:type="dxa"/>
            <w:gridSpan w:val="2"/>
            <w:vAlign w:val="center"/>
          </w:tcPr>
          <w:p w:rsidR="00DA3CFD" w:rsidRPr="00465471" w:rsidRDefault="00DA3CFD" w:rsidP="00457962">
            <w:pPr>
              <w:pStyle w:val="a0"/>
            </w:pPr>
            <w:r w:rsidRPr="00465471">
              <w:rPr>
                <w:rFonts w:hint="eastAsia"/>
              </w:rPr>
              <w:t>控制器</w:t>
            </w:r>
          </w:p>
        </w:tc>
        <w:tc>
          <w:tcPr>
            <w:tcW w:w="851" w:type="dxa"/>
            <w:gridSpan w:val="2"/>
            <w:vAlign w:val="center"/>
          </w:tcPr>
          <w:p w:rsidR="00DA3CFD" w:rsidRPr="00465471" w:rsidRDefault="00DA3CFD" w:rsidP="00457962">
            <w:pPr>
              <w:pStyle w:val="a0"/>
            </w:pPr>
            <w:r w:rsidRPr="00465471">
              <w:rPr>
                <w:rFonts w:hint="eastAsia"/>
              </w:rPr>
              <w:t>3</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配合中控主机使用，用于控制灯光、电动投影幕、电动窗帘等会议室周边设备。</w:t>
            </w:r>
            <w:r w:rsidRPr="00465471">
              <w:rPr>
                <w:rFonts w:hint="eastAsia"/>
              </w:rPr>
              <w:br/>
              <w:t>2.</w:t>
            </w:r>
            <w:r w:rsidRPr="00465471">
              <w:rPr>
                <w:rFonts w:hint="eastAsia"/>
              </w:rPr>
              <w:t>手动控制：在机器的正前方，有≥</w:t>
            </w:r>
            <w:r w:rsidRPr="00465471">
              <w:rPr>
                <w:rFonts w:hint="eastAsia"/>
              </w:rPr>
              <w:t>8</w:t>
            </w:r>
            <w:r w:rsidRPr="00465471">
              <w:rPr>
                <w:rFonts w:hint="eastAsia"/>
              </w:rPr>
              <w:t>个轻触开关，紧急情况下</w:t>
            </w:r>
            <w:r w:rsidR="00323EAA" w:rsidRPr="00465471">
              <w:rPr>
                <w:rFonts w:hint="eastAsia"/>
              </w:rPr>
              <w:t>能</w:t>
            </w:r>
            <w:r w:rsidRPr="00465471">
              <w:rPr>
                <w:rFonts w:hint="eastAsia"/>
              </w:rPr>
              <w:t>手动控制继电器的开关，在中控出现故障时</w:t>
            </w:r>
            <w:r w:rsidR="00323EAA" w:rsidRPr="00465471">
              <w:rPr>
                <w:rFonts w:hint="eastAsia"/>
              </w:rPr>
              <w:t>能</w:t>
            </w:r>
            <w:r w:rsidRPr="00465471">
              <w:rPr>
                <w:rFonts w:hint="eastAsia"/>
              </w:rPr>
              <w:t>使用这一功能，很好的保护其他的设备。</w:t>
            </w:r>
            <w:r w:rsidRPr="00465471">
              <w:rPr>
                <w:rFonts w:hint="eastAsia"/>
              </w:rPr>
              <w:br/>
              <w:t>3.</w:t>
            </w:r>
            <w:r w:rsidRPr="00465471">
              <w:rPr>
                <w:rFonts w:hint="eastAsia"/>
              </w:rPr>
              <w:t>▲支持一键恢复出厂设置。具有</w:t>
            </w:r>
            <w:r w:rsidRPr="00465471">
              <w:rPr>
                <w:rFonts w:hint="eastAsia"/>
              </w:rPr>
              <w:t>1</w:t>
            </w:r>
            <w:r w:rsidRPr="00465471">
              <w:rPr>
                <w:rFonts w:hint="eastAsia"/>
              </w:rPr>
              <w:t>路网络接口，支持通过网络实现远程控制。</w:t>
            </w:r>
            <w:r w:rsidRPr="00465471">
              <w:rPr>
                <w:rFonts w:hint="eastAsia"/>
              </w:rPr>
              <w:br/>
              <w:t>4.</w:t>
            </w:r>
            <w:r w:rsidRPr="00465471">
              <w:rPr>
                <w:rFonts w:hint="eastAsia"/>
              </w:rPr>
              <w:t>协议兼容</w:t>
            </w:r>
            <w:r w:rsidRPr="00465471">
              <w:rPr>
                <w:rFonts w:hint="eastAsia"/>
              </w:rPr>
              <w:t>:</w:t>
            </w:r>
            <w:r w:rsidRPr="00465471">
              <w:rPr>
                <w:rFonts w:hint="eastAsia"/>
              </w:rPr>
              <w:t>搭配中控主机，全面支持第三方设备号。</w:t>
            </w:r>
            <w:r w:rsidRPr="00465471">
              <w:rPr>
                <w:rFonts w:hint="eastAsia"/>
              </w:rPr>
              <w:br/>
              <w:t>5.</w:t>
            </w:r>
            <w:r w:rsidRPr="00465471">
              <w:rPr>
                <w:rFonts w:hint="eastAsia"/>
              </w:rPr>
              <w:t>机器具备</w:t>
            </w:r>
            <w:r w:rsidRPr="00465471">
              <w:rPr>
                <w:rFonts w:hint="eastAsia"/>
              </w:rPr>
              <w:t>ID</w:t>
            </w:r>
            <w:r w:rsidRPr="00465471">
              <w:rPr>
                <w:rFonts w:hint="eastAsia"/>
              </w:rPr>
              <w:t>识别，中控主机</w:t>
            </w:r>
            <w:r w:rsidR="00323EAA" w:rsidRPr="00465471">
              <w:rPr>
                <w:rFonts w:hint="eastAsia"/>
              </w:rPr>
              <w:t>能控制</w:t>
            </w:r>
            <w:r w:rsidRPr="00465471">
              <w:rPr>
                <w:rFonts w:hint="eastAsia"/>
              </w:rPr>
              <w:t>多台。</w:t>
            </w:r>
            <w:r w:rsidRPr="00465471">
              <w:rPr>
                <w:rFonts w:hint="eastAsia"/>
              </w:rPr>
              <w:br/>
              <w:t>6.</w:t>
            </w:r>
            <w:r w:rsidRPr="00465471">
              <w:rPr>
                <w:rFonts w:hint="eastAsia"/>
              </w:rPr>
              <w:t>每路继电器都有三连接点的接线柱</w:t>
            </w:r>
            <w:r w:rsidRPr="00465471">
              <w:rPr>
                <w:rFonts w:hint="eastAsia"/>
              </w:rPr>
              <w:t>,</w:t>
            </w:r>
            <w:r w:rsidRPr="00465471">
              <w:rPr>
                <w:rFonts w:hint="eastAsia"/>
              </w:rPr>
              <w:t>具有常开与常闭的功能。</w:t>
            </w:r>
            <w:r w:rsidRPr="00465471">
              <w:rPr>
                <w:rFonts w:hint="eastAsia"/>
              </w:rPr>
              <w:br/>
              <w:t>7.</w:t>
            </w:r>
            <w:r w:rsidRPr="00465471">
              <w:rPr>
                <w:rFonts w:hint="eastAsia"/>
              </w:rPr>
              <w:t>前面板具有键盘锁功能，</w:t>
            </w:r>
            <w:r w:rsidR="00323EAA" w:rsidRPr="00465471">
              <w:rPr>
                <w:rFonts w:hint="eastAsia"/>
              </w:rPr>
              <w:t>能有效</w:t>
            </w:r>
            <w:r w:rsidRPr="00465471">
              <w:rPr>
                <w:rFonts w:hint="eastAsia"/>
              </w:rPr>
              <w:t>防止误操作。</w:t>
            </w:r>
            <w:r w:rsidRPr="00465471">
              <w:rPr>
                <w:rFonts w:hint="eastAsia"/>
              </w:rPr>
              <w:br/>
              <w:t>8.</w:t>
            </w:r>
            <w:r w:rsidRPr="00465471">
              <w:rPr>
                <w:rFonts w:hint="eastAsia"/>
              </w:rPr>
              <w:t>具有</w:t>
            </w:r>
            <w:r w:rsidRPr="00465471">
              <w:rPr>
                <w:rFonts w:hint="eastAsia"/>
              </w:rPr>
              <w:t>1</w:t>
            </w:r>
            <w:r w:rsidRPr="00465471">
              <w:rPr>
                <w:rFonts w:hint="eastAsia"/>
              </w:rPr>
              <w:t>路网络接口，</w:t>
            </w:r>
            <w:r w:rsidR="00323EAA" w:rsidRPr="00465471">
              <w:rPr>
                <w:rFonts w:hint="eastAsia"/>
              </w:rPr>
              <w:t>能实现</w:t>
            </w:r>
            <w:r w:rsidRPr="00465471">
              <w:rPr>
                <w:rFonts w:hint="eastAsia"/>
              </w:rPr>
              <w:t>网络远程控制。</w:t>
            </w:r>
            <w:r w:rsidRPr="00465471">
              <w:rPr>
                <w:rFonts w:hint="eastAsia"/>
              </w:rPr>
              <w:br/>
              <w:t>9.8</w:t>
            </w:r>
            <w:r w:rsidRPr="00465471">
              <w:rPr>
                <w:rFonts w:hint="eastAsia"/>
              </w:rPr>
              <w:t>个</w:t>
            </w:r>
            <w:r w:rsidRPr="00465471">
              <w:rPr>
                <w:rFonts w:hint="eastAsia"/>
              </w:rPr>
              <w:t>20A</w:t>
            </w:r>
            <w:r w:rsidRPr="00465471">
              <w:rPr>
                <w:rFonts w:hint="eastAsia"/>
              </w:rPr>
              <w:t>继电器，最大负责能力</w:t>
            </w:r>
            <w:r w:rsidRPr="00465471">
              <w:rPr>
                <w:rFonts w:hint="eastAsia"/>
              </w:rPr>
              <w:t>4400W/</w:t>
            </w:r>
            <w:r w:rsidRPr="00465471">
              <w:rPr>
                <w:rFonts w:hint="eastAsia"/>
              </w:rPr>
              <w:t>单路。</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61</w:t>
            </w:r>
          </w:p>
        </w:tc>
        <w:tc>
          <w:tcPr>
            <w:tcW w:w="1063" w:type="dxa"/>
            <w:gridSpan w:val="2"/>
            <w:vAlign w:val="center"/>
          </w:tcPr>
          <w:p w:rsidR="00DA3CFD" w:rsidRPr="00465471" w:rsidRDefault="00DA3CFD" w:rsidP="00457962">
            <w:pPr>
              <w:pStyle w:val="a0"/>
            </w:pPr>
            <w:r w:rsidRPr="00465471">
              <w:rPr>
                <w:rFonts w:hint="eastAsia"/>
              </w:rPr>
              <w:t>超高清</w:t>
            </w:r>
            <w:r w:rsidRPr="00465471">
              <w:rPr>
                <w:rFonts w:hint="eastAsia"/>
              </w:rPr>
              <w:t>KVM</w:t>
            </w:r>
            <w:r w:rsidRPr="00465471">
              <w:rPr>
                <w:rFonts w:hint="eastAsia"/>
              </w:rPr>
              <w:t>发送器</w:t>
            </w:r>
            <w:r w:rsidRPr="00465471">
              <w:rPr>
                <w:rFonts w:hint="eastAsia"/>
              </w:rPr>
              <w:t>/</w:t>
            </w:r>
            <w:r w:rsidRPr="00465471">
              <w:rPr>
                <w:rFonts w:hint="eastAsia"/>
              </w:rPr>
              <w:t>接收器</w:t>
            </w:r>
          </w:p>
        </w:tc>
        <w:tc>
          <w:tcPr>
            <w:tcW w:w="851" w:type="dxa"/>
            <w:gridSpan w:val="2"/>
            <w:vAlign w:val="center"/>
          </w:tcPr>
          <w:p w:rsidR="00DA3CFD" w:rsidRPr="00465471" w:rsidRDefault="00DA3CFD" w:rsidP="00457962">
            <w:pPr>
              <w:pStyle w:val="a0"/>
            </w:pPr>
            <w:r w:rsidRPr="00465471">
              <w:rPr>
                <w:rFonts w:hint="eastAsia"/>
              </w:rPr>
              <w:t>6</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超高清</w:t>
            </w:r>
            <w:r w:rsidRPr="00465471">
              <w:rPr>
                <w:rFonts w:hint="eastAsia"/>
              </w:rPr>
              <w:t>KVM</w:t>
            </w:r>
            <w:r w:rsidRPr="00465471">
              <w:rPr>
                <w:rFonts w:hint="eastAsia"/>
              </w:rPr>
              <w:t>发送器主要搭配超高清</w:t>
            </w:r>
            <w:r w:rsidRPr="00465471">
              <w:rPr>
                <w:rFonts w:hint="eastAsia"/>
              </w:rPr>
              <w:t>KVM</w:t>
            </w:r>
            <w:r w:rsidRPr="00465471">
              <w:rPr>
                <w:rFonts w:hint="eastAsia"/>
              </w:rPr>
              <w:t>接收器或视频矩阵的</w:t>
            </w:r>
            <w:r w:rsidRPr="00465471">
              <w:rPr>
                <w:rFonts w:hint="eastAsia"/>
              </w:rPr>
              <w:t>HDBaseT</w:t>
            </w:r>
            <w:r w:rsidRPr="00465471">
              <w:rPr>
                <w:rFonts w:hint="eastAsia"/>
              </w:rPr>
              <w:t>板卡进行远距离传输音视频，同时支持</w:t>
            </w:r>
            <w:r w:rsidRPr="00465471">
              <w:rPr>
                <w:rFonts w:hint="eastAsia"/>
              </w:rPr>
              <w:t>KVM</w:t>
            </w:r>
            <w:r w:rsidRPr="00465471">
              <w:rPr>
                <w:rFonts w:hint="eastAsia"/>
              </w:rPr>
              <w:t>功能，通过数据透传实现鼠标键盘数据共享，无延时操作，同时</w:t>
            </w:r>
            <w:r w:rsidR="00323EAA" w:rsidRPr="00465471">
              <w:rPr>
                <w:rFonts w:hint="eastAsia"/>
              </w:rPr>
              <w:t>能</w:t>
            </w:r>
            <w:r w:rsidRPr="00465471">
              <w:rPr>
                <w:rFonts w:hint="eastAsia"/>
              </w:rPr>
              <w:t>通过鼠标键盘的快捷键对矩阵进行切换。具备音视频信号同步传输功能，</w:t>
            </w:r>
            <w:r w:rsidR="00323EAA" w:rsidRPr="00465471">
              <w:rPr>
                <w:rFonts w:hint="eastAsia"/>
              </w:rPr>
              <w:t>能将</w:t>
            </w:r>
            <w:r w:rsidRPr="00465471">
              <w:rPr>
                <w:rFonts w:hint="eastAsia"/>
              </w:rPr>
              <w:t>音频数据嵌入视频数据。发送器具有</w:t>
            </w:r>
            <w:r w:rsidRPr="00465471">
              <w:rPr>
                <w:rFonts w:hint="eastAsia"/>
              </w:rPr>
              <w:t>RS232</w:t>
            </w:r>
            <w:r w:rsidRPr="00465471">
              <w:rPr>
                <w:rFonts w:hint="eastAsia"/>
              </w:rPr>
              <w:t>串口指令控制所有功能，支持通过</w:t>
            </w:r>
            <w:r w:rsidRPr="00465471">
              <w:rPr>
                <w:rFonts w:hint="eastAsia"/>
              </w:rPr>
              <w:t>USB</w:t>
            </w:r>
            <w:r w:rsidRPr="00465471">
              <w:rPr>
                <w:rFonts w:hint="eastAsia"/>
              </w:rPr>
              <w:t>接口进行在线升级固件。发送器具备</w:t>
            </w:r>
            <w:r w:rsidRPr="00465471">
              <w:rPr>
                <w:rFonts w:hint="eastAsia"/>
              </w:rPr>
              <w:t>38KHz</w:t>
            </w:r>
            <w:r w:rsidRPr="00465471">
              <w:rPr>
                <w:rFonts w:hint="eastAsia"/>
              </w:rPr>
              <w:t>载波调制的红外信号的双向透传功能；支持</w:t>
            </w:r>
            <w:r w:rsidRPr="00465471">
              <w:rPr>
                <w:rFonts w:hint="eastAsia"/>
              </w:rPr>
              <w:t>RS232</w:t>
            </w:r>
            <w:r w:rsidRPr="00465471">
              <w:rPr>
                <w:rFonts w:hint="eastAsia"/>
              </w:rPr>
              <w:t>串口数据的双向透传功能，波特率≥</w:t>
            </w:r>
            <w:r w:rsidRPr="00465471">
              <w:rPr>
                <w:rFonts w:hint="eastAsia"/>
              </w:rPr>
              <w:t>256000bps</w:t>
            </w:r>
            <w:r w:rsidRPr="00465471">
              <w:rPr>
                <w:rFonts w:hint="eastAsia"/>
              </w:rPr>
              <w:t>。发送器面板自带</w:t>
            </w:r>
            <w:r w:rsidRPr="00465471">
              <w:rPr>
                <w:rFonts w:hint="eastAsia"/>
              </w:rPr>
              <w:t>LCD</w:t>
            </w:r>
            <w:r w:rsidRPr="00465471">
              <w:rPr>
                <w:rFonts w:hint="eastAsia"/>
              </w:rPr>
              <w:t>显示屏和功能按键，操作方便；设备内置静音风扇，噪音小且发热低，运行稳定。发送器具有</w:t>
            </w:r>
            <w:r w:rsidRPr="00465471">
              <w:rPr>
                <w:rFonts w:hint="eastAsia"/>
              </w:rPr>
              <w:t>EDID</w:t>
            </w:r>
            <w:r w:rsidRPr="00465471">
              <w:rPr>
                <w:rFonts w:hint="eastAsia"/>
              </w:rPr>
              <w:t>学习和记忆功能，</w:t>
            </w:r>
            <w:r w:rsidR="00323EAA" w:rsidRPr="00465471">
              <w:rPr>
                <w:rFonts w:hint="eastAsia"/>
              </w:rPr>
              <w:t>能现场</w:t>
            </w:r>
            <w:r w:rsidRPr="00465471">
              <w:rPr>
                <w:rFonts w:hint="eastAsia"/>
              </w:rPr>
              <w:t>选择多种</w:t>
            </w:r>
            <w:r w:rsidRPr="00465471">
              <w:rPr>
                <w:rFonts w:hint="eastAsia"/>
              </w:rPr>
              <w:t>EDID</w:t>
            </w:r>
            <w:r w:rsidRPr="00465471">
              <w:rPr>
                <w:rFonts w:hint="eastAsia"/>
              </w:rPr>
              <w:t>，确保与不同显示器之间的兼容性。发送器</w:t>
            </w:r>
            <w:r w:rsidR="00323EAA" w:rsidRPr="00465471">
              <w:rPr>
                <w:rFonts w:hint="eastAsia"/>
              </w:rPr>
              <w:t>能</w:t>
            </w:r>
            <w:r w:rsidRPr="00465471">
              <w:rPr>
                <w:rFonts w:hint="eastAsia"/>
              </w:rPr>
              <w:t>通过双绞线</w:t>
            </w:r>
            <w:r w:rsidRPr="00465471">
              <w:rPr>
                <w:rFonts w:hint="eastAsia"/>
              </w:rPr>
              <w:t>POE</w:t>
            </w:r>
            <w:r w:rsidRPr="00465471">
              <w:rPr>
                <w:rFonts w:hint="eastAsia"/>
              </w:rPr>
              <w:t>远程供电，便于施工。</w:t>
            </w:r>
            <w:r w:rsidRPr="00465471">
              <w:rPr>
                <w:rFonts w:hint="eastAsia"/>
              </w:rPr>
              <w:br/>
              <w:t>2.</w:t>
            </w:r>
            <w:r w:rsidRPr="00465471">
              <w:rPr>
                <w:rFonts w:hint="eastAsia"/>
              </w:rPr>
              <w:t>超高清</w:t>
            </w:r>
            <w:r w:rsidRPr="00465471">
              <w:rPr>
                <w:rFonts w:hint="eastAsia"/>
              </w:rPr>
              <w:t>KVM</w:t>
            </w:r>
            <w:r w:rsidRPr="00465471">
              <w:rPr>
                <w:rFonts w:hint="eastAsia"/>
              </w:rPr>
              <w:t>接收器主要搭配超高清</w:t>
            </w:r>
            <w:r w:rsidRPr="00465471">
              <w:rPr>
                <w:rFonts w:hint="eastAsia"/>
              </w:rPr>
              <w:t>KVM</w:t>
            </w:r>
            <w:r w:rsidRPr="00465471">
              <w:rPr>
                <w:rFonts w:hint="eastAsia"/>
              </w:rPr>
              <w:t>发送器或视频矩阵的</w:t>
            </w:r>
            <w:r w:rsidRPr="00465471">
              <w:rPr>
                <w:rFonts w:hint="eastAsia"/>
              </w:rPr>
              <w:t>HDBaseT</w:t>
            </w:r>
            <w:r w:rsidRPr="00465471">
              <w:rPr>
                <w:rFonts w:hint="eastAsia"/>
              </w:rPr>
              <w:t>板卡进行远距离传输音视频，同时支持</w:t>
            </w:r>
            <w:r w:rsidRPr="00465471">
              <w:rPr>
                <w:rFonts w:hint="eastAsia"/>
              </w:rPr>
              <w:t>KVM</w:t>
            </w:r>
            <w:r w:rsidRPr="00465471">
              <w:rPr>
                <w:rFonts w:hint="eastAsia"/>
              </w:rPr>
              <w:t>功能，通过数据透传实现鼠标键盘数据共享，</w:t>
            </w:r>
            <w:r w:rsidRPr="00465471">
              <w:rPr>
                <w:rFonts w:hint="eastAsia"/>
              </w:rPr>
              <w:lastRenderedPageBreak/>
              <w:t>无延时操作，同时</w:t>
            </w:r>
            <w:r w:rsidR="00323EAA" w:rsidRPr="00465471">
              <w:rPr>
                <w:rFonts w:hint="eastAsia"/>
              </w:rPr>
              <w:t>能</w:t>
            </w:r>
            <w:r w:rsidRPr="00465471">
              <w:rPr>
                <w:rFonts w:hint="eastAsia"/>
              </w:rPr>
              <w:t>通过鼠标键盘的快捷键对矩阵进行切换。具备音视频信号同步传输功能，</w:t>
            </w:r>
            <w:r w:rsidR="00323EAA" w:rsidRPr="00465471">
              <w:rPr>
                <w:rFonts w:hint="eastAsia"/>
              </w:rPr>
              <w:t>能从</w:t>
            </w:r>
            <w:r w:rsidRPr="00465471">
              <w:rPr>
                <w:rFonts w:hint="eastAsia"/>
              </w:rPr>
              <w:t>视频中实时提取音频数据。接收器器具有</w:t>
            </w:r>
            <w:r w:rsidRPr="00465471">
              <w:rPr>
                <w:rFonts w:hint="eastAsia"/>
              </w:rPr>
              <w:t>RS232</w:t>
            </w:r>
            <w:r w:rsidRPr="00465471">
              <w:rPr>
                <w:rFonts w:hint="eastAsia"/>
              </w:rPr>
              <w:t>串口指令控制所有功能，支持通过</w:t>
            </w:r>
            <w:r w:rsidRPr="00465471">
              <w:rPr>
                <w:rFonts w:hint="eastAsia"/>
              </w:rPr>
              <w:t>USB</w:t>
            </w:r>
            <w:r w:rsidRPr="00465471">
              <w:rPr>
                <w:rFonts w:hint="eastAsia"/>
              </w:rPr>
              <w:t>接口进行在线升级固件。接收器具备</w:t>
            </w:r>
            <w:r w:rsidRPr="00465471">
              <w:rPr>
                <w:rFonts w:hint="eastAsia"/>
              </w:rPr>
              <w:t>38KHz</w:t>
            </w:r>
            <w:r w:rsidRPr="00465471">
              <w:rPr>
                <w:rFonts w:hint="eastAsia"/>
              </w:rPr>
              <w:t>载波调制的红外信号的双向透传功能；支持</w:t>
            </w:r>
            <w:r w:rsidRPr="00465471">
              <w:rPr>
                <w:rFonts w:hint="eastAsia"/>
              </w:rPr>
              <w:t>RS232</w:t>
            </w:r>
            <w:r w:rsidRPr="00465471">
              <w:rPr>
                <w:rFonts w:hint="eastAsia"/>
              </w:rPr>
              <w:t>串口数据的双向透传功能，波特率≥</w:t>
            </w:r>
            <w:r w:rsidRPr="00465471">
              <w:rPr>
                <w:rFonts w:hint="eastAsia"/>
              </w:rPr>
              <w:t>256000bps</w:t>
            </w:r>
            <w:r w:rsidRPr="00465471">
              <w:rPr>
                <w:rFonts w:hint="eastAsia"/>
              </w:rPr>
              <w:t>。接收器面板自带</w:t>
            </w:r>
            <w:r w:rsidRPr="00465471">
              <w:rPr>
                <w:rFonts w:hint="eastAsia"/>
              </w:rPr>
              <w:t>LCD</w:t>
            </w:r>
            <w:r w:rsidRPr="00465471">
              <w:rPr>
                <w:rFonts w:hint="eastAsia"/>
              </w:rPr>
              <w:t>显示屏和功能按键，操作方便；设备内置静音风扇，噪音小且发热低，运行稳定。接收器器具有</w:t>
            </w:r>
            <w:r w:rsidRPr="00465471">
              <w:rPr>
                <w:rFonts w:hint="eastAsia"/>
              </w:rPr>
              <w:t>EDID</w:t>
            </w:r>
            <w:r w:rsidRPr="00465471">
              <w:rPr>
                <w:rFonts w:hint="eastAsia"/>
              </w:rPr>
              <w:t>学习和记忆功能，</w:t>
            </w:r>
            <w:r w:rsidR="00323EAA" w:rsidRPr="00465471">
              <w:rPr>
                <w:rFonts w:hint="eastAsia"/>
              </w:rPr>
              <w:t>能现场</w:t>
            </w:r>
            <w:r w:rsidRPr="00465471">
              <w:rPr>
                <w:rFonts w:hint="eastAsia"/>
              </w:rPr>
              <w:t>选择多种</w:t>
            </w:r>
            <w:r w:rsidRPr="00465471">
              <w:rPr>
                <w:rFonts w:hint="eastAsia"/>
              </w:rPr>
              <w:t>EDID</w:t>
            </w:r>
            <w:r w:rsidRPr="00465471">
              <w:rPr>
                <w:rFonts w:hint="eastAsia"/>
              </w:rPr>
              <w:t>，确保与不同显示器之间的兼容性。接收器</w:t>
            </w:r>
            <w:r w:rsidR="00323EAA" w:rsidRPr="00465471">
              <w:rPr>
                <w:rFonts w:hint="eastAsia"/>
              </w:rPr>
              <w:t>能</w:t>
            </w:r>
            <w:r w:rsidRPr="00465471">
              <w:rPr>
                <w:rFonts w:hint="eastAsia"/>
              </w:rPr>
              <w:t>通过双绞线</w:t>
            </w:r>
            <w:r w:rsidRPr="00465471">
              <w:rPr>
                <w:rFonts w:hint="eastAsia"/>
              </w:rPr>
              <w:t>POE</w:t>
            </w:r>
            <w:r w:rsidRPr="00465471">
              <w:rPr>
                <w:rFonts w:hint="eastAsia"/>
              </w:rPr>
              <w:t>远程供电，便于施工。</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62</w:t>
            </w:r>
          </w:p>
        </w:tc>
        <w:tc>
          <w:tcPr>
            <w:tcW w:w="1063" w:type="dxa"/>
            <w:gridSpan w:val="2"/>
            <w:vAlign w:val="center"/>
          </w:tcPr>
          <w:p w:rsidR="00DA3CFD" w:rsidRPr="00465471" w:rsidRDefault="00DA3CFD" w:rsidP="00457962">
            <w:pPr>
              <w:pStyle w:val="a0"/>
            </w:pPr>
            <w:r w:rsidRPr="00465471">
              <w:rPr>
                <w:rFonts w:hint="eastAsia"/>
              </w:rPr>
              <w:t>音频处理器</w:t>
            </w:r>
          </w:p>
        </w:tc>
        <w:tc>
          <w:tcPr>
            <w:tcW w:w="851" w:type="dxa"/>
            <w:gridSpan w:val="2"/>
            <w:vAlign w:val="center"/>
          </w:tcPr>
          <w:p w:rsidR="00DA3CFD" w:rsidRPr="00465471" w:rsidRDefault="00DA3CFD" w:rsidP="00457962">
            <w:pPr>
              <w:pStyle w:val="a0"/>
            </w:pPr>
            <w:r w:rsidRPr="00465471">
              <w:rPr>
                <w:rFonts w:hint="eastAsia"/>
              </w:rPr>
              <w:t>2</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内置</w:t>
            </w:r>
            <w:r w:rsidRPr="00465471">
              <w:rPr>
                <w:rFonts w:hint="eastAsia"/>
              </w:rPr>
              <w:t>RS-232</w:t>
            </w:r>
            <w:r w:rsidRPr="00465471">
              <w:rPr>
                <w:rFonts w:hint="eastAsia"/>
              </w:rPr>
              <w:t>、</w:t>
            </w:r>
            <w:r w:rsidRPr="00465471">
              <w:rPr>
                <w:rFonts w:hint="eastAsia"/>
              </w:rPr>
              <w:t>RS-485</w:t>
            </w:r>
            <w:r w:rsidRPr="00465471">
              <w:rPr>
                <w:rFonts w:hint="eastAsia"/>
              </w:rPr>
              <w:t>通讯接口，</w:t>
            </w:r>
            <w:r w:rsidR="00323EAA" w:rsidRPr="00465471">
              <w:rPr>
                <w:rFonts w:hint="eastAsia"/>
              </w:rPr>
              <w:t>能控制</w:t>
            </w:r>
            <w:r w:rsidRPr="00465471">
              <w:rPr>
                <w:rFonts w:hint="eastAsia"/>
              </w:rPr>
              <w:t>外部设备和支持搭配摄像机实现摄像跟踪。内置</w:t>
            </w:r>
            <w:r w:rsidRPr="00465471">
              <w:rPr>
                <w:rFonts w:hint="eastAsia"/>
              </w:rPr>
              <w:t>8</w:t>
            </w:r>
            <w:r w:rsidRPr="00465471">
              <w:rPr>
                <w:rFonts w:hint="eastAsia"/>
              </w:rPr>
              <w:t>路</w:t>
            </w:r>
            <w:r w:rsidRPr="00465471">
              <w:rPr>
                <w:rFonts w:hint="eastAsia"/>
              </w:rPr>
              <w:t>GPIO</w:t>
            </w:r>
            <w:r w:rsidRPr="00465471">
              <w:rPr>
                <w:rFonts w:hint="eastAsia"/>
              </w:rPr>
              <w:t>可编程控制接口，支持自定义输入输出。</w:t>
            </w:r>
            <w:r w:rsidRPr="00465471">
              <w:rPr>
                <w:rFonts w:hint="eastAsia"/>
              </w:rPr>
              <w:br/>
              <w:t xml:space="preserve">2. </w:t>
            </w:r>
            <w:r w:rsidRPr="00465471">
              <w:rPr>
                <w:rFonts w:hint="eastAsia"/>
              </w:rPr>
              <w:t>端口支持</w:t>
            </w:r>
            <w:r w:rsidRPr="00465471">
              <w:rPr>
                <w:rFonts w:hint="eastAsia"/>
              </w:rPr>
              <w:t xml:space="preserve"> 48V</w:t>
            </w:r>
            <w:r w:rsidRPr="00465471">
              <w:rPr>
                <w:rFonts w:hint="eastAsia"/>
              </w:rPr>
              <w:t>幻像供电，并支持</w:t>
            </w:r>
            <w:r w:rsidRPr="00465471">
              <w:rPr>
                <w:rFonts w:hint="eastAsia"/>
              </w:rPr>
              <w:t>24bit/48KHz</w:t>
            </w:r>
            <w:r w:rsidRPr="00465471">
              <w:rPr>
                <w:rFonts w:hint="eastAsia"/>
              </w:rPr>
              <w:t>采样率，有效提升音频品质。频率响应范围：</w:t>
            </w:r>
            <w:r w:rsidRPr="00465471">
              <w:rPr>
                <w:rFonts w:hint="eastAsia"/>
              </w:rPr>
              <w:t>20Hz-20KHz</w:t>
            </w:r>
            <w:r w:rsidRPr="00465471">
              <w:rPr>
                <w:rFonts w:hint="eastAsia"/>
              </w:rPr>
              <w:t>，总谐波失真＜</w:t>
            </w:r>
            <w:r w:rsidRPr="00465471">
              <w:rPr>
                <w:rFonts w:hint="eastAsia"/>
              </w:rPr>
              <w:t>0.002%@1KHz,4dBu</w:t>
            </w:r>
            <w:r w:rsidRPr="00465471">
              <w:rPr>
                <w:rFonts w:hint="eastAsia"/>
              </w:rPr>
              <w:t>，数</w:t>
            </w:r>
            <w:r w:rsidRPr="00465471">
              <w:rPr>
                <w:rFonts w:hint="eastAsia"/>
              </w:rPr>
              <w:t>/</w:t>
            </w:r>
            <w:r w:rsidRPr="00465471">
              <w:rPr>
                <w:rFonts w:hint="eastAsia"/>
              </w:rPr>
              <w:t>模动态范围</w:t>
            </w:r>
            <w:r w:rsidRPr="00465471">
              <w:rPr>
                <w:rFonts w:hint="eastAsia"/>
              </w:rPr>
              <w:t>(A-</w:t>
            </w:r>
            <w:r w:rsidRPr="00465471">
              <w:rPr>
                <w:rFonts w:hint="eastAsia"/>
              </w:rPr>
              <w:t>计权</w:t>
            </w:r>
            <w:r w:rsidRPr="00465471">
              <w:rPr>
                <w:rFonts w:hint="eastAsia"/>
              </w:rPr>
              <w:t>)</w:t>
            </w:r>
            <w:r w:rsidRPr="00465471">
              <w:rPr>
                <w:rFonts w:hint="eastAsia"/>
              </w:rPr>
              <w:t>：</w:t>
            </w:r>
            <w:r w:rsidRPr="00465471">
              <w:rPr>
                <w:rFonts w:hint="eastAsia"/>
              </w:rPr>
              <w:t>120dB</w:t>
            </w:r>
            <w:r w:rsidRPr="00465471">
              <w:rPr>
                <w:rFonts w:hint="eastAsia"/>
              </w:rPr>
              <w:t>；最大输出电平≥</w:t>
            </w:r>
            <w:r w:rsidRPr="00465471">
              <w:rPr>
                <w:rFonts w:hint="eastAsia"/>
              </w:rPr>
              <w:t>+24dBu</w:t>
            </w:r>
            <w:r w:rsidRPr="00465471">
              <w:rPr>
                <w:rFonts w:hint="eastAsia"/>
              </w:rPr>
              <w:t>，最大输入电平≥</w:t>
            </w:r>
            <w:r w:rsidRPr="00465471">
              <w:rPr>
                <w:rFonts w:hint="eastAsia"/>
              </w:rPr>
              <w:t>+24dBu</w:t>
            </w:r>
            <w:r w:rsidRPr="00465471">
              <w:rPr>
                <w:rFonts w:hint="eastAsia"/>
              </w:rPr>
              <w:t>。</w:t>
            </w:r>
            <w:r w:rsidRPr="00465471">
              <w:rPr>
                <w:rFonts w:hint="eastAsia"/>
              </w:rPr>
              <w:br/>
              <w:t>3.</w:t>
            </w:r>
            <w:r w:rsidRPr="00465471">
              <w:rPr>
                <w:rFonts w:hint="eastAsia"/>
              </w:rPr>
              <w:t>输出通道≥</w:t>
            </w:r>
            <w:r w:rsidRPr="00465471">
              <w:rPr>
                <w:rFonts w:hint="eastAsia"/>
              </w:rPr>
              <w:t>4</w:t>
            </w:r>
            <w:r w:rsidRPr="00465471">
              <w:rPr>
                <w:rFonts w:hint="eastAsia"/>
              </w:rPr>
              <w:t>路，支持平衡式线路输出，采用裸线接口端子，平衡接法。</w:t>
            </w:r>
            <w:r w:rsidRPr="00465471">
              <w:rPr>
                <w:rFonts w:hint="eastAsia"/>
              </w:rPr>
              <w:br/>
              <w:t>4.</w:t>
            </w:r>
            <w:r w:rsidRPr="00465471">
              <w:rPr>
                <w:rFonts w:hint="eastAsia"/>
              </w:rPr>
              <w:t>输入通道≥</w:t>
            </w:r>
            <w:r w:rsidRPr="00465471">
              <w:rPr>
                <w:rFonts w:hint="eastAsia"/>
              </w:rPr>
              <w:t>4</w:t>
            </w:r>
            <w:r w:rsidRPr="00465471">
              <w:rPr>
                <w:rFonts w:hint="eastAsia"/>
              </w:rPr>
              <w:t>路，支持平衡式话筒</w:t>
            </w:r>
            <w:r w:rsidRPr="00465471">
              <w:rPr>
                <w:rFonts w:hint="eastAsia"/>
              </w:rPr>
              <w:t>/</w:t>
            </w:r>
            <w:r w:rsidRPr="00465471">
              <w:rPr>
                <w:rFonts w:hint="eastAsia"/>
              </w:rPr>
              <w:t>线路，采用裸线接口端子，平衡接法，具有前级放大、信号发生器、扩展器、压缩器、</w:t>
            </w:r>
            <w:r w:rsidRPr="00465471">
              <w:rPr>
                <w:rFonts w:hint="eastAsia"/>
              </w:rPr>
              <w:t>5</w:t>
            </w:r>
            <w:r w:rsidRPr="00465471">
              <w:rPr>
                <w:rFonts w:hint="eastAsia"/>
              </w:rPr>
              <w:t>段参量均衡、</w:t>
            </w:r>
            <w:r w:rsidRPr="00465471">
              <w:rPr>
                <w:rFonts w:hint="eastAsia"/>
              </w:rPr>
              <w:t>AM</w:t>
            </w:r>
            <w:r w:rsidRPr="00465471">
              <w:rPr>
                <w:rFonts w:hint="eastAsia"/>
              </w:rPr>
              <w:t>自动混音功能、</w:t>
            </w:r>
            <w:r w:rsidRPr="00465471">
              <w:rPr>
                <w:rFonts w:hint="eastAsia"/>
              </w:rPr>
              <w:t>AFC</w:t>
            </w:r>
            <w:r w:rsidRPr="00465471">
              <w:rPr>
                <w:rFonts w:hint="eastAsia"/>
              </w:rPr>
              <w:t>自适应反馈消除、</w:t>
            </w:r>
            <w:r w:rsidRPr="00465471">
              <w:rPr>
                <w:rFonts w:hint="eastAsia"/>
              </w:rPr>
              <w:t>AEC</w:t>
            </w:r>
            <w:r w:rsidRPr="00465471">
              <w:rPr>
                <w:rFonts w:hint="eastAsia"/>
              </w:rPr>
              <w:t>回声消除、</w:t>
            </w:r>
            <w:r w:rsidRPr="00465471">
              <w:rPr>
                <w:rFonts w:hint="eastAsia"/>
              </w:rPr>
              <w:t>ANC</w:t>
            </w:r>
            <w:r w:rsidRPr="00465471">
              <w:rPr>
                <w:rFonts w:hint="eastAsia"/>
              </w:rPr>
              <w:t>噪声消除</w:t>
            </w:r>
            <w:r w:rsidRPr="00465471">
              <w:rPr>
                <w:rFonts w:hint="eastAsia"/>
              </w:rPr>
              <w:br/>
              <w:t>5.</w:t>
            </w:r>
            <w:r w:rsidRPr="00465471">
              <w:rPr>
                <w:rFonts w:hint="eastAsia"/>
              </w:rPr>
              <w:t>输出通道支持</w:t>
            </w:r>
            <w:r w:rsidRPr="00465471">
              <w:rPr>
                <w:rFonts w:hint="eastAsia"/>
              </w:rPr>
              <w:t>31</w:t>
            </w:r>
            <w:r w:rsidRPr="00465471">
              <w:rPr>
                <w:rFonts w:hint="eastAsia"/>
              </w:rPr>
              <w:t>段参量均衡器调节、延时参量调节；内置分频器、滤波器、限幅器。</w:t>
            </w:r>
            <w:r w:rsidRPr="00465471">
              <w:rPr>
                <w:rFonts w:hint="eastAsia"/>
              </w:rPr>
              <w:br/>
              <w:t>6.</w:t>
            </w:r>
            <w:r w:rsidRPr="00465471">
              <w:rPr>
                <w:rFonts w:hint="eastAsia"/>
              </w:rPr>
              <w:t>▲前面板自带</w:t>
            </w:r>
            <w:r w:rsidRPr="00465471">
              <w:rPr>
                <w:rFonts w:hint="eastAsia"/>
              </w:rPr>
              <w:t>USB</w:t>
            </w:r>
            <w:r w:rsidRPr="00465471">
              <w:rPr>
                <w:rFonts w:hint="eastAsia"/>
              </w:rPr>
              <w:t>接口，支持多媒体存储，支持媒体播放或者录音存储，支持</w:t>
            </w:r>
            <w:r w:rsidRPr="00465471">
              <w:rPr>
                <w:rFonts w:hint="eastAsia"/>
              </w:rPr>
              <w:t>iOS</w:t>
            </w:r>
            <w:r w:rsidRPr="00465471">
              <w:rPr>
                <w:rFonts w:hint="eastAsia"/>
              </w:rPr>
              <w:t>、</w:t>
            </w:r>
            <w:r w:rsidRPr="00465471">
              <w:rPr>
                <w:rFonts w:hint="eastAsia"/>
              </w:rPr>
              <w:t>iPad</w:t>
            </w:r>
            <w:r w:rsidRPr="00465471">
              <w:rPr>
                <w:rFonts w:hint="eastAsia"/>
              </w:rPr>
              <w:t>、</w:t>
            </w:r>
            <w:r w:rsidRPr="00465471">
              <w:rPr>
                <w:rFonts w:hint="eastAsia"/>
              </w:rPr>
              <w:t>Android</w:t>
            </w:r>
            <w:r w:rsidRPr="00465471">
              <w:rPr>
                <w:rFonts w:hint="eastAsia"/>
              </w:rPr>
              <w:t>的手机</w:t>
            </w:r>
            <w:r w:rsidRPr="00465471">
              <w:rPr>
                <w:rFonts w:hint="eastAsia"/>
              </w:rPr>
              <w:t>APP</w:t>
            </w:r>
            <w:r w:rsidRPr="00465471">
              <w:rPr>
                <w:rFonts w:hint="eastAsia"/>
              </w:rPr>
              <w:t>进行操作控制、切换</w:t>
            </w:r>
            <w:r w:rsidRPr="00465471">
              <w:rPr>
                <w:rFonts w:hint="eastAsia"/>
              </w:rPr>
              <w:t>8</w:t>
            </w:r>
            <w:r w:rsidRPr="00465471">
              <w:rPr>
                <w:rFonts w:hint="eastAsia"/>
              </w:rPr>
              <w:t>个不同场景。</w:t>
            </w:r>
            <w:r w:rsidRPr="00465471">
              <w:rPr>
                <w:rFonts w:hint="eastAsia"/>
              </w:rPr>
              <w:br/>
              <w:t>7.</w:t>
            </w:r>
            <w:r w:rsidRPr="00465471">
              <w:rPr>
                <w:rFonts w:hint="eastAsia"/>
              </w:rPr>
              <w:t>支持配置扩展触摸面板使用及断电自动记忆功能。</w:t>
            </w:r>
            <w:r w:rsidRPr="00465471">
              <w:rPr>
                <w:rFonts w:hint="eastAsia"/>
              </w:rPr>
              <w:t>16</w:t>
            </w:r>
            <w:r w:rsidRPr="00465471">
              <w:rPr>
                <w:rFonts w:hint="eastAsia"/>
              </w:rPr>
              <w:t>进</w:t>
            </w:r>
            <w:r w:rsidRPr="00465471">
              <w:rPr>
                <w:rFonts w:hint="eastAsia"/>
              </w:rPr>
              <w:t>16</w:t>
            </w:r>
            <w:r w:rsidRPr="00465471">
              <w:rPr>
                <w:rFonts w:hint="eastAsia"/>
              </w:rPr>
              <w:t>出混合音频矩阵切换，支持通道拷贝、粘贴、联控、自由路由组合功能。多样化的管控方式，支持浏览器下载自带管理控制软件进行</w:t>
            </w:r>
            <w:r w:rsidRPr="00465471">
              <w:rPr>
                <w:rFonts w:hint="eastAsia"/>
              </w:rPr>
              <w:t>PC</w:t>
            </w:r>
            <w:r w:rsidRPr="00465471">
              <w:rPr>
                <w:rFonts w:hint="eastAsia"/>
              </w:rPr>
              <w:t>管理，管控界面采用图形化设计、直观简洁；运行平台基础支持</w:t>
            </w:r>
            <w:r w:rsidRPr="00465471">
              <w:rPr>
                <w:rFonts w:hint="eastAsia"/>
              </w:rPr>
              <w:t>XP/Windows7</w:t>
            </w:r>
            <w:r w:rsidRPr="00465471">
              <w:rPr>
                <w:rFonts w:hint="eastAsia"/>
              </w:rPr>
              <w:t>、</w:t>
            </w:r>
            <w:r w:rsidRPr="00465471">
              <w:rPr>
                <w:rFonts w:hint="eastAsia"/>
              </w:rPr>
              <w:t>8</w:t>
            </w:r>
            <w:r w:rsidRPr="00465471">
              <w:rPr>
                <w:rFonts w:hint="eastAsia"/>
              </w:rPr>
              <w:t>、</w:t>
            </w:r>
            <w:r w:rsidRPr="00465471">
              <w:rPr>
                <w:rFonts w:hint="eastAsia"/>
              </w:rPr>
              <w:t>10</w:t>
            </w:r>
            <w:r w:rsidRPr="00465471">
              <w:rPr>
                <w:rFonts w:hint="eastAsia"/>
              </w:rPr>
              <w:t>等操作系统。</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63</w:t>
            </w:r>
          </w:p>
        </w:tc>
        <w:tc>
          <w:tcPr>
            <w:tcW w:w="1063" w:type="dxa"/>
            <w:gridSpan w:val="2"/>
            <w:vAlign w:val="center"/>
          </w:tcPr>
          <w:p w:rsidR="00DA3CFD" w:rsidRPr="00465471" w:rsidRDefault="00DA3CFD" w:rsidP="00457962">
            <w:pPr>
              <w:pStyle w:val="a0"/>
            </w:pPr>
            <w:r w:rsidRPr="00465471">
              <w:rPr>
                <w:rFonts w:hint="eastAsia"/>
              </w:rPr>
              <w:t>摄像机</w:t>
            </w:r>
            <w:r w:rsidRPr="00465471">
              <w:lastRenderedPageBreak/>
              <w:t>1</w:t>
            </w:r>
          </w:p>
        </w:tc>
        <w:tc>
          <w:tcPr>
            <w:tcW w:w="851" w:type="dxa"/>
            <w:gridSpan w:val="2"/>
            <w:vAlign w:val="center"/>
          </w:tcPr>
          <w:p w:rsidR="00DA3CFD" w:rsidRPr="00465471" w:rsidRDefault="00DA3CFD" w:rsidP="00457962">
            <w:pPr>
              <w:pStyle w:val="a0"/>
            </w:pPr>
            <w:r w:rsidRPr="00465471">
              <w:rPr>
                <w:rFonts w:hint="eastAsia"/>
              </w:rPr>
              <w:lastRenderedPageBreak/>
              <w:t>4</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w:t>
            </w:r>
            <w:r w:rsidRPr="00465471">
              <w:rPr>
                <w:rFonts w:hint="eastAsia"/>
              </w:rPr>
              <w:lastRenderedPageBreak/>
              <w:t>信息技术服务业</w:t>
            </w:r>
          </w:p>
        </w:tc>
        <w:tc>
          <w:tcPr>
            <w:tcW w:w="6041" w:type="dxa"/>
            <w:vAlign w:val="center"/>
          </w:tcPr>
          <w:p w:rsidR="00DA3CFD" w:rsidRPr="00465471" w:rsidRDefault="00DA3CFD" w:rsidP="00457962">
            <w:pPr>
              <w:pStyle w:val="a0"/>
            </w:pPr>
            <w:r w:rsidRPr="00465471">
              <w:rPr>
                <w:rFonts w:hint="eastAsia"/>
              </w:rPr>
              <w:lastRenderedPageBreak/>
              <w:t>1.</w:t>
            </w:r>
            <w:r w:rsidRPr="00465471">
              <w:rPr>
                <w:rFonts w:hint="eastAsia"/>
              </w:rPr>
              <w:t>高清摄像机具备≥</w:t>
            </w:r>
            <w:r w:rsidRPr="00465471">
              <w:rPr>
                <w:rFonts w:hint="eastAsia"/>
              </w:rPr>
              <w:t>20</w:t>
            </w:r>
            <w:r w:rsidRPr="00465471">
              <w:rPr>
                <w:rFonts w:hint="eastAsia"/>
              </w:rPr>
              <w:t>倍光学变倍镜头，支持≥</w:t>
            </w:r>
            <w:r w:rsidRPr="00465471">
              <w:rPr>
                <w:rFonts w:hint="eastAsia"/>
              </w:rPr>
              <w:t>10</w:t>
            </w:r>
            <w:r w:rsidRPr="00465471">
              <w:rPr>
                <w:rFonts w:hint="eastAsia"/>
              </w:rPr>
              <w:t>倍数</w:t>
            </w:r>
            <w:r w:rsidRPr="00465471">
              <w:rPr>
                <w:rFonts w:hint="eastAsia"/>
              </w:rPr>
              <w:lastRenderedPageBreak/>
              <w:t>字变焦；采用≥</w:t>
            </w:r>
            <w:r w:rsidRPr="00465471">
              <w:rPr>
                <w:rFonts w:hint="eastAsia"/>
              </w:rPr>
              <w:t>1/2.8</w:t>
            </w:r>
            <w:r w:rsidRPr="00465471">
              <w:rPr>
                <w:rFonts w:hint="eastAsia"/>
              </w:rPr>
              <w:t>英寸、≥</w:t>
            </w:r>
            <w:r w:rsidRPr="00465471">
              <w:rPr>
                <w:rFonts w:hint="eastAsia"/>
              </w:rPr>
              <w:t>207</w:t>
            </w:r>
            <w:r w:rsidRPr="00465471">
              <w:rPr>
                <w:rFonts w:hint="eastAsia"/>
              </w:rPr>
              <w:t>万有效像素的高品质</w:t>
            </w:r>
            <w:r w:rsidRPr="00465471">
              <w:rPr>
                <w:rFonts w:hint="eastAsia"/>
              </w:rPr>
              <w:t>HD CMOS</w:t>
            </w:r>
            <w:r w:rsidRPr="00465471">
              <w:rPr>
                <w:rFonts w:hint="eastAsia"/>
              </w:rPr>
              <w:t>传感器。</w:t>
            </w:r>
            <w:r w:rsidRPr="00465471">
              <w:rPr>
                <w:rFonts w:hint="eastAsia"/>
              </w:rPr>
              <w:br/>
              <w:t>2.</w:t>
            </w:r>
            <w:r w:rsidRPr="00465471">
              <w:rPr>
                <w:rFonts w:hint="eastAsia"/>
              </w:rPr>
              <w:t>镜头支持≥</w:t>
            </w:r>
            <w:r w:rsidRPr="00465471">
              <w:rPr>
                <w:rFonts w:hint="eastAsia"/>
              </w:rPr>
              <w:t>55.4</w:t>
            </w:r>
            <w:r w:rsidRPr="00465471">
              <w:rPr>
                <w:rFonts w:hint="eastAsia"/>
              </w:rPr>
              <w:t>°高品质超广角；镜头焦距</w:t>
            </w:r>
            <w:r w:rsidRPr="00465471">
              <w:rPr>
                <w:rFonts w:hint="eastAsia"/>
              </w:rPr>
              <w:t>f</w:t>
            </w:r>
            <w:r w:rsidRPr="00465471">
              <w:rPr>
                <w:rFonts w:hint="eastAsia"/>
              </w:rPr>
              <w:t>＝</w:t>
            </w:r>
            <w:r w:rsidRPr="00465471">
              <w:rPr>
                <w:rFonts w:hint="eastAsia"/>
              </w:rPr>
              <w:t>4.7</w:t>
            </w:r>
            <w:r w:rsidRPr="00465471">
              <w:rPr>
                <w:rFonts w:hint="eastAsia"/>
              </w:rPr>
              <w:t>～</w:t>
            </w:r>
            <w:r w:rsidRPr="00465471">
              <w:rPr>
                <w:rFonts w:hint="eastAsia"/>
              </w:rPr>
              <w:t xml:space="preserve">94mm, </w:t>
            </w:r>
            <w:r w:rsidRPr="00465471">
              <w:rPr>
                <w:rFonts w:hint="eastAsia"/>
              </w:rPr>
              <w:t>光圈系数</w:t>
            </w:r>
            <w:r w:rsidRPr="00465471">
              <w:rPr>
                <w:rFonts w:hint="eastAsia"/>
              </w:rPr>
              <w:t xml:space="preserve">F1.6 </w:t>
            </w:r>
            <w:r w:rsidRPr="00465471">
              <w:rPr>
                <w:rFonts w:hint="eastAsia"/>
              </w:rPr>
              <w:t>～</w:t>
            </w:r>
            <w:r w:rsidRPr="00465471">
              <w:rPr>
                <w:rFonts w:hint="eastAsia"/>
              </w:rPr>
              <w:t xml:space="preserve"> F3.5 </w:t>
            </w:r>
            <w:r w:rsidRPr="00465471">
              <w:rPr>
                <w:rFonts w:hint="eastAsia"/>
              </w:rPr>
              <w:t>。</w:t>
            </w:r>
            <w:r w:rsidRPr="00465471">
              <w:rPr>
                <w:rFonts w:hint="eastAsia"/>
              </w:rPr>
              <w:br/>
              <w:t>3.</w:t>
            </w:r>
            <w:r w:rsidRPr="00465471">
              <w:rPr>
                <w:rFonts w:hint="eastAsia"/>
              </w:rPr>
              <w:t>支持</w:t>
            </w:r>
            <w:r w:rsidRPr="00465471">
              <w:rPr>
                <w:rFonts w:hint="eastAsia"/>
              </w:rPr>
              <w:t>ONVIF</w:t>
            </w:r>
            <w:r w:rsidRPr="00465471">
              <w:rPr>
                <w:rFonts w:hint="eastAsia"/>
              </w:rPr>
              <w:t>、</w:t>
            </w:r>
            <w:r w:rsidRPr="00465471">
              <w:rPr>
                <w:rFonts w:hint="eastAsia"/>
              </w:rPr>
              <w:t>RTSP</w:t>
            </w:r>
            <w:r w:rsidRPr="00465471">
              <w:rPr>
                <w:rFonts w:hint="eastAsia"/>
              </w:rPr>
              <w:t>、</w:t>
            </w:r>
            <w:r w:rsidRPr="00465471">
              <w:rPr>
                <w:rFonts w:hint="eastAsia"/>
              </w:rPr>
              <w:t>GB/T28181</w:t>
            </w:r>
            <w:r w:rsidRPr="00465471">
              <w:rPr>
                <w:rFonts w:hint="eastAsia"/>
              </w:rPr>
              <w:t>、</w:t>
            </w:r>
            <w:r w:rsidRPr="00465471">
              <w:rPr>
                <w:rFonts w:hint="eastAsia"/>
              </w:rPr>
              <w:t>RTP</w:t>
            </w:r>
            <w:r w:rsidRPr="00465471">
              <w:rPr>
                <w:rFonts w:hint="eastAsia"/>
              </w:rPr>
              <w:t>组播、</w:t>
            </w:r>
            <w:r w:rsidRPr="00465471">
              <w:rPr>
                <w:rFonts w:hint="eastAsia"/>
              </w:rPr>
              <w:t>RTMP</w:t>
            </w:r>
            <w:r w:rsidRPr="00465471">
              <w:rPr>
                <w:rFonts w:hint="eastAsia"/>
              </w:rPr>
              <w:t>协议，同时支持</w:t>
            </w:r>
            <w:r w:rsidRPr="00465471">
              <w:rPr>
                <w:rFonts w:hint="eastAsia"/>
              </w:rPr>
              <w:t>RTMP</w:t>
            </w:r>
            <w:r w:rsidRPr="00465471">
              <w:rPr>
                <w:rFonts w:hint="eastAsia"/>
              </w:rPr>
              <w:t>推送模式，轻松链接流媒体服务器</w:t>
            </w:r>
            <w:r w:rsidRPr="00465471">
              <w:rPr>
                <w:rFonts w:hint="eastAsia"/>
              </w:rPr>
              <w:t>(Wowza</w:t>
            </w:r>
            <w:r w:rsidRPr="00465471">
              <w:rPr>
                <w:rFonts w:hint="eastAsia"/>
              </w:rPr>
              <w:t>、</w:t>
            </w:r>
            <w:r w:rsidRPr="00465471">
              <w:rPr>
                <w:rFonts w:hint="eastAsia"/>
              </w:rPr>
              <w:t>FMS)</w:t>
            </w:r>
            <w:r w:rsidRPr="00465471">
              <w:rPr>
                <w:rFonts w:hint="eastAsia"/>
              </w:rPr>
              <w:t>。</w:t>
            </w:r>
            <w:r w:rsidRPr="00465471">
              <w:rPr>
                <w:rFonts w:hint="eastAsia"/>
              </w:rPr>
              <w:br/>
              <w:t>4.</w:t>
            </w:r>
            <w:r w:rsidRPr="00465471">
              <w:rPr>
                <w:rFonts w:hint="eastAsia"/>
              </w:rPr>
              <w:t>视频接口：</w:t>
            </w:r>
            <w:r w:rsidRPr="00465471">
              <w:rPr>
                <w:rFonts w:hint="eastAsia"/>
              </w:rPr>
              <w:t>DVI</w:t>
            </w:r>
            <w:r w:rsidRPr="00465471">
              <w:rPr>
                <w:rFonts w:hint="eastAsia"/>
              </w:rPr>
              <w:t>（</w:t>
            </w:r>
            <w:r w:rsidRPr="00465471">
              <w:rPr>
                <w:rFonts w:hint="eastAsia"/>
              </w:rPr>
              <w:t>HDMI</w:t>
            </w:r>
            <w:r w:rsidR="00C46752" w:rsidRPr="00465471">
              <w:rPr>
                <w:rFonts w:hint="eastAsia"/>
              </w:rPr>
              <w:t>）</w:t>
            </w:r>
            <w:r w:rsidRPr="00465471">
              <w:rPr>
                <w:rFonts w:hint="eastAsia"/>
              </w:rPr>
              <w:t xml:space="preserve"> 3G-SDI</w:t>
            </w:r>
            <w:r w:rsidRPr="00465471">
              <w:rPr>
                <w:rFonts w:hint="eastAsia"/>
              </w:rPr>
              <w:t>、</w:t>
            </w:r>
            <w:r w:rsidRPr="00465471">
              <w:rPr>
                <w:rFonts w:hint="eastAsia"/>
              </w:rPr>
              <w:t>LAN</w:t>
            </w:r>
            <w:r w:rsidRPr="00465471">
              <w:rPr>
                <w:rFonts w:hint="eastAsia"/>
              </w:rPr>
              <w:t>，</w:t>
            </w:r>
            <w:r w:rsidRPr="00465471">
              <w:rPr>
                <w:rFonts w:hint="eastAsia"/>
              </w:rPr>
              <w:t>3G-SDI</w:t>
            </w:r>
            <w:r w:rsidRPr="00465471">
              <w:rPr>
                <w:rFonts w:hint="eastAsia"/>
              </w:rPr>
              <w:t>支持</w:t>
            </w:r>
            <w:r w:rsidRPr="00465471">
              <w:rPr>
                <w:rFonts w:hint="eastAsia"/>
              </w:rPr>
              <w:t>1080P60.</w:t>
            </w:r>
            <w:r w:rsidRPr="00465471">
              <w:rPr>
                <w:rFonts w:hint="eastAsia"/>
              </w:rPr>
              <w:br/>
              <w:t>5.</w:t>
            </w:r>
            <w:r w:rsidRPr="00465471">
              <w:rPr>
                <w:rFonts w:hint="eastAsia"/>
              </w:rPr>
              <w:t>支持</w:t>
            </w:r>
            <w:r w:rsidRPr="00465471">
              <w:rPr>
                <w:rFonts w:hint="eastAsia"/>
              </w:rPr>
              <w:t>VISCA</w:t>
            </w:r>
            <w:r w:rsidRPr="00465471">
              <w:rPr>
                <w:rFonts w:hint="eastAsia"/>
              </w:rPr>
              <w:t>、</w:t>
            </w:r>
            <w:r w:rsidRPr="00465471">
              <w:rPr>
                <w:rFonts w:hint="eastAsia"/>
              </w:rPr>
              <w:t>PELCO-D</w:t>
            </w:r>
            <w:r w:rsidRPr="00465471">
              <w:rPr>
                <w:rFonts w:hint="eastAsia"/>
              </w:rPr>
              <w:t>、</w:t>
            </w:r>
            <w:r w:rsidRPr="00465471">
              <w:rPr>
                <w:rFonts w:hint="eastAsia"/>
              </w:rPr>
              <w:t>PELCO-P</w:t>
            </w:r>
            <w:r w:rsidRPr="00465471">
              <w:rPr>
                <w:rFonts w:hint="eastAsia"/>
              </w:rPr>
              <w:t>协议，支持自动识别协议。支持网络全命令</w:t>
            </w:r>
            <w:r w:rsidRPr="00465471">
              <w:rPr>
                <w:rFonts w:hint="eastAsia"/>
              </w:rPr>
              <w:t>VISCA</w:t>
            </w:r>
            <w:r w:rsidRPr="00465471">
              <w:rPr>
                <w:rFonts w:hint="eastAsia"/>
              </w:rPr>
              <w:t>控制协议。</w:t>
            </w:r>
            <w:r w:rsidRPr="00465471">
              <w:rPr>
                <w:rFonts w:hint="eastAsia"/>
              </w:rPr>
              <w:br/>
              <w:t>6.</w:t>
            </w:r>
            <w:r w:rsidRPr="00465471">
              <w:rPr>
                <w:rFonts w:hint="eastAsia"/>
              </w:rPr>
              <w:t>采用先进的</w:t>
            </w:r>
            <w:r w:rsidRPr="00465471">
              <w:rPr>
                <w:rFonts w:hint="eastAsia"/>
              </w:rPr>
              <w:t>2D</w:t>
            </w:r>
            <w:r w:rsidRPr="00465471">
              <w:rPr>
                <w:rFonts w:hint="eastAsia"/>
              </w:rPr>
              <w:t>、</w:t>
            </w:r>
            <w:r w:rsidRPr="00465471">
              <w:rPr>
                <w:rFonts w:hint="eastAsia"/>
              </w:rPr>
              <w:t>3D</w:t>
            </w:r>
            <w:r w:rsidRPr="00465471">
              <w:rPr>
                <w:rFonts w:hint="eastAsia"/>
              </w:rPr>
              <w:t>降噪技术，进一步降低了噪声，同时又能确保图像清晰度。低噪声</w:t>
            </w:r>
            <w:r w:rsidRPr="00465471">
              <w:rPr>
                <w:rFonts w:hint="eastAsia"/>
              </w:rPr>
              <w:t>CMOS</w:t>
            </w:r>
            <w:r w:rsidRPr="00465471">
              <w:rPr>
                <w:rFonts w:hint="eastAsia"/>
              </w:rPr>
              <w:t>有效地保证了摄像机视频的超高信噪比。</w:t>
            </w:r>
            <w:r w:rsidRPr="00465471">
              <w:rPr>
                <w:rFonts w:hint="eastAsia"/>
              </w:rPr>
              <w:br/>
              <w:t>7.</w:t>
            </w:r>
            <w:r w:rsidRPr="00465471">
              <w:rPr>
                <w:rFonts w:hint="eastAsia"/>
              </w:rPr>
              <w:t>水平视场角：</w:t>
            </w:r>
            <w:r w:rsidRPr="00465471">
              <w:rPr>
                <w:rFonts w:hint="eastAsia"/>
              </w:rPr>
              <w:t>2.9</w:t>
            </w:r>
            <w:r w:rsidRPr="00465471">
              <w:rPr>
                <w:rFonts w:hint="eastAsia"/>
              </w:rPr>
              <w:t>°～</w:t>
            </w:r>
            <w:r w:rsidRPr="00465471">
              <w:rPr>
                <w:rFonts w:hint="eastAsia"/>
              </w:rPr>
              <w:t>55.4</w:t>
            </w:r>
            <w:r w:rsidRPr="00465471">
              <w:rPr>
                <w:rFonts w:hint="eastAsia"/>
              </w:rPr>
              <w:t>°；支持水平转动范围：</w:t>
            </w:r>
            <w:r w:rsidRPr="00465471">
              <w:rPr>
                <w:rFonts w:hint="eastAsia"/>
              </w:rPr>
              <w:t>-170</w:t>
            </w:r>
            <w:r w:rsidRPr="00465471">
              <w:rPr>
                <w:rFonts w:hint="eastAsia"/>
              </w:rPr>
              <w:t>°～</w:t>
            </w:r>
            <w:r w:rsidRPr="00465471">
              <w:rPr>
                <w:rFonts w:hint="eastAsia"/>
              </w:rPr>
              <w:t>+170</w:t>
            </w:r>
            <w:r w:rsidRPr="00465471">
              <w:rPr>
                <w:rFonts w:hint="eastAsia"/>
              </w:rPr>
              <w:t>°，垂直转动范围：</w:t>
            </w:r>
            <w:r w:rsidRPr="00465471">
              <w:rPr>
                <w:rFonts w:hint="eastAsia"/>
              </w:rPr>
              <w:t>-30</w:t>
            </w:r>
            <w:r w:rsidRPr="00465471">
              <w:rPr>
                <w:rFonts w:hint="eastAsia"/>
              </w:rPr>
              <w:t>°～</w:t>
            </w:r>
            <w:r w:rsidRPr="00465471">
              <w:rPr>
                <w:rFonts w:hint="eastAsia"/>
              </w:rPr>
              <w:t>+30</w:t>
            </w:r>
            <w:r w:rsidRPr="00465471">
              <w:rPr>
                <w:rFonts w:hint="eastAsia"/>
              </w:rPr>
              <w:t>°，水平转动速度范围：</w:t>
            </w:r>
            <w:r w:rsidRPr="00465471">
              <w:rPr>
                <w:rFonts w:hint="eastAsia"/>
              </w:rPr>
              <w:t xml:space="preserve">0.1 </w:t>
            </w:r>
            <w:r w:rsidRPr="00465471">
              <w:rPr>
                <w:rFonts w:hint="eastAsia"/>
              </w:rPr>
              <w:t>～</w:t>
            </w:r>
            <w:r w:rsidRPr="00465471">
              <w:rPr>
                <w:rFonts w:hint="eastAsia"/>
              </w:rPr>
              <w:t>100</w:t>
            </w:r>
            <w:r w:rsidRPr="00465471">
              <w:rPr>
                <w:rFonts w:hint="eastAsia"/>
              </w:rPr>
              <w:t>°</w:t>
            </w:r>
            <w:r w:rsidRPr="00465471">
              <w:rPr>
                <w:rFonts w:hint="eastAsia"/>
              </w:rPr>
              <w:t>/</w:t>
            </w:r>
            <w:r w:rsidRPr="00465471">
              <w:rPr>
                <w:rFonts w:hint="eastAsia"/>
              </w:rPr>
              <w:t>秒，垂直转动速度范围：</w:t>
            </w:r>
            <w:r w:rsidRPr="00465471">
              <w:rPr>
                <w:rFonts w:hint="eastAsia"/>
              </w:rPr>
              <w:t>0.1</w:t>
            </w:r>
            <w:r w:rsidRPr="00465471">
              <w:rPr>
                <w:rFonts w:hint="eastAsia"/>
              </w:rPr>
              <w:t>～</w:t>
            </w:r>
            <w:r w:rsidRPr="00465471">
              <w:rPr>
                <w:rFonts w:hint="eastAsia"/>
              </w:rPr>
              <w:t>45</w:t>
            </w:r>
            <w:r w:rsidRPr="00465471">
              <w:rPr>
                <w:rFonts w:hint="eastAsia"/>
              </w:rPr>
              <w:t>°</w:t>
            </w:r>
            <w:r w:rsidRPr="00465471">
              <w:rPr>
                <w:rFonts w:hint="eastAsia"/>
              </w:rPr>
              <w:t>/</w:t>
            </w:r>
            <w:r w:rsidRPr="00465471">
              <w:rPr>
                <w:rFonts w:hint="eastAsia"/>
              </w:rPr>
              <w:t>秒。采用高精度步进电机以及精密电机驱动控制器，确保云台低速运行平稳，并且无噪声，支持≥</w:t>
            </w:r>
            <w:r w:rsidRPr="00465471">
              <w:rPr>
                <w:rFonts w:hint="eastAsia"/>
              </w:rPr>
              <w:t>255</w:t>
            </w:r>
            <w:r w:rsidRPr="00465471">
              <w:rPr>
                <w:rFonts w:hint="eastAsia"/>
              </w:rPr>
              <w:t>个预置位。</w:t>
            </w:r>
            <w:r w:rsidRPr="00465471">
              <w:rPr>
                <w:rFonts w:hint="eastAsia"/>
              </w:rPr>
              <w:br/>
              <w:t>8.</w:t>
            </w:r>
            <w:r w:rsidRPr="00465471">
              <w:rPr>
                <w:rFonts w:hint="eastAsia"/>
              </w:rPr>
              <w:t>支持</w:t>
            </w:r>
            <w:r w:rsidRPr="00465471">
              <w:rPr>
                <w:rFonts w:hint="eastAsia"/>
              </w:rPr>
              <w:t>1080P60/50/30/25/59.94/29.97</w:t>
            </w:r>
            <w:r w:rsidRPr="00465471">
              <w:rPr>
                <w:rFonts w:hint="eastAsia"/>
              </w:rPr>
              <w:t>；</w:t>
            </w:r>
            <w:r w:rsidRPr="00465471">
              <w:rPr>
                <w:rFonts w:hint="eastAsia"/>
              </w:rPr>
              <w:t>1080I60/50/59.94</w:t>
            </w:r>
            <w:r w:rsidRPr="00465471">
              <w:rPr>
                <w:rFonts w:hint="eastAsia"/>
              </w:rPr>
              <w:t>；</w:t>
            </w:r>
            <w:r w:rsidRPr="00465471">
              <w:rPr>
                <w:rFonts w:hint="eastAsia"/>
              </w:rPr>
              <w:t>720P60/50/30/25/59.94/29.97</w:t>
            </w:r>
            <w:r w:rsidRPr="00465471">
              <w:rPr>
                <w:rFonts w:hint="eastAsia"/>
              </w:rPr>
              <w:t>分辨率，支持输出帧率</w:t>
            </w:r>
            <w:r w:rsidRPr="00465471">
              <w:rPr>
                <w:rFonts w:hint="eastAsia"/>
              </w:rPr>
              <w:t>60</w:t>
            </w:r>
            <w:r w:rsidRPr="00465471">
              <w:rPr>
                <w:rFonts w:hint="eastAsia"/>
              </w:rPr>
              <w:t>帧</w:t>
            </w:r>
            <w:r w:rsidRPr="00465471">
              <w:rPr>
                <w:rFonts w:hint="eastAsia"/>
              </w:rPr>
              <w:t>/</w:t>
            </w:r>
            <w:r w:rsidRPr="00465471">
              <w:rPr>
                <w:rFonts w:hint="eastAsia"/>
              </w:rPr>
              <w:t>秒。</w:t>
            </w:r>
            <w:r w:rsidRPr="00465471">
              <w:rPr>
                <w:rFonts w:hint="eastAsia"/>
              </w:rPr>
              <w:br/>
              <w:t>9.</w:t>
            </w:r>
            <w:r w:rsidRPr="00465471">
              <w:rPr>
                <w:rFonts w:hint="eastAsia"/>
              </w:rPr>
              <w:t>支持低功耗休眠</w:t>
            </w:r>
            <w:r w:rsidRPr="00465471">
              <w:rPr>
                <w:rFonts w:hint="eastAsia"/>
              </w:rPr>
              <w:t>/</w:t>
            </w:r>
            <w:r w:rsidRPr="00465471">
              <w:rPr>
                <w:rFonts w:hint="eastAsia"/>
              </w:rPr>
              <w:t>唤醒，休眠时功耗低于</w:t>
            </w:r>
            <w:r w:rsidRPr="00465471">
              <w:rPr>
                <w:rFonts w:hint="eastAsia"/>
              </w:rPr>
              <w:t>400mW</w:t>
            </w:r>
            <w:r w:rsidRPr="00465471">
              <w:rPr>
                <w:rFonts w:hint="eastAsia"/>
              </w:rPr>
              <w:t>。</w:t>
            </w:r>
            <w:r w:rsidRPr="00465471">
              <w:rPr>
                <w:rFonts w:hint="eastAsia"/>
              </w:rPr>
              <w:br/>
              <w:t>10.</w:t>
            </w:r>
            <w:r w:rsidRPr="00465471">
              <w:rPr>
                <w:rFonts w:hint="eastAsia"/>
              </w:rPr>
              <w:t>含一套高清视频会议专用摄像头软件，软件内嵌于高清视频会议专用摄像头，实现高清视频拍摄采集处理功能。</w:t>
            </w:r>
            <w:r w:rsidRPr="00465471">
              <w:rPr>
                <w:rFonts w:hint="eastAsia"/>
              </w:rPr>
              <w:br/>
              <w:t>11.</w:t>
            </w:r>
            <w:r w:rsidRPr="00465471">
              <w:rPr>
                <w:rFonts w:hint="eastAsia"/>
              </w:rPr>
              <w:t>支持</w:t>
            </w:r>
            <w:r w:rsidRPr="00465471">
              <w:rPr>
                <w:rFonts w:hint="eastAsia"/>
              </w:rPr>
              <w:t>H.265/H.264</w:t>
            </w:r>
            <w:r w:rsidRPr="00465471">
              <w:rPr>
                <w:rFonts w:hint="eastAsia"/>
              </w:rPr>
              <w:t>视频压缩；支持≥</w:t>
            </w:r>
            <w:r w:rsidRPr="00465471">
              <w:rPr>
                <w:rFonts w:hint="eastAsia"/>
              </w:rPr>
              <w:t>1920</w:t>
            </w:r>
            <w:r w:rsidR="00E017CD" w:rsidRPr="00465471">
              <w:rPr>
                <w:rFonts w:hint="eastAsia"/>
              </w:rPr>
              <w:t>×</w:t>
            </w:r>
            <w:r w:rsidRPr="00465471">
              <w:rPr>
                <w:rFonts w:hint="eastAsia"/>
              </w:rPr>
              <w:t>1080</w:t>
            </w:r>
            <w:r w:rsidRPr="00465471">
              <w:rPr>
                <w:rFonts w:hint="eastAsia"/>
              </w:rPr>
              <w:t>分辨率</w:t>
            </w:r>
            <w:r w:rsidRPr="00465471">
              <w:rPr>
                <w:rFonts w:hint="eastAsia"/>
              </w:rPr>
              <w:t>60</w:t>
            </w:r>
            <w:r w:rsidRPr="00465471">
              <w:rPr>
                <w:rFonts w:hint="eastAsia"/>
              </w:rPr>
              <w:t>帧</w:t>
            </w:r>
            <w:r w:rsidRPr="00465471">
              <w:rPr>
                <w:rFonts w:hint="eastAsia"/>
              </w:rPr>
              <w:t>/</w:t>
            </w:r>
            <w:r w:rsidRPr="00465471">
              <w:rPr>
                <w:rFonts w:hint="eastAsia"/>
              </w:rPr>
              <w:t>秒压缩；支持</w:t>
            </w:r>
            <w:r w:rsidRPr="00465471">
              <w:rPr>
                <w:rFonts w:hint="eastAsia"/>
              </w:rPr>
              <w:t>2</w:t>
            </w:r>
            <w:r w:rsidRPr="00465471">
              <w:rPr>
                <w:rFonts w:hint="eastAsia"/>
              </w:rPr>
              <w:t>路</w:t>
            </w:r>
            <w:r w:rsidRPr="00465471">
              <w:rPr>
                <w:rFonts w:hint="eastAsia"/>
              </w:rPr>
              <w:t>1920</w:t>
            </w:r>
            <w:r w:rsidR="00E017CD" w:rsidRPr="00465471">
              <w:rPr>
                <w:rFonts w:hint="eastAsia"/>
              </w:rPr>
              <w:t>×</w:t>
            </w:r>
            <w:r w:rsidRPr="00465471">
              <w:rPr>
                <w:rFonts w:hint="eastAsia"/>
              </w:rPr>
              <w:t>1080</w:t>
            </w:r>
            <w:r w:rsidRPr="00465471">
              <w:rPr>
                <w:rFonts w:hint="eastAsia"/>
              </w:rPr>
              <w:t>分辨率</w:t>
            </w:r>
            <w:r w:rsidRPr="00465471">
              <w:rPr>
                <w:rFonts w:hint="eastAsia"/>
              </w:rPr>
              <w:t>30</w:t>
            </w:r>
            <w:r w:rsidRPr="00465471">
              <w:rPr>
                <w:rFonts w:hint="eastAsia"/>
              </w:rPr>
              <w:t>帧</w:t>
            </w:r>
            <w:r w:rsidRPr="00465471">
              <w:rPr>
                <w:rFonts w:hint="eastAsia"/>
              </w:rPr>
              <w:t>/</w:t>
            </w:r>
            <w:r w:rsidRPr="00465471">
              <w:rPr>
                <w:rFonts w:hint="eastAsia"/>
              </w:rPr>
              <w:t>秒压缩。</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64</w:t>
            </w:r>
          </w:p>
        </w:tc>
        <w:tc>
          <w:tcPr>
            <w:tcW w:w="1063" w:type="dxa"/>
            <w:gridSpan w:val="2"/>
            <w:vAlign w:val="center"/>
          </w:tcPr>
          <w:p w:rsidR="00DA3CFD" w:rsidRPr="00465471" w:rsidRDefault="00DA3CFD" w:rsidP="00457962">
            <w:pPr>
              <w:pStyle w:val="a0"/>
            </w:pPr>
            <w:r w:rsidRPr="00465471">
              <w:rPr>
                <w:rFonts w:hint="eastAsia"/>
              </w:rPr>
              <w:t>摄像机</w:t>
            </w:r>
          </w:p>
        </w:tc>
        <w:tc>
          <w:tcPr>
            <w:tcW w:w="851" w:type="dxa"/>
            <w:gridSpan w:val="2"/>
            <w:vAlign w:val="center"/>
          </w:tcPr>
          <w:p w:rsidR="00DA3CFD" w:rsidRPr="00465471" w:rsidRDefault="00DA3CFD" w:rsidP="00457962">
            <w:pPr>
              <w:pStyle w:val="a0"/>
            </w:pPr>
            <w:r w:rsidRPr="00465471">
              <w:rPr>
                <w:rFonts w:hint="eastAsia"/>
              </w:rPr>
              <w:t>3</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支持全高清</w:t>
            </w:r>
            <w:r w:rsidRPr="00465471">
              <w:rPr>
                <w:rFonts w:hint="eastAsia"/>
              </w:rPr>
              <w:t>1920</w:t>
            </w:r>
            <w:r w:rsidR="00E017CD" w:rsidRPr="00465471">
              <w:rPr>
                <w:rFonts w:hint="eastAsia"/>
              </w:rPr>
              <w:t>×</w:t>
            </w:r>
            <w:r w:rsidRPr="00465471">
              <w:rPr>
                <w:rFonts w:hint="eastAsia"/>
              </w:rPr>
              <w:t>10806</w:t>
            </w:r>
            <w:r w:rsidRPr="00465471">
              <w:rPr>
                <w:rFonts w:hint="eastAsia"/>
              </w:rPr>
              <w:t>帧</w:t>
            </w:r>
            <w:r w:rsidRPr="00465471">
              <w:rPr>
                <w:rFonts w:hint="eastAsia"/>
              </w:rPr>
              <w:t>/</w:t>
            </w:r>
            <w:r w:rsidRPr="00465471">
              <w:rPr>
                <w:rFonts w:hint="eastAsia"/>
              </w:rPr>
              <w:t>秒，</w:t>
            </w:r>
            <w:r w:rsidRPr="00465471">
              <w:rPr>
                <w:rFonts w:hint="eastAsia"/>
              </w:rPr>
              <w:t>30</w:t>
            </w:r>
            <w:r w:rsidRPr="00465471">
              <w:rPr>
                <w:rFonts w:hint="eastAsia"/>
              </w:rPr>
              <w:t>倍光学变焦和</w:t>
            </w:r>
            <w:r w:rsidRPr="00465471">
              <w:rPr>
                <w:rFonts w:hint="eastAsia"/>
              </w:rPr>
              <w:t>8</w:t>
            </w:r>
            <w:r w:rsidRPr="00465471">
              <w:rPr>
                <w:rFonts w:hint="eastAsia"/>
              </w:rPr>
              <w:t>倍数码变焦。</w:t>
            </w:r>
            <w:r w:rsidRPr="00465471">
              <w:rPr>
                <w:rFonts w:hint="eastAsia"/>
              </w:rPr>
              <w:br/>
              <w:t>2.</w:t>
            </w:r>
            <w:r w:rsidRPr="00465471">
              <w:rPr>
                <w:rFonts w:hint="eastAsia"/>
              </w:rPr>
              <w:t>支持多种控制协议：标准的</w:t>
            </w:r>
            <w:r w:rsidRPr="00465471">
              <w:rPr>
                <w:rFonts w:hint="eastAsia"/>
              </w:rPr>
              <w:t xml:space="preserve">Pelco P/D </w:t>
            </w:r>
            <w:r w:rsidRPr="00465471">
              <w:rPr>
                <w:rFonts w:hint="eastAsia"/>
              </w:rPr>
              <w:t>控制协议、</w:t>
            </w:r>
            <w:r w:rsidRPr="00465471">
              <w:rPr>
                <w:rFonts w:hint="eastAsia"/>
              </w:rPr>
              <w:t>Sony Visca</w:t>
            </w:r>
            <w:r w:rsidRPr="00465471">
              <w:rPr>
                <w:rFonts w:hint="eastAsia"/>
              </w:rPr>
              <w:t>协议，能兼容绝大多数接口类型匹配的视频会议终端。</w:t>
            </w:r>
            <w:r w:rsidRPr="00465471">
              <w:rPr>
                <w:rFonts w:hint="eastAsia"/>
              </w:rPr>
              <w:br/>
              <w:t>3.</w:t>
            </w:r>
            <w:r w:rsidRPr="00465471">
              <w:rPr>
                <w:rFonts w:hint="eastAsia"/>
              </w:rPr>
              <w:t>支持</w:t>
            </w:r>
            <w:r w:rsidRPr="00465471">
              <w:rPr>
                <w:rFonts w:hint="eastAsia"/>
              </w:rPr>
              <w:t>HDMI</w:t>
            </w:r>
            <w:r w:rsidRPr="00465471">
              <w:rPr>
                <w:rFonts w:hint="eastAsia"/>
              </w:rPr>
              <w:t>高清输出，并且配备</w:t>
            </w:r>
            <w:r w:rsidRPr="00465471">
              <w:rPr>
                <w:rFonts w:hint="eastAsia"/>
              </w:rPr>
              <w:t>3G-SDI</w:t>
            </w:r>
            <w:r w:rsidRPr="00465471">
              <w:rPr>
                <w:rFonts w:hint="eastAsia"/>
              </w:rPr>
              <w:t>接口，有效传输距离最高长≥</w:t>
            </w:r>
            <w:r w:rsidRPr="00465471">
              <w:rPr>
                <w:rFonts w:hint="eastAsia"/>
              </w:rPr>
              <w:t>150</w:t>
            </w:r>
            <w:r w:rsidRPr="00465471">
              <w:rPr>
                <w:rFonts w:hint="eastAsia"/>
              </w:rPr>
              <w:t>米（</w:t>
            </w:r>
            <w:r w:rsidRPr="00465471">
              <w:rPr>
                <w:rFonts w:hint="eastAsia"/>
              </w:rPr>
              <w:t>1080p30</w:t>
            </w:r>
            <w:r w:rsidRPr="00465471">
              <w:rPr>
                <w:rFonts w:hint="eastAsia"/>
              </w:rPr>
              <w:t>）。</w:t>
            </w:r>
            <w:r w:rsidRPr="00465471">
              <w:rPr>
                <w:rFonts w:hint="eastAsia"/>
              </w:rPr>
              <w:t>HDMI</w:t>
            </w:r>
            <w:r w:rsidRPr="00465471">
              <w:rPr>
                <w:rFonts w:hint="eastAsia"/>
              </w:rPr>
              <w:t>、</w:t>
            </w:r>
            <w:r w:rsidRPr="00465471">
              <w:rPr>
                <w:rFonts w:hint="eastAsia"/>
              </w:rPr>
              <w:t>SDI</w:t>
            </w:r>
            <w:r w:rsidRPr="00465471">
              <w:rPr>
                <w:rFonts w:hint="eastAsia"/>
              </w:rPr>
              <w:t>、网络</w:t>
            </w:r>
            <w:r w:rsidRPr="00465471">
              <w:rPr>
                <w:rFonts w:hint="eastAsia"/>
              </w:rPr>
              <w:lastRenderedPageBreak/>
              <w:t>三路信号</w:t>
            </w:r>
            <w:r w:rsidR="00323EAA" w:rsidRPr="00465471">
              <w:rPr>
                <w:rFonts w:hint="eastAsia"/>
              </w:rPr>
              <w:t>能同时</w:t>
            </w:r>
            <w:r w:rsidRPr="00465471">
              <w:rPr>
                <w:rFonts w:hint="eastAsia"/>
              </w:rPr>
              <w:t>输出。</w:t>
            </w:r>
            <w:r w:rsidRPr="00465471">
              <w:rPr>
                <w:rFonts w:hint="eastAsia"/>
              </w:rPr>
              <w:br/>
              <w:t>4.</w:t>
            </w:r>
            <w:r w:rsidRPr="00465471">
              <w:rPr>
                <w:rFonts w:hint="eastAsia"/>
              </w:rPr>
              <w:t>支持</w:t>
            </w:r>
            <w:r w:rsidRPr="00465471">
              <w:rPr>
                <w:rFonts w:hint="eastAsia"/>
              </w:rPr>
              <w:t>H.264</w:t>
            </w:r>
            <w:r w:rsidRPr="00465471">
              <w:rPr>
                <w:rFonts w:hint="eastAsia"/>
              </w:rPr>
              <w:t>编码的高清摄像机，</w:t>
            </w:r>
            <w:r w:rsidR="00323EAA" w:rsidRPr="00465471">
              <w:rPr>
                <w:rFonts w:hint="eastAsia"/>
              </w:rPr>
              <w:t>能实现</w:t>
            </w:r>
            <w:r w:rsidRPr="00465471">
              <w:rPr>
                <w:rFonts w:hint="eastAsia"/>
              </w:rPr>
              <w:t>全高清</w:t>
            </w:r>
            <w:r w:rsidRPr="00465471">
              <w:rPr>
                <w:rFonts w:hint="eastAsia"/>
              </w:rPr>
              <w:t>1080p</w:t>
            </w:r>
            <w:r w:rsidRPr="00465471">
              <w:rPr>
                <w:rFonts w:hint="eastAsia"/>
              </w:rPr>
              <w:t>超低带宽传输。</w:t>
            </w:r>
            <w:r w:rsidRPr="00465471">
              <w:rPr>
                <w:rFonts w:hint="eastAsia"/>
              </w:rPr>
              <w:br/>
              <w:t>5.</w:t>
            </w:r>
            <w:r w:rsidRPr="00465471">
              <w:rPr>
                <w:rFonts w:hint="eastAsia"/>
              </w:rPr>
              <w:t>采用</w:t>
            </w:r>
            <w:r w:rsidRPr="00465471">
              <w:rPr>
                <w:rFonts w:hint="eastAsia"/>
              </w:rPr>
              <w:t>RS232</w:t>
            </w:r>
            <w:r w:rsidRPr="00465471">
              <w:rPr>
                <w:rFonts w:hint="eastAsia"/>
              </w:rPr>
              <w:t>和</w:t>
            </w:r>
            <w:r w:rsidRPr="00465471">
              <w:rPr>
                <w:rFonts w:hint="eastAsia"/>
              </w:rPr>
              <w:t>RS485</w:t>
            </w:r>
            <w:r w:rsidRPr="00465471">
              <w:rPr>
                <w:rFonts w:hint="eastAsia"/>
              </w:rPr>
              <w:t>串口，</w:t>
            </w:r>
            <w:r w:rsidR="00323EAA" w:rsidRPr="00465471">
              <w:rPr>
                <w:rFonts w:hint="eastAsia"/>
              </w:rPr>
              <w:t>能对</w:t>
            </w:r>
            <w:r w:rsidRPr="00465471">
              <w:rPr>
                <w:rFonts w:hint="eastAsia"/>
              </w:rPr>
              <w:t>摄像机进行控制。</w:t>
            </w:r>
            <w:r w:rsidRPr="00465471">
              <w:rPr>
                <w:rFonts w:hint="eastAsia"/>
              </w:rPr>
              <w:br/>
              <w:t>6.</w:t>
            </w:r>
            <w:r w:rsidRPr="00465471">
              <w:rPr>
                <w:rFonts w:hint="eastAsia"/>
              </w:rPr>
              <w:t>支持</w:t>
            </w:r>
            <w:r w:rsidRPr="00465471">
              <w:rPr>
                <w:rFonts w:hint="eastAsia"/>
              </w:rPr>
              <w:t>AAC</w:t>
            </w:r>
            <w:r w:rsidRPr="00465471">
              <w:rPr>
                <w:rFonts w:hint="eastAsia"/>
              </w:rPr>
              <w:t>音频编码。</w:t>
            </w:r>
            <w:r w:rsidRPr="00465471">
              <w:rPr>
                <w:rFonts w:hint="eastAsia"/>
              </w:rPr>
              <w:br/>
              <w:t>7.</w:t>
            </w:r>
            <w:r w:rsidRPr="00465471">
              <w:rPr>
                <w:rFonts w:hint="eastAsia"/>
              </w:rPr>
              <w:t>支持全高清</w:t>
            </w:r>
            <w:r w:rsidRPr="00465471">
              <w:rPr>
                <w:rFonts w:hint="eastAsia"/>
              </w:rPr>
              <w:t>1920</w:t>
            </w:r>
            <w:r w:rsidR="00E017CD" w:rsidRPr="00465471">
              <w:rPr>
                <w:rFonts w:hint="eastAsia"/>
              </w:rPr>
              <w:t>×</w:t>
            </w:r>
            <w:r w:rsidRPr="00465471">
              <w:rPr>
                <w:rFonts w:hint="eastAsia"/>
              </w:rPr>
              <w:t>10806</w:t>
            </w:r>
            <w:r w:rsidRPr="00465471">
              <w:rPr>
                <w:rFonts w:hint="eastAsia"/>
              </w:rPr>
              <w:t>帧</w:t>
            </w:r>
            <w:r w:rsidRPr="00465471">
              <w:rPr>
                <w:rFonts w:hint="eastAsia"/>
              </w:rPr>
              <w:t>/</w:t>
            </w:r>
            <w:r w:rsidRPr="00465471">
              <w:rPr>
                <w:rFonts w:hint="eastAsia"/>
              </w:rPr>
              <w:t>秒，</w:t>
            </w:r>
            <w:r w:rsidRPr="00465471">
              <w:rPr>
                <w:rFonts w:hint="eastAsia"/>
              </w:rPr>
              <w:t>30</w:t>
            </w:r>
            <w:r w:rsidRPr="00465471">
              <w:rPr>
                <w:rFonts w:hint="eastAsia"/>
              </w:rPr>
              <w:t>倍光学变焦和</w:t>
            </w:r>
            <w:r w:rsidRPr="00465471">
              <w:rPr>
                <w:rFonts w:hint="eastAsia"/>
              </w:rPr>
              <w:t>8</w:t>
            </w:r>
            <w:r w:rsidRPr="00465471">
              <w:rPr>
                <w:rFonts w:hint="eastAsia"/>
              </w:rPr>
              <w:t>倍数码变焦。</w:t>
            </w:r>
            <w:r w:rsidRPr="00465471">
              <w:rPr>
                <w:rFonts w:hint="eastAsia"/>
              </w:rPr>
              <w:br/>
              <w:t>8.</w:t>
            </w:r>
            <w:r w:rsidRPr="00465471">
              <w:rPr>
                <w:rFonts w:hint="eastAsia"/>
              </w:rPr>
              <w:t>超高信噪比的全新</w:t>
            </w:r>
            <w:r w:rsidRPr="00465471">
              <w:rPr>
                <w:rFonts w:hint="eastAsia"/>
              </w:rPr>
              <w:t>CMOS</w:t>
            </w:r>
            <w:r w:rsidRPr="00465471">
              <w:rPr>
                <w:rFonts w:hint="eastAsia"/>
              </w:rPr>
              <w:t>图像传感器</w:t>
            </w:r>
            <w:r w:rsidR="00323EAA" w:rsidRPr="00465471">
              <w:rPr>
                <w:rFonts w:hint="eastAsia"/>
              </w:rPr>
              <w:t>能有效</w:t>
            </w:r>
            <w:r w:rsidRPr="00465471">
              <w:rPr>
                <w:rFonts w:hint="eastAsia"/>
              </w:rPr>
              <w:t>降低在低照度情况下的图像噪声，即便是超低照度情况下，依然保持画面干净清晰，同时应用</w:t>
            </w:r>
            <w:r w:rsidRPr="00465471">
              <w:rPr>
                <w:rFonts w:hint="eastAsia"/>
              </w:rPr>
              <w:t>2D</w:t>
            </w:r>
            <w:r w:rsidRPr="00465471">
              <w:rPr>
                <w:rFonts w:hint="eastAsia"/>
              </w:rPr>
              <w:t>和</w:t>
            </w:r>
            <w:r w:rsidRPr="00465471">
              <w:rPr>
                <w:rFonts w:hint="eastAsia"/>
              </w:rPr>
              <w:t>3D</w:t>
            </w:r>
            <w:r w:rsidRPr="00465471">
              <w:rPr>
                <w:rFonts w:hint="eastAsia"/>
              </w:rPr>
              <w:t>降噪算法，大幅降低了图像噪声，图像信噪比≥</w:t>
            </w:r>
            <w:r w:rsidRPr="00465471">
              <w:rPr>
                <w:rFonts w:hint="eastAsia"/>
              </w:rPr>
              <w:t>55dB</w:t>
            </w:r>
            <w:r w:rsidRPr="00465471">
              <w:rPr>
                <w:rFonts w:hint="eastAsia"/>
              </w:rPr>
              <w:t>以上。</w:t>
            </w:r>
            <w:r w:rsidRPr="00465471">
              <w:rPr>
                <w:rFonts w:hint="eastAsia"/>
              </w:rPr>
              <w:br/>
              <w:t>9.</w:t>
            </w:r>
            <w:r w:rsidRPr="00465471">
              <w:rPr>
                <w:rFonts w:hint="eastAsia"/>
              </w:rPr>
              <w:t>多种控制协议：支持</w:t>
            </w:r>
            <w:r w:rsidRPr="00465471">
              <w:rPr>
                <w:rFonts w:hint="eastAsia"/>
              </w:rPr>
              <w:t>VISCA/Pelco-D/Pelco-P</w:t>
            </w:r>
            <w:r w:rsidRPr="00465471">
              <w:rPr>
                <w:rFonts w:hint="eastAsia"/>
              </w:rPr>
              <w:t>协议。</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65</w:t>
            </w:r>
          </w:p>
        </w:tc>
        <w:tc>
          <w:tcPr>
            <w:tcW w:w="1063" w:type="dxa"/>
            <w:gridSpan w:val="2"/>
            <w:vAlign w:val="center"/>
          </w:tcPr>
          <w:p w:rsidR="00DA3CFD" w:rsidRPr="00465471" w:rsidRDefault="00DA3CFD" w:rsidP="00457962">
            <w:pPr>
              <w:pStyle w:val="a0"/>
            </w:pPr>
            <w:r w:rsidRPr="00465471">
              <w:rPr>
                <w:rFonts w:hint="eastAsia"/>
              </w:rPr>
              <w:t>音视频采集盒</w:t>
            </w:r>
          </w:p>
        </w:tc>
        <w:tc>
          <w:tcPr>
            <w:tcW w:w="851" w:type="dxa"/>
            <w:gridSpan w:val="2"/>
            <w:vAlign w:val="center"/>
          </w:tcPr>
          <w:p w:rsidR="00DA3CFD" w:rsidRPr="00465471" w:rsidRDefault="00DA3CFD" w:rsidP="00457962">
            <w:pPr>
              <w:pStyle w:val="a0"/>
            </w:pPr>
            <w:r w:rsidRPr="00465471">
              <w:rPr>
                <w:rFonts w:hint="eastAsia"/>
              </w:rPr>
              <w:t>6</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采用嵌入式视频编码处理器，音频支持</w:t>
            </w:r>
            <w:r w:rsidRPr="00465471">
              <w:rPr>
                <w:rFonts w:hint="eastAsia"/>
              </w:rPr>
              <w:t>AAC-LC</w:t>
            </w:r>
            <w:r w:rsidRPr="00465471">
              <w:rPr>
                <w:rFonts w:hint="eastAsia"/>
              </w:rPr>
              <w:t>编码协议，视频支持</w:t>
            </w:r>
            <w:r w:rsidRPr="00465471">
              <w:rPr>
                <w:rFonts w:hint="eastAsia"/>
              </w:rPr>
              <w:t>H.264</w:t>
            </w:r>
            <w:r w:rsidRPr="00465471">
              <w:rPr>
                <w:rFonts w:hint="eastAsia"/>
              </w:rPr>
              <w:t>、</w:t>
            </w:r>
            <w:r w:rsidRPr="00465471">
              <w:rPr>
                <w:rFonts w:hint="eastAsia"/>
              </w:rPr>
              <w:t>H.265</w:t>
            </w:r>
            <w:r w:rsidRPr="00465471">
              <w:rPr>
                <w:rFonts w:hint="eastAsia"/>
              </w:rPr>
              <w:t>编码协议，</w:t>
            </w:r>
            <w:r w:rsidRPr="00465471">
              <w:rPr>
                <w:rFonts w:hint="eastAsia"/>
              </w:rPr>
              <w:t>H.265</w:t>
            </w:r>
            <w:r w:rsidRPr="00465471">
              <w:rPr>
                <w:rFonts w:hint="eastAsia"/>
              </w:rPr>
              <w:t>视频编码能力能够节省约一半的带宽和储存空间，压缩效率翻倍。</w:t>
            </w:r>
            <w:r w:rsidRPr="00465471">
              <w:rPr>
                <w:rFonts w:hint="eastAsia"/>
              </w:rPr>
              <w:br/>
              <w:t>2.</w:t>
            </w:r>
            <w:r w:rsidRPr="00465471">
              <w:rPr>
                <w:rFonts w:hint="eastAsia"/>
              </w:rPr>
              <w:t>▲具有≥</w:t>
            </w:r>
            <w:r w:rsidRPr="00465471">
              <w:rPr>
                <w:rFonts w:hint="eastAsia"/>
              </w:rPr>
              <w:t>RJ45</w:t>
            </w:r>
            <w:r w:rsidRPr="00465471">
              <w:rPr>
                <w:rFonts w:hint="eastAsia"/>
              </w:rPr>
              <w:t>网口</w:t>
            </w:r>
            <w:r w:rsidR="00E017CD" w:rsidRPr="00465471">
              <w:rPr>
                <w:rFonts w:hint="eastAsia"/>
              </w:rPr>
              <w:t>×</w:t>
            </w:r>
            <w:r w:rsidRPr="00465471">
              <w:rPr>
                <w:rFonts w:hint="eastAsia"/>
              </w:rPr>
              <w:t>1</w:t>
            </w:r>
            <w:r w:rsidRPr="00465471">
              <w:rPr>
                <w:rFonts w:hint="eastAsia"/>
              </w:rPr>
              <w:t>、≥</w:t>
            </w:r>
            <w:r w:rsidRPr="00465471">
              <w:rPr>
                <w:rFonts w:hint="eastAsia"/>
              </w:rPr>
              <w:t>HDMI</w:t>
            </w:r>
            <w:r w:rsidRPr="00465471">
              <w:rPr>
                <w:rFonts w:hint="eastAsia"/>
              </w:rPr>
              <w:t>输入接口</w:t>
            </w:r>
            <w:r w:rsidR="00E017CD" w:rsidRPr="00465471">
              <w:rPr>
                <w:rFonts w:hint="eastAsia"/>
              </w:rPr>
              <w:t>×</w:t>
            </w:r>
            <w:r w:rsidRPr="00465471">
              <w:rPr>
                <w:rFonts w:hint="eastAsia"/>
              </w:rPr>
              <w:t>1</w:t>
            </w:r>
            <w:r w:rsidRPr="00465471">
              <w:rPr>
                <w:rFonts w:hint="eastAsia"/>
              </w:rPr>
              <w:t>、≥</w:t>
            </w:r>
            <w:r w:rsidRPr="00465471">
              <w:rPr>
                <w:rFonts w:hint="eastAsia"/>
              </w:rPr>
              <w:t>HDMI</w:t>
            </w:r>
            <w:r w:rsidRPr="00465471">
              <w:rPr>
                <w:rFonts w:hint="eastAsia"/>
              </w:rPr>
              <w:t>视频环出接口</w:t>
            </w:r>
            <w:r w:rsidR="00E017CD" w:rsidRPr="00465471">
              <w:rPr>
                <w:rFonts w:hint="eastAsia"/>
              </w:rPr>
              <w:t>×</w:t>
            </w:r>
            <w:r w:rsidRPr="00465471">
              <w:rPr>
                <w:rFonts w:hint="eastAsia"/>
              </w:rPr>
              <w:t>1</w:t>
            </w:r>
            <w:r w:rsidRPr="00465471">
              <w:rPr>
                <w:rFonts w:hint="eastAsia"/>
              </w:rPr>
              <w:t>、≥</w:t>
            </w:r>
            <w:r w:rsidRPr="00465471">
              <w:rPr>
                <w:rFonts w:hint="eastAsia"/>
              </w:rPr>
              <w:t>3.5mm</w:t>
            </w:r>
            <w:r w:rsidRPr="00465471">
              <w:rPr>
                <w:rFonts w:hint="eastAsia"/>
              </w:rPr>
              <w:t>音频输入接口</w:t>
            </w:r>
            <w:r w:rsidR="00E017CD" w:rsidRPr="00465471">
              <w:rPr>
                <w:rFonts w:hint="eastAsia"/>
              </w:rPr>
              <w:t>×</w:t>
            </w:r>
            <w:r w:rsidRPr="00465471">
              <w:rPr>
                <w:rFonts w:hint="eastAsia"/>
              </w:rPr>
              <w:t>1</w:t>
            </w:r>
            <w:r w:rsidRPr="00465471">
              <w:rPr>
                <w:rFonts w:hint="eastAsia"/>
              </w:rPr>
              <w:t>。</w:t>
            </w:r>
            <w:r w:rsidRPr="00465471">
              <w:rPr>
                <w:rFonts w:hint="eastAsia"/>
              </w:rPr>
              <w:br/>
              <w:t>3.</w:t>
            </w:r>
            <w:r w:rsidRPr="00465471">
              <w:rPr>
                <w:rFonts w:hint="eastAsia"/>
              </w:rPr>
              <w:t>具有</w:t>
            </w:r>
            <w:r w:rsidRPr="00465471">
              <w:rPr>
                <w:rFonts w:hint="eastAsia"/>
              </w:rPr>
              <w:t>1</w:t>
            </w:r>
            <w:r w:rsidRPr="00465471">
              <w:rPr>
                <w:rFonts w:hint="eastAsia"/>
              </w:rPr>
              <w:t>路</w:t>
            </w:r>
            <w:r w:rsidRPr="00465471">
              <w:rPr>
                <w:rFonts w:hint="eastAsia"/>
              </w:rPr>
              <w:t>RJ45</w:t>
            </w:r>
            <w:r w:rsidRPr="00465471">
              <w:rPr>
                <w:rFonts w:hint="eastAsia"/>
              </w:rPr>
              <w:t>千兆以太网接口用于数据通讯，支持</w:t>
            </w:r>
            <w:r w:rsidRPr="00465471">
              <w:rPr>
                <w:rFonts w:hint="eastAsia"/>
              </w:rPr>
              <w:t>POE</w:t>
            </w:r>
            <w:r w:rsidRPr="00465471">
              <w:rPr>
                <w:rFonts w:hint="eastAsia"/>
              </w:rPr>
              <w:t>供电，支持远程固件升级，也支持通过电源适配器进行供电，采用低功耗设计，功耗＜</w:t>
            </w:r>
            <w:r w:rsidRPr="00465471">
              <w:rPr>
                <w:rFonts w:hint="eastAsia"/>
              </w:rPr>
              <w:t>8W</w:t>
            </w:r>
            <w:r w:rsidRPr="00465471">
              <w:rPr>
                <w:rFonts w:hint="eastAsia"/>
              </w:rPr>
              <w:t>。</w:t>
            </w:r>
            <w:r w:rsidRPr="00465471">
              <w:rPr>
                <w:rFonts w:hint="eastAsia"/>
              </w:rPr>
              <w:br/>
              <w:t>4.</w:t>
            </w:r>
            <w:r w:rsidR="00311080" w:rsidRPr="00465471">
              <w:rPr>
                <w:rFonts w:hint="eastAsia"/>
              </w:rPr>
              <w:t>●</w:t>
            </w:r>
            <w:r w:rsidRPr="00465471">
              <w:rPr>
                <w:rFonts w:hint="eastAsia"/>
              </w:rPr>
              <w:t>自带一键复位动态</w:t>
            </w:r>
            <w:r w:rsidRPr="00465471">
              <w:rPr>
                <w:rFonts w:hint="eastAsia"/>
              </w:rPr>
              <w:t>IP</w:t>
            </w:r>
            <w:r w:rsidRPr="00465471">
              <w:rPr>
                <w:rFonts w:hint="eastAsia"/>
              </w:rPr>
              <w:t>功能</w:t>
            </w:r>
            <w:r w:rsidRPr="00465471">
              <w:rPr>
                <w:rFonts w:hint="eastAsia"/>
              </w:rPr>
              <w:t>,</w:t>
            </w:r>
            <w:r w:rsidRPr="00465471">
              <w:rPr>
                <w:rFonts w:hint="eastAsia"/>
              </w:rPr>
              <w:t>支持异常断电自动数据恢复功能</w:t>
            </w:r>
            <w:r w:rsidRPr="00465471">
              <w:rPr>
                <w:rFonts w:hint="eastAsia"/>
              </w:rPr>
              <w:br/>
              <w:t>5.</w:t>
            </w:r>
            <w:r w:rsidRPr="00465471">
              <w:rPr>
                <w:rFonts w:hint="eastAsia"/>
              </w:rPr>
              <w:t>支持</w:t>
            </w:r>
            <w:r w:rsidRPr="00465471">
              <w:rPr>
                <w:rFonts w:hint="eastAsia"/>
              </w:rPr>
              <w:t>1</w:t>
            </w:r>
            <w:r w:rsidRPr="00465471">
              <w:rPr>
                <w:rFonts w:hint="eastAsia"/>
              </w:rPr>
              <w:t>路</w:t>
            </w:r>
            <w:r w:rsidRPr="00465471">
              <w:rPr>
                <w:rFonts w:hint="eastAsia"/>
              </w:rPr>
              <w:t>USB</w:t>
            </w:r>
            <w:r w:rsidRPr="00465471">
              <w:rPr>
                <w:rFonts w:hint="eastAsia"/>
              </w:rPr>
              <w:t>接口，支持</w:t>
            </w:r>
            <w:r w:rsidRPr="00465471">
              <w:rPr>
                <w:rFonts w:hint="eastAsia"/>
              </w:rPr>
              <w:t>KVM</w:t>
            </w:r>
            <w:r w:rsidRPr="00465471">
              <w:rPr>
                <w:rFonts w:hint="eastAsia"/>
              </w:rPr>
              <w:t>功能，支持控制电脑、大屏的视频窗口切换等功能；支持鼠标漫游跨屏功能。</w:t>
            </w:r>
            <w:r w:rsidRPr="00465471">
              <w:rPr>
                <w:rFonts w:hint="eastAsia"/>
              </w:rPr>
              <w:br/>
              <w:t>6.</w:t>
            </w:r>
            <w:r w:rsidR="00311080" w:rsidRPr="00465471">
              <w:rPr>
                <w:rFonts w:hint="eastAsia"/>
              </w:rPr>
              <w:t>●</w:t>
            </w:r>
            <w:r w:rsidRPr="00465471">
              <w:rPr>
                <w:rFonts w:hint="eastAsia"/>
              </w:rPr>
              <w:t>具有≥</w:t>
            </w:r>
            <w:r w:rsidRPr="00465471">
              <w:rPr>
                <w:rFonts w:hint="eastAsia"/>
              </w:rPr>
              <w:t>RS-232</w:t>
            </w:r>
            <w:r w:rsidRPr="00465471">
              <w:rPr>
                <w:rFonts w:hint="eastAsia"/>
              </w:rPr>
              <w:t>接口</w:t>
            </w:r>
            <w:r w:rsidR="00E017CD" w:rsidRPr="00465471">
              <w:rPr>
                <w:rFonts w:hint="eastAsia"/>
              </w:rPr>
              <w:t>×</w:t>
            </w:r>
            <w:r w:rsidRPr="00465471">
              <w:rPr>
                <w:rFonts w:hint="eastAsia"/>
              </w:rPr>
              <w:t>1</w:t>
            </w:r>
            <w:r w:rsidRPr="00465471">
              <w:rPr>
                <w:rFonts w:hint="eastAsia"/>
              </w:rPr>
              <w:t>、≥</w:t>
            </w:r>
            <w:r w:rsidRPr="00465471">
              <w:rPr>
                <w:rFonts w:hint="eastAsia"/>
              </w:rPr>
              <w:t>RS-485</w:t>
            </w:r>
            <w:r w:rsidRPr="00465471">
              <w:rPr>
                <w:rFonts w:hint="eastAsia"/>
              </w:rPr>
              <w:t>接口</w:t>
            </w:r>
            <w:r w:rsidR="00E017CD" w:rsidRPr="00465471">
              <w:rPr>
                <w:rFonts w:hint="eastAsia"/>
              </w:rPr>
              <w:t>×</w:t>
            </w:r>
            <w:r w:rsidRPr="00465471">
              <w:rPr>
                <w:rFonts w:hint="eastAsia"/>
              </w:rPr>
              <w:t>1</w:t>
            </w:r>
            <w:r w:rsidRPr="00465471">
              <w:rPr>
                <w:rFonts w:hint="eastAsia"/>
              </w:rPr>
              <w:t>、≥</w:t>
            </w:r>
            <w:r w:rsidRPr="00465471">
              <w:rPr>
                <w:rFonts w:hint="eastAsia"/>
              </w:rPr>
              <w:t>IR OUT</w:t>
            </w:r>
            <w:r w:rsidR="00E017CD" w:rsidRPr="00465471">
              <w:rPr>
                <w:rFonts w:hint="eastAsia"/>
              </w:rPr>
              <w:t>×</w:t>
            </w:r>
            <w:r w:rsidRPr="00465471">
              <w:rPr>
                <w:rFonts w:hint="eastAsia"/>
              </w:rPr>
              <w:t>1</w:t>
            </w:r>
            <w:r w:rsidRPr="00465471">
              <w:rPr>
                <w:rFonts w:hint="eastAsia"/>
              </w:rPr>
              <w:t>、≥</w:t>
            </w:r>
            <w:r w:rsidRPr="00465471">
              <w:rPr>
                <w:rFonts w:hint="eastAsia"/>
              </w:rPr>
              <w:t>IR IN</w:t>
            </w:r>
            <w:r w:rsidR="00E017CD" w:rsidRPr="00465471">
              <w:rPr>
                <w:rFonts w:hint="eastAsia"/>
              </w:rPr>
              <w:t>×</w:t>
            </w:r>
            <w:r w:rsidRPr="00465471">
              <w:rPr>
                <w:rFonts w:hint="eastAsia"/>
              </w:rPr>
              <w:t>1</w:t>
            </w:r>
            <w:r w:rsidRPr="00465471">
              <w:rPr>
                <w:rFonts w:hint="eastAsia"/>
              </w:rPr>
              <w:t>、≥</w:t>
            </w:r>
            <w:r w:rsidRPr="00465471">
              <w:rPr>
                <w:rFonts w:hint="eastAsia"/>
              </w:rPr>
              <w:t>I/O</w:t>
            </w:r>
            <w:r w:rsidRPr="00465471">
              <w:rPr>
                <w:rFonts w:hint="eastAsia"/>
              </w:rPr>
              <w:t>口</w:t>
            </w:r>
            <w:r w:rsidR="00E017CD" w:rsidRPr="00465471">
              <w:rPr>
                <w:rFonts w:hint="eastAsia"/>
              </w:rPr>
              <w:t>×</w:t>
            </w:r>
            <w:r w:rsidRPr="00465471">
              <w:rPr>
                <w:rFonts w:hint="eastAsia"/>
              </w:rPr>
              <w:t>2</w:t>
            </w:r>
            <w:r w:rsidRPr="00465471">
              <w:rPr>
                <w:rFonts w:hint="eastAsia"/>
              </w:rPr>
              <w:t>、；</w:t>
            </w:r>
            <w:r w:rsidR="00323EAA" w:rsidRPr="00465471">
              <w:rPr>
                <w:rFonts w:hint="eastAsia"/>
              </w:rPr>
              <w:t>能对</w:t>
            </w:r>
            <w:r w:rsidRPr="00465471">
              <w:rPr>
                <w:rFonts w:hint="eastAsia"/>
              </w:rPr>
              <w:t>接中控、自定义配置。（投标时提供满足上述功能的相关证明材料，证明材料可以是官网链接及截图、设备图片、功能截图、检测报告中的</w:t>
            </w:r>
            <w:r w:rsidRPr="00465471">
              <w:rPr>
                <w:rFonts w:hint="eastAsia"/>
              </w:rPr>
              <w:t>1</w:t>
            </w:r>
            <w:r w:rsidRPr="00465471">
              <w:rPr>
                <w:rFonts w:hint="eastAsia"/>
              </w:rPr>
              <w:t>项或多项。）</w:t>
            </w:r>
            <w:r w:rsidRPr="00465471">
              <w:rPr>
                <w:rFonts w:hint="eastAsia"/>
              </w:rPr>
              <w:br/>
              <w:t>7.</w:t>
            </w:r>
            <w:r w:rsidRPr="00465471">
              <w:rPr>
                <w:rFonts w:hint="eastAsia"/>
              </w:rPr>
              <w:t>含一套拼接显示系统终端软件，软件内嵌于分布式综合管理系统终端设备，用于对音视频、控制信号的编解码。</w:t>
            </w:r>
            <w:r w:rsidRPr="00465471">
              <w:rPr>
                <w:rFonts w:hint="eastAsia"/>
              </w:rPr>
              <w:br/>
              <w:t>8.</w:t>
            </w:r>
            <w:r w:rsidRPr="00465471">
              <w:rPr>
                <w:rFonts w:hint="eastAsia"/>
              </w:rPr>
              <w:t>含一套采集盒安装支架，将分布式综合管理系统的输入盒器安装于标准机架上。</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66</w:t>
            </w:r>
          </w:p>
        </w:tc>
        <w:tc>
          <w:tcPr>
            <w:tcW w:w="1063" w:type="dxa"/>
            <w:gridSpan w:val="2"/>
            <w:vAlign w:val="center"/>
          </w:tcPr>
          <w:p w:rsidR="00DA3CFD" w:rsidRPr="00465471" w:rsidRDefault="00DA3CFD" w:rsidP="00457962">
            <w:pPr>
              <w:pStyle w:val="a0"/>
            </w:pPr>
            <w:r w:rsidRPr="00465471">
              <w:rPr>
                <w:rFonts w:hint="eastAsia"/>
              </w:rPr>
              <w:t>音视频输出盒</w:t>
            </w:r>
          </w:p>
        </w:tc>
        <w:tc>
          <w:tcPr>
            <w:tcW w:w="851" w:type="dxa"/>
            <w:gridSpan w:val="2"/>
            <w:vAlign w:val="center"/>
          </w:tcPr>
          <w:p w:rsidR="00DA3CFD" w:rsidRPr="00465471" w:rsidRDefault="00DA3CFD" w:rsidP="00457962">
            <w:pPr>
              <w:pStyle w:val="a0"/>
            </w:pPr>
            <w:r w:rsidRPr="00465471">
              <w:rPr>
                <w:rFonts w:hint="eastAsia"/>
              </w:rPr>
              <w:t>6</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．采用铝合金结构设计；超低功耗设计，功耗≤</w:t>
            </w:r>
            <w:r w:rsidRPr="00465471">
              <w:rPr>
                <w:rFonts w:hint="eastAsia"/>
              </w:rPr>
              <w:t>7W</w:t>
            </w:r>
            <w:r w:rsidRPr="00465471">
              <w:rPr>
                <w:rFonts w:hint="eastAsia"/>
              </w:rPr>
              <w:t>；良好的静音散热结构设计，无需散热风扇，运行无噪声。</w:t>
            </w:r>
            <w:r w:rsidRPr="00465471">
              <w:rPr>
                <w:rFonts w:hint="eastAsia"/>
              </w:rPr>
              <w:br/>
              <w:t>2</w:t>
            </w:r>
            <w:r w:rsidRPr="00465471">
              <w:rPr>
                <w:rFonts w:hint="eastAsia"/>
              </w:rPr>
              <w:t>．采用嵌入式视频编码处理器，音频支持</w:t>
            </w:r>
            <w:r w:rsidRPr="00465471">
              <w:rPr>
                <w:rFonts w:hint="eastAsia"/>
              </w:rPr>
              <w:t>AAC-LC</w:t>
            </w:r>
            <w:r w:rsidRPr="00465471">
              <w:rPr>
                <w:rFonts w:hint="eastAsia"/>
              </w:rPr>
              <w:t>协议，</w:t>
            </w:r>
            <w:r w:rsidRPr="00465471">
              <w:rPr>
                <w:rFonts w:hint="eastAsia"/>
              </w:rPr>
              <w:lastRenderedPageBreak/>
              <w:t>视频支持</w:t>
            </w:r>
            <w:r w:rsidRPr="00465471">
              <w:rPr>
                <w:rFonts w:hint="eastAsia"/>
              </w:rPr>
              <w:t>H.264</w:t>
            </w:r>
            <w:r w:rsidRPr="00465471">
              <w:rPr>
                <w:rFonts w:hint="eastAsia"/>
              </w:rPr>
              <w:t>、</w:t>
            </w:r>
            <w:r w:rsidRPr="00465471">
              <w:rPr>
                <w:rFonts w:hint="eastAsia"/>
              </w:rPr>
              <w:t>H.265</w:t>
            </w:r>
            <w:r w:rsidRPr="00465471">
              <w:rPr>
                <w:rFonts w:hint="eastAsia"/>
              </w:rPr>
              <w:t>协议。</w:t>
            </w:r>
            <w:r w:rsidRPr="00465471">
              <w:rPr>
                <w:rFonts w:hint="eastAsia"/>
              </w:rPr>
              <w:br/>
              <w:t>3</w:t>
            </w:r>
            <w:r w:rsidRPr="00465471">
              <w:rPr>
                <w:rFonts w:hint="eastAsia"/>
              </w:rPr>
              <w:t>．采用分布式架构，系统中每个节点独立工作，任意节点发生故障均不会对其他节点造成影响，不会影响整个系统正常运作。</w:t>
            </w:r>
            <w:r w:rsidRPr="00465471">
              <w:rPr>
                <w:rFonts w:hint="eastAsia"/>
              </w:rPr>
              <w:br/>
              <w:t>4</w:t>
            </w:r>
            <w:r w:rsidRPr="00465471">
              <w:rPr>
                <w:rFonts w:hint="eastAsia"/>
              </w:rPr>
              <w:t>．具有≥</w:t>
            </w:r>
            <w:r w:rsidRPr="00465471">
              <w:rPr>
                <w:rFonts w:hint="eastAsia"/>
              </w:rPr>
              <w:t>1</w:t>
            </w:r>
            <w:r w:rsidRPr="00465471">
              <w:rPr>
                <w:rFonts w:hint="eastAsia"/>
              </w:rPr>
              <w:t>路</w:t>
            </w:r>
            <w:r w:rsidRPr="00465471">
              <w:rPr>
                <w:rFonts w:hint="eastAsia"/>
              </w:rPr>
              <w:t>HDMI</w:t>
            </w:r>
            <w:r w:rsidRPr="00465471">
              <w:rPr>
                <w:rFonts w:hint="eastAsia"/>
              </w:rPr>
              <w:t>输出接口，≥</w:t>
            </w:r>
            <w:r w:rsidRPr="00465471">
              <w:rPr>
                <w:rFonts w:hint="eastAsia"/>
              </w:rPr>
              <w:t>1</w:t>
            </w:r>
            <w:r w:rsidRPr="00465471">
              <w:rPr>
                <w:rFonts w:hint="eastAsia"/>
              </w:rPr>
              <w:t>路</w:t>
            </w:r>
            <w:r w:rsidRPr="00465471">
              <w:rPr>
                <w:rFonts w:hint="eastAsia"/>
              </w:rPr>
              <w:t>VGA</w:t>
            </w:r>
            <w:r w:rsidRPr="00465471">
              <w:rPr>
                <w:rFonts w:hint="eastAsia"/>
              </w:rPr>
              <w:t>输出接口，≥</w:t>
            </w:r>
            <w:r w:rsidRPr="00465471">
              <w:rPr>
                <w:rFonts w:hint="eastAsia"/>
              </w:rPr>
              <w:t>1</w:t>
            </w:r>
            <w:r w:rsidRPr="00465471">
              <w:rPr>
                <w:rFonts w:hint="eastAsia"/>
              </w:rPr>
              <w:t>路</w:t>
            </w:r>
            <w:r w:rsidRPr="00465471">
              <w:rPr>
                <w:rFonts w:hint="eastAsia"/>
              </w:rPr>
              <w:t>3.5</w:t>
            </w:r>
            <w:r w:rsidRPr="00465471">
              <w:rPr>
                <w:rFonts w:hint="eastAsia"/>
              </w:rPr>
              <w:t>音频输入接口，支持音视频同步、异步传输。</w:t>
            </w:r>
            <w:r w:rsidRPr="00465471">
              <w:rPr>
                <w:rFonts w:hint="eastAsia"/>
              </w:rPr>
              <w:br/>
              <w:t>5</w:t>
            </w:r>
            <w:r w:rsidRPr="00465471">
              <w:rPr>
                <w:rFonts w:hint="eastAsia"/>
              </w:rPr>
              <w:t>．具有≥</w:t>
            </w:r>
            <w:r w:rsidRPr="00465471">
              <w:rPr>
                <w:rFonts w:hint="eastAsia"/>
              </w:rPr>
              <w:t>2</w:t>
            </w:r>
            <w:r w:rsidRPr="00465471">
              <w:rPr>
                <w:rFonts w:hint="eastAsia"/>
              </w:rPr>
              <w:t>路</w:t>
            </w:r>
            <w:r w:rsidRPr="00465471">
              <w:rPr>
                <w:rFonts w:hint="eastAsia"/>
              </w:rPr>
              <w:t>USB</w:t>
            </w:r>
            <w:r w:rsidRPr="00465471">
              <w:rPr>
                <w:rFonts w:hint="eastAsia"/>
              </w:rPr>
              <w:t>接口，支持</w:t>
            </w:r>
            <w:r w:rsidRPr="00465471">
              <w:rPr>
                <w:rFonts w:hint="eastAsia"/>
              </w:rPr>
              <w:t>KVM</w:t>
            </w:r>
            <w:r w:rsidRPr="00465471">
              <w:rPr>
                <w:rFonts w:hint="eastAsia"/>
              </w:rPr>
              <w:t>坐席管理功能，</w:t>
            </w:r>
            <w:r w:rsidR="00323EAA" w:rsidRPr="00465471">
              <w:rPr>
                <w:rFonts w:hint="eastAsia"/>
              </w:rPr>
              <w:t>能实现</w:t>
            </w:r>
            <w:r w:rsidRPr="00465471">
              <w:rPr>
                <w:rFonts w:hint="eastAsia"/>
              </w:rPr>
              <w:t>在不同系统平台进行操作，支持</w:t>
            </w:r>
            <w:r w:rsidRPr="00465471">
              <w:rPr>
                <w:rFonts w:hint="eastAsia"/>
              </w:rPr>
              <w:t>KVM</w:t>
            </w:r>
            <w:r w:rsidRPr="00465471">
              <w:rPr>
                <w:rFonts w:hint="eastAsia"/>
              </w:rPr>
              <w:t>鼠标漫游，一套鼠标键盘即可完成多屏操作，带有</w:t>
            </w:r>
            <w:r w:rsidRPr="00465471">
              <w:rPr>
                <w:rFonts w:hint="eastAsia"/>
              </w:rPr>
              <w:t>KVM</w:t>
            </w:r>
            <w:r w:rsidRPr="00465471">
              <w:rPr>
                <w:rFonts w:hint="eastAsia"/>
              </w:rPr>
              <w:t>的</w:t>
            </w:r>
            <w:r w:rsidRPr="00465471">
              <w:rPr>
                <w:rFonts w:hint="eastAsia"/>
              </w:rPr>
              <w:t>OSD</w:t>
            </w:r>
            <w:r w:rsidRPr="00465471">
              <w:rPr>
                <w:rFonts w:hint="eastAsia"/>
              </w:rPr>
              <w:t>菜单快捷键功能，实现信息实时抓取。</w:t>
            </w:r>
            <w:r w:rsidRPr="00465471">
              <w:rPr>
                <w:rFonts w:hint="eastAsia"/>
              </w:rPr>
              <w:br/>
              <w:t>6</w:t>
            </w:r>
            <w:r w:rsidRPr="00465471">
              <w:rPr>
                <w:rFonts w:hint="eastAsia"/>
              </w:rPr>
              <w:t>．具有≥</w:t>
            </w:r>
            <w:r w:rsidRPr="00465471">
              <w:rPr>
                <w:rFonts w:hint="eastAsia"/>
              </w:rPr>
              <w:t>1</w:t>
            </w:r>
            <w:r w:rsidRPr="00465471">
              <w:rPr>
                <w:rFonts w:hint="eastAsia"/>
              </w:rPr>
              <w:t>路</w:t>
            </w:r>
            <w:r w:rsidRPr="00465471">
              <w:rPr>
                <w:rFonts w:hint="eastAsia"/>
              </w:rPr>
              <w:t>RJ45</w:t>
            </w:r>
            <w:r w:rsidRPr="00465471">
              <w:rPr>
                <w:rFonts w:hint="eastAsia"/>
              </w:rPr>
              <w:t>千兆以太网接口用于数据通讯，支持</w:t>
            </w:r>
            <w:r w:rsidRPr="00465471">
              <w:rPr>
                <w:rFonts w:hint="eastAsia"/>
              </w:rPr>
              <w:t>POE</w:t>
            </w:r>
            <w:r w:rsidRPr="00465471">
              <w:rPr>
                <w:rFonts w:hint="eastAsia"/>
              </w:rPr>
              <w:t>供电，支持远程固件升级。</w:t>
            </w:r>
            <w:r w:rsidRPr="00465471">
              <w:rPr>
                <w:rFonts w:hint="eastAsia"/>
              </w:rPr>
              <w:br/>
              <w:t>7</w:t>
            </w:r>
            <w:r w:rsidRPr="00465471">
              <w:rPr>
                <w:rFonts w:hint="eastAsia"/>
              </w:rPr>
              <w:t>．具有</w:t>
            </w:r>
            <w:r w:rsidRPr="00465471">
              <w:rPr>
                <w:rFonts w:hint="eastAsia"/>
              </w:rPr>
              <w:t>RS-232</w:t>
            </w:r>
            <w:r w:rsidR="00E017CD" w:rsidRPr="00465471">
              <w:rPr>
                <w:rFonts w:hint="eastAsia"/>
              </w:rPr>
              <w:t>×</w:t>
            </w:r>
            <w:r w:rsidRPr="00465471">
              <w:rPr>
                <w:rFonts w:hint="eastAsia"/>
              </w:rPr>
              <w:t>1</w:t>
            </w:r>
            <w:r w:rsidRPr="00465471">
              <w:rPr>
                <w:rFonts w:hint="eastAsia"/>
              </w:rPr>
              <w:t>、</w:t>
            </w:r>
            <w:r w:rsidRPr="00465471">
              <w:rPr>
                <w:rFonts w:hint="eastAsia"/>
              </w:rPr>
              <w:t>RS-485</w:t>
            </w:r>
            <w:r w:rsidR="00E017CD" w:rsidRPr="00465471">
              <w:rPr>
                <w:rFonts w:hint="eastAsia"/>
              </w:rPr>
              <w:t>×</w:t>
            </w:r>
            <w:r w:rsidRPr="00465471">
              <w:rPr>
                <w:rFonts w:hint="eastAsia"/>
              </w:rPr>
              <w:t>1</w:t>
            </w:r>
            <w:r w:rsidRPr="00465471">
              <w:rPr>
                <w:rFonts w:hint="eastAsia"/>
              </w:rPr>
              <w:t>、</w:t>
            </w:r>
            <w:r w:rsidRPr="00465471">
              <w:rPr>
                <w:rFonts w:hint="eastAsia"/>
              </w:rPr>
              <w:t>I/O</w:t>
            </w:r>
            <w:r w:rsidRPr="00465471">
              <w:rPr>
                <w:rFonts w:hint="eastAsia"/>
              </w:rPr>
              <w:t>口</w:t>
            </w:r>
            <w:r w:rsidR="00E017CD" w:rsidRPr="00465471">
              <w:rPr>
                <w:rFonts w:hint="eastAsia"/>
              </w:rPr>
              <w:t>×</w:t>
            </w:r>
            <w:r w:rsidRPr="00465471">
              <w:rPr>
                <w:rFonts w:hint="eastAsia"/>
              </w:rPr>
              <w:t>2</w:t>
            </w:r>
            <w:r w:rsidRPr="00465471">
              <w:rPr>
                <w:rFonts w:hint="eastAsia"/>
              </w:rPr>
              <w:t>、</w:t>
            </w:r>
            <w:r w:rsidRPr="00465471">
              <w:rPr>
                <w:rFonts w:hint="eastAsia"/>
              </w:rPr>
              <w:t>IR IN</w:t>
            </w:r>
            <w:r w:rsidR="00E017CD" w:rsidRPr="00465471">
              <w:rPr>
                <w:rFonts w:hint="eastAsia"/>
              </w:rPr>
              <w:t>×</w:t>
            </w:r>
            <w:r w:rsidRPr="00465471">
              <w:rPr>
                <w:rFonts w:hint="eastAsia"/>
              </w:rPr>
              <w:t>1</w:t>
            </w:r>
            <w:r w:rsidRPr="00465471">
              <w:rPr>
                <w:rFonts w:hint="eastAsia"/>
              </w:rPr>
              <w:t>、</w:t>
            </w:r>
            <w:r w:rsidRPr="00465471">
              <w:rPr>
                <w:rFonts w:hint="eastAsia"/>
              </w:rPr>
              <w:t>IR OUT</w:t>
            </w:r>
            <w:r w:rsidR="00E017CD" w:rsidRPr="00465471">
              <w:rPr>
                <w:rFonts w:hint="eastAsia"/>
              </w:rPr>
              <w:t>×</w:t>
            </w:r>
            <w:r w:rsidRPr="00465471">
              <w:rPr>
                <w:rFonts w:hint="eastAsia"/>
              </w:rPr>
              <w:t>1</w:t>
            </w:r>
            <w:r w:rsidRPr="00465471">
              <w:rPr>
                <w:rFonts w:hint="eastAsia"/>
              </w:rPr>
              <w:t>，</w:t>
            </w:r>
            <w:r w:rsidR="00323EAA" w:rsidRPr="00465471">
              <w:rPr>
                <w:rFonts w:hint="eastAsia"/>
              </w:rPr>
              <w:t>能对</w:t>
            </w:r>
            <w:r w:rsidRPr="00465471">
              <w:rPr>
                <w:rFonts w:hint="eastAsia"/>
              </w:rPr>
              <w:t>接中控、自定义配置。</w:t>
            </w:r>
            <w:r w:rsidRPr="00465471">
              <w:rPr>
                <w:rFonts w:hint="eastAsia"/>
              </w:rPr>
              <w:br/>
              <w:t>8.</w:t>
            </w:r>
            <w:r w:rsidR="00311080" w:rsidRPr="00465471">
              <w:rPr>
                <w:rFonts w:hint="eastAsia"/>
              </w:rPr>
              <w:t>●</w:t>
            </w:r>
            <w:r w:rsidRPr="00465471">
              <w:rPr>
                <w:rFonts w:hint="eastAsia"/>
              </w:rPr>
              <w:t>自带一键复位动态</w:t>
            </w:r>
            <w:r w:rsidRPr="00465471">
              <w:rPr>
                <w:rFonts w:hint="eastAsia"/>
              </w:rPr>
              <w:t>IP</w:t>
            </w:r>
            <w:r w:rsidRPr="00465471">
              <w:rPr>
                <w:rFonts w:hint="eastAsia"/>
              </w:rPr>
              <w:t>功能</w:t>
            </w:r>
            <w:r w:rsidRPr="00465471">
              <w:rPr>
                <w:rFonts w:hint="eastAsia"/>
              </w:rPr>
              <w:t>,</w:t>
            </w:r>
            <w:r w:rsidRPr="00465471">
              <w:rPr>
                <w:rFonts w:hint="eastAsia"/>
              </w:rPr>
              <w:t>支持异常断电自动数据恢复功能。</w:t>
            </w:r>
            <w:r w:rsidRPr="00465471">
              <w:rPr>
                <w:rFonts w:hint="eastAsia"/>
              </w:rPr>
              <w:br/>
              <w:t>9</w:t>
            </w:r>
            <w:r w:rsidRPr="00465471">
              <w:rPr>
                <w:rFonts w:hint="eastAsia"/>
              </w:rPr>
              <w:t>．支持输出</w:t>
            </w:r>
            <w:r w:rsidRPr="00465471">
              <w:rPr>
                <w:rFonts w:hint="eastAsia"/>
              </w:rPr>
              <w:t>1080P30</w:t>
            </w:r>
            <w:r w:rsidRPr="00465471">
              <w:rPr>
                <w:rFonts w:hint="eastAsia"/>
              </w:rPr>
              <w:t>、</w:t>
            </w:r>
            <w:r w:rsidRPr="00465471">
              <w:rPr>
                <w:rFonts w:hint="eastAsia"/>
              </w:rPr>
              <w:t>1080P60</w:t>
            </w:r>
            <w:r w:rsidRPr="00465471">
              <w:rPr>
                <w:rFonts w:hint="eastAsia"/>
              </w:rPr>
              <w:t>高清视频信号，具有视频处理功能，</w:t>
            </w:r>
            <w:r w:rsidR="00323EAA" w:rsidRPr="00465471">
              <w:rPr>
                <w:rFonts w:hint="eastAsia"/>
              </w:rPr>
              <w:t>能对</w:t>
            </w:r>
            <w:r w:rsidRPr="00465471">
              <w:rPr>
                <w:rFonts w:hint="eastAsia"/>
              </w:rPr>
              <w:t>视频信号进行缩放、切割、拼接、叠加、同步及显示等。单屏</w:t>
            </w:r>
            <w:r w:rsidR="00567DB1" w:rsidRPr="00465471">
              <w:rPr>
                <w:rFonts w:hint="eastAsia"/>
              </w:rPr>
              <w:t>支持</w:t>
            </w:r>
            <w:r w:rsidRPr="00465471">
              <w:rPr>
                <w:rFonts w:hint="eastAsia"/>
              </w:rPr>
              <w:t>≥</w:t>
            </w:r>
            <w:r w:rsidRPr="00465471">
              <w:rPr>
                <w:rFonts w:hint="eastAsia"/>
              </w:rPr>
              <w:t>16</w:t>
            </w:r>
            <w:r w:rsidRPr="00465471">
              <w:rPr>
                <w:rFonts w:hint="eastAsia"/>
              </w:rPr>
              <w:t>路画面。</w:t>
            </w:r>
            <w:r w:rsidRPr="00465471">
              <w:rPr>
                <w:rFonts w:hint="eastAsia"/>
              </w:rPr>
              <w:br/>
              <w:t>10</w:t>
            </w:r>
            <w:r w:rsidRPr="00465471">
              <w:rPr>
                <w:rFonts w:hint="eastAsia"/>
              </w:rPr>
              <w:t>．</w:t>
            </w:r>
            <w:r w:rsidR="00323EAA" w:rsidRPr="00465471">
              <w:rPr>
                <w:rFonts w:hint="eastAsia"/>
              </w:rPr>
              <w:t>能推送</w:t>
            </w:r>
            <w:r w:rsidRPr="00465471">
              <w:rPr>
                <w:rFonts w:hint="eastAsia"/>
              </w:rPr>
              <w:t>高清底图至显示墙或分布式节点。</w:t>
            </w:r>
            <w:r w:rsidRPr="00465471">
              <w:rPr>
                <w:rFonts w:hint="eastAsia"/>
              </w:rPr>
              <w:br/>
              <w:t>11</w:t>
            </w:r>
            <w:r w:rsidRPr="00465471">
              <w:rPr>
                <w:rFonts w:hint="eastAsia"/>
              </w:rPr>
              <w:t>．拥有良好的状态检查指示灯，包括运行指示灯、红外信号输入、红外信号输出指示灯、电源指示灯。</w:t>
            </w:r>
            <w:r w:rsidRPr="00465471">
              <w:rPr>
                <w:rFonts w:hint="eastAsia"/>
              </w:rPr>
              <w:br/>
              <w:t>12.</w:t>
            </w:r>
            <w:r w:rsidRPr="00465471">
              <w:rPr>
                <w:rFonts w:hint="eastAsia"/>
              </w:rPr>
              <w:t>▲输出盒具备≥</w:t>
            </w:r>
            <w:r w:rsidRPr="00465471">
              <w:rPr>
                <w:rFonts w:hint="eastAsia"/>
              </w:rPr>
              <w:t>1</w:t>
            </w:r>
            <w:r w:rsidRPr="00465471">
              <w:rPr>
                <w:rFonts w:hint="eastAsia"/>
              </w:rPr>
              <w:t>路</w:t>
            </w:r>
            <w:r w:rsidRPr="00465471">
              <w:rPr>
                <w:rFonts w:hint="eastAsia"/>
              </w:rPr>
              <w:t>HDMI</w:t>
            </w:r>
            <w:r w:rsidRPr="00465471">
              <w:rPr>
                <w:rFonts w:hint="eastAsia"/>
              </w:rPr>
              <w:t>视频接口和≥</w:t>
            </w:r>
            <w:r w:rsidRPr="00465471">
              <w:rPr>
                <w:rFonts w:hint="eastAsia"/>
              </w:rPr>
              <w:t>1</w:t>
            </w:r>
            <w:r w:rsidRPr="00465471">
              <w:rPr>
                <w:rFonts w:hint="eastAsia"/>
              </w:rPr>
              <w:t>路</w:t>
            </w:r>
            <w:r w:rsidRPr="00465471">
              <w:rPr>
                <w:rFonts w:hint="eastAsia"/>
              </w:rPr>
              <w:t>VGA</w:t>
            </w:r>
            <w:r w:rsidRPr="00465471">
              <w:rPr>
                <w:rFonts w:hint="eastAsia"/>
              </w:rPr>
              <w:t>视频接口，≥</w:t>
            </w:r>
            <w:r w:rsidRPr="00465471">
              <w:rPr>
                <w:rFonts w:hint="eastAsia"/>
              </w:rPr>
              <w:t>1</w:t>
            </w:r>
            <w:r w:rsidRPr="00465471">
              <w:rPr>
                <w:rFonts w:hint="eastAsia"/>
              </w:rPr>
              <w:t>路</w:t>
            </w:r>
            <w:r w:rsidRPr="00465471">
              <w:rPr>
                <w:rFonts w:hint="eastAsia"/>
              </w:rPr>
              <w:t>3.5mm</w:t>
            </w:r>
            <w:r w:rsidRPr="00465471">
              <w:rPr>
                <w:rFonts w:hint="eastAsia"/>
              </w:rPr>
              <w:t>立体声音频输出，≥</w:t>
            </w:r>
            <w:r w:rsidRPr="00465471">
              <w:rPr>
                <w:rFonts w:hint="eastAsia"/>
              </w:rPr>
              <w:t>1</w:t>
            </w:r>
            <w:r w:rsidRPr="00465471">
              <w:rPr>
                <w:rFonts w:hint="eastAsia"/>
              </w:rPr>
              <w:t>路</w:t>
            </w:r>
            <w:r w:rsidRPr="00465471">
              <w:rPr>
                <w:rFonts w:hint="eastAsia"/>
              </w:rPr>
              <w:t>USB</w:t>
            </w:r>
            <w:r w:rsidRPr="00465471">
              <w:rPr>
                <w:rFonts w:hint="eastAsia"/>
              </w:rPr>
              <w:t>（</w:t>
            </w:r>
            <w:r w:rsidRPr="00465471">
              <w:rPr>
                <w:rFonts w:hint="eastAsia"/>
              </w:rPr>
              <w:t>KVM</w:t>
            </w:r>
            <w:r w:rsidRPr="00465471">
              <w:rPr>
                <w:rFonts w:hint="eastAsia"/>
              </w:rPr>
              <w:t>接口），网口：</w:t>
            </w:r>
            <w:r w:rsidRPr="00465471">
              <w:rPr>
                <w:rFonts w:hint="eastAsia"/>
              </w:rPr>
              <w:t>1</w:t>
            </w:r>
            <w:r w:rsidRPr="00465471">
              <w:rPr>
                <w:rFonts w:hint="eastAsia"/>
              </w:rPr>
              <w:t>×</w:t>
            </w:r>
            <w:r w:rsidRPr="00465471">
              <w:rPr>
                <w:rFonts w:hint="eastAsia"/>
              </w:rPr>
              <w:t>RJ45</w:t>
            </w:r>
            <w:r w:rsidRPr="00465471">
              <w:rPr>
                <w:rFonts w:hint="eastAsia"/>
              </w:rPr>
              <w:t>，</w:t>
            </w:r>
            <w:r w:rsidRPr="00465471">
              <w:rPr>
                <w:rFonts w:hint="eastAsia"/>
              </w:rPr>
              <w:t>10/100/1000Base-T</w:t>
            </w:r>
            <w:r w:rsidRPr="00465471">
              <w:rPr>
                <w:rFonts w:hint="eastAsia"/>
              </w:rPr>
              <w:t>，支持</w:t>
            </w:r>
            <w:r w:rsidRPr="00465471">
              <w:rPr>
                <w:rFonts w:hint="eastAsia"/>
              </w:rPr>
              <w:t>POE</w:t>
            </w:r>
            <w:r w:rsidRPr="00465471">
              <w:rPr>
                <w:rFonts w:hint="eastAsia"/>
              </w:rPr>
              <w:t>，具备≥</w:t>
            </w:r>
            <w:r w:rsidRPr="00465471">
              <w:rPr>
                <w:rFonts w:hint="eastAsia"/>
              </w:rPr>
              <w:t>1</w:t>
            </w:r>
            <w:r w:rsidRPr="00465471">
              <w:rPr>
                <w:rFonts w:hint="eastAsia"/>
              </w:rPr>
              <w:t>×</w:t>
            </w:r>
            <w:r w:rsidRPr="00465471">
              <w:rPr>
                <w:rFonts w:hint="eastAsia"/>
              </w:rPr>
              <w:t>RS-485</w:t>
            </w:r>
            <w:r w:rsidRPr="00465471">
              <w:rPr>
                <w:rFonts w:hint="eastAsia"/>
              </w:rPr>
              <w:t>串口和≥</w:t>
            </w:r>
            <w:r w:rsidRPr="00465471">
              <w:rPr>
                <w:rFonts w:hint="eastAsia"/>
              </w:rPr>
              <w:t>1</w:t>
            </w:r>
            <w:r w:rsidRPr="00465471">
              <w:rPr>
                <w:rFonts w:hint="eastAsia"/>
              </w:rPr>
              <w:t>×</w:t>
            </w:r>
            <w:r w:rsidRPr="00465471">
              <w:rPr>
                <w:rFonts w:hint="eastAsia"/>
              </w:rPr>
              <w:t>RS-232</w:t>
            </w:r>
            <w:r w:rsidRPr="00465471">
              <w:rPr>
                <w:rFonts w:hint="eastAsia"/>
              </w:rPr>
              <w:t>串口，≥</w:t>
            </w:r>
            <w:r w:rsidRPr="00465471">
              <w:rPr>
                <w:rFonts w:hint="eastAsia"/>
              </w:rPr>
              <w:t>1</w:t>
            </w:r>
            <w:r w:rsidRPr="00465471">
              <w:rPr>
                <w:rFonts w:hint="eastAsia"/>
              </w:rPr>
              <w:t>路</w:t>
            </w:r>
            <w:r w:rsidRPr="00465471">
              <w:rPr>
                <w:rFonts w:hint="eastAsia"/>
              </w:rPr>
              <w:t>IR IN</w:t>
            </w:r>
            <w:r w:rsidRPr="00465471">
              <w:rPr>
                <w:rFonts w:hint="eastAsia"/>
              </w:rPr>
              <w:t>红外口、≥</w:t>
            </w:r>
            <w:r w:rsidRPr="00465471">
              <w:rPr>
                <w:rFonts w:hint="eastAsia"/>
              </w:rPr>
              <w:t>1</w:t>
            </w:r>
            <w:r w:rsidRPr="00465471">
              <w:rPr>
                <w:rFonts w:hint="eastAsia"/>
              </w:rPr>
              <w:t>路</w:t>
            </w:r>
            <w:r w:rsidRPr="00465471">
              <w:rPr>
                <w:rFonts w:hint="eastAsia"/>
              </w:rPr>
              <w:t>IR OUT</w:t>
            </w:r>
            <w:r w:rsidRPr="00465471">
              <w:rPr>
                <w:rFonts w:hint="eastAsia"/>
              </w:rPr>
              <w:t>红外口</w:t>
            </w:r>
            <w:r w:rsidR="006E1123" w:rsidRPr="00465471">
              <w:rPr>
                <w:rFonts w:hint="eastAsia"/>
              </w:rPr>
              <w:t>，</w:t>
            </w:r>
            <w:r w:rsidRPr="00465471">
              <w:rPr>
                <w:rFonts w:hint="eastAsia"/>
              </w:rPr>
              <w:t>≥</w:t>
            </w:r>
            <w:r w:rsidRPr="00465471">
              <w:rPr>
                <w:rFonts w:hint="eastAsia"/>
              </w:rPr>
              <w:t>2</w:t>
            </w:r>
            <w:r w:rsidRPr="00465471">
              <w:rPr>
                <w:rFonts w:hint="eastAsia"/>
              </w:rPr>
              <w:t>路</w:t>
            </w:r>
            <w:r w:rsidRPr="00465471">
              <w:rPr>
                <w:rFonts w:hint="eastAsia"/>
              </w:rPr>
              <w:t>I/O</w:t>
            </w:r>
            <w:r w:rsidRPr="00465471">
              <w:rPr>
                <w:rFonts w:hint="eastAsia"/>
              </w:rPr>
              <w:t>口</w:t>
            </w:r>
            <w:r w:rsidRPr="00465471">
              <w:rPr>
                <w:rFonts w:hint="eastAsia"/>
              </w:rPr>
              <w:br/>
              <w:t>13.</w:t>
            </w:r>
            <w:r w:rsidRPr="00465471">
              <w:rPr>
                <w:rFonts w:hint="eastAsia"/>
              </w:rPr>
              <w:t>含一套拼接显示系统终端软件，软件内嵌于分布式综合管理系统终端设备，用于对音视频、控制信号的编解码。</w:t>
            </w:r>
            <w:r w:rsidRPr="00465471">
              <w:rPr>
                <w:rFonts w:hint="eastAsia"/>
              </w:rPr>
              <w:br/>
              <w:t>14.</w:t>
            </w:r>
            <w:r w:rsidRPr="00465471">
              <w:rPr>
                <w:rFonts w:hint="eastAsia"/>
              </w:rPr>
              <w:t>含一套采集盒安装支架，将分布式综合管理系统的输出盒器安装于标准机架上。</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67</w:t>
            </w:r>
          </w:p>
        </w:tc>
        <w:tc>
          <w:tcPr>
            <w:tcW w:w="1063" w:type="dxa"/>
            <w:gridSpan w:val="2"/>
            <w:vAlign w:val="center"/>
          </w:tcPr>
          <w:p w:rsidR="00DA3CFD" w:rsidRPr="00465471" w:rsidRDefault="00DA3CFD" w:rsidP="00457962">
            <w:pPr>
              <w:pStyle w:val="a0"/>
            </w:pPr>
            <w:r w:rsidRPr="00465471">
              <w:rPr>
                <w:rFonts w:hint="eastAsia"/>
              </w:rPr>
              <w:t>拼接中控</w:t>
            </w:r>
          </w:p>
        </w:tc>
        <w:tc>
          <w:tcPr>
            <w:tcW w:w="851" w:type="dxa"/>
            <w:gridSpan w:val="2"/>
            <w:vAlign w:val="center"/>
          </w:tcPr>
          <w:p w:rsidR="00DA3CFD" w:rsidRPr="00465471" w:rsidRDefault="00DA3CFD" w:rsidP="00457962">
            <w:pPr>
              <w:pStyle w:val="a0"/>
            </w:pPr>
            <w:r w:rsidRPr="00465471">
              <w:rPr>
                <w:rFonts w:hint="eastAsia"/>
              </w:rPr>
              <w:t>3</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7F1F90">
            <w:pPr>
              <w:pStyle w:val="a0"/>
            </w:pPr>
            <w:r w:rsidRPr="00465471">
              <w:rPr>
                <w:rFonts w:hint="eastAsia"/>
              </w:rPr>
              <w:t>1.</w:t>
            </w:r>
            <w:r w:rsidRPr="00465471">
              <w:rPr>
                <w:rFonts w:hint="eastAsia"/>
              </w:rPr>
              <w:t>采用</w:t>
            </w:r>
            <w:r w:rsidRPr="00465471">
              <w:rPr>
                <w:rFonts w:hint="eastAsia"/>
              </w:rPr>
              <w:t>32bit</w:t>
            </w:r>
            <w:r w:rsidRPr="00465471">
              <w:rPr>
                <w:rFonts w:hint="eastAsia"/>
              </w:rPr>
              <w:t>内嵌式</w:t>
            </w:r>
            <w:r w:rsidRPr="00465471">
              <w:rPr>
                <w:rFonts w:hint="eastAsia"/>
              </w:rPr>
              <w:t>Cortex-A7 ARM</w:t>
            </w:r>
            <w:r w:rsidRPr="00465471">
              <w:rPr>
                <w:rFonts w:hint="eastAsia"/>
              </w:rPr>
              <w:t>架构微处理器，处理速度≥</w:t>
            </w:r>
            <w:r w:rsidRPr="00465471">
              <w:rPr>
                <w:rFonts w:hint="eastAsia"/>
              </w:rPr>
              <w:t>528MHz</w:t>
            </w:r>
            <w:r w:rsidRPr="00465471">
              <w:rPr>
                <w:rFonts w:hint="eastAsia"/>
              </w:rPr>
              <w:t>。（配置不低于此）</w:t>
            </w:r>
            <w:r w:rsidRPr="00465471">
              <w:rPr>
                <w:rFonts w:hint="eastAsia"/>
              </w:rPr>
              <w:br/>
              <w:t>2</w:t>
            </w:r>
            <w:r w:rsidRPr="00465471">
              <w:rPr>
                <w:rFonts w:hint="eastAsia"/>
              </w:rPr>
              <w:t>．拥有</w:t>
            </w:r>
            <w:r w:rsidRPr="00465471">
              <w:rPr>
                <w:rFonts w:hint="eastAsia"/>
              </w:rPr>
              <w:t>256M DDR3 RAM</w:t>
            </w:r>
            <w:r w:rsidRPr="00465471">
              <w:rPr>
                <w:rFonts w:hint="eastAsia"/>
              </w:rPr>
              <w:t>，</w:t>
            </w:r>
            <w:r w:rsidRPr="00465471">
              <w:rPr>
                <w:rFonts w:hint="eastAsia"/>
              </w:rPr>
              <w:t>128MNAND Flash</w:t>
            </w:r>
            <w:r w:rsidRPr="00465471">
              <w:rPr>
                <w:rFonts w:hint="eastAsia"/>
              </w:rPr>
              <w:t>大运行内存，使得系统使用流畅稳定。</w:t>
            </w:r>
            <w:r w:rsidRPr="00465471">
              <w:rPr>
                <w:rFonts w:hint="eastAsia"/>
              </w:rPr>
              <w:br/>
              <w:t>3</w:t>
            </w:r>
            <w:r w:rsidRPr="00465471">
              <w:rPr>
                <w:rFonts w:hint="eastAsia"/>
              </w:rPr>
              <w:t>．支持标准百兆</w:t>
            </w:r>
            <w:r w:rsidRPr="00465471">
              <w:rPr>
                <w:rFonts w:hint="eastAsia"/>
              </w:rPr>
              <w:t>RJ45</w:t>
            </w:r>
            <w:r w:rsidRPr="00465471">
              <w:rPr>
                <w:rFonts w:hint="eastAsia"/>
              </w:rPr>
              <w:t>网络接口，</w:t>
            </w:r>
            <w:r w:rsidR="00323EAA" w:rsidRPr="00465471">
              <w:rPr>
                <w:rFonts w:hint="eastAsia"/>
              </w:rPr>
              <w:t>能通过</w:t>
            </w:r>
            <w:r w:rsidRPr="00465471">
              <w:rPr>
                <w:rFonts w:hint="eastAsia"/>
              </w:rPr>
              <w:t>TCP/IP</w:t>
            </w:r>
            <w:r w:rsidRPr="00465471">
              <w:rPr>
                <w:rFonts w:hint="eastAsia"/>
              </w:rPr>
              <w:t>网络协</w:t>
            </w:r>
            <w:r w:rsidRPr="00465471">
              <w:rPr>
                <w:rFonts w:hint="eastAsia"/>
              </w:rPr>
              <w:lastRenderedPageBreak/>
              <w:t>议实现全网络控制，支持本地控制或远程控制。</w:t>
            </w:r>
            <w:r w:rsidRPr="00465471">
              <w:rPr>
                <w:rFonts w:hint="eastAsia"/>
              </w:rPr>
              <w:br/>
              <w:t>4</w:t>
            </w:r>
            <w:r w:rsidRPr="00465471">
              <w:rPr>
                <w:rFonts w:hint="eastAsia"/>
              </w:rPr>
              <w:t>．平台采用交互式的控制结构，支持分布式部署架构，支持可编程控制，</w:t>
            </w:r>
            <w:r w:rsidR="00323EAA" w:rsidRPr="00465471">
              <w:rPr>
                <w:rFonts w:hint="eastAsia"/>
              </w:rPr>
              <w:t>能根据</w:t>
            </w:r>
            <w:r w:rsidRPr="00465471">
              <w:rPr>
                <w:rFonts w:hint="eastAsia"/>
              </w:rPr>
              <w:t>需求无限扩展接口。</w:t>
            </w:r>
            <w:r w:rsidRPr="00465471">
              <w:rPr>
                <w:rFonts w:hint="eastAsia"/>
              </w:rPr>
              <w:br/>
              <w:t>5</w:t>
            </w:r>
            <w:r w:rsidRPr="00465471">
              <w:rPr>
                <w:rFonts w:hint="eastAsia"/>
              </w:rPr>
              <w:t>．支持≥</w:t>
            </w:r>
            <w:r w:rsidRPr="00465471">
              <w:rPr>
                <w:rFonts w:hint="eastAsia"/>
              </w:rPr>
              <w:t>8</w:t>
            </w:r>
            <w:r w:rsidRPr="00465471">
              <w:rPr>
                <w:rFonts w:hint="eastAsia"/>
              </w:rPr>
              <w:t>路</w:t>
            </w:r>
            <w:r w:rsidRPr="00465471">
              <w:rPr>
                <w:rFonts w:hint="eastAsia"/>
              </w:rPr>
              <w:t>DB9</w:t>
            </w:r>
            <w:r w:rsidRPr="00465471">
              <w:rPr>
                <w:rFonts w:hint="eastAsia"/>
              </w:rPr>
              <w:t>串口，独立可编程，支持</w:t>
            </w:r>
            <w:r w:rsidRPr="00465471">
              <w:rPr>
                <w:rFonts w:hint="eastAsia"/>
              </w:rPr>
              <w:t>RS232</w:t>
            </w:r>
            <w:r w:rsidRPr="00465471">
              <w:rPr>
                <w:rFonts w:hint="eastAsia"/>
              </w:rPr>
              <w:t>，</w:t>
            </w:r>
            <w:r w:rsidRPr="00465471">
              <w:rPr>
                <w:rFonts w:hint="eastAsia"/>
              </w:rPr>
              <w:t>RS485</w:t>
            </w:r>
            <w:r w:rsidRPr="00465471">
              <w:rPr>
                <w:rFonts w:hint="eastAsia"/>
              </w:rPr>
              <w:t>及</w:t>
            </w:r>
            <w:r w:rsidRPr="00465471">
              <w:rPr>
                <w:rFonts w:hint="eastAsia"/>
              </w:rPr>
              <w:t>RS422</w:t>
            </w:r>
            <w:r w:rsidRPr="00465471">
              <w:rPr>
                <w:rFonts w:hint="eastAsia"/>
              </w:rPr>
              <w:t>信号双向传输。</w:t>
            </w:r>
            <w:r w:rsidRPr="00465471">
              <w:rPr>
                <w:rFonts w:hint="eastAsia"/>
              </w:rPr>
              <w:br/>
              <w:t>6</w:t>
            </w:r>
            <w:r w:rsidRPr="00465471">
              <w:rPr>
                <w:rFonts w:hint="eastAsia"/>
              </w:rPr>
              <w:t>．支持≥</w:t>
            </w:r>
            <w:r w:rsidRPr="00465471">
              <w:rPr>
                <w:rFonts w:hint="eastAsia"/>
              </w:rPr>
              <w:t>4</w:t>
            </w:r>
            <w:r w:rsidRPr="00465471">
              <w:rPr>
                <w:rFonts w:hint="eastAsia"/>
              </w:rPr>
              <w:t>路</w:t>
            </w:r>
            <w:r w:rsidRPr="00465471">
              <w:rPr>
                <w:rFonts w:hint="eastAsia"/>
              </w:rPr>
              <w:t>IR</w:t>
            </w:r>
            <w:r w:rsidRPr="00465471">
              <w:rPr>
                <w:rFonts w:hint="eastAsia"/>
              </w:rPr>
              <w:t>红外发射，可独立编程，发射载波</w:t>
            </w:r>
            <w:r w:rsidRPr="00465471">
              <w:rPr>
                <w:rFonts w:hint="eastAsia"/>
              </w:rPr>
              <w:t>38KHz</w:t>
            </w:r>
            <w:r w:rsidRPr="00465471">
              <w:rPr>
                <w:rFonts w:hint="eastAsia"/>
              </w:rPr>
              <w:t>，最高支持</w:t>
            </w:r>
            <w:r w:rsidRPr="00465471">
              <w:rPr>
                <w:rFonts w:hint="eastAsia"/>
              </w:rPr>
              <w:t>1.142MHz</w:t>
            </w:r>
            <w:r w:rsidRPr="00465471">
              <w:rPr>
                <w:rFonts w:hint="eastAsia"/>
              </w:rPr>
              <w:t>，发射功率高</w:t>
            </w:r>
            <w:r w:rsidRPr="00465471">
              <w:rPr>
                <w:rFonts w:hint="eastAsia"/>
              </w:rPr>
              <w:t>/</w:t>
            </w:r>
            <w:r w:rsidRPr="00465471">
              <w:rPr>
                <w:rFonts w:hint="eastAsia"/>
              </w:rPr>
              <w:t>低</w:t>
            </w:r>
            <w:r w:rsidRPr="00465471">
              <w:rPr>
                <w:rFonts w:hint="eastAsia"/>
              </w:rPr>
              <w:t>2</w:t>
            </w:r>
            <w:r w:rsidRPr="00465471">
              <w:rPr>
                <w:rFonts w:hint="eastAsia"/>
              </w:rPr>
              <w:t>档可调。</w:t>
            </w:r>
            <w:r w:rsidRPr="00465471">
              <w:rPr>
                <w:rFonts w:hint="eastAsia"/>
              </w:rPr>
              <w:br/>
              <w:t>7</w:t>
            </w:r>
            <w:r w:rsidRPr="00465471">
              <w:rPr>
                <w:rFonts w:hint="eastAsia"/>
              </w:rPr>
              <w:t>．支持</w:t>
            </w:r>
            <w:r w:rsidRPr="00465471">
              <w:rPr>
                <w:rFonts w:hint="eastAsia"/>
              </w:rPr>
              <w:t>1</w:t>
            </w:r>
            <w:r w:rsidRPr="00465471">
              <w:rPr>
                <w:rFonts w:hint="eastAsia"/>
              </w:rPr>
              <w:t>路红外接收口，载波</w:t>
            </w:r>
            <w:r w:rsidRPr="00465471">
              <w:rPr>
                <w:rFonts w:hint="eastAsia"/>
              </w:rPr>
              <w:t>38KHz</w:t>
            </w:r>
            <w:r w:rsidRPr="00465471">
              <w:rPr>
                <w:rFonts w:hint="eastAsia"/>
              </w:rPr>
              <w:t>，</w:t>
            </w:r>
            <w:r w:rsidR="00323EAA" w:rsidRPr="00465471">
              <w:rPr>
                <w:rFonts w:hint="eastAsia"/>
              </w:rPr>
              <w:t>能通过</w:t>
            </w:r>
            <w:r w:rsidRPr="00465471">
              <w:rPr>
                <w:rFonts w:hint="eastAsia"/>
              </w:rPr>
              <w:t>内嵌智能红外学习功能模块进行红外遥控学习，不需要专门配置学习器。</w:t>
            </w:r>
            <w:r w:rsidRPr="00465471">
              <w:rPr>
                <w:rFonts w:hint="eastAsia"/>
              </w:rPr>
              <w:br/>
              <w:t>8</w:t>
            </w:r>
            <w:r w:rsidRPr="00465471">
              <w:rPr>
                <w:rFonts w:hint="eastAsia"/>
              </w:rPr>
              <w:t>．支持</w:t>
            </w:r>
            <w:r w:rsidRPr="00465471">
              <w:rPr>
                <w:rFonts w:hint="eastAsia"/>
              </w:rPr>
              <w:t>8</w:t>
            </w:r>
            <w:r w:rsidRPr="00465471">
              <w:rPr>
                <w:rFonts w:hint="eastAsia"/>
              </w:rPr>
              <w:t>路数字</w:t>
            </w:r>
            <w:r w:rsidRPr="00465471">
              <w:rPr>
                <w:rFonts w:hint="eastAsia"/>
              </w:rPr>
              <w:t>I/0</w:t>
            </w:r>
            <w:r w:rsidRPr="00465471">
              <w:rPr>
                <w:rFonts w:hint="eastAsia"/>
              </w:rPr>
              <w:t>控制口，</w:t>
            </w:r>
            <w:r w:rsidR="00323EAA" w:rsidRPr="00465471">
              <w:rPr>
                <w:rFonts w:hint="eastAsia"/>
              </w:rPr>
              <w:t>能</w:t>
            </w:r>
            <w:r w:rsidRPr="00465471">
              <w:rPr>
                <w:rFonts w:hint="eastAsia"/>
              </w:rPr>
              <w:t>自定义输入输出，可独立编程，带电路保护功能。</w:t>
            </w:r>
            <w:r w:rsidRPr="00465471">
              <w:rPr>
                <w:rFonts w:hint="eastAsia"/>
              </w:rPr>
              <w:br/>
              <w:t>9</w:t>
            </w:r>
            <w:r w:rsidRPr="00465471">
              <w:rPr>
                <w:rFonts w:hint="eastAsia"/>
              </w:rPr>
              <w:t>．支持≥</w:t>
            </w:r>
            <w:r w:rsidRPr="00465471">
              <w:rPr>
                <w:rFonts w:hint="eastAsia"/>
              </w:rPr>
              <w:t>8</w:t>
            </w:r>
            <w:r w:rsidRPr="00465471">
              <w:rPr>
                <w:rFonts w:hint="eastAsia"/>
              </w:rPr>
              <w:t>路弱电继电器控制接口，</w:t>
            </w:r>
            <w:r w:rsidR="00323EAA" w:rsidRPr="00465471">
              <w:rPr>
                <w:rFonts w:hint="eastAsia"/>
              </w:rPr>
              <w:t>能通过</w:t>
            </w:r>
            <w:r w:rsidRPr="00465471">
              <w:rPr>
                <w:rFonts w:hint="eastAsia"/>
              </w:rPr>
              <w:t xml:space="preserve">AC 125V/1A </w:t>
            </w:r>
            <w:r w:rsidRPr="00465471">
              <w:rPr>
                <w:rFonts w:hint="eastAsia"/>
              </w:rPr>
              <w:t>或</w:t>
            </w:r>
            <w:r w:rsidRPr="00465471">
              <w:rPr>
                <w:rFonts w:hint="eastAsia"/>
              </w:rPr>
              <w:t xml:space="preserve"> DC 30V/2A</w:t>
            </w:r>
            <w:r w:rsidRPr="00465471">
              <w:rPr>
                <w:rFonts w:hint="eastAsia"/>
              </w:rPr>
              <w:t>用于控制电气的开关。</w:t>
            </w:r>
            <w:r w:rsidRPr="00465471">
              <w:rPr>
                <w:rFonts w:hint="eastAsia"/>
              </w:rPr>
              <w:br/>
              <w:t>10.</w:t>
            </w:r>
            <w:r w:rsidRPr="00465471">
              <w:rPr>
                <w:rFonts w:hint="eastAsia"/>
              </w:rPr>
              <w:t>配套一套分布式中控系统逻辑处理软件，软件内嵌于分布式中央控制系统主机设备，实现系统控制逻辑、处理等功能，主要包括硬件逻辑模块、软件逻辑模块、红外代码管理、编译、监视等；编程软件支持添加与实际工程对应硬件的逻辑模块；实现串口代码数据、</w:t>
            </w:r>
            <w:r w:rsidRPr="00465471">
              <w:rPr>
                <w:rFonts w:hint="eastAsia"/>
              </w:rPr>
              <w:t>IR</w:t>
            </w:r>
            <w:r w:rsidRPr="00465471">
              <w:rPr>
                <w:rFonts w:hint="eastAsia"/>
              </w:rPr>
              <w:t>红外数据、继电器、</w:t>
            </w:r>
            <w:r w:rsidRPr="00465471">
              <w:rPr>
                <w:rFonts w:hint="eastAsia"/>
              </w:rPr>
              <w:t>I/O</w:t>
            </w:r>
            <w:r w:rsidRPr="00465471">
              <w:rPr>
                <w:rFonts w:hint="eastAsia"/>
              </w:rPr>
              <w:t>数据等的代码转发、逻辑算法处理等编程功能；支持界面设计软件实现中控控制界面的制作及编辑。</w:t>
            </w:r>
            <w:r w:rsidRPr="00465471">
              <w:rPr>
                <w:rFonts w:hint="eastAsia"/>
              </w:rPr>
              <w:br/>
              <w:t>11.</w:t>
            </w:r>
            <w:r w:rsidRPr="00465471">
              <w:rPr>
                <w:rFonts w:hint="eastAsia"/>
              </w:rPr>
              <w:t>配套≥</w:t>
            </w:r>
            <w:r w:rsidRPr="00465471">
              <w:rPr>
                <w:rFonts w:hint="eastAsia"/>
              </w:rPr>
              <w:t>4</w:t>
            </w:r>
            <w:r w:rsidRPr="00465471">
              <w:rPr>
                <w:rFonts w:hint="eastAsia"/>
              </w:rPr>
              <w:t>根红外发生棒，配合中央控制主机控制红外设备。</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68</w:t>
            </w:r>
          </w:p>
        </w:tc>
        <w:tc>
          <w:tcPr>
            <w:tcW w:w="1063" w:type="dxa"/>
            <w:gridSpan w:val="2"/>
            <w:vAlign w:val="center"/>
          </w:tcPr>
          <w:p w:rsidR="00DA3CFD" w:rsidRPr="00465471" w:rsidRDefault="00DA3CFD" w:rsidP="00457962">
            <w:pPr>
              <w:pStyle w:val="a0"/>
            </w:pPr>
            <w:r w:rsidRPr="00465471">
              <w:rPr>
                <w:rFonts w:hint="eastAsia"/>
              </w:rPr>
              <w:t>麦克风</w:t>
            </w:r>
          </w:p>
        </w:tc>
        <w:tc>
          <w:tcPr>
            <w:tcW w:w="851" w:type="dxa"/>
            <w:gridSpan w:val="2"/>
            <w:vAlign w:val="center"/>
          </w:tcPr>
          <w:p w:rsidR="00DA3CFD" w:rsidRPr="00465471" w:rsidRDefault="00DA3CFD" w:rsidP="00457962">
            <w:pPr>
              <w:pStyle w:val="a0"/>
            </w:pPr>
            <w:r w:rsidRPr="00465471">
              <w:rPr>
                <w:rFonts w:hint="eastAsia"/>
              </w:rPr>
              <w:t>3</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全向麦克风作为拾音器，用于小型视频会议场所。</w:t>
            </w:r>
            <w:r w:rsidRPr="00465471">
              <w:rPr>
                <w:rFonts w:hint="eastAsia"/>
              </w:rPr>
              <w:br/>
              <w:t>2.</w:t>
            </w:r>
            <w:r w:rsidRPr="00465471">
              <w:rPr>
                <w:rFonts w:hint="eastAsia"/>
              </w:rPr>
              <w:t>具有深度消回音、动态噪声抑制、自动增益控制技术。</w:t>
            </w:r>
            <w:r w:rsidRPr="00465471">
              <w:rPr>
                <w:rFonts w:hint="eastAsia"/>
              </w:rPr>
              <w:br/>
              <w:t>3.</w:t>
            </w:r>
            <w:r w:rsidRPr="00465471">
              <w:rPr>
                <w:rFonts w:hint="eastAsia"/>
              </w:rPr>
              <w:t>拾音范围：直径≤</w:t>
            </w:r>
            <w:r w:rsidRPr="00465471">
              <w:rPr>
                <w:rFonts w:hint="eastAsia"/>
              </w:rPr>
              <w:t>6</w:t>
            </w:r>
            <w:r w:rsidRPr="00465471">
              <w:rPr>
                <w:rFonts w:hint="eastAsia"/>
              </w:rPr>
              <w:t>米</w:t>
            </w:r>
            <w:r w:rsidRPr="00465471">
              <w:rPr>
                <w:rFonts w:hint="eastAsia"/>
              </w:rPr>
              <w:br/>
              <w:t>4.USB</w:t>
            </w:r>
            <w:r w:rsidRPr="00465471">
              <w:rPr>
                <w:rFonts w:hint="eastAsia"/>
              </w:rPr>
              <w:t>接口：≥</w:t>
            </w:r>
            <w:r w:rsidRPr="00465471">
              <w:rPr>
                <w:rFonts w:hint="eastAsia"/>
              </w:rPr>
              <w:t>USB</w:t>
            </w:r>
            <w:r w:rsidRPr="00465471">
              <w:rPr>
                <w:rFonts w:hint="eastAsia"/>
              </w:rPr>
              <w:t>接口</w:t>
            </w:r>
            <w:r w:rsidR="00E017CD" w:rsidRPr="00465471">
              <w:rPr>
                <w:rFonts w:hint="eastAsia"/>
              </w:rPr>
              <w:t>×</w:t>
            </w:r>
            <w:r w:rsidRPr="00465471">
              <w:rPr>
                <w:rFonts w:hint="eastAsia"/>
              </w:rPr>
              <w:t>1</w:t>
            </w:r>
            <w:r w:rsidRPr="00465471">
              <w:rPr>
                <w:rFonts w:hint="eastAsia"/>
              </w:rPr>
              <w:br/>
              <w:t>5.</w:t>
            </w:r>
            <w:r w:rsidRPr="00465471">
              <w:rPr>
                <w:rFonts w:hint="eastAsia"/>
              </w:rPr>
              <w:t>音频接口：≥</w:t>
            </w:r>
            <w:r w:rsidRPr="00465471">
              <w:rPr>
                <w:rFonts w:hint="eastAsia"/>
              </w:rPr>
              <w:t>LINE IN</w:t>
            </w:r>
            <w:r w:rsidRPr="00465471">
              <w:rPr>
                <w:rFonts w:hint="eastAsia"/>
              </w:rPr>
              <w:t>接口</w:t>
            </w:r>
            <w:r w:rsidR="00E017CD" w:rsidRPr="00465471">
              <w:rPr>
                <w:rFonts w:hint="eastAsia"/>
              </w:rPr>
              <w:t>×</w:t>
            </w:r>
            <w:r w:rsidRPr="00465471">
              <w:rPr>
                <w:rFonts w:hint="eastAsia"/>
              </w:rPr>
              <w:t>1</w:t>
            </w:r>
            <w:r w:rsidRPr="00465471">
              <w:rPr>
                <w:rFonts w:hint="eastAsia"/>
              </w:rPr>
              <w:t>、</w:t>
            </w:r>
            <w:r w:rsidRPr="00465471">
              <w:rPr>
                <w:rFonts w:hint="eastAsia"/>
              </w:rPr>
              <w:t>LINE OUT</w:t>
            </w:r>
            <w:r w:rsidRPr="00465471">
              <w:rPr>
                <w:rFonts w:hint="eastAsia"/>
              </w:rPr>
              <w:t>接口</w:t>
            </w:r>
            <w:r w:rsidR="00E017CD" w:rsidRPr="00465471">
              <w:rPr>
                <w:rFonts w:hint="eastAsia"/>
              </w:rPr>
              <w:t>×</w:t>
            </w:r>
            <w:r w:rsidRPr="00465471">
              <w:rPr>
                <w:rFonts w:hint="eastAsia"/>
              </w:rPr>
              <w:t>1</w:t>
            </w:r>
            <w:r w:rsidRPr="00465471">
              <w:rPr>
                <w:rFonts w:hint="eastAsia"/>
              </w:rPr>
              <w:br/>
              <w:t>6.</w:t>
            </w:r>
            <w:r w:rsidRPr="00465471">
              <w:rPr>
                <w:rFonts w:hint="eastAsia"/>
              </w:rPr>
              <w:t>耳机接口：≥耳机</w:t>
            </w:r>
            <w:r w:rsidRPr="00465471">
              <w:rPr>
                <w:rFonts w:hint="eastAsia"/>
              </w:rPr>
              <w:t>3.5mm</w:t>
            </w:r>
            <w:r w:rsidRPr="00465471">
              <w:rPr>
                <w:rFonts w:hint="eastAsia"/>
              </w:rPr>
              <w:t>接口</w:t>
            </w:r>
            <w:r w:rsidR="00E017CD" w:rsidRPr="00465471">
              <w:rPr>
                <w:rFonts w:hint="eastAsia"/>
              </w:rPr>
              <w:t>×</w:t>
            </w:r>
            <w:r w:rsidRPr="00465471">
              <w:rPr>
                <w:rFonts w:hint="eastAsia"/>
              </w:rPr>
              <w:t>1</w:t>
            </w:r>
            <w:r w:rsidRPr="00465471">
              <w:rPr>
                <w:rFonts w:hint="eastAsia"/>
              </w:rPr>
              <w:br/>
              <w:t>7.</w:t>
            </w:r>
            <w:r w:rsidRPr="00465471">
              <w:rPr>
                <w:rFonts w:hint="eastAsia"/>
              </w:rPr>
              <w:t>电源：</w:t>
            </w:r>
            <w:r w:rsidRPr="00465471">
              <w:rPr>
                <w:rFonts w:hint="eastAsia"/>
              </w:rPr>
              <w:t>USB</w:t>
            </w:r>
            <w:r w:rsidRPr="00465471">
              <w:rPr>
                <w:rFonts w:hint="eastAsia"/>
              </w:rPr>
              <w:t>标准，</w:t>
            </w:r>
            <w:r w:rsidRPr="00465471">
              <w:rPr>
                <w:rFonts w:hint="eastAsia"/>
              </w:rPr>
              <w:t>5V-1A</w:t>
            </w:r>
            <w:r w:rsidRPr="00465471">
              <w:rPr>
                <w:rFonts w:hint="eastAsia"/>
              </w:rPr>
              <w:br/>
              <w:t>8.</w:t>
            </w:r>
            <w:r w:rsidRPr="00465471">
              <w:rPr>
                <w:rFonts w:hint="eastAsia"/>
              </w:rPr>
              <w:t>喇叭音量：≤</w:t>
            </w:r>
            <w:r w:rsidRPr="00465471">
              <w:rPr>
                <w:rFonts w:hint="eastAsia"/>
              </w:rPr>
              <w:t>85dB</w:t>
            </w:r>
            <w:r w:rsidRPr="00465471">
              <w:rPr>
                <w:rFonts w:hint="eastAsia"/>
              </w:rPr>
              <w:t>，喇叭频响：</w:t>
            </w:r>
            <w:r w:rsidRPr="00465471">
              <w:rPr>
                <w:rFonts w:hint="eastAsia"/>
              </w:rPr>
              <w:t>170Hz~22kHz</w:t>
            </w:r>
            <w:r w:rsidRPr="00465471">
              <w:rPr>
                <w:rFonts w:hint="eastAsia"/>
              </w:rPr>
              <w:t>，麦克风频响：</w:t>
            </w:r>
            <w:r w:rsidRPr="00465471">
              <w:rPr>
                <w:rFonts w:hint="eastAsia"/>
              </w:rPr>
              <w:t>100Hz~22kHz</w:t>
            </w:r>
            <w:r w:rsidRPr="00465471">
              <w:rPr>
                <w:rFonts w:hint="eastAsia"/>
              </w:rPr>
              <w:br/>
              <w:t>9.</w:t>
            </w:r>
            <w:r w:rsidRPr="00465471">
              <w:rPr>
                <w:rFonts w:hint="eastAsia"/>
              </w:rPr>
              <w:t>电池容量：≥</w:t>
            </w:r>
            <w:r w:rsidRPr="00465471">
              <w:rPr>
                <w:rFonts w:hint="eastAsia"/>
              </w:rPr>
              <w:t>2000mAH</w:t>
            </w:r>
            <w:r w:rsidRPr="00465471">
              <w:rPr>
                <w:rFonts w:hint="eastAsia"/>
              </w:rPr>
              <w:br/>
              <w:t>10.</w:t>
            </w:r>
            <w:r w:rsidRPr="00465471">
              <w:rPr>
                <w:rFonts w:hint="eastAsia"/>
              </w:rPr>
              <w:t>正常工作时长：≥</w:t>
            </w:r>
            <w:r w:rsidRPr="00465471">
              <w:rPr>
                <w:rFonts w:hint="eastAsia"/>
              </w:rPr>
              <w:t>3.5</w:t>
            </w:r>
            <w:r w:rsidRPr="00465471">
              <w:rPr>
                <w:rFonts w:hint="eastAsia"/>
              </w:rPr>
              <w:t>小时</w:t>
            </w:r>
            <w:r w:rsidRPr="00465471">
              <w:rPr>
                <w:rFonts w:hint="eastAsia"/>
              </w:rPr>
              <w:br/>
              <w:t>11.</w:t>
            </w:r>
            <w:r w:rsidRPr="00465471">
              <w:rPr>
                <w:rFonts w:hint="eastAsia"/>
              </w:rPr>
              <w:t>待机时长：≥</w:t>
            </w:r>
            <w:r w:rsidRPr="00465471">
              <w:rPr>
                <w:rFonts w:hint="eastAsia"/>
              </w:rPr>
              <w:t>7</w:t>
            </w:r>
            <w:r w:rsidRPr="00465471">
              <w:rPr>
                <w:rFonts w:hint="eastAsia"/>
              </w:rPr>
              <w:t>天</w:t>
            </w:r>
            <w:r w:rsidRPr="00465471">
              <w:rPr>
                <w:rFonts w:hint="eastAsia"/>
              </w:rPr>
              <w:br/>
              <w:t>12.</w:t>
            </w:r>
            <w:r w:rsidRPr="00465471">
              <w:rPr>
                <w:rFonts w:hint="eastAsia"/>
              </w:rPr>
              <w:t>建议工作温度：</w:t>
            </w:r>
            <w:r w:rsidRPr="00465471">
              <w:rPr>
                <w:rFonts w:hint="eastAsia"/>
              </w:rPr>
              <w:t>4</w:t>
            </w:r>
            <w:r w:rsidRPr="00465471">
              <w:rPr>
                <w:rFonts w:hint="eastAsia"/>
              </w:rPr>
              <w:t>℃</w:t>
            </w:r>
            <w:r w:rsidRPr="00465471">
              <w:rPr>
                <w:rFonts w:hint="eastAsia"/>
              </w:rPr>
              <w:t>~50</w:t>
            </w:r>
            <w:r w:rsidRPr="00465471">
              <w:rPr>
                <w:rFonts w:hint="eastAsia"/>
              </w:rPr>
              <w:t>℃</w:t>
            </w:r>
            <w:r w:rsidRPr="00465471">
              <w:rPr>
                <w:rFonts w:hint="eastAsia"/>
              </w:rPr>
              <w:br/>
            </w:r>
            <w:r w:rsidRPr="00465471">
              <w:rPr>
                <w:rFonts w:hint="eastAsia"/>
              </w:rPr>
              <w:lastRenderedPageBreak/>
              <w:t>13.</w:t>
            </w:r>
            <w:r w:rsidRPr="00465471">
              <w:rPr>
                <w:rFonts w:hint="eastAsia"/>
              </w:rPr>
              <w:t>建议存储温度：</w:t>
            </w:r>
            <w:r w:rsidRPr="00465471">
              <w:rPr>
                <w:rFonts w:hint="eastAsia"/>
              </w:rPr>
              <w:t>-10</w:t>
            </w:r>
            <w:r w:rsidRPr="00465471">
              <w:rPr>
                <w:rFonts w:hint="eastAsia"/>
              </w:rPr>
              <w:t>℃</w:t>
            </w:r>
            <w:r w:rsidRPr="00465471">
              <w:rPr>
                <w:rFonts w:hint="eastAsia"/>
              </w:rPr>
              <w:t>~50</w:t>
            </w:r>
            <w:r w:rsidRPr="00465471">
              <w:rPr>
                <w:rFonts w:hint="eastAsia"/>
              </w:rPr>
              <w:t>℃</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69</w:t>
            </w:r>
          </w:p>
        </w:tc>
        <w:tc>
          <w:tcPr>
            <w:tcW w:w="1063" w:type="dxa"/>
            <w:gridSpan w:val="2"/>
            <w:vAlign w:val="center"/>
          </w:tcPr>
          <w:p w:rsidR="00DA3CFD" w:rsidRPr="00465471" w:rsidRDefault="00DA3CFD" w:rsidP="00457962">
            <w:pPr>
              <w:pStyle w:val="a0"/>
            </w:pPr>
            <w:r w:rsidRPr="00465471">
              <w:rPr>
                <w:rFonts w:hint="eastAsia"/>
              </w:rPr>
              <w:t>拼接系统网管软件</w:t>
            </w:r>
          </w:p>
        </w:tc>
        <w:tc>
          <w:tcPr>
            <w:tcW w:w="851" w:type="dxa"/>
            <w:gridSpan w:val="2"/>
            <w:vAlign w:val="center"/>
          </w:tcPr>
          <w:p w:rsidR="00DA3CFD" w:rsidRPr="00465471" w:rsidRDefault="00DA3CFD" w:rsidP="00457962">
            <w:pPr>
              <w:pStyle w:val="a0"/>
            </w:pPr>
            <w:r w:rsidRPr="00465471">
              <w:rPr>
                <w:rFonts w:hint="eastAsia"/>
              </w:rPr>
              <w:t>3</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．支持可视化界面管理，可视窗实时回显和预览各个信号源，在设置客户端前即</w:t>
            </w:r>
            <w:r w:rsidR="00323EAA" w:rsidRPr="00465471">
              <w:rPr>
                <w:rFonts w:hint="eastAsia"/>
              </w:rPr>
              <w:t>能查看</w:t>
            </w:r>
            <w:r w:rsidRPr="00465471">
              <w:rPr>
                <w:rFonts w:hint="eastAsia"/>
              </w:rPr>
              <w:t>到幕墙上的显示画面及效果。</w:t>
            </w:r>
            <w:r w:rsidRPr="00465471">
              <w:rPr>
                <w:rFonts w:hint="eastAsia"/>
              </w:rPr>
              <w:br/>
              <w:t>2</w:t>
            </w:r>
            <w:r w:rsidRPr="00465471">
              <w:rPr>
                <w:rFonts w:hint="eastAsia"/>
              </w:rPr>
              <w:t>．支持自由控作控制，</w:t>
            </w:r>
            <w:r w:rsidR="00323EAA" w:rsidRPr="00465471">
              <w:rPr>
                <w:rFonts w:hint="eastAsia"/>
              </w:rPr>
              <w:t>能支持</w:t>
            </w:r>
            <w:r w:rsidRPr="00465471">
              <w:rPr>
                <w:rFonts w:hint="eastAsia"/>
              </w:rPr>
              <w:t>所有视频源的窗口化管理、拼接、任意缩放、整屏和画中画、漫游等功能，</w:t>
            </w:r>
            <w:r w:rsidR="00323EAA" w:rsidRPr="00465471">
              <w:rPr>
                <w:rFonts w:hint="eastAsia"/>
              </w:rPr>
              <w:t>能实现</w:t>
            </w:r>
            <w:r w:rsidRPr="00465471">
              <w:rPr>
                <w:rFonts w:hint="eastAsia"/>
              </w:rPr>
              <w:t>对视窗参数的调整（叠加关系、位置、大小、比例等）。</w:t>
            </w:r>
            <w:r w:rsidRPr="00465471">
              <w:rPr>
                <w:rFonts w:hint="eastAsia"/>
              </w:rPr>
              <w:br/>
              <w:t>3</w:t>
            </w:r>
            <w:r w:rsidRPr="00465471">
              <w:rPr>
                <w:rFonts w:hint="eastAsia"/>
              </w:rPr>
              <w:t>．具备集中控制功能，支持可编辑集中控制，多种</w:t>
            </w:r>
            <w:r w:rsidR="00323EAA" w:rsidRPr="00465471">
              <w:rPr>
                <w:rFonts w:hint="eastAsia"/>
              </w:rPr>
              <w:t>能选择</w:t>
            </w:r>
            <w:r w:rsidRPr="00465471">
              <w:rPr>
                <w:rFonts w:hint="eastAsia"/>
              </w:rPr>
              <w:t>的控件，</w:t>
            </w:r>
            <w:r w:rsidR="00323EAA" w:rsidRPr="00465471">
              <w:rPr>
                <w:rFonts w:hint="eastAsia"/>
              </w:rPr>
              <w:t>能随意</w:t>
            </w:r>
            <w:r w:rsidRPr="00465471">
              <w:rPr>
                <w:rFonts w:hint="eastAsia"/>
              </w:rPr>
              <w:t>配置中控界面。</w:t>
            </w:r>
            <w:r w:rsidRPr="00465471">
              <w:rPr>
                <w:rFonts w:hint="eastAsia"/>
              </w:rPr>
              <w:br/>
              <w:t>4</w:t>
            </w:r>
            <w:r w:rsidRPr="00465471">
              <w:rPr>
                <w:rFonts w:hint="eastAsia"/>
              </w:rPr>
              <w:t>．</w:t>
            </w:r>
            <w:r w:rsidR="00323EAA" w:rsidRPr="00465471">
              <w:rPr>
                <w:rFonts w:hint="eastAsia"/>
              </w:rPr>
              <w:t>能</w:t>
            </w:r>
            <w:r w:rsidRPr="00465471">
              <w:rPr>
                <w:rFonts w:hint="eastAsia"/>
              </w:rPr>
              <w:t>控制</w:t>
            </w:r>
            <w:r w:rsidRPr="00465471">
              <w:rPr>
                <w:rFonts w:hint="eastAsia"/>
              </w:rPr>
              <w:t>KVM</w:t>
            </w:r>
            <w:r w:rsidRPr="00465471">
              <w:rPr>
                <w:rFonts w:hint="eastAsia"/>
              </w:rPr>
              <w:t>功能播放和停止动态视频信号，</w:t>
            </w:r>
            <w:r w:rsidRPr="00465471">
              <w:rPr>
                <w:rFonts w:hint="eastAsia"/>
              </w:rPr>
              <w:t>PPT</w:t>
            </w:r>
            <w:r w:rsidRPr="00465471">
              <w:rPr>
                <w:rFonts w:hint="eastAsia"/>
              </w:rPr>
              <w:t>文件电脑端播放，</w:t>
            </w:r>
            <w:r w:rsidR="00323EAA" w:rsidRPr="00465471">
              <w:rPr>
                <w:rFonts w:hint="eastAsia"/>
              </w:rPr>
              <w:t>能支持</w:t>
            </w:r>
            <w:r w:rsidRPr="00465471">
              <w:rPr>
                <w:rFonts w:hint="eastAsia"/>
              </w:rPr>
              <w:t>对</w:t>
            </w:r>
            <w:r w:rsidRPr="00465471">
              <w:rPr>
                <w:rFonts w:hint="eastAsia"/>
              </w:rPr>
              <w:t>PPT</w:t>
            </w:r>
            <w:r w:rsidRPr="00465471">
              <w:rPr>
                <w:rFonts w:hint="eastAsia"/>
              </w:rPr>
              <w:t>的翻页控制。</w:t>
            </w:r>
            <w:r w:rsidRPr="00465471">
              <w:rPr>
                <w:rFonts w:hint="eastAsia"/>
              </w:rPr>
              <w:br/>
              <w:t>5</w:t>
            </w:r>
            <w:r w:rsidRPr="00465471">
              <w:rPr>
                <w:rFonts w:hint="eastAsia"/>
              </w:rPr>
              <w:t>．支持软件界面自定义，支持多级管理模式。</w:t>
            </w:r>
            <w:r w:rsidRPr="00465471">
              <w:rPr>
                <w:rFonts w:hint="eastAsia"/>
              </w:rPr>
              <w:br/>
              <w:t>6</w:t>
            </w:r>
            <w:r w:rsidRPr="00465471">
              <w:rPr>
                <w:rFonts w:hint="eastAsia"/>
              </w:rPr>
              <w:t>．支持不少于</w:t>
            </w:r>
            <w:r w:rsidRPr="00465471">
              <w:rPr>
                <w:rFonts w:hint="eastAsia"/>
              </w:rPr>
              <w:t>19</w:t>
            </w:r>
            <w:r w:rsidRPr="00465471">
              <w:rPr>
                <w:rFonts w:hint="eastAsia"/>
              </w:rPr>
              <w:t>路实时动态图像预览。</w:t>
            </w:r>
            <w:r w:rsidRPr="00465471">
              <w:rPr>
                <w:rFonts w:hint="eastAsia"/>
              </w:rPr>
              <w:br/>
              <w:t>7</w:t>
            </w:r>
            <w:r w:rsidRPr="00465471">
              <w:rPr>
                <w:rFonts w:hint="eastAsia"/>
              </w:rPr>
              <w:t>．支持使用拖拽的控制方式将视频源发送到各种显示终端设备上。</w:t>
            </w:r>
            <w:r w:rsidRPr="00465471">
              <w:rPr>
                <w:rFonts w:hint="eastAsia"/>
              </w:rPr>
              <w:br/>
              <w:t>8</w:t>
            </w:r>
            <w:r w:rsidRPr="00465471">
              <w:rPr>
                <w:rFonts w:hint="eastAsia"/>
              </w:rPr>
              <w:t>．支持不同用户登陆管理，支持权限分配。</w:t>
            </w:r>
            <w:r w:rsidRPr="00465471">
              <w:rPr>
                <w:rFonts w:hint="eastAsia"/>
              </w:rPr>
              <w:br/>
              <w:t>9</w:t>
            </w:r>
            <w:r w:rsidRPr="00465471">
              <w:rPr>
                <w:rFonts w:hint="eastAsia"/>
              </w:rPr>
              <w:t>．支持不同平台互动呈现功能。</w:t>
            </w:r>
            <w:r w:rsidRPr="00465471">
              <w:rPr>
                <w:rFonts w:hint="eastAsia"/>
              </w:rPr>
              <w:br/>
              <w:t>10</w:t>
            </w:r>
            <w:r w:rsidRPr="00465471">
              <w:rPr>
                <w:rFonts w:hint="eastAsia"/>
              </w:rPr>
              <w:t>．画面流畅，窗口操作即时响应，场景切换反应用时短，较低延时。</w:t>
            </w:r>
            <w:r w:rsidRPr="00465471">
              <w:rPr>
                <w:rFonts w:hint="eastAsia"/>
              </w:rPr>
              <w:br/>
              <w:t>11</w:t>
            </w:r>
            <w:r w:rsidRPr="00465471">
              <w:rPr>
                <w:rFonts w:hint="eastAsia"/>
              </w:rPr>
              <w:t>．支持分布式中控系统交互式控制架构，实现远程管理会议室的环境设备、集中管理、场景调用。</w:t>
            </w:r>
            <w:r w:rsidRPr="00465471">
              <w:rPr>
                <w:rFonts w:hint="eastAsia"/>
              </w:rPr>
              <w:br/>
              <w:t>12</w:t>
            </w:r>
            <w:r w:rsidRPr="00465471">
              <w:rPr>
                <w:rFonts w:hint="eastAsia"/>
              </w:rPr>
              <w:t>．支持显示预案设置、存储、调用，支持音频、视频、控制信号场景一键式快速调用，可定义不同场景切换效果及场景名称。</w:t>
            </w:r>
            <w:r w:rsidRPr="00465471">
              <w:rPr>
                <w:rFonts w:hint="eastAsia"/>
              </w:rPr>
              <w:br/>
              <w:t>13.</w:t>
            </w:r>
            <w:r w:rsidRPr="00465471">
              <w:rPr>
                <w:rFonts w:hint="eastAsia"/>
              </w:rPr>
              <w:t>支持操作界面更换皮肤功能，具备</w:t>
            </w:r>
            <w:r w:rsidRPr="00465471">
              <w:rPr>
                <w:rFonts w:hint="eastAsia"/>
              </w:rPr>
              <w:t>3</w:t>
            </w:r>
            <w:r w:rsidRPr="00465471">
              <w:rPr>
                <w:rFonts w:hint="eastAsia"/>
              </w:rPr>
              <w:t>种不同皮肤主题。</w:t>
            </w:r>
            <w:r w:rsidRPr="00465471">
              <w:rPr>
                <w:rFonts w:hint="eastAsia"/>
              </w:rPr>
              <w:br/>
              <w:t>14</w:t>
            </w:r>
            <w:r w:rsidRPr="00465471">
              <w:rPr>
                <w:rFonts w:hint="eastAsia"/>
              </w:rPr>
              <w:t>．软件支持运行于安卓系统平台设备。</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70</w:t>
            </w:r>
          </w:p>
        </w:tc>
        <w:tc>
          <w:tcPr>
            <w:tcW w:w="1063" w:type="dxa"/>
            <w:gridSpan w:val="2"/>
            <w:vAlign w:val="center"/>
          </w:tcPr>
          <w:p w:rsidR="00DA3CFD" w:rsidRPr="00465471" w:rsidRDefault="00DA3CFD" w:rsidP="00457962">
            <w:pPr>
              <w:pStyle w:val="a0"/>
            </w:pPr>
            <w:r w:rsidRPr="00465471">
              <w:rPr>
                <w:rFonts w:hint="eastAsia"/>
              </w:rPr>
              <w:t>交换机</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具备≥</w:t>
            </w:r>
            <w:r w:rsidRPr="00465471">
              <w:rPr>
                <w:rFonts w:hint="eastAsia"/>
              </w:rPr>
              <w:t>8</w:t>
            </w:r>
            <w:r w:rsidRPr="00465471">
              <w:rPr>
                <w:rFonts w:hint="eastAsia"/>
              </w:rPr>
              <w:t>个百兆端口支持</w:t>
            </w:r>
            <w:r w:rsidRPr="00465471">
              <w:rPr>
                <w:rFonts w:hint="eastAsia"/>
              </w:rPr>
              <w:t>PoE+</w:t>
            </w:r>
            <w:r w:rsidRPr="00465471">
              <w:rPr>
                <w:rFonts w:hint="eastAsia"/>
              </w:rPr>
              <w:t>供电，符合</w:t>
            </w:r>
            <w:r w:rsidRPr="00465471">
              <w:rPr>
                <w:rFonts w:hint="eastAsia"/>
              </w:rPr>
              <w:t>IEEE 802.3af/at</w:t>
            </w:r>
            <w:r w:rsidRPr="00465471">
              <w:rPr>
                <w:rFonts w:hint="eastAsia"/>
              </w:rPr>
              <w:t>标准，单端口</w:t>
            </w:r>
            <w:r w:rsidRPr="00465471">
              <w:rPr>
                <w:rFonts w:hint="eastAsia"/>
              </w:rPr>
              <w:t>PoE</w:t>
            </w:r>
            <w:r w:rsidRPr="00465471">
              <w:rPr>
                <w:rFonts w:hint="eastAsia"/>
              </w:rPr>
              <w:t>功率≥</w:t>
            </w:r>
            <w:r w:rsidRPr="00465471">
              <w:rPr>
                <w:rFonts w:hint="eastAsia"/>
              </w:rPr>
              <w:t>30W</w:t>
            </w:r>
            <w:r w:rsidRPr="00465471">
              <w:rPr>
                <w:rFonts w:hint="eastAsia"/>
              </w:rPr>
              <w:t>，整机最大</w:t>
            </w:r>
            <w:r w:rsidRPr="00465471">
              <w:rPr>
                <w:rFonts w:hint="eastAsia"/>
              </w:rPr>
              <w:t>PoE</w:t>
            </w:r>
            <w:r w:rsidRPr="00465471">
              <w:rPr>
                <w:rFonts w:hint="eastAsia"/>
              </w:rPr>
              <w:t>输出功率≥</w:t>
            </w:r>
            <w:r w:rsidRPr="00465471">
              <w:rPr>
                <w:rFonts w:hint="eastAsia"/>
              </w:rPr>
              <w:t>125W</w:t>
            </w:r>
            <w:r w:rsidRPr="00465471">
              <w:rPr>
                <w:rFonts w:hint="eastAsia"/>
              </w:rPr>
              <w:t>。</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71</w:t>
            </w:r>
          </w:p>
        </w:tc>
        <w:tc>
          <w:tcPr>
            <w:tcW w:w="1063" w:type="dxa"/>
            <w:gridSpan w:val="2"/>
            <w:vAlign w:val="center"/>
          </w:tcPr>
          <w:p w:rsidR="00DA3CFD" w:rsidRPr="00465471" w:rsidRDefault="00DA3CFD" w:rsidP="00457962">
            <w:pPr>
              <w:pStyle w:val="a0"/>
            </w:pPr>
            <w:r w:rsidRPr="00465471">
              <w:rPr>
                <w:rFonts w:hint="eastAsia"/>
              </w:rPr>
              <w:t>放装型</w:t>
            </w:r>
            <w:r w:rsidRPr="00465471">
              <w:rPr>
                <w:rFonts w:hint="eastAsia"/>
              </w:rPr>
              <w:t>AP</w:t>
            </w:r>
          </w:p>
        </w:tc>
        <w:tc>
          <w:tcPr>
            <w:tcW w:w="851" w:type="dxa"/>
            <w:gridSpan w:val="2"/>
            <w:vAlign w:val="center"/>
          </w:tcPr>
          <w:p w:rsidR="00DA3CFD" w:rsidRPr="00465471" w:rsidRDefault="00DA3CFD" w:rsidP="00457962">
            <w:pPr>
              <w:pStyle w:val="a0"/>
            </w:pPr>
            <w:r w:rsidRPr="00465471">
              <w:rPr>
                <w:rFonts w:hint="eastAsia"/>
              </w:rPr>
              <w:t>3</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一、▲单台配置要求</w:t>
            </w:r>
            <w:r w:rsidRPr="00465471">
              <w:rPr>
                <w:rFonts w:hint="eastAsia"/>
              </w:rPr>
              <w:br/>
              <w:t xml:space="preserve">1. </w:t>
            </w:r>
            <w:r w:rsidRPr="00465471">
              <w:rPr>
                <w:rFonts w:hint="eastAsia"/>
              </w:rPr>
              <w:t>提供≥</w:t>
            </w:r>
            <w:r w:rsidRPr="00465471">
              <w:rPr>
                <w:rFonts w:hint="eastAsia"/>
              </w:rPr>
              <w:t>1</w:t>
            </w:r>
            <w:r w:rsidRPr="00465471">
              <w:rPr>
                <w:rFonts w:hint="eastAsia"/>
              </w:rPr>
              <w:t>个</w:t>
            </w:r>
            <w:r w:rsidRPr="00465471">
              <w:rPr>
                <w:rFonts w:hint="eastAsia"/>
              </w:rPr>
              <w:t>10/100/1000M</w:t>
            </w:r>
            <w:r w:rsidRPr="00465471">
              <w:rPr>
                <w:rFonts w:hint="eastAsia"/>
              </w:rPr>
              <w:t>电口；</w:t>
            </w:r>
            <w:r w:rsidRPr="00465471">
              <w:rPr>
                <w:rFonts w:hint="eastAsia"/>
              </w:rPr>
              <w:br/>
              <w:t xml:space="preserve">2. </w:t>
            </w:r>
            <w:r w:rsidRPr="00465471">
              <w:rPr>
                <w:rFonts w:hint="eastAsia"/>
              </w:rPr>
              <w:t>内置智能天线、内置蓝牙</w:t>
            </w:r>
            <w:r w:rsidRPr="00465471">
              <w:rPr>
                <w:rFonts w:hint="eastAsia"/>
              </w:rPr>
              <w:t>5.0/RFID,</w:t>
            </w:r>
            <w:r w:rsidRPr="00465471">
              <w:rPr>
                <w:rFonts w:hint="eastAsia"/>
              </w:rPr>
              <w:t>支持通过软件切换，实现对</w:t>
            </w:r>
            <w:r w:rsidRPr="00465471">
              <w:rPr>
                <w:rFonts w:hint="eastAsia"/>
              </w:rPr>
              <w:t>BLE/RFID</w:t>
            </w:r>
            <w:r w:rsidRPr="00465471">
              <w:rPr>
                <w:rFonts w:hint="eastAsia"/>
              </w:rPr>
              <w:t>不同协议的</w:t>
            </w:r>
            <w:r w:rsidRPr="00465471">
              <w:rPr>
                <w:rFonts w:hint="eastAsia"/>
              </w:rPr>
              <w:t>IOT</w:t>
            </w:r>
            <w:r w:rsidRPr="00465471">
              <w:rPr>
                <w:rFonts w:hint="eastAsia"/>
              </w:rPr>
              <w:t>扩展功能；</w:t>
            </w:r>
            <w:r w:rsidRPr="00465471">
              <w:rPr>
                <w:rFonts w:hint="eastAsia"/>
              </w:rPr>
              <w:br/>
              <w:t xml:space="preserve">3. </w:t>
            </w:r>
            <w:r w:rsidRPr="00465471">
              <w:rPr>
                <w:rFonts w:hint="eastAsia"/>
              </w:rPr>
              <w:t>采用内置全向天线设计；</w:t>
            </w:r>
            <w:r w:rsidRPr="00465471">
              <w:rPr>
                <w:rFonts w:hint="eastAsia"/>
              </w:rPr>
              <w:br/>
              <w:t xml:space="preserve">4. </w:t>
            </w:r>
            <w:r w:rsidRPr="00465471">
              <w:rPr>
                <w:rFonts w:hint="eastAsia"/>
              </w:rPr>
              <w:t>要求能被现有无线控制器管理，且无缝兼容；</w:t>
            </w:r>
            <w:r w:rsidRPr="00465471">
              <w:rPr>
                <w:rFonts w:hint="eastAsia"/>
              </w:rPr>
              <w:br/>
            </w:r>
            <w:r w:rsidRPr="00465471">
              <w:rPr>
                <w:rFonts w:hint="eastAsia"/>
              </w:rPr>
              <w:t>二、技术参数要求</w:t>
            </w:r>
            <w:r w:rsidRPr="00465471">
              <w:rPr>
                <w:rFonts w:hint="eastAsia"/>
              </w:rPr>
              <w:br/>
              <w:t xml:space="preserve">1. </w:t>
            </w:r>
            <w:r w:rsidRPr="00465471">
              <w:rPr>
                <w:rFonts w:hint="eastAsia"/>
              </w:rPr>
              <w:t>▲整机采用双频</w:t>
            </w:r>
            <w:r w:rsidRPr="00465471">
              <w:rPr>
                <w:rFonts w:hint="eastAsia"/>
              </w:rPr>
              <w:t>4</w:t>
            </w:r>
            <w:r w:rsidRPr="00465471">
              <w:rPr>
                <w:rFonts w:hint="eastAsia"/>
              </w:rPr>
              <w:t>条流设计，</w:t>
            </w:r>
            <w:r w:rsidR="00323EAA" w:rsidRPr="00465471">
              <w:rPr>
                <w:rFonts w:hint="eastAsia"/>
              </w:rPr>
              <w:t>能同时</w:t>
            </w:r>
            <w:r w:rsidRPr="00465471">
              <w:rPr>
                <w:rFonts w:hint="eastAsia"/>
              </w:rPr>
              <w:t>工作在</w:t>
            </w:r>
            <w:r w:rsidRPr="00465471">
              <w:rPr>
                <w:rFonts w:hint="eastAsia"/>
              </w:rPr>
              <w:lastRenderedPageBreak/>
              <w:t>802.11a/b/g/n/ac/ac wave2/ax</w:t>
            </w:r>
            <w:r w:rsidRPr="00465471">
              <w:rPr>
                <w:rFonts w:hint="eastAsia"/>
              </w:rPr>
              <w:t>模式；</w:t>
            </w:r>
            <w:r w:rsidRPr="00465471">
              <w:rPr>
                <w:rFonts w:hint="eastAsia"/>
              </w:rPr>
              <w:br/>
              <w:t xml:space="preserve">2. </w:t>
            </w:r>
            <w:r w:rsidRPr="00465471">
              <w:rPr>
                <w:rFonts w:hint="eastAsia"/>
              </w:rPr>
              <w:t>▲要求所有射频都支持</w:t>
            </w:r>
            <w:r w:rsidRPr="00465471">
              <w:rPr>
                <w:rFonts w:hint="eastAsia"/>
              </w:rPr>
              <w:t>MU-MIMO</w:t>
            </w:r>
            <w:r w:rsidRPr="00465471">
              <w:rPr>
                <w:rFonts w:hint="eastAsia"/>
              </w:rPr>
              <w:t>，整机协商速率≥</w:t>
            </w:r>
            <w:r w:rsidRPr="00465471">
              <w:rPr>
                <w:rFonts w:hint="eastAsia"/>
              </w:rPr>
              <w:t>1.7Gbps</w:t>
            </w:r>
            <w:r w:rsidRPr="00465471">
              <w:rPr>
                <w:rFonts w:hint="eastAsia"/>
              </w:rPr>
              <w:t>，</w:t>
            </w:r>
            <w:r w:rsidRPr="00465471">
              <w:rPr>
                <w:rFonts w:hint="eastAsia"/>
              </w:rPr>
              <w:br/>
              <w:t xml:space="preserve">3. </w:t>
            </w:r>
            <w:r w:rsidRPr="00465471">
              <w:rPr>
                <w:rFonts w:hint="eastAsia"/>
              </w:rPr>
              <w:t>▲要求整机接入用户规格≥</w:t>
            </w:r>
            <w:r w:rsidRPr="00465471">
              <w:rPr>
                <w:rFonts w:hint="eastAsia"/>
              </w:rPr>
              <w:t>1020</w:t>
            </w:r>
            <w:r w:rsidR="00567DB1" w:rsidRPr="00465471">
              <w:rPr>
                <w:rFonts w:hint="eastAsia"/>
              </w:rPr>
              <w:t>点</w:t>
            </w:r>
            <w:r w:rsidRPr="00465471">
              <w:rPr>
                <w:rFonts w:hint="eastAsia"/>
              </w:rPr>
              <w:t>；</w:t>
            </w:r>
            <w:r w:rsidRPr="00465471">
              <w:rPr>
                <w:rFonts w:hint="eastAsia"/>
              </w:rPr>
              <w:br/>
              <w:t xml:space="preserve">4. </w:t>
            </w:r>
            <w:r w:rsidRPr="00465471">
              <w:rPr>
                <w:rFonts w:hint="eastAsia"/>
              </w:rPr>
              <w:t>支持基于空口利用率的</w:t>
            </w:r>
            <w:r w:rsidRPr="00465471">
              <w:rPr>
                <w:rFonts w:hint="eastAsia"/>
              </w:rPr>
              <w:t>SSID</w:t>
            </w:r>
            <w:r w:rsidRPr="00465471">
              <w:rPr>
                <w:rFonts w:hint="eastAsia"/>
              </w:rPr>
              <w:t>自动隐藏功能，当空口繁忙程度达到或超过配置的阈值时，</w:t>
            </w:r>
            <w:r w:rsidRPr="00465471">
              <w:rPr>
                <w:rFonts w:hint="eastAsia"/>
              </w:rPr>
              <w:t>SSID</w:t>
            </w:r>
            <w:r w:rsidRPr="00465471">
              <w:rPr>
                <w:rFonts w:hint="eastAsia"/>
              </w:rPr>
              <w:t>自动隐藏，为用户提供稳定可靠的无线服务；</w:t>
            </w:r>
            <w:r w:rsidRPr="00465471">
              <w:rPr>
                <w:rFonts w:hint="eastAsia"/>
              </w:rPr>
              <w:br/>
              <w:t xml:space="preserve">5. </w:t>
            </w:r>
            <w:r w:rsidRPr="00465471">
              <w:rPr>
                <w:rFonts w:hint="eastAsia"/>
              </w:rPr>
              <w:t>支持</w:t>
            </w:r>
            <w:r w:rsidRPr="00465471">
              <w:rPr>
                <w:rFonts w:hint="eastAsia"/>
              </w:rPr>
              <w:t>WPA3</w:t>
            </w:r>
            <w:r w:rsidRPr="00465471">
              <w:rPr>
                <w:rFonts w:hint="eastAsia"/>
              </w:rPr>
              <w:t>个人级方式下的终端接入；支持</w:t>
            </w:r>
            <w:r w:rsidRPr="00465471">
              <w:rPr>
                <w:rFonts w:hint="eastAsia"/>
              </w:rPr>
              <w:t xml:space="preserve">WPA3 </w:t>
            </w:r>
            <w:r w:rsidRPr="00465471">
              <w:rPr>
                <w:rFonts w:hint="eastAsia"/>
              </w:rPr>
              <w:t>企业级模式下的终端接入功能；</w:t>
            </w:r>
            <w:r w:rsidRPr="00465471">
              <w:rPr>
                <w:rFonts w:hint="eastAsia"/>
              </w:rPr>
              <w:br/>
              <w:t>6. Ipv6</w:t>
            </w:r>
            <w:r w:rsidRPr="00465471">
              <w:rPr>
                <w:rFonts w:hint="eastAsia"/>
              </w:rPr>
              <w:t>支持：支持</w:t>
            </w:r>
            <w:r w:rsidRPr="00465471">
              <w:rPr>
                <w:rFonts w:hint="eastAsia"/>
              </w:rPr>
              <w:t>Ipv4/Ipv6</w:t>
            </w:r>
            <w:r w:rsidRPr="00465471">
              <w:rPr>
                <w:rFonts w:hint="eastAsia"/>
              </w:rPr>
              <w:t>双协议栈、</w:t>
            </w:r>
            <w:r w:rsidRPr="00465471">
              <w:rPr>
                <w:rFonts w:hint="eastAsia"/>
              </w:rPr>
              <w:t>Native</w:t>
            </w:r>
            <w:r w:rsidRPr="00465471">
              <w:rPr>
                <w:rFonts w:hint="eastAsia"/>
              </w:rPr>
              <w:t>原生，特别支持</w:t>
            </w:r>
            <w:r w:rsidRPr="00465471">
              <w:rPr>
                <w:rFonts w:hint="eastAsia"/>
              </w:rPr>
              <w:t>Ipv6 Portal</w:t>
            </w:r>
            <w:r w:rsidRPr="00465471">
              <w:rPr>
                <w:rFonts w:hint="eastAsia"/>
              </w:rPr>
              <w:t>、</w:t>
            </w:r>
            <w:r w:rsidRPr="00465471">
              <w:rPr>
                <w:rFonts w:hint="eastAsia"/>
              </w:rPr>
              <w:t>Ipv6 SAVI</w:t>
            </w:r>
            <w:r w:rsidRPr="00465471">
              <w:rPr>
                <w:rFonts w:hint="eastAsia"/>
              </w:rPr>
              <w:t>；</w:t>
            </w:r>
            <w:r w:rsidRPr="00465471">
              <w:rPr>
                <w:rFonts w:hint="eastAsia"/>
              </w:rPr>
              <w:br/>
              <w:t xml:space="preserve">7. </w:t>
            </w:r>
            <w:r w:rsidRPr="00465471">
              <w:rPr>
                <w:rFonts w:hint="eastAsia"/>
              </w:rPr>
              <w:t>安全策略：</w:t>
            </w:r>
            <w:r w:rsidRPr="00465471">
              <w:rPr>
                <w:rFonts w:hint="eastAsia"/>
              </w:rPr>
              <w:t>64/128</w:t>
            </w:r>
            <w:r w:rsidRPr="00465471">
              <w:rPr>
                <w:rFonts w:hint="eastAsia"/>
              </w:rPr>
              <w:t>位</w:t>
            </w:r>
            <w:r w:rsidRPr="00465471">
              <w:rPr>
                <w:rFonts w:hint="eastAsia"/>
              </w:rPr>
              <w:t>WEP</w:t>
            </w:r>
            <w:r w:rsidRPr="00465471">
              <w:rPr>
                <w:rFonts w:hint="eastAsia"/>
              </w:rPr>
              <w:t>、动态</w:t>
            </w:r>
            <w:r w:rsidRPr="00465471">
              <w:rPr>
                <w:rFonts w:hint="eastAsia"/>
              </w:rPr>
              <w:t>WEP</w:t>
            </w:r>
            <w:r w:rsidRPr="00465471">
              <w:rPr>
                <w:rFonts w:hint="eastAsia"/>
              </w:rPr>
              <w:t>、</w:t>
            </w:r>
            <w:r w:rsidRPr="00465471">
              <w:rPr>
                <w:rFonts w:hint="eastAsia"/>
              </w:rPr>
              <w:t>TKIP</w:t>
            </w:r>
            <w:r w:rsidRPr="00465471">
              <w:rPr>
                <w:rFonts w:hint="eastAsia"/>
              </w:rPr>
              <w:t>、</w:t>
            </w:r>
            <w:r w:rsidRPr="00465471">
              <w:rPr>
                <w:rFonts w:hint="eastAsia"/>
              </w:rPr>
              <w:t>CCMP</w:t>
            </w:r>
            <w:r w:rsidRPr="00465471">
              <w:rPr>
                <w:rFonts w:hint="eastAsia"/>
              </w:rPr>
              <w:t>加密；</w:t>
            </w:r>
            <w:r w:rsidRPr="00465471">
              <w:rPr>
                <w:rFonts w:hint="eastAsia"/>
              </w:rPr>
              <w:br/>
              <w:t xml:space="preserve">8. </w:t>
            </w:r>
            <w:r w:rsidRPr="00465471">
              <w:rPr>
                <w:rFonts w:hint="eastAsia"/>
              </w:rPr>
              <w:t>无论原有有线网络是</w:t>
            </w:r>
            <w:r w:rsidRPr="00465471">
              <w:rPr>
                <w:rFonts w:hint="eastAsia"/>
              </w:rPr>
              <w:t>IPv4</w:t>
            </w:r>
            <w:r w:rsidRPr="00465471">
              <w:rPr>
                <w:rFonts w:hint="eastAsia"/>
              </w:rPr>
              <w:t>还是</w:t>
            </w:r>
            <w:r w:rsidRPr="00465471">
              <w:rPr>
                <w:rFonts w:hint="eastAsia"/>
              </w:rPr>
              <w:t>IPv6</w:t>
            </w:r>
            <w:r w:rsidRPr="00465471">
              <w:rPr>
                <w:rFonts w:hint="eastAsia"/>
              </w:rPr>
              <w:t>，都支持自动地与</w:t>
            </w:r>
            <w:r w:rsidRPr="00465471">
              <w:rPr>
                <w:rFonts w:hint="eastAsia"/>
              </w:rPr>
              <w:t>AC</w:t>
            </w:r>
            <w:r w:rsidRPr="00465471">
              <w:rPr>
                <w:rFonts w:hint="eastAsia"/>
              </w:rPr>
              <w:t>无线控制器进行注册提供</w:t>
            </w:r>
            <w:r w:rsidRPr="00465471">
              <w:rPr>
                <w:rFonts w:hint="eastAsia"/>
              </w:rPr>
              <w:t>WLAN</w:t>
            </w:r>
            <w:r w:rsidRPr="00465471">
              <w:rPr>
                <w:rFonts w:hint="eastAsia"/>
              </w:rPr>
              <w:t>服务，不会成为网络中的信息孤岛；</w:t>
            </w:r>
            <w:r w:rsidRPr="00465471">
              <w:rPr>
                <w:rFonts w:hint="eastAsia"/>
              </w:rPr>
              <w:br/>
              <w:t xml:space="preserve">9. </w:t>
            </w:r>
            <w:r w:rsidRPr="00465471">
              <w:rPr>
                <w:rFonts w:hint="eastAsia"/>
              </w:rPr>
              <w:t>配合</w:t>
            </w:r>
            <w:r w:rsidRPr="00465471">
              <w:rPr>
                <w:rFonts w:hint="eastAsia"/>
              </w:rPr>
              <w:t>AC</w:t>
            </w:r>
            <w:r w:rsidRPr="00465471">
              <w:rPr>
                <w:rFonts w:hint="eastAsia"/>
              </w:rPr>
              <w:t>无线控制器：支持</w:t>
            </w:r>
            <w:r w:rsidRPr="00465471">
              <w:rPr>
                <w:rFonts w:hint="eastAsia"/>
              </w:rPr>
              <w:t>802.1x</w:t>
            </w:r>
            <w:r w:rsidRPr="00465471">
              <w:rPr>
                <w:rFonts w:hint="eastAsia"/>
              </w:rPr>
              <w:t>认证、</w:t>
            </w:r>
            <w:r w:rsidRPr="00465471">
              <w:rPr>
                <w:rFonts w:hint="eastAsia"/>
              </w:rPr>
              <w:t>MAC</w:t>
            </w:r>
            <w:r w:rsidRPr="00465471">
              <w:rPr>
                <w:rFonts w:hint="eastAsia"/>
              </w:rPr>
              <w:t>地址认证、</w:t>
            </w:r>
            <w:r w:rsidRPr="00465471">
              <w:rPr>
                <w:rFonts w:hint="eastAsia"/>
              </w:rPr>
              <w:t>PSK</w:t>
            </w:r>
            <w:r w:rsidRPr="00465471">
              <w:rPr>
                <w:rFonts w:hint="eastAsia"/>
              </w:rPr>
              <w:t>认证、</w:t>
            </w:r>
            <w:r w:rsidRPr="00465471">
              <w:rPr>
                <w:rFonts w:hint="eastAsia"/>
              </w:rPr>
              <w:t>Portal</w:t>
            </w:r>
            <w:r w:rsidRPr="00465471">
              <w:rPr>
                <w:rFonts w:hint="eastAsia"/>
              </w:rPr>
              <w:t>认证等；</w:t>
            </w:r>
            <w:r w:rsidRPr="00465471">
              <w:rPr>
                <w:rFonts w:hint="eastAsia"/>
              </w:rPr>
              <w:br/>
              <w:t xml:space="preserve">10. </w:t>
            </w:r>
            <w:r w:rsidRPr="00465471">
              <w:rPr>
                <w:rFonts w:hint="eastAsia"/>
              </w:rPr>
              <w:t>用户隔离：支持</w:t>
            </w:r>
            <w:r w:rsidRPr="00465471">
              <w:rPr>
                <w:rFonts w:hint="eastAsia"/>
              </w:rPr>
              <w:t>AP</w:t>
            </w:r>
            <w:r w:rsidRPr="00465471">
              <w:rPr>
                <w:rFonts w:hint="eastAsia"/>
              </w:rPr>
              <w:t>上二层转发抑制和虚拟</w:t>
            </w:r>
            <w:r w:rsidRPr="00465471">
              <w:rPr>
                <w:rFonts w:hint="eastAsia"/>
              </w:rPr>
              <w:t>AP(</w:t>
            </w:r>
            <w:r w:rsidRPr="00465471">
              <w:rPr>
                <w:rFonts w:hint="eastAsia"/>
              </w:rPr>
              <w:t>多</w:t>
            </w:r>
            <w:r w:rsidRPr="00465471">
              <w:rPr>
                <w:rFonts w:hint="eastAsia"/>
              </w:rPr>
              <w:t>SSID)</w:t>
            </w:r>
            <w:r w:rsidRPr="00465471">
              <w:rPr>
                <w:rFonts w:hint="eastAsia"/>
              </w:rPr>
              <w:t>之间的隔离、支持报文过滤、实时频谱防护、</w:t>
            </w:r>
            <w:r w:rsidRPr="00465471">
              <w:rPr>
                <w:rFonts w:hint="eastAsia"/>
              </w:rPr>
              <w:t>wIPS</w:t>
            </w:r>
            <w:r w:rsidRPr="00465471">
              <w:rPr>
                <w:rFonts w:hint="eastAsia"/>
              </w:rPr>
              <w:t>探广播抑制和</w:t>
            </w:r>
            <w:r w:rsidRPr="00465471">
              <w:rPr>
                <w:rFonts w:hint="eastAsia"/>
              </w:rPr>
              <w:t>SSID</w:t>
            </w:r>
            <w:r w:rsidRPr="00465471">
              <w:rPr>
                <w:rFonts w:hint="eastAsia"/>
              </w:rPr>
              <w:t>隐藏；</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72</w:t>
            </w:r>
          </w:p>
        </w:tc>
        <w:tc>
          <w:tcPr>
            <w:tcW w:w="1063" w:type="dxa"/>
            <w:gridSpan w:val="2"/>
            <w:vAlign w:val="center"/>
          </w:tcPr>
          <w:p w:rsidR="00DA3CFD" w:rsidRPr="00465471" w:rsidRDefault="00DA3CFD" w:rsidP="00457962">
            <w:pPr>
              <w:pStyle w:val="a0"/>
            </w:pPr>
            <w:r w:rsidRPr="00465471">
              <w:rPr>
                <w:rFonts w:hint="eastAsia"/>
              </w:rPr>
              <w:t>摄像机移动电源</w:t>
            </w:r>
          </w:p>
        </w:tc>
        <w:tc>
          <w:tcPr>
            <w:tcW w:w="851" w:type="dxa"/>
            <w:gridSpan w:val="2"/>
            <w:vAlign w:val="center"/>
          </w:tcPr>
          <w:p w:rsidR="00DA3CFD" w:rsidRPr="00465471" w:rsidRDefault="00DA3CFD" w:rsidP="00457962">
            <w:pPr>
              <w:pStyle w:val="a0"/>
            </w:pPr>
            <w:r w:rsidRPr="00465471">
              <w:rPr>
                <w:rFonts w:hint="eastAsia"/>
              </w:rPr>
              <w:t>9</w:t>
            </w:r>
          </w:p>
        </w:tc>
        <w:tc>
          <w:tcPr>
            <w:tcW w:w="708" w:type="dxa"/>
            <w:vAlign w:val="center"/>
          </w:tcPr>
          <w:p w:rsidR="00DA3CFD" w:rsidRPr="00465471" w:rsidRDefault="00DA3CFD" w:rsidP="00457962">
            <w:pPr>
              <w:pStyle w:val="a0"/>
            </w:pPr>
            <w:r w:rsidRPr="00465471">
              <w:rPr>
                <w:rFonts w:hint="eastAsia"/>
              </w:rPr>
              <w:t>个</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容量（</w:t>
            </w:r>
            <w:r w:rsidRPr="00465471">
              <w:rPr>
                <w:rFonts w:hint="eastAsia"/>
              </w:rPr>
              <w:t>mAh</w:t>
            </w:r>
            <w:r w:rsidRPr="00465471">
              <w:rPr>
                <w:rFonts w:hint="eastAsia"/>
              </w:rPr>
              <w:t>）：≥</w:t>
            </w:r>
            <w:r w:rsidRPr="00465471">
              <w:rPr>
                <w:rFonts w:hint="eastAsia"/>
              </w:rPr>
              <w:t>32000</w:t>
            </w:r>
            <w:r w:rsidRPr="00465471">
              <w:rPr>
                <w:rFonts w:hint="eastAsia"/>
              </w:rPr>
              <w:t>；电芯类型：锂聚合物电池；输入电压：</w:t>
            </w:r>
            <w:r w:rsidRPr="00465471">
              <w:rPr>
                <w:rFonts w:hint="eastAsia"/>
              </w:rPr>
              <w:t>20V (max)</w:t>
            </w:r>
            <w:r w:rsidRPr="00465471">
              <w:rPr>
                <w:rFonts w:hint="eastAsia"/>
              </w:rPr>
              <w:t>；输出电压：</w:t>
            </w:r>
            <w:r w:rsidRPr="00465471">
              <w:rPr>
                <w:rFonts w:hint="eastAsia"/>
              </w:rPr>
              <w:t>20V (max)</w:t>
            </w:r>
            <w:r w:rsidRPr="00465471">
              <w:rPr>
                <w:rFonts w:hint="eastAsia"/>
              </w:rPr>
              <w:t>；输出电流：</w:t>
            </w:r>
            <w:r w:rsidRPr="00465471">
              <w:rPr>
                <w:rFonts w:hint="eastAsia"/>
              </w:rPr>
              <w:t>DC15-24V 2A</w:t>
            </w:r>
            <w:r w:rsidRPr="00465471">
              <w:rPr>
                <w:rFonts w:hint="eastAsia"/>
              </w:rPr>
              <w:t>；输入电流：</w:t>
            </w:r>
            <w:r w:rsidRPr="00465471">
              <w:rPr>
                <w:rFonts w:hint="eastAsia"/>
              </w:rPr>
              <w:t>DC15-24V 2A</w:t>
            </w:r>
            <w:r w:rsidRPr="00465471">
              <w:rPr>
                <w:rFonts w:hint="eastAsia"/>
              </w:rPr>
              <w:t>；电量显示：支持</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73</w:t>
            </w:r>
          </w:p>
        </w:tc>
        <w:tc>
          <w:tcPr>
            <w:tcW w:w="1063" w:type="dxa"/>
            <w:gridSpan w:val="2"/>
            <w:vAlign w:val="center"/>
          </w:tcPr>
          <w:p w:rsidR="00DA3CFD" w:rsidRPr="00465471" w:rsidRDefault="00DA3CFD" w:rsidP="00457962">
            <w:pPr>
              <w:pStyle w:val="a0"/>
            </w:pPr>
            <w:r w:rsidRPr="00465471">
              <w:rPr>
                <w:rFonts w:hint="eastAsia"/>
              </w:rPr>
              <w:t>摄像机支架</w:t>
            </w:r>
          </w:p>
        </w:tc>
        <w:tc>
          <w:tcPr>
            <w:tcW w:w="851" w:type="dxa"/>
            <w:gridSpan w:val="2"/>
            <w:vAlign w:val="center"/>
          </w:tcPr>
          <w:p w:rsidR="00DA3CFD" w:rsidRPr="00465471" w:rsidRDefault="00DA3CFD" w:rsidP="00457962">
            <w:pPr>
              <w:pStyle w:val="a0"/>
            </w:pPr>
            <w:r w:rsidRPr="00465471">
              <w:rPr>
                <w:rFonts w:hint="eastAsia"/>
              </w:rPr>
              <w:t>9</w:t>
            </w:r>
          </w:p>
        </w:tc>
        <w:tc>
          <w:tcPr>
            <w:tcW w:w="708" w:type="dxa"/>
            <w:vAlign w:val="center"/>
          </w:tcPr>
          <w:p w:rsidR="00DA3CFD" w:rsidRPr="00465471" w:rsidRDefault="00DA3CFD" w:rsidP="00457962">
            <w:pPr>
              <w:pStyle w:val="a0"/>
            </w:pPr>
            <w:r w:rsidRPr="00465471">
              <w:rPr>
                <w:rFonts w:hint="eastAsia"/>
              </w:rPr>
              <w:t>个</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材质：铝合金；管径：</w:t>
            </w:r>
            <w:r w:rsidRPr="00465471">
              <w:rPr>
                <w:rFonts w:hint="eastAsia"/>
              </w:rPr>
              <w:t>14~26mm</w:t>
            </w:r>
            <w:r w:rsidRPr="00465471">
              <w:rPr>
                <w:rFonts w:hint="eastAsia"/>
              </w:rPr>
              <w:t>升高：≥</w:t>
            </w:r>
            <w:r w:rsidRPr="00465471">
              <w:rPr>
                <w:rFonts w:hint="eastAsia"/>
              </w:rPr>
              <w:t>150cm</w:t>
            </w:r>
            <w:r w:rsidRPr="00465471">
              <w:rPr>
                <w:rFonts w:hint="eastAsia"/>
              </w:rPr>
              <w:t>；最低高度：</w:t>
            </w:r>
            <w:r w:rsidRPr="00465471">
              <w:rPr>
                <w:rFonts w:hint="eastAsia"/>
              </w:rPr>
              <w:t>12~15cm</w:t>
            </w:r>
            <w:r w:rsidRPr="00465471">
              <w:rPr>
                <w:rFonts w:hint="eastAsia"/>
              </w:rPr>
              <w:t>；收合高度：≤</w:t>
            </w:r>
            <w:r w:rsidRPr="00465471">
              <w:rPr>
                <w:rFonts w:hint="eastAsia"/>
              </w:rPr>
              <w:t>45cm</w:t>
            </w:r>
            <w:r w:rsidRPr="00465471">
              <w:rPr>
                <w:rFonts w:hint="eastAsia"/>
              </w:rPr>
              <w:t>；载重：≥</w:t>
            </w:r>
            <w:r w:rsidRPr="00465471">
              <w:rPr>
                <w:rFonts w:hint="eastAsia"/>
              </w:rPr>
              <w:t>5kg</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7</w:t>
            </w:r>
            <w:r w:rsidRPr="00465471">
              <w:t>4</w:t>
            </w:r>
          </w:p>
        </w:tc>
        <w:tc>
          <w:tcPr>
            <w:tcW w:w="1063" w:type="dxa"/>
            <w:gridSpan w:val="2"/>
            <w:vAlign w:val="center"/>
          </w:tcPr>
          <w:p w:rsidR="00DA3CFD" w:rsidRPr="00465471" w:rsidRDefault="00DA3CFD" w:rsidP="00457962">
            <w:pPr>
              <w:pStyle w:val="a0"/>
            </w:pPr>
            <w:r w:rsidRPr="00465471">
              <w:rPr>
                <w:rFonts w:hint="eastAsia"/>
              </w:rPr>
              <w:t>会议室机柜</w:t>
            </w:r>
          </w:p>
        </w:tc>
        <w:tc>
          <w:tcPr>
            <w:tcW w:w="851" w:type="dxa"/>
            <w:gridSpan w:val="2"/>
            <w:vAlign w:val="center"/>
          </w:tcPr>
          <w:p w:rsidR="00DA3CFD" w:rsidRPr="00465471" w:rsidRDefault="00DA3CFD" w:rsidP="00457962">
            <w:pPr>
              <w:pStyle w:val="a0"/>
            </w:pPr>
            <w:r w:rsidRPr="00465471">
              <w:rPr>
                <w:rFonts w:hint="eastAsia"/>
              </w:rPr>
              <w:t>3</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定制化会议室设备机柜。格调与会议室配套家具和谐匹配、美观。</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7</w:t>
            </w:r>
            <w:r w:rsidRPr="00465471">
              <w:t>5</w:t>
            </w:r>
          </w:p>
        </w:tc>
        <w:tc>
          <w:tcPr>
            <w:tcW w:w="1063" w:type="dxa"/>
            <w:gridSpan w:val="2"/>
            <w:vAlign w:val="center"/>
          </w:tcPr>
          <w:p w:rsidR="00DA3CFD" w:rsidRPr="00465471" w:rsidRDefault="00DA3CFD" w:rsidP="00457962">
            <w:pPr>
              <w:pStyle w:val="a0"/>
            </w:pPr>
            <w:r w:rsidRPr="00465471">
              <w:rPr>
                <w:rFonts w:hint="eastAsia"/>
              </w:rPr>
              <w:t>交换机</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3860C3">
            <w:pPr>
              <w:pStyle w:val="a0"/>
            </w:pPr>
            <w:r w:rsidRPr="00465471">
              <w:rPr>
                <w:rFonts w:hint="eastAsia"/>
              </w:rPr>
              <w:t>1</w:t>
            </w:r>
            <w:r w:rsidR="003860C3" w:rsidRPr="00465471">
              <w:rPr>
                <w:rFonts w:hint="eastAsia"/>
              </w:rPr>
              <w:t>.</w:t>
            </w:r>
            <w:r w:rsidRPr="00465471">
              <w:rPr>
                <w:rFonts w:hint="eastAsia"/>
              </w:rPr>
              <w:t>交换容量≥</w:t>
            </w:r>
            <w:r w:rsidRPr="00465471">
              <w:rPr>
                <w:rFonts w:hint="eastAsia"/>
              </w:rPr>
              <w:t>4.2Tbps</w:t>
            </w:r>
            <w:r w:rsidRPr="00465471">
              <w:rPr>
                <w:rFonts w:hint="eastAsia"/>
              </w:rPr>
              <w:br/>
              <w:t>2</w:t>
            </w:r>
            <w:r w:rsidR="003860C3" w:rsidRPr="00465471">
              <w:rPr>
                <w:rFonts w:hint="eastAsia"/>
              </w:rPr>
              <w:t>.</w:t>
            </w:r>
            <w:r w:rsidRPr="00465471">
              <w:rPr>
                <w:rFonts w:hint="eastAsia"/>
              </w:rPr>
              <w:t>包转发率≥</w:t>
            </w:r>
            <w:r w:rsidRPr="00465471">
              <w:rPr>
                <w:rFonts w:hint="eastAsia"/>
              </w:rPr>
              <w:t>160Mpps</w:t>
            </w:r>
            <w:r w:rsidRPr="00465471">
              <w:rPr>
                <w:rFonts w:hint="eastAsia"/>
              </w:rPr>
              <w:br/>
              <w:t>3</w:t>
            </w:r>
            <w:r w:rsidR="003860C3" w:rsidRPr="00465471">
              <w:rPr>
                <w:rFonts w:hint="eastAsia"/>
              </w:rPr>
              <w:t>.</w:t>
            </w:r>
            <w:r w:rsidRPr="00465471">
              <w:rPr>
                <w:rFonts w:hint="eastAsia"/>
              </w:rPr>
              <w:t>端口</w:t>
            </w:r>
            <w:r w:rsidRPr="00465471">
              <w:rPr>
                <w:rFonts w:hint="eastAsia"/>
              </w:rPr>
              <w:t>:</w:t>
            </w:r>
            <w:r w:rsidRPr="00465471">
              <w:rPr>
                <w:rFonts w:hint="eastAsia"/>
              </w:rPr>
              <w:t>≥</w:t>
            </w:r>
            <w:r w:rsidRPr="00465471">
              <w:rPr>
                <w:rFonts w:hint="eastAsia"/>
              </w:rPr>
              <w:t>48</w:t>
            </w:r>
            <w:r w:rsidRPr="00465471">
              <w:rPr>
                <w:rFonts w:hint="eastAsia"/>
              </w:rPr>
              <w:t>个</w:t>
            </w:r>
            <w:r w:rsidRPr="00465471">
              <w:rPr>
                <w:rFonts w:hint="eastAsia"/>
              </w:rPr>
              <w:t>10/100/1000Base-T</w:t>
            </w:r>
            <w:r w:rsidRPr="00465471">
              <w:rPr>
                <w:rFonts w:hint="eastAsia"/>
              </w:rPr>
              <w:t>以太网端口，</w:t>
            </w:r>
            <w:r w:rsidRPr="00465471">
              <w:rPr>
                <w:rFonts w:hint="eastAsia"/>
              </w:rPr>
              <w:t>4</w:t>
            </w:r>
            <w:r w:rsidRPr="00465471">
              <w:rPr>
                <w:rFonts w:hint="eastAsia"/>
              </w:rPr>
              <w:t>个千兆光口</w:t>
            </w:r>
            <w:r w:rsidRPr="00465471">
              <w:rPr>
                <w:rFonts w:hint="eastAsia"/>
              </w:rPr>
              <w:t>,</w:t>
            </w:r>
            <w:r w:rsidRPr="00465471">
              <w:rPr>
                <w:rFonts w:hint="eastAsia"/>
              </w:rPr>
              <w:t>交流供电。</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7</w:t>
            </w:r>
            <w:r w:rsidRPr="00465471">
              <w:t>6</w:t>
            </w:r>
          </w:p>
        </w:tc>
        <w:tc>
          <w:tcPr>
            <w:tcW w:w="1063" w:type="dxa"/>
            <w:gridSpan w:val="2"/>
            <w:vAlign w:val="center"/>
          </w:tcPr>
          <w:p w:rsidR="00DA3CFD" w:rsidRPr="00465471" w:rsidRDefault="00DA3CFD" w:rsidP="00457962">
            <w:pPr>
              <w:pStyle w:val="a0"/>
            </w:pPr>
            <w:r w:rsidRPr="00465471">
              <w:rPr>
                <w:rFonts w:hint="eastAsia"/>
              </w:rPr>
              <w:t>视频处理器</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w:t>
            </w:r>
            <w:r w:rsidRPr="00465471">
              <w:rPr>
                <w:rFonts w:hint="eastAsia"/>
              </w:rPr>
              <w:lastRenderedPageBreak/>
              <w:t>业</w:t>
            </w:r>
          </w:p>
        </w:tc>
        <w:tc>
          <w:tcPr>
            <w:tcW w:w="6041" w:type="dxa"/>
            <w:vAlign w:val="center"/>
          </w:tcPr>
          <w:p w:rsidR="00DA3CFD" w:rsidRPr="00465471" w:rsidRDefault="00DA3CFD" w:rsidP="00567DB1">
            <w:pPr>
              <w:pStyle w:val="a0"/>
            </w:pPr>
            <w:r w:rsidRPr="00465471">
              <w:rPr>
                <w:rFonts w:hint="eastAsia"/>
              </w:rPr>
              <w:lastRenderedPageBreak/>
              <w:t>1</w:t>
            </w:r>
            <w:r w:rsidR="003860C3" w:rsidRPr="00465471">
              <w:rPr>
                <w:rFonts w:hint="eastAsia"/>
              </w:rPr>
              <w:t>.</w:t>
            </w:r>
            <w:r w:rsidRPr="00465471">
              <w:rPr>
                <w:rFonts w:hint="eastAsia"/>
              </w:rPr>
              <w:t>支持常见的视频接口，包括</w:t>
            </w:r>
            <w:r w:rsidRPr="00465471">
              <w:rPr>
                <w:rFonts w:hint="eastAsia"/>
              </w:rPr>
              <w:t xml:space="preserve"> 1 </w:t>
            </w:r>
            <w:r w:rsidRPr="00465471">
              <w:rPr>
                <w:rFonts w:hint="eastAsia"/>
              </w:rPr>
              <w:t>路</w:t>
            </w:r>
            <w:r w:rsidRPr="00465471">
              <w:rPr>
                <w:rFonts w:hint="eastAsia"/>
              </w:rPr>
              <w:t xml:space="preserve"> 3G-SDI</w:t>
            </w:r>
            <w:r w:rsidRPr="00465471">
              <w:rPr>
                <w:rFonts w:hint="eastAsia"/>
              </w:rPr>
              <w:t>，</w:t>
            </w:r>
            <w:r w:rsidRPr="00465471">
              <w:rPr>
                <w:rFonts w:hint="eastAsia"/>
              </w:rPr>
              <w:t xml:space="preserve">2 </w:t>
            </w:r>
            <w:r w:rsidRPr="00465471">
              <w:rPr>
                <w:rFonts w:hint="eastAsia"/>
              </w:rPr>
              <w:t>路</w:t>
            </w:r>
            <w:r w:rsidRPr="00465471">
              <w:rPr>
                <w:rFonts w:hint="eastAsia"/>
              </w:rPr>
              <w:t xml:space="preserve"> HDMI1.3</w:t>
            </w:r>
            <w:r w:rsidRPr="00465471">
              <w:rPr>
                <w:rFonts w:hint="eastAsia"/>
              </w:rPr>
              <w:t>，</w:t>
            </w:r>
            <w:r w:rsidRPr="00465471">
              <w:rPr>
                <w:rFonts w:hint="eastAsia"/>
              </w:rPr>
              <w:t xml:space="preserve">1 </w:t>
            </w:r>
            <w:r w:rsidRPr="00465471">
              <w:rPr>
                <w:rFonts w:hint="eastAsia"/>
              </w:rPr>
              <w:t>路</w:t>
            </w:r>
            <w:r w:rsidRPr="00465471">
              <w:rPr>
                <w:rFonts w:hint="eastAsia"/>
              </w:rPr>
              <w:t xml:space="preserve"> DVI</w:t>
            </w:r>
            <w:r w:rsidRPr="00465471">
              <w:rPr>
                <w:rFonts w:hint="eastAsia"/>
              </w:rPr>
              <w:t>，</w:t>
            </w:r>
            <w:r w:rsidRPr="00465471">
              <w:rPr>
                <w:rFonts w:hint="eastAsia"/>
              </w:rPr>
              <w:t xml:space="preserve">1 </w:t>
            </w:r>
            <w:r w:rsidRPr="00465471">
              <w:rPr>
                <w:rFonts w:hint="eastAsia"/>
              </w:rPr>
              <w:t>路</w:t>
            </w:r>
            <w:r w:rsidRPr="00465471">
              <w:rPr>
                <w:rFonts w:hint="eastAsia"/>
              </w:rPr>
              <w:t>CVBS</w:t>
            </w:r>
            <w:r w:rsidRPr="00465471">
              <w:rPr>
                <w:rFonts w:hint="eastAsia"/>
              </w:rPr>
              <w:t>，</w:t>
            </w:r>
            <w:r w:rsidRPr="00465471">
              <w:rPr>
                <w:rFonts w:hint="eastAsia"/>
              </w:rPr>
              <w:t xml:space="preserve">1 </w:t>
            </w:r>
            <w:r w:rsidRPr="00465471">
              <w:rPr>
                <w:rFonts w:hint="eastAsia"/>
              </w:rPr>
              <w:t>路</w:t>
            </w:r>
            <w:r w:rsidRPr="00465471">
              <w:rPr>
                <w:rFonts w:hint="eastAsia"/>
              </w:rPr>
              <w:t xml:space="preserve"> VGA</w:t>
            </w:r>
            <w:r w:rsidRPr="00465471">
              <w:rPr>
                <w:rFonts w:hint="eastAsia"/>
              </w:rPr>
              <w:t>，选配</w:t>
            </w:r>
            <w:r w:rsidRPr="00465471">
              <w:rPr>
                <w:rFonts w:hint="eastAsia"/>
              </w:rPr>
              <w:t xml:space="preserve">1 </w:t>
            </w:r>
            <w:r w:rsidRPr="00465471">
              <w:rPr>
                <w:rFonts w:hint="eastAsia"/>
              </w:rPr>
              <w:lastRenderedPageBreak/>
              <w:t>路</w:t>
            </w:r>
            <w:r w:rsidRPr="00465471">
              <w:rPr>
                <w:rFonts w:hint="eastAsia"/>
              </w:rPr>
              <w:t xml:space="preserve"> USB </w:t>
            </w:r>
            <w:r w:rsidRPr="00465471">
              <w:rPr>
                <w:rFonts w:hint="eastAsia"/>
              </w:rPr>
              <w:t>播放。</w:t>
            </w:r>
            <w:r w:rsidRPr="00465471">
              <w:rPr>
                <w:rFonts w:hint="eastAsia"/>
              </w:rPr>
              <w:br/>
              <w:t>2</w:t>
            </w:r>
            <w:r w:rsidR="003860C3" w:rsidRPr="00465471">
              <w:rPr>
                <w:rFonts w:hint="eastAsia"/>
              </w:rPr>
              <w:t>.</w:t>
            </w:r>
            <w:r w:rsidRPr="00465471">
              <w:rPr>
                <w:rFonts w:hint="eastAsia"/>
              </w:rPr>
              <w:t>支持分</w:t>
            </w:r>
            <w:r w:rsidRPr="00465471">
              <w:rPr>
                <w:rFonts w:hint="eastAsia"/>
              </w:rPr>
              <w:t xml:space="preserve"> 3 </w:t>
            </w:r>
            <w:r w:rsidRPr="00465471">
              <w:rPr>
                <w:rFonts w:hint="eastAsia"/>
              </w:rPr>
              <w:t>个窗口和</w:t>
            </w:r>
            <w:r w:rsidRPr="00465471">
              <w:rPr>
                <w:rFonts w:hint="eastAsia"/>
              </w:rPr>
              <w:t xml:space="preserve"> 1 </w:t>
            </w:r>
            <w:r w:rsidRPr="00465471">
              <w:rPr>
                <w:rFonts w:hint="eastAsia"/>
              </w:rPr>
              <w:t>路</w:t>
            </w:r>
            <w:r w:rsidRPr="00465471">
              <w:rPr>
                <w:rFonts w:hint="eastAsia"/>
              </w:rPr>
              <w:t xml:space="preserve"> OSD</w:t>
            </w:r>
            <w:r w:rsidRPr="00465471">
              <w:rPr>
                <w:rFonts w:hint="eastAsia"/>
              </w:rPr>
              <w:t>。</w:t>
            </w:r>
            <w:r w:rsidRPr="00465471">
              <w:rPr>
                <w:rFonts w:hint="eastAsia"/>
              </w:rPr>
              <w:br/>
              <w:t>3</w:t>
            </w:r>
            <w:r w:rsidR="003860C3" w:rsidRPr="00465471">
              <w:rPr>
                <w:rFonts w:hint="eastAsia"/>
              </w:rPr>
              <w:t>.</w:t>
            </w:r>
            <w:r w:rsidRPr="00465471">
              <w:rPr>
                <w:rFonts w:hint="eastAsia"/>
              </w:rPr>
              <w:t>支持快捷配屏和高级配屏功能。</w:t>
            </w:r>
            <w:r w:rsidRPr="00465471">
              <w:rPr>
                <w:rFonts w:hint="eastAsia"/>
              </w:rPr>
              <w:br/>
              <w:t>4</w:t>
            </w:r>
            <w:r w:rsidR="003860C3" w:rsidRPr="00465471">
              <w:rPr>
                <w:rFonts w:hint="eastAsia"/>
              </w:rPr>
              <w:t>.</w:t>
            </w:r>
            <w:r w:rsidRPr="00465471">
              <w:rPr>
                <w:rFonts w:hint="eastAsia"/>
              </w:rPr>
              <w:t>支持</w:t>
            </w:r>
            <w:r w:rsidRPr="00465471">
              <w:rPr>
                <w:rFonts w:hint="eastAsia"/>
              </w:rPr>
              <w:t xml:space="preserve"> HDMI</w:t>
            </w:r>
            <w:r w:rsidRPr="00465471">
              <w:rPr>
                <w:rFonts w:hint="eastAsia"/>
              </w:rPr>
              <w:t>、</w:t>
            </w:r>
            <w:r w:rsidRPr="00465471">
              <w:rPr>
                <w:rFonts w:hint="eastAsia"/>
              </w:rPr>
              <w:t xml:space="preserve">DVI </w:t>
            </w:r>
            <w:r w:rsidRPr="00465471">
              <w:rPr>
                <w:rFonts w:hint="eastAsia"/>
              </w:rPr>
              <w:t>输入分辨率自定义调节。</w:t>
            </w:r>
            <w:r w:rsidRPr="00465471">
              <w:rPr>
                <w:rFonts w:hint="eastAsia"/>
              </w:rPr>
              <w:br/>
              <w:t>5</w:t>
            </w:r>
            <w:r w:rsidR="003860C3" w:rsidRPr="00465471">
              <w:rPr>
                <w:rFonts w:hint="eastAsia"/>
              </w:rPr>
              <w:t>.</w:t>
            </w:r>
            <w:r w:rsidRPr="00465471">
              <w:rPr>
                <w:rFonts w:hint="eastAsia"/>
              </w:rPr>
              <w:t>支持设备间备份设置。</w:t>
            </w:r>
            <w:r w:rsidRPr="00465471">
              <w:rPr>
                <w:rFonts w:hint="eastAsia"/>
              </w:rPr>
              <w:br/>
              <w:t>6</w:t>
            </w:r>
            <w:r w:rsidR="003860C3" w:rsidRPr="00465471">
              <w:rPr>
                <w:rFonts w:hint="eastAsia"/>
              </w:rPr>
              <w:t>.</w:t>
            </w:r>
            <w:r w:rsidRPr="00465471">
              <w:rPr>
                <w:rFonts w:hint="eastAsia"/>
              </w:rPr>
              <w:t>视频输出支持</w:t>
            </w:r>
            <w:r w:rsidR="00D101BE" w:rsidRPr="00457962">
              <w:rPr>
                <w:rFonts w:hint="eastAsia"/>
                <w:color w:val="000000"/>
              </w:rPr>
              <w:t>≥</w:t>
            </w:r>
            <w:r w:rsidRPr="00465471">
              <w:rPr>
                <w:rFonts w:hint="eastAsia"/>
              </w:rPr>
              <w:t>6</w:t>
            </w:r>
            <w:r w:rsidRPr="00465471">
              <w:rPr>
                <w:rFonts w:hint="eastAsia"/>
              </w:rPr>
              <w:t>个千兆网口输出，最大带载≥</w:t>
            </w:r>
            <w:r w:rsidRPr="00465471">
              <w:rPr>
                <w:rFonts w:hint="eastAsia"/>
              </w:rPr>
              <w:t xml:space="preserve"> 390 </w:t>
            </w:r>
            <w:r w:rsidRPr="00465471">
              <w:rPr>
                <w:rFonts w:hint="eastAsia"/>
              </w:rPr>
              <w:t>万像素，最宽支持</w:t>
            </w:r>
            <w:r w:rsidRPr="00465471">
              <w:rPr>
                <w:rFonts w:hint="eastAsia"/>
              </w:rPr>
              <w:t>4096</w:t>
            </w:r>
            <w:r w:rsidRPr="00465471">
              <w:rPr>
                <w:rFonts w:hint="eastAsia"/>
              </w:rPr>
              <w:t>，最高</w:t>
            </w:r>
            <w:r w:rsidRPr="00465471">
              <w:rPr>
                <w:rFonts w:hint="eastAsia"/>
              </w:rPr>
              <w:t>4096</w:t>
            </w:r>
            <w:r w:rsidRPr="00465471">
              <w:rPr>
                <w:rFonts w:hint="eastAsia"/>
              </w:rPr>
              <w:br/>
              <w:t>7</w:t>
            </w:r>
            <w:r w:rsidR="003860C3" w:rsidRPr="00465471">
              <w:rPr>
                <w:rFonts w:hint="eastAsia"/>
              </w:rPr>
              <w:t>.</w:t>
            </w:r>
            <w:r w:rsidRPr="00465471">
              <w:rPr>
                <w:rFonts w:hint="eastAsia"/>
              </w:rPr>
              <w:t>支持带载屏体亮度调节。</w:t>
            </w:r>
            <w:r w:rsidRPr="00465471">
              <w:rPr>
                <w:rFonts w:hint="eastAsia"/>
              </w:rPr>
              <w:br/>
              <w:t>8</w:t>
            </w:r>
            <w:r w:rsidR="003860C3" w:rsidRPr="00465471">
              <w:rPr>
                <w:rFonts w:hint="eastAsia"/>
              </w:rPr>
              <w:t>.</w:t>
            </w:r>
            <w:r w:rsidRPr="00465471">
              <w:rPr>
                <w:rFonts w:hint="eastAsia"/>
              </w:rPr>
              <w:t>支持一键将优先级最低的窗口全屏自动缩放。</w:t>
            </w:r>
            <w:r w:rsidRPr="00465471">
              <w:rPr>
                <w:rFonts w:hint="eastAsia"/>
              </w:rPr>
              <w:br/>
              <w:t>9</w:t>
            </w:r>
            <w:r w:rsidR="003860C3" w:rsidRPr="00465471">
              <w:rPr>
                <w:rFonts w:hint="eastAsia"/>
              </w:rPr>
              <w:t>.</w:t>
            </w:r>
            <w:r w:rsidRPr="00465471">
              <w:rPr>
                <w:rFonts w:hint="eastAsia"/>
              </w:rPr>
              <w:t>支持创建</w:t>
            </w:r>
            <w:r w:rsidRPr="00465471">
              <w:rPr>
                <w:rFonts w:hint="eastAsia"/>
              </w:rPr>
              <w:t xml:space="preserve"> 10 </w:t>
            </w:r>
            <w:r w:rsidRPr="00465471">
              <w:rPr>
                <w:rFonts w:hint="eastAsia"/>
              </w:rPr>
              <w:t>个用户场景作为模板保存，方便使用。</w:t>
            </w:r>
            <w:r w:rsidRPr="00465471">
              <w:rPr>
                <w:rFonts w:hint="eastAsia"/>
              </w:rPr>
              <w:br/>
              <w:t>10</w:t>
            </w:r>
            <w:r w:rsidR="003860C3" w:rsidRPr="00465471">
              <w:rPr>
                <w:rFonts w:hint="eastAsia"/>
              </w:rPr>
              <w:t>.</w:t>
            </w:r>
            <w:r w:rsidRPr="00465471">
              <w:rPr>
                <w:rFonts w:hint="eastAsia"/>
              </w:rPr>
              <w:t>支持选择</w:t>
            </w:r>
            <w:r w:rsidRPr="00465471">
              <w:rPr>
                <w:rFonts w:hint="eastAsia"/>
              </w:rPr>
              <w:t xml:space="preserve"> HDMI </w:t>
            </w:r>
            <w:r w:rsidRPr="00465471">
              <w:rPr>
                <w:rFonts w:hint="eastAsia"/>
              </w:rPr>
              <w:t>输入源或</w:t>
            </w:r>
            <w:r w:rsidRPr="00465471">
              <w:rPr>
                <w:rFonts w:hint="eastAsia"/>
              </w:rPr>
              <w:t xml:space="preserve"> DVI </w:t>
            </w:r>
            <w:r w:rsidRPr="00465471">
              <w:rPr>
                <w:rFonts w:hint="eastAsia"/>
              </w:rPr>
              <w:t>输入源作为同步信号，达到输出的场级同步。</w:t>
            </w:r>
            <w:r w:rsidRPr="00465471">
              <w:rPr>
                <w:rFonts w:hint="eastAsia"/>
              </w:rPr>
              <w:br/>
              <w:t>11</w:t>
            </w:r>
            <w:r w:rsidR="003860C3" w:rsidRPr="00465471">
              <w:rPr>
                <w:rFonts w:hint="eastAsia"/>
              </w:rPr>
              <w:t>.</w:t>
            </w:r>
            <w:r w:rsidRPr="00465471">
              <w:rPr>
                <w:rFonts w:hint="eastAsia"/>
              </w:rPr>
              <w:t>扩展子卡支持</w:t>
            </w:r>
            <w:r w:rsidRPr="00465471">
              <w:rPr>
                <w:rFonts w:hint="eastAsia"/>
              </w:rPr>
              <w:t>AP+WiFi</w:t>
            </w:r>
            <w:r w:rsidRPr="00465471">
              <w:rPr>
                <w:rFonts w:hint="eastAsia"/>
              </w:rPr>
              <w:t>无线模式，</w:t>
            </w:r>
            <w:r w:rsidR="00323EAA" w:rsidRPr="00465471">
              <w:rPr>
                <w:rFonts w:hint="eastAsia"/>
              </w:rPr>
              <w:t>能实现</w:t>
            </w:r>
            <w:r w:rsidRPr="00465471">
              <w:rPr>
                <w:rFonts w:hint="eastAsia"/>
              </w:rPr>
              <w:t>手机，电脑的无线投屏。</w:t>
            </w:r>
            <w:r w:rsidRPr="00465471">
              <w:rPr>
                <w:rFonts w:hint="eastAsia"/>
              </w:rPr>
              <w:br/>
              <w:t>12</w:t>
            </w:r>
            <w:r w:rsidR="003860C3" w:rsidRPr="00465471">
              <w:rPr>
                <w:rFonts w:hint="eastAsia"/>
              </w:rPr>
              <w:t>.</w:t>
            </w:r>
            <w:r w:rsidRPr="00465471">
              <w:rPr>
                <w:rFonts w:hint="eastAsia"/>
              </w:rPr>
              <w:t>前面板配备直观的</w:t>
            </w:r>
            <w:r w:rsidRPr="00465471">
              <w:rPr>
                <w:rFonts w:hint="eastAsia"/>
              </w:rPr>
              <w:t xml:space="preserve"> LCD </w:t>
            </w:r>
            <w:r w:rsidRPr="00465471">
              <w:rPr>
                <w:rFonts w:hint="eastAsia"/>
              </w:rPr>
              <w:t>显示界面，清晰的按键灯提示，简化了系统的控制操作。</w:t>
            </w:r>
            <w:r w:rsidRPr="00465471">
              <w:rPr>
                <w:rFonts w:hint="eastAsia"/>
              </w:rPr>
              <w:br/>
              <w:t>13</w:t>
            </w:r>
            <w:r w:rsidR="003860C3" w:rsidRPr="00465471">
              <w:rPr>
                <w:rFonts w:hint="eastAsia"/>
              </w:rPr>
              <w:t>.</w:t>
            </w:r>
            <w:r w:rsidRPr="00465471">
              <w:rPr>
                <w:rFonts w:hint="eastAsia"/>
              </w:rPr>
              <w:t>支持</w:t>
            </w:r>
            <w:r w:rsidRPr="00465471">
              <w:rPr>
                <w:rFonts w:hint="eastAsia"/>
              </w:rPr>
              <w:t>U</w:t>
            </w:r>
            <w:r w:rsidRPr="00465471">
              <w:rPr>
                <w:rFonts w:hint="eastAsia"/>
              </w:rPr>
              <w:t>盘播放，具体如下：</w:t>
            </w:r>
            <w:r w:rsidRPr="00465471">
              <w:rPr>
                <w:rFonts w:hint="eastAsia"/>
              </w:rPr>
              <w:br/>
            </w:r>
            <w:r w:rsidRPr="00465471">
              <w:rPr>
                <w:rFonts w:hint="eastAsia"/>
              </w:rPr>
              <w:t xml:space="preserve">①　</w:t>
            </w:r>
            <w:r w:rsidR="00905CB0" w:rsidRPr="00465471">
              <w:rPr>
                <w:rFonts w:hint="eastAsia"/>
              </w:rPr>
              <w:t>最大</w:t>
            </w:r>
            <w:r w:rsidRPr="00465471">
              <w:rPr>
                <w:rFonts w:hint="eastAsia"/>
              </w:rPr>
              <w:t>支持</w:t>
            </w:r>
            <w:r w:rsidRPr="00465471">
              <w:rPr>
                <w:rFonts w:hint="eastAsia"/>
              </w:rPr>
              <w:t xml:space="preserve"> 1920</w:t>
            </w:r>
            <w:r w:rsidRPr="00465471">
              <w:rPr>
                <w:rFonts w:hint="eastAsia"/>
              </w:rPr>
              <w:t>×</w:t>
            </w:r>
            <w:r w:rsidRPr="00465471">
              <w:rPr>
                <w:rFonts w:hint="eastAsia"/>
              </w:rPr>
              <w:t xml:space="preserve">1080@60Hz </w:t>
            </w:r>
            <w:r w:rsidRPr="00465471">
              <w:rPr>
                <w:rFonts w:hint="eastAsia"/>
              </w:rPr>
              <w:t>视频输入。</w:t>
            </w:r>
            <w:r w:rsidRPr="00465471">
              <w:rPr>
                <w:rFonts w:hint="eastAsia"/>
              </w:rPr>
              <w:br/>
            </w:r>
            <w:r w:rsidRPr="00465471">
              <w:rPr>
                <w:rFonts w:hint="eastAsia"/>
              </w:rPr>
              <w:t xml:space="preserve">②　</w:t>
            </w:r>
            <w:r w:rsidRPr="00465471">
              <w:rPr>
                <w:rFonts w:hint="eastAsia"/>
              </w:rPr>
              <w:t xml:space="preserve">U </w:t>
            </w:r>
            <w:r w:rsidRPr="00465471">
              <w:rPr>
                <w:rFonts w:hint="eastAsia"/>
              </w:rPr>
              <w:t>盘格式：</w:t>
            </w:r>
            <w:r w:rsidRPr="00465471">
              <w:rPr>
                <w:rFonts w:hint="eastAsia"/>
              </w:rPr>
              <w:t>FAT</w:t>
            </w:r>
            <w:r w:rsidRPr="00465471">
              <w:rPr>
                <w:rFonts w:hint="eastAsia"/>
              </w:rPr>
              <w:t>，</w:t>
            </w:r>
            <w:r w:rsidRPr="00465471">
              <w:rPr>
                <w:rFonts w:hint="eastAsia"/>
              </w:rPr>
              <w:t xml:space="preserve">FAT32 </w:t>
            </w:r>
            <w:r w:rsidRPr="00465471">
              <w:rPr>
                <w:rFonts w:hint="eastAsia"/>
              </w:rPr>
              <w:t>并且</w:t>
            </w:r>
            <w:r w:rsidRPr="00465471">
              <w:rPr>
                <w:rFonts w:hint="eastAsia"/>
              </w:rPr>
              <w:t xml:space="preserve"> U </w:t>
            </w:r>
            <w:r w:rsidRPr="00465471">
              <w:rPr>
                <w:rFonts w:hint="eastAsia"/>
              </w:rPr>
              <w:t>盘不可分区和用作系统启动盘。</w:t>
            </w:r>
            <w:r w:rsidRPr="00465471">
              <w:rPr>
                <w:rFonts w:hint="eastAsia"/>
              </w:rPr>
              <w:br/>
            </w:r>
            <w:r w:rsidRPr="00465471">
              <w:rPr>
                <w:rFonts w:hint="eastAsia"/>
              </w:rPr>
              <w:t>③　图片文件格式：</w:t>
            </w:r>
            <w:r w:rsidRPr="00465471">
              <w:rPr>
                <w:rFonts w:hint="eastAsia"/>
              </w:rPr>
              <w:t>JPG</w:t>
            </w:r>
            <w:r w:rsidRPr="00465471">
              <w:rPr>
                <w:rFonts w:hint="eastAsia"/>
              </w:rPr>
              <w:t>，</w:t>
            </w:r>
            <w:r w:rsidRPr="00465471">
              <w:rPr>
                <w:rFonts w:hint="eastAsia"/>
              </w:rPr>
              <w:t>JPEG</w:t>
            </w:r>
            <w:r w:rsidRPr="00465471">
              <w:rPr>
                <w:rFonts w:hint="eastAsia"/>
              </w:rPr>
              <w:t>，</w:t>
            </w:r>
            <w:r w:rsidRPr="00465471">
              <w:rPr>
                <w:rFonts w:hint="eastAsia"/>
              </w:rPr>
              <w:t>BMP</w:t>
            </w:r>
            <w:r w:rsidRPr="00465471">
              <w:rPr>
                <w:rFonts w:hint="eastAsia"/>
              </w:rPr>
              <w:t>，</w:t>
            </w:r>
            <w:r w:rsidRPr="00465471">
              <w:rPr>
                <w:rFonts w:hint="eastAsia"/>
              </w:rPr>
              <w:t>PNG</w:t>
            </w:r>
            <w:r w:rsidRPr="00465471">
              <w:rPr>
                <w:rFonts w:hint="eastAsia"/>
              </w:rPr>
              <w:t>，</w:t>
            </w:r>
            <w:r w:rsidRPr="00465471">
              <w:rPr>
                <w:rFonts w:hint="eastAsia"/>
              </w:rPr>
              <w:t>WEBP</w:t>
            </w:r>
            <w:r w:rsidRPr="00465471">
              <w:rPr>
                <w:rFonts w:hint="eastAsia"/>
              </w:rPr>
              <w:br/>
            </w:r>
            <w:r w:rsidRPr="00465471">
              <w:rPr>
                <w:rFonts w:hint="eastAsia"/>
              </w:rPr>
              <w:t>④　视频文件格式：</w:t>
            </w:r>
            <w:r w:rsidRPr="00465471">
              <w:rPr>
                <w:rFonts w:hint="eastAsia"/>
              </w:rPr>
              <w:t>MP4</w:t>
            </w:r>
            <w:r w:rsidRPr="00465471">
              <w:rPr>
                <w:rFonts w:hint="eastAsia"/>
              </w:rPr>
              <w:t>，</w:t>
            </w:r>
            <w:r w:rsidRPr="00465471">
              <w:rPr>
                <w:rFonts w:hint="eastAsia"/>
              </w:rPr>
              <w:t>AVI</w:t>
            </w:r>
            <w:r w:rsidRPr="00465471">
              <w:rPr>
                <w:rFonts w:hint="eastAsia"/>
              </w:rPr>
              <w:t>，</w:t>
            </w:r>
            <w:r w:rsidRPr="00465471">
              <w:rPr>
                <w:rFonts w:hint="eastAsia"/>
              </w:rPr>
              <w:t>MKV</w:t>
            </w:r>
            <w:r w:rsidRPr="00465471">
              <w:rPr>
                <w:rFonts w:hint="eastAsia"/>
              </w:rPr>
              <w:t>，</w:t>
            </w:r>
            <w:r w:rsidRPr="00465471">
              <w:rPr>
                <w:rFonts w:hint="eastAsia"/>
              </w:rPr>
              <w:t>MOV</w:t>
            </w:r>
            <w:r w:rsidRPr="00465471">
              <w:rPr>
                <w:rFonts w:hint="eastAsia"/>
              </w:rPr>
              <w:t>，</w:t>
            </w:r>
            <w:r w:rsidRPr="00465471">
              <w:rPr>
                <w:rFonts w:hint="eastAsia"/>
              </w:rPr>
              <w:t>3GP</w:t>
            </w:r>
            <w:r w:rsidRPr="00465471">
              <w:rPr>
                <w:rFonts w:hint="eastAsia"/>
              </w:rPr>
              <w:t>，</w:t>
            </w:r>
            <w:r w:rsidRPr="00465471">
              <w:rPr>
                <w:rFonts w:hint="eastAsia"/>
              </w:rPr>
              <w:t>FLV</w:t>
            </w:r>
            <w:r w:rsidRPr="00465471">
              <w:rPr>
                <w:rFonts w:hint="eastAsia"/>
              </w:rPr>
              <w:t>，</w:t>
            </w:r>
            <w:r w:rsidRPr="00465471">
              <w:rPr>
                <w:rFonts w:hint="eastAsia"/>
              </w:rPr>
              <w:t>MPG</w:t>
            </w:r>
            <w:r w:rsidRPr="00465471">
              <w:rPr>
                <w:rFonts w:hint="eastAsia"/>
              </w:rPr>
              <w:br/>
            </w:r>
            <w:r w:rsidRPr="00465471">
              <w:rPr>
                <w:rFonts w:hint="eastAsia"/>
              </w:rPr>
              <w:t>⑤　视频编码：</w:t>
            </w:r>
            <w:r w:rsidRPr="00465471">
              <w:rPr>
                <w:rFonts w:hint="eastAsia"/>
              </w:rPr>
              <w:t>MPEG-1/2</w:t>
            </w:r>
            <w:r w:rsidRPr="00465471">
              <w:rPr>
                <w:rFonts w:hint="eastAsia"/>
              </w:rPr>
              <w:t>，</w:t>
            </w:r>
            <w:r w:rsidRPr="00465471">
              <w:rPr>
                <w:rFonts w:hint="eastAsia"/>
              </w:rPr>
              <w:t>MPEG-4</w:t>
            </w:r>
            <w:r w:rsidRPr="00465471">
              <w:rPr>
                <w:rFonts w:hint="eastAsia"/>
              </w:rPr>
              <w:t>，</w:t>
            </w:r>
            <w:r w:rsidRPr="00465471">
              <w:rPr>
                <w:rFonts w:hint="eastAsia"/>
              </w:rPr>
              <w:t>H.264/AVC</w:t>
            </w:r>
            <w:r w:rsidRPr="00465471">
              <w:rPr>
                <w:rFonts w:hint="eastAsia"/>
              </w:rPr>
              <w:t>，</w:t>
            </w:r>
            <w:r w:rsidRPr="00465471">
              <w:rPr>
                <w:rFonts w:hint="eastAsia"/>
              </w:rPr>
              <w:t>MVC</w:t>
            </w:r>
            <w:r w:rsidRPr="00465471">
              <w:rPr>
                <w:rFonts w:hint="eastAsia"/>
              </w:rPr>
              <w:t>，</w:t>
            </w:r>
            <w:r w:rsidRPr="00465471">
              <w:rPr>
                <w:rFonts w:hint="eastAsia"/>
              </w:rPr>
              <w:t xml:space="preserve">H.265/HEVC </w:t>
            </w:r>
            <w:r w:rsidRPr="00465471">
              <w:rPr>
                <w:rFonts w:hint="eastAsia"/>
              </w:rPr>
              <w:t>，</w:t>
            </w:r>
            <w:r w:rsidRPr="00465471">
              <w:rPr>
                <w:rFonts w:hint="eastAsia"/>
              </w:rPr>
              <w:t xml:space="preserve"> H.263 </w:t>
            </w:r>
            <w:r w:rsidRPr="00465471">
              <w:rPr>
                <w:rFonts w:hint="eastAsia"/>
              </w:rPr>
              <w:t>，</w:t>
            </w:r>
            <w:r w:rsidRPr="00465471">
              <w:rPr>
                <w:rFonts w:hint="eastAsia"/>
              </w:rPr>
              <w:t xml:space="preserve"> GOOGLE VP8 </w:t>
            </w:r>
            <w:r w:rsidRPr="00465471">
              <w:rPr>
                <w:rFonts w:hint="eastAsia"/>
              </w:rPr>
              <w:t>，</w:t>
            </w:r>
            <w:r w:rsidRPr="00465471">
              <w:rPr>
                <w:rFonts w:hint="eastAsia"/>
              </w:rPr>
              <w:t xml:space="preserve"> VC-1 </w:t>
            </w:r>
            <w:r w:rsidRPr="00465471">
              <w:rPr>
                <w:rFonts w:hint="eastAsia"/>
              </w:rPr>
              <w:t>，</w:t>
            </w:r>
            <w:r w:rsidRPr="00465471">
              <w:rPr>
                <w:rFonts w:hint="eastAsia"/>
              </w:rPr>
              <w:t>MOTION JPEG</w:t>
            </w:r>
            <w:r w:rsidRPr="00465471">
              <w:rPr>
                <w:rFonts w:hint="eastAsia"/>
              </w:rPr>
              <w:br/>
            </w:r>
            <w:r w:rsidRPr="00465471">
              <w:rPr>
                <w:rFonts w:hint="eastAsia"/>
              </w:rPr>
              <w:t>⑥　音频文件格式：</w:t>
            </w:r>
            <w:r w:rsidRPr="00465471">
              <w:rPr>
                <w:rFonts w:hint="eastAsia"/>
              </w:rPr>
              <w:t>MP3</w:t>
            </w:r>
            <w:r w:rsidRPr="00465471">
              <w:rPr>
                <w:rFonts w:hint="eastAsia"/>
              </w:rPr>
              <w:t>，</w:t>
            </w:r>
            <w:r w:rsidRPr="00465471">
              <w:rPr>
                <w:rFonts w:hint="eastAsia"/>
              </w:rPr>
              <w:t>WMA</w:t>
            </w:r>
            <w:r w:rsidRPr="00465471">
              <w:rPr>
                <w:rFonts w:hint="eastAsia"/>
              </w:rPr>
              <w:t>，</w:t>
            </w:r>
            <w:r w:rsidRPr="00465471">
              <w:rPr>
                <w:rFonts w:hint="eastAsia"/>
              </w:rPr>
              <w:t>WAV</w:t>
            </w:r>
            <w:r w:rsidRPr="00465471">
              <w:rPr>
                <w:rFonts w:hint="eastAsia"/>
              </w:rPr>
              <w:t>，</w:t>
            </w:r>
            <w:r w:rsidRPr="00465471">
              <w:rPr>
                <w:rFonts w:hint="eastAsia"/>
              </w:rPr>
              <w:t>3GP</w:t>
            </w:r>
            <w:r w:rsidRPr="00465471">
              <w:rPr>
                <w:rFonts w:hint="eastAsia"/>
              </w:rPr>
              <w:br/>
            </w:r>
            <w:r w:rsidRPr="00465471">
              <w:rPr>
                <w:rFonts w:hint="eastAsia"/>
              </w:rPr>
              <w:t>⑦　音频编码：</w:t>
            </w:r>
            <w:r w:rsidRPr="00465471">
              <w:rPr>
                <w:rFonts w:hint="eastAsia"/>
              </w:rPr>
              <w:br/>
              <w:t>14</w:t>
            </w:r>
            <w:r w:rsidR="003860C3" w:rsidRPr="00465471">
              <w:rPr>
                <w:rFonts w:hint="eastAsia"/>
              </w:rPr>
              <w:t>.</w:t>
            </w:r>
            <w:r w:rsidRPr="00465471">
              <w:rPr>
                <w:rFonts w:hint="eastAsia"/>
              </w:rPr>
              <w:t>发送卡和视频处理器二合一，连线更加少，稳定性兼容性大大提升。</w:t>
            </w:r>
            <w:r w:rsidRPr="00465471">
              <w:rPr>
                <w:rFonts w:hint="eastAsia"/>
              </w:rPr>
              <w:br/>
              <w:t>15</w:t>
            </w:r>
            <w:r w:rsidR="003860C3" w:rsidRPr="00465471">
              <w:rPr>
                <w:rFonts w:hint="eastAsia"/>
              </w:rPr>
              <w:t>.</w:t>
            </w:r>
            <w:r w:rsidRPr="00465471">
              <w:rPr>
                <w:rFonts w:hint="eastAsia"/>
              </w:rPr>
              <w:t>液晶面板</w:t>
            </w:r>
            <w:r w:rsidR="00323EAA" w:rsidRPr="00465471">
              <w:rPr>
                <w:rFonts w:hint="eastAsia"/>
              </w:rPr>
              <w:t>能实时显示</w:t>
            </w:r>
            <w:r w:rsidRPr="00465471">
              <w:rPr>
                <w:rFonts w:hint="eastAsia"/>
              </w:rPr>
              <w:t>，型号，</w:t>
            </w:r>
            <w:r w:rsidRPr="00465471">
              <w:rPr>
                <w:rFonts w:hint="eastAsia"/>
              </w:rPr>
              <w:t>ip</w:t>
            </w:r>
            <w:r w:rsidRPr="00465471">
              <w:rPr>
                <w:rFonts w:hint="eastAsia"/>
              </w:rPr>
              <w:t>地址，窗口及信号源的分辨率以及状态信息，输出网口的状态，屏幕大小及帧频信息，设备同步模式展示，</w:t>
            </w:r>
            <w:r w:rsidRPr="00465471">
              <w:rPr>
                <w:rFonts w:hint="eastAsia"/>
              </w:rPr>
              <w:t>USB</w:t>
            </w:r>
            <w:r w:rsidRPr="00465471">
              <w:rPr>
                <w:rFonts w:hint="eastAsia"/>
              </w:rPr>
              <w:t>连接或网线连接状态，屏体亮度。</w:t>
            </w:r>
            <w:r w:rsidRPr="00465471">
              <w:rPr>
                <w:rFonts w:hint="eastAsia"/>
              </w:rPr>
              <w:br/>
              <w:t>16</w:t>
            </w:r>
            <w:r w:rsidR="003860C3" w:rsidRPr="00465471">
              <w:rPr>
                <w:rFonts w:hint="eastAsia"/>
              </w:rPr>
              <w:t>.</w:t>
            </w:r>
            <w:r w:rsidRPr="00465471">
              <w:rPr>
                <w:rFonts w:hint="eastAsia"/>
              </w:rPr>
              <w:t>主界面下，按下旋钮进入菜单操作界面。菜单操作界面下，旋转旋钮选择菜单，按下旋钮选定当前菜单或者进入子菜单。选定带有参数的菜单后</w:t>
            </w:r>
            <w:r w:rsidR="00323EAA" w:rsidRPr="00465471">
              <w:rPr>
                <w:rFonts w:hint="eastAsia"/>
              </w:rPr>
              <w:t>能</w:t>
            </w:r>
            <w:r w:rsidRPr="00465471">
              <w:rPr>
                <w:rFonts w:hint="eastAsia"/>
              </w:rPr>
              <w:t>通过旋转旋钮调</w:t>
            </w:r>
            <w:r w:rsidRPr="00465471">
              <w:rPr>
                <w:rFonts w:hint="eastAsia"/>
              </w:rPr>
              <w:lastRenderedPageBreak/>
              <w:t>节参数，调节完成后需要再次按下旋钮进行确认。</w:t>
            </w:r>
            <w:r w:rsidRPr="00465471">
              <w:rPr>
                <w:rFonts w:hint="eastAsia"/>
              </w:rPr>
              <w:br/>
              <w:t>17</w:t>
            </w:r>
            <w:r w:rsidR="003860C3" w:rsidRPr="00465471">
              <w:rPr>
                <w:rFonts w:hint="eastAsia"/>
              </w:rPr>
              <w:t>.</w:t>
            </w:r>
            <w:r w:rsidRPr="00465471">
              <w:rPr>
                <w:rFonts w:hint="eastAsia"/>
              </w:rPr>
              <w:t>支持逐点亮度校正，</w:t>
            </w:r>
            <w:r w:rsidR="00323EAA" w:rsidRPr="00465471">
              <w:rPr>
                <w:rFonts w:hint="eastAsia"/>
              </w:rPr>
              <w:t>能</w:t>
            </w:r>
            <w:r w:rsidRPr="00465471">
              <w:rPr>
                <w:rFonts w:hint="eastAsia"/>
              </w:rPr>
              <w:t>对每个灯点的亮度和色度进行校正，有效消除色差，使整屏的亮度和色度达到高度均匀一致，提高显示屏的画质。</w:t>
            </w:r>
          </w:p>
        </w:tc>
      </w:tr>
      <w:tr w:rsidR="00DA3CFD" w:rsidRPr="00465471" w:rsidTr="00DA3CFD">
        <w:trPr>
          <w:jc w:val="center"/>
        </w:trPr>
        <w:tc>
          <w:tcPr>
            <w:tcW w:w="829" w:type="dxa"/>
            <w:vAlign w:val="center"/>
          </w:tcPr>
          <w:p w:rsidR="00DA3CFD" w:rsidRPr="00465471" w:rsidRDefault="00DA3CFD" w:rsidP="00457962">
            <w:pPr>
              <w:pStyle w:val="a0"/>
            </w:pPr>
            <w:r w:rsidRPr="00465471">
              <w:lastRenderedPageBreak/>
              <w:t>77</w:t>
            </w:r>
          </w:p>
        </w:tc>
        <w:tc>
          <w:tcPr>
            <w:tcW w:w="1063" w:type="dxa"/>
            <w:gridSpan w:val="2"/>
            <w:vAlign w:val="center"/>
          </w:tcPr>
          <w:p w:rsidR="00DA3CFD" w:rsidRPr="00465471" w:rsidRDefault="00DA3CFD" w:rsidP="00457962">
            <w:pPr>
              <w:pStyle w:val="a0"/>
            </w:pPr>
            <w:r w:rsidRPr="00465471">
              <w:rPr>
                <w:rFonts w:hint="eastAsia"/>
              </w:rPr>
              <w:t>机柜</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42U</w:t>
            </w:r>
            <w:r w:rsidRPr="00465471">
              <w:rPr>
                <w:rFonts w:hint="eastAsia"/>
              </w:rPr>
              <w:t>，约</w:t>
            </w:r>
            <w:r w:rsidRPr="00465471">
              <w:rPr>
                <w:rFonts w:hint="eastAsia"/>
              </w:rPr>
              <w:t>600</w:t>
            </w:r>
            <w:r w:rsidR="00E017CD" w:rsidRPr="00465471">
              <w:rPr>
                <w:rFonts w:hint="eastAsia"/>
              </w:rPr>
              <w:t>×</w:t>
            </w:r>
            <w:r w:rsidRPr="00465471">
              <w:rPr>
                <w:rFonts w:hint="eastAsia"/>
              </w:rPr>
              <w:t>800</w:t>
            </w:r>
            <w:r w:rsidR="00E017CD" w:rsidRPr="00465471">
              <w:rPr>
                <w:rFonts w:hint="eastAsia"/>
              </w:rPr>
              <w:t>×</w:t>
            </w:r>
            <w:r w:rsidRPr="00465471">
              <w:rPr>
                <w:rFonts w:hint="eastAsia"/>
              </w:rPr>
              <w:t>2055mm</w:t>
            </w:r>
          </w:p>
        </w:tc>
      </w:tr>
      <w:tr w:rsidR="00DA3CFD" w:rsidRPr="00465471" w:rsidTr="00DA3CFD">
        <w:trPr>
          <w:jc w:val="center"/>
        </w:trPr>
        <w:tc>
          <w:tcPr>
            <w:tcW w:w="829" w:type="dxa"/>
            <w:vAlign w:val="center"/>
          </w:tcPr>
          <w:p w:rsidR="00DA3CFD" w:rsidRPr="00465471" w:rsidRDefault="00DA3CFD" w:rsidP="00457962">
            <w:pPr>
              <w:pStyle w:val="a0"/>
            </w:pPr>
            <w:r w:rsidRPr="00465471">
              <w:t>78</w:t>
            </w:r>
          </w:p>
        </w:tc>
        <w:tc>
          <w:tcPr>
            <w:tcW w:w="1063" w:type="dxa"/>
            <w:gridSpan w:val="2"/>
            <w:vAlign w:val="center"/>
          </w:tcPr>
          <w:p w:rsidR="00DA3CFD" w:rsidRPr="00465471" w:rsidRDefault="00DA3CFD" w:rsidP="00457962">
            <w:pPr>
              <w:pStyle w:val="a0"/>
            </w:pPr>
            <w:r w:rsidRPr="00465471">
              <w:rPr>
                <w:rFonts w:hint="eastAsia"/>
              </w:rPr>
              <w:t>PDU</w:t>
            </w:r>
          </w:p>
        </w:tc>
        <w:tc>
          <w:tcPr>
            <w:tcW w:w="851" w:type="dxa"/>
            <w:gridSpan w:val="2"/>
            <w:vAlign w:val="center"/>
          </w:tcPr>
          <w:p w:rsidR="00DA3CFD" w:rsidRPr="00465471" w:rsidRDefault="00DA3CFD" w:rsidP="00457962">
            <w:pPr>
              <w:pStyle w:val="a0"/>
            </w:pPr>
            <w:r w:rsidRPr="00465471">
              <w:rPr>
                <w:rFonts w:hint="eastAsia"/>
              </w:rPr>
              <w:t>5</w:t>
            </w:r>
          </w:p>
        </w:tc>
        <w:tc>
          <w:tcPr>
            <w:tcW w:w="708" w:type="dxa"/>
            <w:vAlign w:val="center"/>
          </w:tcPr>
          <w:p w:rsidR="00DA3CFD" w:rsidRPr="00465471" w:rsidRDefault="00DA3CFD" w:rsidP="00457962">
            <w:pPr>
              <w:pStyle w:val="a0"/>
            </w:pPr>
            <w:r w:rsidRPr="00465471">
              <w:rPr>
                <w:rFonts w:hint="eastAsia"/>
              </w:rPr>
              <w:t>个</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8</w:t>
            </w:r>
            <w:r w:rsidRPr="00465471">
              <w:rPr>
                <w:rFonts w:hint="eastAsia"/>
              </w:rPr>
              <w:t>位</w:t>
            </w:r>
            <w:r w:rsidRPr="00465471">
              <w:rPr>
                <w:rFonts w:hint="eastAsia"/>
              </w:rPr>
              <w:t>PDU</w:t>
            </w:r>
            <w:r w:rsidRPr="00465471">
              <w:rPr>
                <w:rFonts w:hint="eastAsia"/>
              </w:rPr>
              <w:t>。</w:t>
            </w:r>
          </w:p>
        </w:tc>
      </w:tr>
      <w:tr w:rsidR="00457962" w:rsidRPr="00465471" w:rsidTr="001C0648">
        <w:trPr>
          <w:jc w:val="center"/>
        </w:trPr>
        <w:tc>
          <w:tcPr>
            <w:tcW w:w="10441" w:type="dxa"/>
            <w:gridSpan w:val="8"/>
          </w:tcPr>
          <w:p w:rsidR="00457962" w:rsidRPr="00465471" w:rsidRDefault="00457962" w:rsidP="00457962">
            <w:pPr>
              <w:pStyle w:val="a0"/>
            </w:pPr>
            <w:r w:rsidRPr="00465471">
              <w:rPr>
                <w:rFonts w:hint="eastAsia"/>
                <w:b/>
                <w:bCs/>
              </w:rPr>
              <w:t>三、智慧教室</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w:t>
            </w:r>
          </w:p>
        </w:tc>
        <w:tc>
          <w:tcPr>
            <w:tcW w:w="1063" w:type="dxa"/>
            <w:gridSpan w:val="2"/>
            <w:vAlign w:val="center"/>
          </w:tcPr>
          <w:p w:rsidR="00DA3CFD" w:rsidRPr="00465471" w:rsidRDefault="00DA3CFD" w:rsidP="00457962">
            <w:pPr>
              <w:pStyle w:val="a0"/>
            </w:pPr>
            <w:r w:rsidRPr="00465471">
              <w:rPr>
                <w:rFonts w:hint="eastAsia"/>
              </w:rPr>
              <w:t>壁挂式前维护支架</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壁挂式前维护支架单元，满足</w:t>
            </w:r>
            <w:r w:rsidRPr="00465471">
              <w:rPr>
                <w:rFonts w:hint="eastAsia"/>
              </w:rPr>
              <w:t>3</w:t>
            </w:r>
            <w:r w:rsidR="00E017CD" w:rsidRPr="00465471">
              <w:rPr>
                <w:rFonts w:hint="eastAsia"/>
              </w:rPr>
              <w:t>×</w:t>
            </w:r>
            <w:r w:rsidRPr="00465471">
              <w:rPr>
                <w:rFonts w:hint="eastAsia"/>
              </w:rPr>
              <w:t>3</w:t>
            </w:r>
            <w:r w:rsidRPr="00465471">
              <w:rPr>
                <w:rFonts w:hint="eastAsia"/>
              </w:rPr>
              <w:t>大屏拼接安装的安装要求，设备安装牢固，单元拼接平整。包含配套视频传输线缆。</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2</w:t>
            </w:r>
          </w:p>
        </w:tc>
        <w:tc>
          <w:tcPr>
            <w:tcW w:w="1063" w:type="dxa"/>
            <w:gridSpan w:val="2"/>
            <w:vAlign w:val="center"/>
          </w:tcPr>
          <w:p w:rsidR="00DA3CFD" w:rsidRPr="00465471" w:rsidRDefault="00DA3CFD" w:rsidP="00457962">
            <w:pPr>
              <w:pStyle w:val="a0"/>
            </w:pPr>
            <w:r w:rsidRPr="00465471">
              <w:rPr>
                <w:rFonts w:hint="eastAsia"/>
              </w:rPr>
              <w:t>2U</w:t>
            </w:r>
            <w:r w:rsidRPr="00465471">
              <w:rPr>
                <w:rFonts w:hint="eastAsia"/>
              </w:rPr>
              <w:t>视频拼接处理器</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3860C3">
            <w:pPr>
              <w:pStyle w:val="a0"/>
            </w:pPr>
            <w:r w:rsidRPr="00465471">
              <w:rPr>
                <w:rFonts w:hint="eastAsia"/>
              </w:rPr>
              <w:t>1</w:t>
            </w:r>
            <w:r w:rsidR="003860C3" w:rsidRPr="00465471">
              <w:rPr>
                <w:rFonts w:hint="eastAsia"/>
              </w:rPr>
              <w:t>.</w:t>
            </w:r>
            <w:r w:rsidRPr="00465471">
              <w:rPr>
                <w:rFonts w:hint="eastAsia"/>
              </w:rPr>
              <w:t>机箱大小：</w:t>
            </w:r>
            <w:r w:rsidRPr="00465471">
              <w:rPr>
                <w:rFonts w:hint="eastAsia"/>
              </w:rPr>
              <w:t>2U</w:t>
            </w:r>
            <w:r w:rsidRPr="00465471">
              <w:rPr>
                <w:rFonts w:hint="eastAsia"/>
              </w:rPr>
              <w:t>，槽位：</w:t>
            </w:r>
            <w:r w:rsidRPr="00465471">
              <w:rPr>
                <w:rFonts w:hint="eastAsia"/>
              </w:rPr>
              <w:t>4</w:t>
            </w:r>
            <w:r w:rsidRPr="00465471">
              <w:rPr>
                <w:rFonts w:hint="eastAsia"/>
              </w:rPr>
              <w:t>槽位，可混插，支持冗余电源。本项目需配置</w:t>
            </w:r>
            <w:r w:rsidRPr="00465471">
              <w:rPr>
                <w:rFonts w:hint="eastAsia"/>
              </w:rPr>
              <w:t>8</w:t>
            </w:r>
            <w:r w:rsidRPr="00465471">
              <w:rPr>
                <w:rFonts w:hint="eastAsia"/>
              </w:rPr>
              <w:t>路</w:t>
            </w:r>
            <w:r w:rsidRPr="00465471">
              <w:rPr>
                <w:rFonts w:hint="eastAsia"/>
              </w:rPr>
              <w:t>HDMI</w:t>
            </w:r>
            <w:r w:rsidRPr="00465471">
              <w:rPr>
                <w:rFonts w:hint="eastAsia"/>
              </w:rPr>
              <w:t>输入，</w:t>
            </w:r>
            <w:r w:rsidRPr="00465471">
              <w:rPr>
                <w:rFonts w:hint="eastAsia"/>
              </w:rPr>
              <w:t>16</w:t>
            </w:r>
            <w:r w:rsidRPr="00465471">
              <w:rPr>
                <w:rFonts w:hint="eastAsia"/>
              </w:rPr>
              <w:t>路</w:t>
            </w:r>
            <w:r w:rsidRPr="00465471">
              <w:rPr>
                <w:rFonts w:hint="eastAsia"/>
              </w:rPr>
              <w:t>HDMI</w:t>
            </w:r>
            <w:r w:rsidRPr="00465471">
              <w:rPr>
                <w:rFonts w:hint="eastAsia"/>
              </w:rPr>
              <w:t>输出。</w:t>
            </w:r>
            <w:r w:rsidRPr="00465471">
              <w:rPr>
                <w:rFonts w:hint="eastAsia"/>
              </w:rPr>
              <w:br/>
              <w:t>2</w:t>
            </w:r>
            <w:r w:rsidR="003860C3" w:rsidRPr="00465471">
              <w:rPr>
                <w:rFonts w:hint="eastAsia"/>
              </w:rPr>
              <w:t>.</w:t>
            </w:r>
            <w:r w:rsidRPr="00465471">
              <w:rPr>
                <w:rFonts w:hint="eastAsia"/>
              </w:rPr>
              <w:t>视频输入接口：</w:t>
            </w:r>
            <w:r w:rsidRPr="00465471">
              <w:rPr>
                <w:rFonts w:hint="eastAsia"/>
              </w:rPr>
              <w:t>HDMI</w:t>
            </w:r>
            <w:r w:rsidRPr="00465471">
              <w:rPr>
                <w:rFonts w:hint="eastAsia"/>
              </w:rPr>
              <w:t>、</w:t>
            </w:r>
            <w:r w:rsidRPr="00465471">
              <w:rPr>
                <w:rFonts w:hint="eastAsia"/>
              </w:rPr>
              <w:t>DVI-D</w:t>
            </w:r>
            <w:r w:rsidRPr="00465471">
              <w:rPr>
                <w:rFonts w:hint="eastAsia"/>
              </w:rPr>
              <w:t>、</w:t>
            </w:r>
            <w:r w:rsidRPr="00465471">
              <w:rPr>
                <w:rFonts w:hint="eastAsia"/>
              </w:rPr>
              <w:t>VGA</w:t>
            </w:r>
            <w:r w:rsidRPr="00465471">
              <w:rPr>
                <w:rFonts w:hint="eastAsia"/>
              </w:rPr>
              <w:t>，输入分辨率：最大</w:t>
            </w:r>
            <w:r w:rsidRPr="00465471">
              <w:rPr>
                <w:rFonts w:hint="eastAsia"/>
              </w:rPr>
              <w:t>3840</w:t>
            </w:r>
            <w:r w:rsidR="00E017CD" w:rsidRPr="00465471">
              <w:rPr>
                <w:rFonts w:hint="eastAsia"/>
              </w:rPr>
              <w:t>×</w:t>
            </w:r>
            <w:r w:rsidRPr="00465471">
              <w:rPr>
                <w:rFonts w:hint="eastAsia"/>
              </w:rPr>
              <w:t>2160</w:t>
            </w:r>
            <w:r w:rsidRPr="00465471">
              <w:rPr>
                <w:rFonts w:hint="eastAsia"/>
              </w:rPr>
              <w:t>，输出分辨率：最大</w:t>
            </w:r>
            <w:r w:rsidRPr="00465471">
              <w:rPr>
                <w:rFonts w:hint="eastAsia"/>
              </w:rPr>
              <w:t>1920</w:t>
            </w:r>
            <w:r w:rsidRPr="00465471">
              <w:rPr>
                <w:rFonts w:hint="eastAsia"/>
              </w:rPr>
              <w:t>×</w:t>
            </w:r>
            <w:r w:rsidRPr="00465471">
              <w:rPr>
                <w:rFonts w:hint="eastAsia"/>
              </w:rPr>
              <w:t>1080</w:t>
            </w:r>
            <w:r w:rsidRPr="00465471">
              <w:rPr>
                <w:rFonts w:hint="eastAsia"/>
              </w:rPr>
              <w:t>及以下。</w:t>
            </w:r>
            <w:r w:rsidRPr="00465471">
              <w:rPr>
                <w:rFonts w:hint="eastAsia"/>
              </w:rPr>
              <w:br/>
              <w:t>3</w:t>
            </w:r>
            <w:r w:rsidR="003860C3" w:rsidRPr="00465471">
              <w:rPr>
                <w:rFonts w:hint="eastAsia"/>
              </w:rPr>
              <w:t>.</w:t>
            </w:r>
            <w:r w:rsidRPr="00465471">
              <w:rPr>
                <w:rFonts w:hint="eastAsia"/>
              </w:rPr>
              <w:t>采用专业设计，针对</w:t>
            </w:r>
            <w:r w:rsidRPr="00465471">
              <w:rPr>
                <w:rFonts w:hint="eastAsia"/>
              </w:rPr>
              <w:t>LED</w:t>
            </w:r>
            <w:r w:rsidRPr="00465471">
              <w:rPr>
                <w:rFonts w:hint="eastAsia"/>
              </w:rPr>
              <w:t>分辨率不规则特点，自定义分辨率与小点距</w:t>
            </w:r>
            <w:r w:rsidRPr="00465471">
              <w:rPr>
                <w:rFonts w:hint="eastAsia"/>
              </w:rPr>
              <w:t>LED</w:t>
            </w:r>
            <w:r w:rsidRPr="00465471">
              <w:rPr>
                <w:rFonts w:hint="eastAsia"/>
              </w:rPr>
              <w:t>屏完美匹配；</w:t>
            </w:r>
            <w:r w:rsidRPr="00465471">
              <w:rPr>
                <w:rFonts w:hint="eastAsia"/>
              </w:rPr>
              <w:br/>
              <w:t>4</w:t>
            </w:r>
            <w:r w:rsidR="003860C3" w:rsidRPr="00465471">
              <w:rPr>
                <w:rFonts w:hint="eastAsia"/>
              </w:rPr>
              <w:t>.</w:t>
            </w:r>
            <w:r w:rsidRPr="00465471">
              <w:rPr>
                <w:rFonts w:hint="eastAsia"/>
              </w:rPr>
              <w:t>采用帧同步处理技术，确保每路输出信号的同步性；</w:t>
            </w:r>
            <w:r w:rsidRPr="00465471">
              <w:rPr>
                <w:rFonts w:hint="eastAsia"/>
              </w:rPr>
              <w:br/>
              <w:t>5</w:t>
            </w:r>
            <w:r w:rsidR="003860C3" w:rsidRPr="00465471">
              <w:rPr>
                <w:rFonts w:hint="eastAsia"/>
              </w:rPr>
              <w:t>.</w:t>
            </w:r>
            <w:r w:rsidRPr="00465471">
              <w:rPr>
                <w:rFonts w:hint="eastAsia"/>
              </w:rPr>
              <w:t>▲为满足客户应用，应具有不少于</w:t>
            </w:r>
            <w:r w:rsidRPr="00465471">
              <w:rPr>
                <w:rFonts w:hint="eastAsia"/>
              </w:rPr>
              <w:t>1</w:t>
            </w:r>
            <w:r w:rsidRPr="00465471">
              <w:rPr>
                <w:rFonts w:hint="eastAsia"/>
              </w:rPr>
              <w:t>个</w:t>
            </w:r>
            <w:r w:rsidRPr="00465471">
              <w:rPr>
                <w:rFonts w:hint="eastAsia"/>
              </w:rPr>
              <w:t>10M/100M/1000M</w:t>
            </w:r>
            <w:r w:rsidRPr="00465471">
              <w:rPr>
                <w:rFonts w:hint="eastAsia"/>
              </w:rPr>
              <w:t>自适应</w:t>
            </w:r>
            <w:r w:rsidRPr="00465471">
              <w:rPr>
                <w:rFonts w:hint="eastAsia"/>
              </w:rPr>
              <w:t>RJ45</w:t>
            </w:r>
            <w:r w:rsidRPr="00465471">
              <w:rPr>
                <w:rFonts w:hint="eastAsia"/>
              </w:rPr>
              <w:t>接口，</w:t>
            </w:r>
            <w:r w:rsidRPr="00465471">
              <w:rPr>
                <w:rFonts w:hint="eastAsia"/>
              </w:rPr>
              <w:t>2</w:t>
            </w:r>
            <w:r w:rsidRPr="00465471">
              <w:rPr>
                <w:rFonts w:hint="eastAsia"/>
              </w:rPr>
              <w:t>个</w:t>
            </w:r>
            <w:r w:rsidRPr="00465471">
              <w:rPr>
                <w:rFonts w:hint="eastAsia"/>
              </w:rPr>
              <w:t>HDMI</w:t>
            </w:r>
            <w:r w:rsidRPr="00465471">
              <w:rPr>
                <w:rFonts w:hint="eastAsia"/>
              </w:rPr>
              <w:t>输入接口，</w:t>
            </w:r>
            <w:r w:rsidRPr="00465471">
              <w:rPr>
                <w:rFonts w:hint="eastAsia"/>
              </w:rPr>
              <w:t>1</w:t>
            </w:r>
            <w:r w:rsidRPr="00465471">
              <w:rPr>
                <w:rFonts w:hint="eastAsia"/>
              </w:rPr>
              <w:t>个</w:t>
            </w:r>
            <w:r w:rsidRPr="00465471">
              <w:rPr>
                <w:rFonts w:hint="eastAsia"/>
              </w:rPr>
              <w:t>HDMI</w:t>
            </w:r>
            <w:r w:rsidRPr="00465471">
              <w:rPr>
                <w:rFonts w:hint="eastAsia"/>
              </w:rPr>
              <w:t>输出接口，</w:t>
            </w:r>
            <w:r w:rsidRPr="00465471">
              <w:rPr>
                <w:rFonts w:hint="eastAsia"/>
              </w:rPr>
              <w:t>1</w:t>
            </w:r>
            <w:r w:rsidRPr="00465471">
              <w:rPr>
                <w:rFonts w:hint="eastAsia"/>
              </w:rPr>
              <w:t>个音频输入接口，</w:t>
            </w:r>
            <w:r w:rsidRPr="00465471">
              <w:rPr>
                <w:rFonts w:hint="eastAsia"/>
              </w:rPr>
              <w:t>1</w:t>
            </w:r>
            <w:r w:rsidRPr="00465471">
              <w:rPr>
                <w:rFonts w:hint="eastAsia"/>
              </w:rPr>
              <w:t>个音频输出接口，</w:t>
            </w:r>
            <w:r w:rsidRPr="00465471">
              <w:rPr>
                <w:rFonts w:hint="eastAsia"/>
              </w:rPr>
              <w:t>1</w:t>
            </w:r>
            <w:r w:rsidRPr="00465471">
              <w:rPr>
                <w:rFonts w:hint="eastAsia"/>
              </w:rPr>
              <w:t>个</w:t>
            </w:r>
            <w:r w:rsidRPr="00465471">
              <w:rPr>
                <w:rFonts w:hint="eastAsia"/>
              </w:rPr>
              <w:t>USB3.0</w:t>
            </w:r>
            <w:r w:rsidRPr="00465471">
              <w:rPr>
                <w:rFonts w:hint="eastAsia"/>
              </w:rPr>
              <w:t>接口，</w:t>
            </w:r>
            <w:r w:rsidRPr="00465471">
              <w:rPr>
                <w:rFonts w:hint="eastAsia"/>
              </w:rPr>
              <w:t>1</w:t>
            </w:r>
            <w:r w:rsidRPr="00465471">
              <w:rPr>
                <w:rFonts w:hint="eastAsia"/>
              </w:rPr>
              <w:t>个</w:t>
            </w:r>
            <w:r w:rsidRPr="00465471">
              <w:rPr>
                <w:rFonts w:hint="eastAsia"/>
              </w:rPr>
              <w:t>USB2.0</w:t>
            </w:r>
            <w:r w:rsidRPr="00465471">
              <w:rPr>
                <w:rFonts w:hint="eastAsia"/>
              </w:rPr>
              <w:t>接口，</w:t>
            </w:r>
            <w:r w:rsidRPr="00465471">
              <w:rPr>
                <w:rFonts w:hint="eastAsia"/>
              </w:rPr>
              <w:t>1</w:t>
            </w:r>
            <w:r w:rsidRPr="00465471">
              <w:rPr>
                <w:rFonts w:hint="eastAsia"/>
              </w:rPr>
              <w:t>个</w:t>
            </w:r>
            <w:r w:rsidRPr="00465471">
              <w:rPr>
                <w:rFonts w:hint="eastAsia"/>
              </w:rPr>
              <w:t>RS485</w:t>
            </w:r>
            <w:r w:rsidRPr="00465471">
              <w:rPr>
                <w:rFonts w:hint="eastAsia"/>
              </w:rPr>
              <w:t>接口，</w:t>
            </w:r>
            <w:r w:rsidRPr="00465471">
              <w:rPr>
                <w:rFonts w:hint="eastAsia"/>
              </w:rPr>
              <w:t>1</w:t>
            </w:r>
            <w:r w:rsidRPr="00465471">
              <w:rPr>
                <w:rFonts w:hint="eastAsia"/>
              </w:rPr>
              <w:t>个</w:t>
            </w:r>
            <w:r w:rsidRPr="00465471">
              <w:rPr>
                <w:rFonts w:hint="eastAsia"/>
              </w:rPr>
              <w:t>RS232</w:t>
            </w:r>
            <w:r w:rsidRPr="00465471">
              <w:rPr>
                <w:rFonts w:hint="eastAsia"/>
              </w:rPr>
              <w:t>接口，</w:t>
            </w:r>
            <w:r w:rsidRPr="00465471">
              <w:rPr>
                <w:rFonts w:hint="eastAsia"/>
              </w:rPr>
              <w:t>1</w:t>
            </w:r>
            <w:r w:rsidRPr="00465471">
              <w:rPr>
                <w:rFonts w:hint="eastAsia"/>
              </w:rPr>
              <w:t>个</w:t>
            </w:r>
            <w:r w:rsidRPr="00465471">
              <w:rPr>
                <w:rFonts w:hint="eastAsia"/>
              </w:rPr>
              <w:t>RST</w:t>
            </w:r>
            <w:r w:rsidRPr="00465471">
              <w:rPr>
                <w:rFonts w:hint="eastAsia"/>
              </w:rPr>
              <w:t>按键，</w:t>
            </w:r>
            <w:r w:rsidRPr="00465471">
              <w:rPr>
                <w:rFonts w:hint="eastAsia"/>
              </w:rPr>
              <w:t>2</w:t>
            </w:r>
            <w:r w:rsidRPr="00465471">
              <w:rPr>
                <w:rFonts w:hint="eastAsia"/>
              </w:rPr>
              <w:t>个风扇</w:t>
            </w:r>
            <w:r w:rsidRPr="00465471">
              <w:rPr>
                <w:rFonts w:hint="eastAsia"/>
              </w:rPr>
              <w:br/>
              <w:t>6</w:t>
            </w:r>
            <w:r w:rsidR="003860C3" w:rsidRPr="00465471">
              <w:rPr>
                <w:rFonts w:hint="eastAsia"/>
              </w:rPr>
              <w:t>.</w:t>
            </w:r>
            <w:r w:rsidRPr="00465471">
              <w:rPr>
                <w:rFonts w:hint="eastAsia"/>
              </w:rPr>
              <w:t>支持单屏任意多窗口显示处理；</w:t>
            </w:r>
            <w:r w:rsidRPr="00465471">
              <w:rPr>
                <w:rFonts w:hint="eastAsia"/>
              </w:rPr>
              <w:br/>
              <w:t>7</w:t>
            </w:r>
            <w:r w:rsidR="003860C3" w:rsidRPr="00465471">
              <w:rPr>
                <w:rFonts w:hint="eastAsia"/>
              </w:rPr>
              <w:t>.</w:t>
            </w:r>
            <w:r w:rsidRPr="00465471">
              <w:rPr>
                <w:rFonts w:hint="eastAsia"/>
              </w:rPr>
              <w:t>支持板位图读取，板卡板位自动识别；</w:t>
            </w:r>
            <w:r w:rsidRPr="00465471">
              <w:rPr>
                <w:rFonts w:hint="eastAsia"/>
              </w:rPr>
              <w:br/>
              <w:t>8</w:t>
            </w:r>
            <w:r w:rsidR="003860C3" w:rsidRPr="00465471">
              <w:rPr>
                <w:rFonts w:hint="eastAsia"/>
              </w:rPr>
              <w:t>.</w:t>
            </w:r>
            <w:r w:rsidRPr="00465471">
              <w:rPr>
                <w:rFonts w:hint="eastAsia"/>
              </w:rPr>
              <w:t>所有接入的信号任意制定分屏、全屏、组合屏显示方式；</w:t>
            </w:r>
            <w:r w:rsidRPr="00465471">
              <w:rPr>
                <w:rFonts w:hint="eastAsia"/>
              </w:rPr>
              <w:br/>
              <w:t>9</w:t>
            </w:r>
            <w:r w:rsidR="003860C3" w:rsidRPr="00465471">
              <w:rPr>
                <w:rFonts w:hint="eastAsia"/>
              </w:rPr>
              <w:t>.</w:t>
            </w:r>
            <w:r w:rsidRPr="00465471">
              <w:rPr>
                <w:rFonts w:hint="eastAsia"/>
              </w:rPr>
              <w:t>支持图像跨屏、叠加、缩放、画中画等多种显示处理；</w:t>
            </w:r>
            <w:r w:rsidRPr="00465471">
              <w:rPr>
                <w:rFonts w:hint="eastAsia"/>
              </w:rPr>
              <w:br/>
              <w:t>10</w:t>
            </w:r>
            <w:r w:rsidR="003860C3" w:rsidRPr="00465471">
              <w:rPr>
                <w:rFonts w:hint="eastAsia"/>
              </w:rPr>
              <w:t>.</w:t>
            </w:r>
            <w:r w:rsidRPr="00465471">
              <w:rPr>
                <w:rFonts w:hint="eastAsia"/>
              </w:rPr>
              <w:t>单屏可开</w:t>
            </w:r>
            <w:r w:rsidRPr="00465471">
              <w:rPr>
                <w:rFonts w:hint="eastAsia"/>
              </w:rPr>
              <w:t>16</w:t>
            </w:r>
            <w:r w:rsidRPr="00465471">
              <w:rPr>
                <w:rFonts w:hint="eastAsia"/>
              </w:rPr>
              <w:t>窗，单元窗口层次</w:t>
            </w:r>
            <w:r w:rsidR="00323EAA" w:rsidRPr="00465471">
              <w:rPr>
                <w:rFonts w:hint="eastAsia"/>
              </w:rPr>
              <w:t>能随意</w:t>
            </w:r>
            <w:r w:rsidRPr="00465471">
              <w:rPr>
                <w:rFonts w:hint="eastAsia"/>
              </w:rPr>
              <w:t>调整，也可拖动到其他屏幕操作，互不局限影响；</w:t>
            </w:r>
            <w:r w:rsidRPr="00465471">
              <w:rPr>
                <w:rFonts w:hint="eastAsia"/>
              </w:rPr>
              <w:br/>
              <w:t>11</w:t>
            </w:r>
            <w:r w:rsidR="003860C3" w:rsidRPr="00465471">
              <w:rPr>
                <w:rFonts w:hint="eastAsia"/>
              </w:rPr>
              <w:t>.</w:t>
            </w:r>
            <w:r w:rsidRPr="00465471">
              <w:rPr>
                <w:rFonts w:hint="eastAsia"/>
              </w:rPr>
              <w:t>支持≥</w:t>
            </w:r>
            <w:r w:rsidRPr="00465471">
              <w:rPr>
                <w:rFonts w:hint="eastAsia"/>
              </w:rPr>
              <w:t>8</w:t>
            </w:r>
            <w:r w:rsidRPr="00465471">
              <w:rPr>
                <w:rFonts w:hint="eastAsia"/>
              </w:rPr>
              <w:t>个分组屏幕管理模式，多套不同分辨率拼接屏集中管控；</w:t>
            </w:r>
            <w:r w:rsidRPr="00465471">
              <w:rPr>
                <w:rFonts w:hint="eastAsia"/>
              </w:rPr>
              <w:br/>
              <w:t>12</w:t>
            </w:r>
            <w:r w:rsidR="003860C3" w:rsidRPr="00465471">
              <w:rPr>
                <w:rFonts w:hint="eastAsia"/>
              </w:rPr>
              <w:t>.</w:t>
            </w:r>
            <w:r w:rsidRPr="00465471">
              <w:rPr>
                <w:rFonts w:hint="eastAsia"/>
              </w:rPr>
              <w:t>▲为应对客户不同数量画面的上墙需求，设备的单个输出口通道可开</w:t>
            </w:r>
            <w:r w:rsidRPr="00465471">
              <w:rPr>
                <w:rFonts w:hint="eastAsia"/>
              </w:rPr>
              <w:t>32</w:t>
            </w:r>
            <w:r w:rsidRPr="00465471">
              <w:rPr>
                <w:rFonts w:hint="eastAsia"/>
              </w:rPr>
              <w:t>个窗口。</w:t>
            </w:r>
            <w:r w:rsidRPr="00465471">
              <w:rPr>
                <w:rFonts w:hint="eastAsia"/>
              </w:rPr>
              <w:br/>
            </w:r>
            <w:r w:rsidRPr="00465471">
              <w:rPr>
                <w:rFonts w:hint="eastAsia"/>
              </w:rPr>
              <w:lastRenderedPageBreak/>
              <w:t>13</w:t>
            </w:r>
            <w:r w:rsidR="003860C3" w:rsidRPr="00465471">
              <w:rPr>
                <w:rFonts w:hint="eastAsia"/>
              </w:rPr>
              <w:t>.</w:t>
            </w:r>
            <w:r w:rsidRPr="00465471">
              <w:rPr>
                <w:rFonts w:hint="eastAsia"/>
              </w:rPr>
              <w:t>支持</w:t>
            </w:r>
            <w:r w:rsidRPr="00465471">
              <w:rPr>
                <w:rFonts w:hint="eastAsia"/>
              </w:rPr>
              <w:t>4K</w:t>
            </w:r>
            <w:r w:rsidRPr="00465471">
              <w:rPr>
                <w:rFonts w:hint="eastAsia"/>
              </w:rPr>
              <w:t>输入输出；</w:t>
            </w:r>
            <w:r w:rsidRPr="00465471">
              <w:rPr>
                <w:rFonts w:hint="eastAsia"/>
              </w:rPr>
              <w:br/>
              <w:t>14</w:t>
            </w:r>
            <w:r w:rsidR="003860C3" w:rsidRPr="00465471">
              <w:rPr>
                <w:rFonts w:hint="eastAsia"/>
              </w:rPr>
              <w:t>.</w:t>
            </w:r>
            <w:r w:rsidRPr="00465471">
              <w:rPr>
                <w:rFonts w:hint="eastAsia"/>
              </w:rPr>
              <w:t>支持音频接入及切换控制；</w:t>
            </w:r>
            <w:r w:rsidRPr="00465471">
              <w:rPr>
                <w:rFonts w:hint="eastAsia"/>
              </w:rPr>
              <w:br/>
              <w:t>15</w:t>
            </w:r>
            <w:r w:rsidR="003860C3" w:rsidRPr="00465471">
              <w:rPr>
                <w:rFonts w:hint="eastAsia"/>
              </w:rPr>
              <w:t>.</w:t>
            </w:r>
            <w:r w:rsidRPr="00465471">
              <w:rPr>
                <w:rFonts w:hint="eastAsia"/>
              </w:rPr>
              <w:t>▲为保证画面同步性效果，同一输入通道的视频图像在其他输出端口正常显示视频画面的最大时间差应≤</w:t>
            </w:r>
            <w:r w:rsidRPr="00465471">
              <w:rPr>
                <w:rFonts w:hint="eastAsia"/>
              </w:rPr>
              <w:t>1ms</w:t>
            </w:r>
            <w:r w:rsidRPr="00465471">
              <w:rPr>
                <w:rFonts w:hint="eastAsia"/>
              </w:rPr>
              <w:t>。</w:t>
            </w:r>
            <w:r w:rsidRPr="00465471">
              <w:rPr>
                <w:rFonts w:hint="eastAsia"/>
              </w:rPr>
              <w:br/>
              <w:t>16</w:t>
            </w:r>
            <w:r w:rsidR="003860C3" w:rsidRPr="00465471">
              <w:rPr>
                <w:rFonts w:hint="eastAsia"/>
              </w:rPr>
              <w:t>.</w:t>
            </w:r>
            <w:r w:rsidRPr="00465471">
              <w:rPr>
                <w:rFonts w:hint="eastAsia"/>
              </w:rPr>
              <w:t>▲为保证设备不同的应用方式，应支持</w:t>
            </w:r>
            <w:r w:rsidRPr="00465471">
              <w:rPr>
                <w:rFonts w:hint="eastAsia"/>
              </w:rPr>
              <w:t>1/2/3/4/5/6/7/8/9/10/13/16/25/32/36/64</w:t>
            </w:r>
            <w:r w:rsidRPr="00465471">
              <w:rPr>
                <w:rFonts w:hint="eastAsia"/>
              </w:rPr>
              <w:t>分屏显示。</w:t>
            </w:r>
            <w:r w:rsidRPr="00465471">
              <w:rPr>
                <w:rFonts w:hint="eastAsia"/>
              </w:rPr>
              <w:br/>
              <w:t>17</w:t>
            </w:r>
            <w:r w:rsidR="003860C3" w:rsidRPr="00465471">
              <w:rPr>
                <w:rFonts w:hint="eastAsia"/>
              </w:rPr>
              <w:t>.</w:t>
            </w:r>
            <w:r w:rsidRPr="00465471">
              <w:rPr>
                <w:rFonts w:hint="eastAsia"/>
              </w:rPr>
              <w:t>具有流畅清晰的软预监回显功能，回显图像刷新速度＞</w:t>
            </w:r>
            <w:r w:rsidRPr="00465471">
              <w:rPr>
                <w:rFonts w:hint="eastAsia"/>
              </w:rPr>
              <w:t>30Hz</w:t>
            </w:r>
            <w:r w:rsidRPr="00465471">
              <w:rPr>
                <w:rFonts w:hint="eastAsia"/>
              </w:rPr>
              <w:t>，回显图像清晰流畅；</w:t>
            </w:r>
            <w:r w:rsidRPr="00465471">
              <w:rPr>
                <w:rFonts w:hint="eastAsia"/>
              </w:rPr>
              <w:br/>
              <w:t>18</w:t>
            </w:r>
            <w:r w:rsidR="003860C3" w:rsidRPr="00465471">
              <w:rPr>
                <w:rFonts w:hint="eastAsia"/>
              </w:rPr>
              <w:t>.</w:t>
            </w:r>
            <w:r w:rsidRPr="00465471">
              <w:rPr>
                <w:rFonts w:hint="eastAsia"/>
              </w:rPr>
              <w:t>支持多用户权限划分，具有区域用户共同访问权限；</w:t>
            </w:r>
            <w:r w:rsidRPr="00465471">
              <w:rPr>
                <w:rFonts w:hint="eastAsia"/>
              </w:rPr>
              <w:br/>
              <w:t>19</w:t>
            </w:r>
            <w:r w:rsidR="003860C3" w:rsidRPr="00465471">
              <w:rPr>
                <w:rFonts w:hint="eastAsia"/>
              </w:rPr>
              <w:t>.</w:t>
            </w:r>
            <w:r w:rsidRPr="00465471">
              <w:rPr>
                <w:rFonts w:hint="eastAsia"/>
              </w:rPr>
              <w:t>基于</w:t>
            </w:r>
            <w:r w:rsidRPr="00465471">
              <w:rPr>
                <w:rFonts w:hint="eastAsia"/>
              </w:rPr>
              <w:t>Win/IOS</w:t>
            </w:r>
            <w:r w:rsidRPr="00465471">
              <w:rPr>
                <w:rFonts w:hint="eastAsia"/>
              </w:rPr>
              <w:t>等移动端可视化触控平台应用；</w:t>
            </w:r>
            <w:r w:rsidRPr="00465471">
              <w:rPr>
                <w:rFonts w:hint="eastAsia"/>
              </w:rPr>
              <w:br/>
              <w:t>20</w:t>
            </w:r>
            <w:r w:rsidR="003860C3" w:rsidRPr="00465471">
              <w:rPr>
                <w:rFonts w:hint="eastAsia"/>
              </w:rPr>
              <w:t>.</w:t>
            </w:r>
            <w:r w:rsidRPr="00465471">
              <w:rPr>
                <w:rFonts w:hint="eastAsia"/>
              </w:rPr>
              <w:t>支持</w:t>
            </w:r>
            <w:r w:rsidRPr="00465471">
              <w:rPr>
                <w:rFonts w:hint="eastAsia"/>
              </w:rPr>
              <w:t xml:space="preserve"> C/S</w:t>
            </w:r>
            <w:r w:rsidRPr="00465471">
              <w:rPr>
                <w:rFonts w:hint="eastAsia"/>
              </w:rPr>
              <w:t>、</w:t>
            </w:r>
            <w:r w:rsidRPr="00465471">
              <w:rPr>
                <w:rFonts w:hint="eastAsia"/>
              </w:rPr>
              <w:t>B/S</w:t>
            </w:r>
            <w:r w:rsidRPr="00465471">
              <w:rPr>
                <w:rFonts w:hint="eastAsia"/>
              </w:rPr>
              <w:t>管理控制结构；</w:t>
            </w:r>
            <w:r w:rsidRPr="00465471">
              <w:rPr>
                <w:rFonts w:hint="eastAsia"/>
              </w:rPr>
              <w:br/>
              <w:t>21</w:t>
            </w:r>
            <w:r w:rsidR="003860C3" w:rsidRPr="00465471">
              <w:rPr>
                <w:rFonts w:hint="eastAsia"/>
              </w:rPr>
              <w:t>.</w:t>
            </w:r>
            <w:r w:rsidRPr="00465471">
              <w:rPr>
                <w:rFonts w:hint="eastAsia"/>
              </w:rPr>
              <w:t>基于</w:t>
            </w:r>
            <w:r w:rsidRPr="00465471">
              <w:rPr>
                <w:rFonts w:hint="eastAsia"/>
              </w:rPr>
              <w:t>Server</w:t>
            </w:r>
            <w:r w:rsidRPr="00465471">
              <w:rPr>
                <w:rFonts w:hint="eastAsia"/>
              </w:rPr>
              <w:t>多端控制软件管理平台；</w:t>
            </w:r>
            <w:r w:rsidRPr="00465471">
              <w:rPr>
                <w:rFonts w:hint="eastAsia"/>
              </w:rPr>
              <w:br/>
              <w:t>22</w:t>
            </w:r>
            <w:r w:rsidR="003860C3" w:rsidRPr="00465471">
              <w:rPr>
                <w:rFonts w:hint="eastAsia"/>
              </w:rPr>
              <w:t>.</w:t>
            </w:r>
            <w:r w:rsidRPr="00465471">
              <w:rPr>
                <w:rFonts w:hint="eastAsia"/>
              </w:rPr>
              <w:t>▲为保证画面显示效果，从视频信号正常输入，到视频画面正常显示时间应≤</w:t>
            </w:r>
            <w:r w:rsidRPr="00465471">
              <w:rPr>
                <w:rFonts w:hint="eastAsia"/>
              </w:rPr>
              <w:t>30ms</w:t>
            </w:r>
            <w:r w:rsidRPr="00465471">
              <w:rPr>
                <w:rFonts w:hint="eastAsia"/>
              </w:rPr>
              <w:t>。</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3</w:t>
            </w:r>
          </w:p>
        </w:tc>
        <w:tc>
          <w:tcPr>
            <w:tcW w:w="1063" w:type="dxa"/>
            <w:gridSpan w:val="2"/>
            <w:vAlign w:val="center"/>
          </w:tcPr>
          <w:p w:rsidR="00DA3CFD" w:rsidRPr="00465471" w:rsidRDefault="00DA3CFD" w:rsidP="00457962">
            <w:pPr>
              <w:pStyle w:val="a0"/>
            </w:pPr>
            <w:r w:rsidRPr="00465471">
              <w:rPr>
                <w:rFonts w:hint="eastAsia"/>
              </w:rPr>
              <w:t>配电柜</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3860C3">
            <w:pPr>
              <w:pStyle w:val="a0"/>
            </w:pPr>
            <w:r w:rsidRPr="00465471">
              <w:rPr>
                <w:rFonts w:hint="eastAsia"/>
              </w:rPr>
              <w:t>1</w:t>
            </w:r>
            <w:r w:rsidR="003860C3" w:rsidRPr="00465471">
              <w:rPr>
                <w:rFonts w:hint="eastAsia"/>
              </w:rPr>
              <w:t>.</w:t>
            </w:r>
            <w:r w:rsidRPr="00465471">
              <w:rPr>
                <w:rFonts w:hint="eastAsia"/>
              </w:rPr>
              <w:t>额定功率：</w:t>
            </w:r>
            <w:r w:rsidRPr="00465471">
              <w:rPr>
                <w:rFonts w:hint="eastAsia"/>
              </w:rPr>
              <w:t>10KW</w:t>
            </w:r>
            <w:r w:rsidRPr="00465471">
              <w:rPr>
                <w:rFonts w:hint="eastAsia"/>
              </w:rPr>
              <w:t>，输出路数：</w:t>
            </w:r>
            <w:r w:rsidRPr="00465471">
              <w:rPr>
                <w:rFonts w:hint="eastAsia"/>
              </w:rPr>
              <w:t>3</w:t>
            </w:r>
            <w:r w:rsidRPr="00465471">
              <w:rPr>
                <w:rFonts w:hint="eastAsia"/>
              </w:rPr>
              <w:t>路</w:t>
            </w:r>
            <w:r w:rsidRPr="00465471">
              <w:rPr>
                <w:rFonts w:hint="eastAsia"/>
              </w:rPr>
              <w:br/>
              <w:t>2</w:t>
            </w:r>
            <w:r w:rsidR="003860C3" w:rsidRPr="00465471">
              <w:rPr>
                <w:rFonts w:hint="eastAsia"/>
              </w:rPr>
              <w:t>.</w:t>
            </w:r>
            <w:r w:rsidRPr="00465471">
              <w:rPr>
                <w:rFonts w:hint="eastAsia"/>
              </w:rPr>
              <w:t>配电柜输入电压为交流</w:t>
            </w:r>
            <w:r w:rsidRPr="00465471">
              <w:rPr>
                <w:rFonts w:hint="eastAsia"/>
              </w:rPr>
              <w:t>380V</w:t>
            </w:r>
            <w:r w:rsidRPr="00465471">
              <w:rPr>
                <w:rFonts w:hint="eastAsia"/>
              </w:rPr>
              <w:t>±</w:t>
            </w:r>
            <w:r w:rsidRPr="00465471">
              <w:rPr>
                <w:rFonts w:hint="eastAsia"/>
              </w:rPr>
              <w:t>15%</w:t>
            </w:r>
            <w:r w:rsidRPr="00465471">
              <w:rPr>
                <w:rFonts w:hint="eastAsia"/>
              </w:rPr>
              <w:t>，工频</w:t>
            </w:r>
            <w:r w:rsidRPr="00465471">
              <w:rPr>
                <w:rFonts w:hint="eastAsia"/>
              </w:rPr>
              <w:t>50Hz</w:t>
            </w:r>
            <w:r w:rsidRPr="00465471">
              <w:rPr>
                <w:rFonts w:hint="eastAsia"/>
              </w:rPr>
              <w:t>。具有过压、浪涌、短路、过流、过载、漏电等保护功能。</w:t>
            </w:r>
            <w:r w:rsidRPr="00465471">
              <w:rPr>
                <w:rFonts w:hint="eastAsia"/>
              </w:rPr>
              <w:br/>
              <w:t>3</w:t>
            </w:r>
            <w:r w:rsidR="003860C3" w:rsidRPr="00465471">
              <w:rPr>
                <w:rFonts w:hint="eastAsia"/>
              </w:rPr>
              <w:t>.</w:t>
            </w:r>
            <w:r w:rsidRPr="00465471">
              <w:rPr>
                <w:rFonts w:hint="eastAsia"/>
              </w:rPr>
              <w:t>内置避雷器，具有避雷防雷功能。</w:t>
            </w:r>
            <w:r w:rsidRPr="00465471">
              <w:rPr>
                <w:rFonts w:hint="eastAsia"/>
              </w:rPr>
              <w:br/>
              <w:t>4</w:t>
            </w:r>
            <w:r w:rsidR="003860C3" w:rsidRPr="00465471">
              <w:rPr>
                <w:rFonts w:hint="eastAsia"/>
              </w:rPr>
              <w:t>.</w:t>
            </w:r>
            <w:r w:rsidRPr="00465471">
              <w:rPr>
                <w:rFonts w:hint="eastAsia"/>
              </w:rPr>
              <w:t>配电柜含多功能卡控制，具有远程控制功能。</w:t>
            </w:r>
            <w:r w:rsidRPr="00465471">
              <w:rPr>
                <w:rFonts w:hint="eastAsia"/>
              </w:rPr>
              <w:br/>
              <w:t>5</w:t>
            </w:r>
            <w:r w:rsidR="003860C3" w:rsidRPr="00465471">
              <w:rPr>
                <w:rFonts w:hint="eastAsia"/>
              </w:rPr>
              <w:t>.</w:t>
            </w:r>
            <w:r w:rsidRPr="00465471">
              <w:rPr>
                <w:rFonts w:hint="eastAsia"/>
              </w:rPr>
              <w:t>支持通过</w:t>
            </w:r>
            <w:r w:rsidRPr="00465471">
              <w:rPr>
                <w:rFonts w:hint="eastAsia"/>
              </w:rPr>
              <w:t>LED</w:t>
            </w:r>
            <w:r w:rsidRPr="00465471">
              <w:rPr>
                <w:rFonts w:hint="eastAsia"/>
              </w:rPr>
              <w:t>显示屏智慧控制系统软件实现远程开关电箱、远程通讯、电源监视、温度监控、消防监控等操作。</w:t>
            </w:r>
            <w:r w:rsidRPr="00465471">
              <w:rPr>
                <w:rFonts w:hint="eastAsia"/>
              </w:rPr>
              <w:br/>
              <w:t>6</w:t>
            </w:r>
            <w:r w:rsidR="003860C3" w:rsidRPr="00465471">
              <w:rPr>
                <w:rFonts w:hint="eastAsia"/>
              </w:rPr>
              <w:t>.</w:t>
            </w:r>
            <w:r w:rsidRPr="00465471">
              <w:rPr>
                <w:rFonts w:hint="eastAsia"/>
              </w:rPr>
              <w:t>箱体尺寸（高</w:t>
            </w:r>
            <w:r w:rsidR="00E017CD" w:rsidRPr="00465471">
              <w:rPr>
                <w:rFonts w:hint="eastAsia"/>
              </w:rPr>
              <w:t>×</w:t>
            </w:r>
            <w:r w:rsidRPr="00465471">
              <w:rPr>
                <w:rFonts w:hint="eastAsia"/>
              </w:rPr>
              <w:t>宽</w:t>
            </w:r>
            <w:r w:rsidR="00E017CD" w:rsidRPr="00465471">
              <w:rPr>
                <w:rFonts w:hint="eastAsia"/>
              </w:rPr>
              <w:t>×</w:t>
            </w:r>
            <w:r w:rsidRPr="00465471">
              <w:rPr>
                <w:rFonts w:hint="eastAsia"/>
              </w:rPr>
              <w:t>厚）：不少于</w:t>
            </w:r>
            <w:r w:rsidRPr="00465471">
              <w:rPr>
                <w:rFonts w:hint="eastAsia"/>
              </w:rPr>
              <w:t>500mm</w:t>
            </w:r>
            <w:r w:rsidR="00E017CD" w:rsidRPr="00465471">
              <w:rPr>
                <w:rFonts w:hint="eastAsia"/>
              </w:rPr>
              <w:t>×</w:t>
            </w:r>
            <w:r w:rsidRPr="00465471">
              <w:rPr>
                <w:rFonts w:hint="eastAsia"/>
              </w:rPr>
              <w:t>400mm</w:t>
            </w:r>
            <w:r w:rsidR="00E017CD" w:rsidRPr="00465471">
              <w:rPr>
                <w:rFonts w:hint="eastAsia"/>
              </w:rPr>
              <w:t>×</w:t>
            </w:r>
            <w:r w:rsidRPr="00465471">
              <w:rPr>
                <w:rFonts w:hint="eastAsia"/>
              </w:rPr>
              <w:t>200mm</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4</w:t>
            </w:r>
          </w:p>
        </w:tc>
        <w:tc>
          <w:tcPr>
            <w:tcW w:w="1063" w:type="dxa"/>
            <w:gridSpan w:val="2"/>
            <w:vAlign w:val="center"/>
          </w:tcPr>
          <w:p w:rsidR="00DA3CFD" w:rsidRPr="00465471" w:rsidRDefault="00DA3CFD" w:rsidP="00457962">
            <w:pPr>
              <w:pStyle w:val="a0"/>
            </w:pPr>
            <w:r w:rsidRPr="00465471">
              <w:rPr>
                <w:rFonts w:hint="eastAsia"/>
              </w:rPr>
              <w:t>无缝高清矩阵切换器</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矩阵采用纯插卡式设计，输出通道间彼此独立，允许视音频同步或异步切换，适用于各类高清晰数字</w:t>
            </w:r>
            <w:r w:rsidRPr="00465471">
              <w:rPr>
                <w:rFonts w:hint="eastAsia"/>
              </w:rPr>
              <w:t>/</w:t>
            </w:r>
            <w:r w:rsidRPr="00465471">
              <w:rPr>
                <w:rFonts w:hint="eastAsia"/>
              </w:rPr>
              <w:t>模拟信号切换处理的传输应用，将多路信号从输入通道切换输送到任一输出通道上，其中</w:t>
            </w:r>
            <w:r w:rsidRPr="00465471">
              <w:rPr>
                <w:rFonts w:hint="eastAsia"/>
              </w:rPr>
              <w:t>DVI</w:t>
            </w:r>
            <w:r w:rsidRPr="00465471">
              <w:rPr>
                <w:rFonts w:hint="eastAsia"/>
              </w:rPr>
              <w:t>信号与</w:t>
            </w:r>
            <w:r w:rsidRPr="00465471">
              <w:rPr>
                <w:rFonts w:hint="eastAsia"/>
              </w:rPr>
              <w:t>VGA</w:t>
            </w:r>
            <w:r w:rsidRPr="00465471">
              <w:rPr>
                <w:rFonts w:hint="eastAsia"/>
              </w:rPr>
              <w:t>信号的输入</w:t>
            </w:r>
            <w:r w:rsidRPr="00465471">
              <w:rPr>
                <w:rFonts w:hint="eastAsia"/>
              </w:rPr>
              <w:t>/</w:t>
            </w:r>
            <w:r w:rsidRPr="00465471">
              <w:rPr>
                <w:rFonts w:hint="eastAsia"/>
              </w:rPr>
              <w:t>输出均兼容</w:t>
            </w:r>
            <w:r w:rsidRPr="00465471">
              <w:rPr>
                <w:rFonts w:hint="eastAsia"/>
              </w:rPr>
              <w:t>CVBS</w:t>
            </w:r>
            <w:r w:rsidRPr="00465471">
              <w:rPr>
                <w:rFonts w:hint="eastAsia"/>
              </w:rPr>
              <w:t>，</w:t>
            </w:r>
            <w:r w:rsidRPr="00465471">
              <w:rPr>
                <w:rFonts w:hint="eastAsia"/>
              </w:rPr>
              <w:t>YUV,S-VIDEO</w:t>
            </w:r>
            <w:r w:rsidRPr="00465471">
              <w:rPr>
                <w:rFonts w:hint="eastAsia"/>
              </w:rPr>
              <w:t>。</w:t>
            </w:r>
            <w:r w:rsidRPr="00465471">
              <w:rPr>
                <w:rFonts w:hint="eastAsia"/>
              </w:rPr>
              <w:br/>
              <w:t>2.</w:t>
            </w:r>
            <w:r w:rsidR="00311080" w:rsidRPr="00465471">
              <w:rPr>
                <w:rFonts w:hint="eastAsia"/>
              </w:rPr>
              <w:t>●</w:t>
            </w:r>
            <w:r w:rsidRPr="00465471">
              <w:rPr>
                <w:rFonts w:hint="eastAsia"/>
              </w:rPr>
              <w:t>支持≥</w:t>
            </w:r>
            <w:r w:rsidRPr="00465471">
              <w:rPr>
                <w:rFonts w:hint="eastAsia"/>
              </w:rPr>
              <w:t>1</w:t>
            </w:r>
            <w:r w:rsidRPr="00465471">
              <w:rPr>
                <w:rFonts w:hint="eastAsia"/>
              </w:rPr>
              <w:t>路</w:t>
            </w:r>
            <w:r w:rsidRPr="00465471">
              <w:rPr>
                <w:rFonts w:hint="eastAsia"/>
              </w:rPr>
              <w:t>RS-485</w:t>
            </w:r>
            <w:r w:rsidRPr="00465471">
              <w:rPr>
                <w:rFonts w:hint="eastAsia"/>
              </w:rPr>
              <w:t>接口，≥</w:t>
            </w:r>
            <w:r w:rsidRPr="00465471">
              <w:rPr>
                <w:rFonts w:hint="eastAsia"/>
              </w:rPr>
              <w:t>1</w:t>
            </w:r>
            <w:r w:rsidRPr="00465471">
              <w:rPr>
                <w:rFonts w:hint="eastAsia"/>
              </w:rPr>
              <w:t>路</w:t>
            </w:r>
            <w:r w:rsidRPr="00465471">
              <w:rPr>
                <w:rFonts w:hint="eastAsia"/>
              </w:rPr>
              <w:t>RS-232</w:t>
            </w:r>
            <w:r w:rsidRPr="00465471">
              <w:rPr>
                <w:rFonts w:hint="eastAsia"/>
              </w:rPr>
              <w:t>接口</w:t>
            </w:r>
            <w:r w:rsidRPr="00465471">
              <w:rPr>
                <w:rFonts w:hint="eastAsia"/>
              </w:rPr>
              <w:t>,1</w:t>
            </w:r>
            <w:r w:rsidRPr="00465471">
              <w:rPr>
                <w:rFonts w:hint="eastAsia"/>
              </w:rPr>
              <w:t>路</w:t>
            </w:r>
            <w:r w:rsidRPr="00465471">
              <w:rPr>
                <w:rFonts w:hint="eastAsia"/>
              </w:rPr>
              <w:t>TCP/IP</w:t>
            </w:r>
            <w:r w:rsidRPr="00465471">
              <w:rPr>
                <w:rFonts w:hint="eastAsia"/>
              </w:rPr>
              <w:t>端口（</w:t>
            </w:r>
            <w:r w:rsidRPr="00465471">
              <w:rPr>
                <w:rFonts w:hint="eastAsia"/>
              </w:rPr>
              <w:t>PC</w:t>
            </w:r>
            <w:r w:rsidRPr="00465471">
              <w:rPr>
                <w:rFonts w:hint="eastAsia"/>
              </w:rPr>
              <w:t>软件），可接入控制板卡≥</w:t>
            </w:r>
            <w:r w:rsidRPr="00465471">
              <w:rPr>
                <w:rFonts w:hint="eastAsia"/>
              </w:rPr>
              <w:t>1</w:t>
            </w:r>
            <w:r w:rsidRPr="00465471">
              <w:rPr>
                <w:rFonts w:hint="eastAsia"/>
              </w:rPr>
              <w:t>块。（投标时提供满足上述功能的相关证明材料，证明材料可以是官网链接及截图、设备图片、功能截图、检测报告中的</w:t>
            </w:r>
            <w:r w:rsidRPr="00465471">
              <w:rPr>
                <w:rFonts w:hint="eastAsia"/>
              </w:rPr>
              <w:t>1</w:t>
            </w:r>
            <w:r w:rsidRPr="00465471">
              <w:rPr>
                <w:rFonts w:hint="eastAsia"/>
              </w:rPr>
              <w:t>项或多项。）</w:t>
            </w:r>
            <w:r w:rsidRPr="00465471">
              <w:rPr>
                <w:rFonts w:hint="eastAsia"/>
              </w:rPr>
              <w:br/>
              <w:t>3.</w:t>
            </w:r>
            <w:r w:rsidRPr="00465471">
              <w:rPr>
                <w:rFonts w:hint="eastAsia"/>
              </w:rPr>
              <w:t>支持双向</w:t>
            </w:r>
            <w:r w:rsidRPr="00465471">
              <w:rPr>
                <w:rFonts w:hint="eastAsia"/>
              </w:rPr>
              <w:t xml:space="preserve"> RS-232 </w:t>
            </w:r>
            <w:r w:rsidRPr="00465471">
              <w:rPr>
                <w:rFonts w:hint="eastAsia"/>
              </w:rPr>
              <w:t>和双向</w:t>
            </w:r>
            <w:r w:rsidRPr="00465471">
              <w:rPr>
                <w:rFonts w:hint="eastAsia"/>
              </w:rPr>
              <w:t xml:space="preserve"> IR </w:t>
            </w:r>
            <w:r w:rsidRPr="00465471">
              <w:rPr>
                <w:rFonts w:hint="eastAsia"/>
              </w:rPr>
              <w:t>信号传输的</w:t>
            </w:r>
            <w:r w:rsidRPr="00465471">
              <w:rPr>
                <w:rFonts w:hint="eastAsia"/>
              </w:rPr>
              <w:t>HDBaseT</w:t>
            </w:r>
            <w:r w:rsidRPr="00465471">
              <w:rPr>
                <w:rFonts w:hint="eastAsia"/>
              </w:rPr>
              <w:t>输入输出，且能够对</w:t>
            </w:r>
            <w:r w:rsidRPr="00465471">
              <w:rPr>
                <w:rFonts w:hint="eastAsia"/>
              </w:rPr>
              <w:t>RS-232</w:t>
            </w:r>
            <w:r w:rsidRPr="00465471">
              <w:rPr>
                <w:rFonts w:hint="eastAsia"/>
              </w:rPr>
              <w:t>和</w:t>
            </w:r>
            <w:r w:rsidRPr="00465471">
              <w:rPr>
                <w:rFonts w:hint="eastAsia"/>
              </w:rPr>
              <w:t xml:space="preserve">IR </w:t>
            </w:r>
            <w:r w:rsidRPr="00465471">
              <w:rPr>
                <w:rFonts w:hint="eastAsia"/>
              </w:rPr>
              <w:t>信号选择分离切换模式</w:t>
            </w:r>
            <w:r w:rsidRPr="00465471">
              <w:rPr>
                <w:rFonts w:hint="eastAsia"/>
              </w:rPr>
              <w:lastRenderedPageBreak/>
              <w:t>或者随视频信号切换模式，</w:t>
            </w:r>
            <w:r w:rsidRPr="00465471">
              <w:rPr>
                <w:rFonts w:hint="eastAsia"/>
              </w:rPr>
              <w:t>HDBaseT</w:t>
            </w:r>
            <w:r w:rsidRPr="00465471">
              <w:rPr>
                <w:rFonts w:hint="eastAsia"/>
              </w:rPr>
              <w:t>输入输出支持</w:t>
            </w:r>
            <w:r w:rsidRPr="00465471">
              <w:rPr>
                <w:rFonts w:hint="eastAsia"/>
              </w:rPr>
              <w:t>POC</w:t>
            </w:r>
            <w:r w:rsidRPr="00465471">
              <w:rPr>
                <w:rFonts w:hint="eastAsia"/>
              </w:rPr>
              <w:t>对外供电。</w:t>
            </w:r>
            <w:r w:rsidRPr="00465471">
              <w:rPr>
                <w:rFonts w:hint="eastAsia"/>
              </w:rPr>
              <w:br/>
              <w:t>4.</w:t>
            </w:r>
            <w:r w:rsidRPr="00465471">
              <w:rPr>
                <w:rFonts w:hint="eastAsia"/>
              </w:rPr>
              <w:t>支持</w:t>
            </w:r>
            <w:r w:rsidRPr="00465471">
              <w:rPr>
                <w:rFonts w:hint="eastAsia"/>
              </w:rPr>
              <w:t>KVM</w:t>
            </w:r>
            <w:r w:rsidRPr="00465471">
              <w:rPr>
                <w:rFonts w:hint="eastAsia"/>
              </w:rPr>
              <w:t>坐席管理功能，通过一套键盘鼠标显示器切换、管理多台计算机设备，为坐席人员带来实时的全方位管控体验。</w:t>
            </w:r>
            <w:r w:rsidRPr="00465471">
              <w:rPr>
                <w:rFonts w:hint="eastAsia"/>
              </w:rPr>
              <w:br/>
              <w:t>5.</w:t>
            </w:r>
            <w:r w:rsidRPr="00465471">
              <w:rPr>
                <w:rFonts w:hint="eastAsia"/>
              </w:rPr>
              <w:t>支持音频、视频信号同步切换，具有</w:t>
            </w:r>
            <w:r w:rsidR="00D605E3" w:rsidRPr="00465471">
              <w:rPr>
                <w:rFonts w:hint="eastAsia"/>
              </w:rPr>
              <w:t>快速响应的能力</w:t>
            </w:r>
            <w:r w:rsidRPr="00465471">
              <w:rPr>
                <w:rFonts w:hint="eastAsia"/>
              </w:rPr>
              <w:t>。</w:t>
            </w:r>
            <w:r w:rsidRPr="00465471">
              <w:rPr>
                <w:rFonts w:hint="eastAsia"/>
              </w:rPr>
              <w:br/>
              <w:t>6.</w:t>
            </w:r>
            <w:r w:rsidRPr="00465471">
              <w:rPr>
                <w:rFonts w:hint="eastAsia"/>
              </w:rPr>
              <w:t>支持</w:t>
            </w:r>
            <w:r w:rsidRPr="00465471">
              <w:rPr>
                <w:rFonts w:hint="eastAsia"/>
              </w:rPr>
              <w:t>4K</w:t>
            </w:r>
            <w:r w:rsidR="00E017CD" w:rsidRPr="00465471">
              <w:rPr>
                <w:rFonts w:hint="eastAsia"/>
              </w:rPr>
              <w:t>×</w:t>
            </w:r>
            <w:r w:rsidRPr="00465471">
              <w:rPr>
                <w:rFonts w:hint="eastAsia"/>
              </w:rPr>
              <w:t>2K</w:t>
            </w:r>
            <w:r w:rsidRPr="00465471">
              <w:rPr>
                <w:rFonts w:hint="eastAsia"/>
              </w:rPr>
              <w:t>分辨率效果，输出分辨率</w:t>
            </w:r>
            <w:r w:rsidR="00323EAA" w:rsidRPr="00465471">
              <w:rPr>
                <w:rFonts w:hint="eastAsia"/>
              </w:rPr>
              <w:t>能自定义</w:t>
            </w:r>
            <w:r w:rsidRPr="00465471">
              <w:rPr>
                <w:rFonts w:hint="eastAsia"/>
              </w:rPr>
              <w:t>。支持断电记忆功能，免除上电重复设置动作。</w:t>
            </w:r>
            <w:r w:rsidRPr="00465471">
              <w:rPr>
                <w:rFonts w:hint="eastAsia"/>
              </w:rPr>
              <w:br/>
              <w:t>7.</w:t>
            </w:r>
            <w:r w:rsidRPr="00465471">
              <w:rPr>
                <w:rFonts w:hint="eastAsia"/>
              </w:rPr>
              <w:t>支持信号无缝切换，实时显示画面。</w:t>
            </w:r>
            <w:r w:rsidRPr="00465471">
              <w:rPr>
                <w:rFonts w:hint="eastAsia"/>
              </w:rPr>
              <w:br/>
              <w:t>8.</w:t>
            </w:r>
            <w:r w:rsidRPr="00465471">
              <w:rPr>
                <w:rFonts w:hint="eastAsia"/>
              </w:rPr>
              <w:t>矩阵</w:t>
            </w:r>
            <w:r w:rsidR="00323EAA" w:rsidRPr="00465471">
              <w:rPr>
                <w:rFonts w:hint="eastAsia"/>
              </w:rPr>
              <w:t>能灵活</w:t>
            </w:r>
            <w:r w:rsidRPr="00465471">
              <w:rPr>
                <w:rFonts w:hint="eastAsia"/>
              </w:rPr>
              <w:t>配置输入输出类型板卡、通道数，支持</w:t>
            </w:r>
            <w:r w:rsidRPr="00465471">
              <w:rPr>
                <w:rFonts w:hint="eastAsia"/>
              </w:rPr>
              <w:t>4</w:t>
            </w:r>
            <w:r w:rsidRPr="00465471">
              <w:rPr>
                <w:rFonts w:hint="eastAsia"/>
              </w:rPr>
              <w:t>路接口板卡；支持</w:t>
            </w:r>
            <w:r w:rsidRPr="00465471">
              <w:rPr>
                <w:rFonts w:hint="eastAsia"/>
              </w:rPr>
              <w:t>HDMI</w:t>
            </w:r>
            <w:r w:rsidRPr="00465471">
              <w:rPr>
                <w:rFonts w:hint="eastAsia"/>
              </w:rPr>
              <w:t>、</w:t>
            </w:r>
            <w:r w:rsidRPr="00465471">
              <w:rPr>
                <w:rFonts w:hint="eastAsia"/>
              </w:rPr>
              <w:t>DVI</w:t>
            </w:r>
            <w:r w:rsidRPr="00465471">
              <w:rPr>
                <w:rFonts w:hint="eastAsia"/>
              </w:rPr>
              <w:t>、</w:t>
            </w:r>
            <w:r w:rsidRPr="00465471">
              <w:rPr>
                <w:rFonts w:hint="eastAsia"/>
              </w:rPr>
              <w:t>VGA</w:t>
            </w:r>
            <w:r w:rsidRPr="00465471">
              <w:rPr>
                <w:rFonts w:hint="eastAsia"/>
              </w:rPr>
              <w:t>、</w:t>
            </w:r>
            <w:r w:rsidRPr="00465471">
              <w:rPr>
                <w:rFonts w:hint="eastAsia"/>
              </w:rPr>
              <w:t>CVBS</w:t>
            </w:r>
            <w:r w:rsidRPr="00465471">
              <w:rPr>
                <w:rFonts w:hint="eastAsia"/>
              </w:rPr>
              <w:t>、</w:t>
            </w:r>
            <w:r w:rsidRPr="00465471">
              <w:rPr>
                <w:rFonts w:hint="eastAsia"/>
              </w:rPr>
              <w:t>SDI</w:t>
            </w:r>
            <w:r w:rsidRPr="00465471">
              <w:rPr>
                <w:rFonts w:hint="eastAsia"/>
              </w:rPr>
              <w:t>、</w:t>
            </w:r>
            <w:r w:rsidRPr="00465471">
              <w:rPr>
                <w:rFonts w:hint="eastAsia"/>
              </w:rPr>
              <w:t>HDBaseT</w:t>
            </w:r>
            <w:r w:rsidRPr="00465471">
              <w:rPr>
                <w:rFonts w:hint="eastAsia"/>
              </w:rPr>
              <w:t>、光纤等信号的输入输出。</w:t>
            </w:r>
            <w:r w:rsidRPr="00465471">
              <w:rPr>
                <w:rFonts w:hint="eastAsia"/>
              </w:rPr>
              <w:br/>
              <w:t>9.</w:t>
            </w:r>
            <w:r w:rsidRPr="00465471">
              <w:rPr>
                <w:rFonts w:hint="eastAsia"/>
              </w:rPr>
              <w:t>矩阵配有一块快速无缝切换的</w:t>
            </w:r>
            <w:r w:rsidRPr="00465471">
              <w:rPr>
                <w:rFonts w:hint="eastAsia"/>
              </w:rPr>
              <w:t>HDMI</w:t>
            </w:r>
            <w:r w:rsidRPr="00465471">
              <w:rPr>
                <w:rFonts w:hint="eastAsia"/>
              </w:rPr>
              <w:t>输入卡，能实现快速切换无闪烁，无黑屏。输入</w:t>
            </w:r>
            <w:r w:rsidR="00567DB1" w:rsidRPr="00465471">
              <w:rPr>
                <w:rFonts w:hint="eastAsia"/>
              </w:rPr>
              <w:t>支持</w:t>
            </w:r>
            <w:r w:rsidRPr="00465471">
              <w:rPr>
                <w:rFonts w:hint="eastAsia"/>
              </w:rPr>
              <w:t>分辨率：</w:t>
            </w:r>
            <w:r w:rsidRPr="00465471">
              <w:rPr>
                <w:rFonts w:hint="eastAsia"/>
              </w:rPr>
              <w:t>Normal-PC</w:t>
            </w:r>
            <w:r w:rsidRPr="00465471">
              <w:rPr>
                <w:rFonts w:hint="eastAsia"/>
              </w:rPr>
              <w:t>：</w:t>
            </w:r>
            <w:r w:rsidRPr="00465471">
              <w:rPr>
                <w:rFonts w:hint="eastAsia"/>
              </w:rPr>
              <w:t xml:space="preserve"> 1600</w:t>
            </w:r>
            <w:r w:rsidR="00E017CD" w:rsidRPr="00465471">
              <w:rPr>
                <w:rFonts w:hint="eastAsia"/>
              </w:rPr>
              <w:t>×</w:t>
            </w:r>
            <w:r w:rsidRPr="00465471">
              <w:rPr>
                <w:rFonts w:hint="eastAsia"/>
              </w:rPr>
              <w:t>1200@60_24bit</w:t>
            </w:r>
            <w:r w:rsidRPr="00465471">
              <w:rPr>
                <w:rFonts w:hint="eastAsia"/>
              </w:rPr>
              <w:t>；</w:t>
            </w:r>
            <w:r w:rsidRPr="00465471">
              <w:rPr>
                <w:rFonts w:hint="eastAsia"/>
              </w:rPr>
              <w:t>HDPC:1920</w:t>
            </w:r>
            <w:r w:rsidR="00E017CD" w:rsidRPr="00465471">
              <w:rPr>
                <w:rFonts w:hint="eastAsia"/>
              </w:rPr>
              <w:t>×</w:t>
            </w:r>
            <w:r w:rsidRPr="00465471">
              <w:rPr>
                <w:rFonts w:hint="eastAsia"/>
              </w:rPr>
              <w:t>1200P@60_24bit</w:t>
            </w:r>
            <w:r w:rsidRPr="00465471">
              <w:rPr>
                <w:rFonts w:hint="eastAsia"/>
              </w:rPr>
              <w:t>；</w:t>
            </w:r>
            <w:r w:rsidRPr="00465471">
              <w:rPr>
                <w:rFonts w:hint="eastAsia"/>
              </w:rPr>
              <w:t>HDTV:1920</w:t>
            </w:r>
            <w:r w:rsidR="00E017CD" w:rsidRPr="00465471">
              <w:rPr>
                <w:rFonts w:hint="eastAsia"/>
              </w:rPr>
              <w:t>×</w:t>
            </w:r>
            <w:r w:rsidRPr="00465471">
              <w:rPr>
                <w:rFonts w:hint="eastAsia"/>
              </w:rPr>
              <w:t>1080p@60_36bit</w:t>
            </w:r>
            <w:r w:rsidRPr="00465471">
              <w:rPr>
                <w:rFonts w:hint="eastAsia"/>
              </w:rPr>
              <w:t>。有断电现场切换记忆保护功能，特有</w:t>
            </w:r>
            <w:r w:rsidRPr="00465471">
              <w:rPr>
                <w:rFonts w:hint="eastAsia"/>
              </w:rPr>
              <w:t>ESD</w:t>
            </w:r>
            <w:r w:rsidRPr="00465471">
              <w:rPr>
                <w:rFonts w:hint="eastAsia"/>
              </w:rPr>
              <w:t>静电保护功能。支持热插拔。支持音视频信号一起切换。支持模拟音频与</w:t>
            </w:r>
            <w:r w:rsidRPr="00465471">
              <w:rPr>
                <w:rFonts w:hint="eastAsia"/>
              </w:rPr>
              <w:t>HDMI</w:t>
            </w:r>
            <w:r w:rsidRPr="00465471">
              <w:rPr>
                <w:rFonts w:hint="eastAsia"/>
              </w:rPr>
              <w:t>内嵌音频选择输入兼容</w:t>
            </w:r>
            <w:r w:rsidRPr="00465471">
              <w:rPr>
                <w:rFonts w:hint="eastAsia"/>
              </w:rPr>
              <w:t>HDMI1.3a</w:t>
            </w:r>
            <w:r w:rsidRPr="00465471">
              <w:rPr>
                <w:rFonts w:hint="eastAsia"/>
              </w:rPr>
              <w:t>的标准，</w:t>
            </w:r>
            <w:r w:rsidRPr="00465471">
              <w:rPr>
                <w:rFonts w:hint="eastAsia"/>
              </w:rPr>
              <w:t>HDCP1.3</w:t>
            </w:r>
            <w:r w:rsidRPr="00465471">
              <w:rPr>
                <w:rFonts w:hint="eastAsia"/>
              </w:rPr>
              <w:t>协议，</w:t>
            </w:r>
            <w:r w:rsidRPr="00465471">
              <w:rPr>
                <w:rFonts w:hint="eastAsia"/>
              </w:rPr>
              <w:t>DVI1.0</w:t>
            </w:r>
            <w:r w:rsidRPr="00465471">
              <w:rPr>
                <w:rFonts w:hint="eastAsia"/>
              </w:rPr>
              <w:t>协议。支持全数字像素带宽≥</w:t>
            </w:r>
            <w:r w:rsidRPr="00465471">
              <w:rPr>
                <w:rFonts w:hint="eastAsia"/>
              </w:rPr>
              <w:t>165MHz</w:t>
            </w:r>
            <w:r w:rsidRPr="00465471">
              <w:rPr>
                <w:rFonts w:hint="eastAsia"/>
              </w:rPr>
              <w:t>。≥</w:t>
            </w:r>
            <w:r w:rsidRPr="00465471">
              <w:rPr>
                <w:rFonts w:hint="eastAsia"/>
              </w:rPr>
              <w:t>4</w:t>
            </w:r>
            <w:r w:rsidRPr="00465471">
              <w:rPr>
                <w:rFonts w:hint="eastAsia"/>
              </w:rPr>
              <w:t>路</w:t>
            </w:r>
            <w:r w:rsidRPr="00465471">
              <w:rPr>
                <w:rFonts w:hint="eastAsia"/>
              </w:rPr>
              <w:t>HDMI</w:t>
            </w:r>
            <w:r w:rsidRPr="00465471">
              <w:rPr>
                <w:rFonts w:hint="eastAsia"/>
              </w:rPr>
              <w:t>音视频高集成板卡式设计，</w:t>
            </w:r>
            <w:r w:rsidR="00323EAA" w:rsidRPr="00465471">
              <w:rPr>
                <w:rFonts w:hint="eastAsia"/>
              </w:rPr>
              <w:t>能根据</w:t>
            </w:r>
            <w:r w:rsidRPr="00465471">
              <w:rPr>
                <w:rFonts w:hint="eastAsia"/>
              </w:rPr>
              <w:t>需要任意选配板卡数量。支持</w:t>
            </w:r>
            <w:r w:rsidRPr="00465471">
              <w:rPr>
                <w:rFonts w:hint="eastAsia"/>
              </w:rPr>
              <w:t>4</w:t>
            </w:r>
            <w:r w:rsidRPr="00465471">
              <w:rPr>
                <w:rFonts w:hint="eastAsia"/>
              </w:rPr>
              <w:t>路</w:t>
            </w:r>
            <w:r w:rsidRPr="00465471">
              <w:rPr>
                <w:rFonts w:hint="eastAsia"/>
              </w:rPr>
              <w:t>HDMI</w:t>
            </w:r>
            <w:r w:rsidRPr="00465471">
              <w:rPr>
                <w:rFonts w:hint="eastAsia"/>
              </w:rPr>
              <w:t>视频输入，</w:t>
            </w:r>
            <w:r w:rsidRPr="00465471">
              <w:rPr>
                <w:rFonts w:hint="eastAsia"/>
              </w:rPr>
              <w:t>HDMI-A</w:t>
            </w:r>
            <w:r w:rsidRPr="00465471">
              <w:rPr>
                <w:rFonts w:hint="eastAsia"/>
              </w:rPr>
              <w:t>母接口。接口带宽≥</w:t>
            </w:r>
            <w:r w:rsidRPr="00465471">
              <w:rPr>
                <w:rFonts w:hint="eastAsia"/>
              </w:rPr>
              <w:t>6.75Gbp</w:t>
            </w:r>
            <w:r w:rsidRPr="00465471">
              <w:rPr>
                <w:rFonts w:hint="eastAsia"/>
              </w:rPr>
              <w:t>，全数字。支持≥</w:t>
            </w:r>
            <w:r w:rsidRPr="00465471">
              <w:rPr>
                <w:rFonts w:hint="eastAsia"/>
              </w:rPr>
              <w:t>4</w:t>
            </w:r>
            <w:r w:rsidRPr="00465471">
              <w:rPr>
                <w:rFonts w:hint="eastAsia"/>
              </w:rPr>
              <w:t>路</w:t>
            </w:r>
            <w:r w:rsidRPr="00465471">
              <w:rPr>
                <w:rFonts w:hint="eastAsia"/>
              </w:rPr>
              <w:t>3.5mm</w:t>
            </w:r>
            <w:r w:rsidRPr="00465471">
              <w:rPr>
                <w:rFonts w:hint="eastAsia"/>
              </w:rPr>
              <w:t>音频输入接口。最大功耗≤</w:t>
            </w:r>
            <w:r w:rsidRPr="00465471">
              <w:rPr>
                <w:rFonts w:hint="eastAsia"/>
              </w:rPr>
              <w:t>15W</w:t>
            </w:r>
            <w:r w:rsidRPr="00465471">
              <w:rPr>
                <w:rFonts w:hint="eastAsia"/>
              </w:rPr>
              <w:t>。</w:t>
            </w:r>
            <w:r w:rsidRPr="00465471">
              <w:rPr>
                <w:rFonts w:hint="eastAsia"/>
              </w:rPr>
              <w:br/>
              <w:t>10.</w:t>
            </w:r>
            <w:r w:rsidRPr="00465471">
              <w:rPr>
                <w:rFonts w:hint="eastAsia"/>
              </w:rPr>
              <w:t>矩阵配有一快速无缝切换的</w:t>
            </w:r>
            <w:r w:rsidRPr="00465471">
              <w:rPr>
                <w:rFonts w:hint="eastAsia"/>
              </w:rPr>
              <w:t>HDMI</w:t>
            </w:r>
            <w:r w:rsidRPr="00465471">
              <w:rPr>
                <w:rFonts w:hint="eastAsia"/>
              </w:rPr>
              <w:t>输出卡，能实现快速切换无闪烁，无闪烁，无黑屏。输出</w:t>
            </w:r>
            <w:r w:rsidR="00567DB1" w:rsidRPr="00465471">
              <w:rPr>
                <w:rFonts w:hint="eastAsia"/>
              </w:rPr>
              <w:t>支持</w:t>
            </w:r>
            <w:r w:rsidRPr="00465471">
              <w:rPr>
                <w:rFonts w:hint="eastAsia"/>
              </w:rPr>
              <w:t>分辨率：</w:t>
            </w:r>
            <w:r w:rsidRPr="00465471">
              <w:rPr>
                <w:rFonts w:hint="eastAsia"/>
              </w:rPr>
              <w:t>Normal-PC</w:t>
            </w:r>
            <w:r w:rsidRPr="00465471">
              <w:rPr>
                <w:rFonts w:hint="eastAsia"/>
              </w:rPr>
              <w:t>：</w:t>
            </w:r>
            <w:r w:rsidRPr="00465471">
              <w:rPr>
                <w:rFonts w:hint="eastAsia"/>
              </w:rPr>
              <w:t xml:space="preserve"> 1600</w:t>
            </w:r>
            <w:r w:rsidR="00E017CD" w:rsidRPr="00465471">
              <w:rPr>
                <w:rFonts w:hint="eastAsia"/>
              </w:rPr>
              <w:t>×</w:t>
            </w:r>
            <w:r w:rsidRPr="00465471">
              <w:rPr>
                <w:rFonts w:hint="eastAsia"/>
              </w:rPr>
              <w:t>1200@60_24bit</w:t>
            </w:r>
            <w:r w:rsidRPr="00465471">
              <w:rPr>
                <w:rFonts w:hint="eastAsia"/>
              </w:rPr>
              <w:t>；</w:t>
            </w:r>
            <w:r w:rsidRPr="00465471">
              <w:rPr>
                <w:rFonts w:hint="eastAsia"/>
              </w:rPr>
              <w:t>HDPC:1920</w:t>
            </w:r>
            <w:r w:rsidR="00E017CD" w:rsidRPr="00465471">
              <w:rPr>
                <w:rFonts w:hint="eastAsia"/>
              </w:rPr>
              <w:t>×</w:t>
            </w:r>
            <w:r w:rsidRPr="00465471">
              <w:rPr>
                <w:rFonts w:hint="eastAsia"/>
              </w:rPr>
              <w:t>1200P@60_24bit</w:t>
            </w:r>
            <w:r w:rsidRPr="00465471">
              <w:rPr>
                <w:rFonts w:hint="eastAsia"/>
              </w:rPr>
              <w:t>；</w:t>
            </w:r>
            <w:r w:rsidRPr="00465471">
              <w:rPr>
                <w:rFonts w:hint="eastAsia"/>
              </w:rPr>
              <w:t>HDTV:1920</w:t>
            </w:r>
            <w:r w:rsidR="00E017CD" w:rsidRPr="00465471">
              <w:rPr>
                <w:rFonts w:hint="eastAsia"/>
              </w:rPr>
              <w:t>×</w:t>
            </w:r>
            <w:r w:rsidRPr="00465471">
              <w:rPr>
                <w:rFonts w:hint="eastAsia"/>
              </w:rPr>
              <w:t>1080p@60_36bit</w:t>
            </w:r>
            <w:r w:rsidRPr="00465471">
              <w:rPr>
                <w:rFonts w:hint="eastAsia"/>
              </w:rPr>
              <w:t>。断电现场切换记忆保护功能，特有</w:t>
            </w:r>
            <w:r w:rsidRPr="00465471">
              <w:rPr>
                <w:rFonts w:hint="eastAsia"/>
              </w:rPr>
              <w:t>ESD</w:t>
            </w:r>
            <w:r w:rsidRPr="00465471">
              <w:rPr>
                <w:rFonts w:hint="eastAsia"/>
              </w:rPr>
              <w:t>静电保护功能。支持热插拔。支持音视频信号一起切换。支持模拟音频与</w:t>
            </w:r>
            <w:r w:rsidRPr="00465471">
              <w:rPr>
                <w:rFonts w:hint="eastAsia"/>
              </w:rPr>
              <w:t>HDMI</w:t>
            </w:r>
            <w:r w:rsidRPr="00465471">
              <w:rPr>
                <w:rFonts w:hint="eastAsia"/>
              </w:rPr>
              <w:t>内嵌音频选择输出兼容</w:t>
            </w:r>
            <w:r w:rsidRPr="00465471">
              <w:rPr>
                <w:rFonts w:hint="eastAsia"/>
              </w:rPr>
              <w:t>HDMI1.3a</w:t>
            </w:r>
            <w:r w:rsidRPr="00465471">
              <w:rPr>
                <w:rFonts w:hint="eastAsia"/>
              </w:rPr>
              <w:t>的标准，</w:t>
            </w:r>
            <w:r w:rsidRPr="00465471">
              <w:rPr>
                <w:rFonts w:hint="eastAsia"/>
              </w:rPr>
              <w:t>HDCP1.3</w:t>
            </w:r>
            <w:r w:rsidRPr="00465471">
              <w:rPr>
                <w:rFonts w:hint="eastAsia"/>
              </w:rPr>
              <w:t>协议，</w:t>
            </w:r>
            <w:r w:rsidRPr="00465471">
              <w:rPr>
                <w:rFonts w:hint="eastAsia"/>
              </w:rPr>
              <w:t>DVI1.0</w:t>
            </w:r>
            <w:r w:rsidRPr="00465471">
              <w:rPr>
                <w:rFonts w:hint="eastAsia"/>
              </w:rPr>
              <w:t>协议。支持全数字像素带宽≥</w:t>
            </w:r>
            <w:r w:rsidRPr="00465471">
              <w:rPr>
                <w:rFonts w:hint="eastAsia"/>
              </w:rPr>
              <w:t>165MHz</w:t>
            </w:r>
            <w:r w:rsidRPr="00465471">
              <w:rPr>
                <w:rFonts w:hint="eastAsia"/>
              </w:rPr>
              <w:t>。</w:t>
            </w:r>
            <w:r w:rsidRPr="00465471">
              <w:rPr>
                <w:rFonts w:hint="eastAsia"/>
              </w:rPr>
              <w:t>4</w:t>
            </w:r>
            <w:r w:rsidRPr="00465471">
              <w:rPr>
                <w:rFonts w:hint="eastAsia"/>
              </w:rPr>
              <w:t>路</w:t>
            </w:r>
            <w:r w:rsidRPr="00465471">
              <w:rPr>
                <w:rFonts w:hint="eastAsia"/>
              </w:rPr>
              <w:t>HDMI</w:t>
            </w:r>
            <w:r w:rsidRPr="00465471">
              <w:rPr>
                <w:rFonts w:hint="eastAsia"/>
              </w:rPr>
              <w:t>音视频高集成板卡式设计，</w:t>
            </w:r>
            <w:r w:rsidR="00323EAA" w:rsidRPr="00465471">
              <w:rPr>
                <w:rFonts w:hint="eastAsia"/>
              </w:rPr>
              <w:t>能根据</w:t>
            </w:r>
            <w:r w:rsidRPr="00465471">
              <w:rPr>
                <w:rFonts w:hint="eastAsia"/>
              </w:rPr>
              <w:t>需要任意选配板卡数量。支持</w:t>
            </w:r>
            <w:r w:rsidRPr="00465471">
              <w:rPr>
                <w:rFonts w:hint="eastAsia"/>
              </w:rPr>
              <w:t>4</w:t>
            </w:r>
            <w:r w:rsidRPr="00465471">
              <w:rPr>
                <w:rFonts w:hint="eastAsia"/>
              </w:rPr>
              <w:t>路</w:t>
            </w:r>
            <w:r w:rsidRPr="00465471">
              <w:rPr>
                <w:rFonts w:hint="eastAsia"/>
              </w:rPr>
              <w:t>HDMI</w:t>
            </w:r>
            <w:r w:rsidRPr="00465471">
              <w:rPr>
                <w:rFonts w:hint="eastAsia"/>
              </w:rPr>
              <w:t>视频输出，</w:t>
            </w:r>
            <w:r w:rsidRPr="00465471">
              <w:rPr>
                <w:rFonts w:hint="eastAsia"/>
              </w:rPr>
              <w:t>HDMI-A</w:t>
            </w:r>
            <w:r w:rsidRPr="00465471">
              <w:rPr>
                <w:rFonts w:hint="eastAsia"/>
              </w:rPr>
              <w:t>母接口。接口带宽≥</w:t>
            </w:r>
            <w:r w:rsidRPr="00465471">
              <w:rPr>
                <w:rFonts w:hint="eastAsia"/>
              </w:rPr>
              <w:t>6.75Gbp</w:t>
            </w:r>
            <w:r w:rsidRPr="00465471">
              <w:rPr>
                <w:rFonts w:hint="eastAsia"/>
              </w:rPr>
              <w:t>，全数字。支持≥</w:t>
            </w:r>
            <w:r w:rsidRPr="00465471">
              <w:rPr>
                <w:rFonts w:hint="eastAsia"/>
              </w:rPr>
              <w:t>4</w:t>
            </w:r>
            <w:r w:rsidRPr="00465471">
              <w:rPr>
                <w:rFonts w:hint="eastAsia"/>
              </w:rPr>
              <w:t>路</w:t>
            </w:r>
            <w:r w:rsidRPr="00465471">
              <w:rPr>
                <w:rFonts w:hint="eastAsia"/>
              </w:rPr>
              <w:t>3.5mm</w:t>
            </w:r>
            <w:r w:rsidRPr="00465471">
              <w:rPr>
                <w:rFonts w:hint="eastAsia"/>
              </w:rPr>
              <w:t>音频输出接口。最大功耗≤</w:t>
            </w:r>
            <w:r w:rsidRPr="00465471">
              <w:rPr>
                <w:rFonts w:hint="eastAsia"/>
              </w:rPr>
              <w:t>15W</w:t>
            </w:r>
            <w:r w:rsidRPr="00465471">
              <w:rPr>
                <w:rFonts w:hint="eastAsia"/>
              </w:rPr>
              <w:t>。</w:t>
            </w:r>
            <w:r w:rsidRPr="00465471">
              <w:rPr>
                <w:rFonts w:hint="eastAsia"/>
              </w:rPr>
              <w:br/>
              <w:t>11.</w:t>
            </w:r>
            <w:r w:rsidRPr="00465471">
              <w:rPr>
                <w:rFonts w:hint="eastAsia"/>
              </w:rPr>
              <w:t>内嵌有高清无缝混插矩阵切换控制软件，支持音频、</w:t>
            </w:r>
            <w:r w:rsidRPr="00465471">
              <w:rPr>
                <w:rFonts w:hint="eastAsia"/>
              </w:rPr>
              <w:lastRenderedPageBreak/>
              <w:t>视频信号同步切换，具有</w:t>
            </w:r>
            <w:r w:rsidR="00D605E3" w:rsidRPr="00465471">
              <w:rPr>
                <w:rFonts w:hint="eastAsia"/>
              </w:rPr>
              <w:t>快速响应的能力</w:t>
            </w:r>
            <w:r w:rsidRPr="00465471">
              <w:rPr>
                <w:rFonts w:hint="eastAsia"/>
              </w:rPr>
              <w:t>。支持最大分辨率≥</w:t>
            </w:r>
            <w:r w:rsidRPr="00465471">
              <w:rPr>
                <w:rFonts w:hint="eastAsia"/>
              </w:rPr>
              <w:t>3840</w:t>
            </w:r>
            <w:r w:rsidR="00E017CD" w:rsidRPr="00465471">
              <w:rPr>
                <w:rFonts w:hint="eastAsia"/>
              </w:rPr>
              <w:t>×</w:t>
            </w:r>
            <w:r w:rsidRPr="00465471">
              <w:rPr>
                <w:rFonts w:hint="eastAsia"/>
              </w:rPr>
              <w:t>2160 30Hz</w:t>
            </w:r>
            <w:r w:rsidRPr="00465471">
              <w:rPr>
                <w:rFonts w:hint="eastAsia"/>
              </w:rPr>
              <w:t>。</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5</w:t>
            </w:r>
          </w:p>
        </w:tc>
        <w:tc>
          <w:tcPr>
            <w:tcW w:w="1063" w:type="dxa"/>
            <w:gridSpan w:val="2"/>
            <w:vAlign w:val="center"/>
          </w:tcPr>
          <w:p w:rsidR="00DA3CFD" w:rsidRPr="00465471" w:rsidRDefault="00DA3CFD" w:rsidP="00457962">
            <w:pPr>
              <w:pStyle w:val="a0"/>
            </w:pPr>
            <w:r w:rsidRPr="00465471">
              <w:rPr>
                <w:rFonts w:hint="eastAsia"/>
              </w:rPr>
              <w:t>拼接中控</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D101BE">
            <w:pPr>
              <w:pStyle w:val="a0"/>
            </w:pPr>
            <w:r w:rsidRPr="00465471">
              <w:rPr>
                <w:rFonts w:hint="eastAsia"/>
              </w:rPr>
              <w:t>1.</w:t>
            </w:r>
            <w:r w:rsidRPr="00465471">
              <w:rPr>
                <w:rFonts w:hint="eastAsia"/>
              </w:rPr>
              <w:t>采用</w:t>
            </w:r>
            <w:r w:rsidRPr="00465471">
              <w:rPr>
                <w:rFonts w:hint="eastAsia"/>
              </w:rPr>
              <w:t>32bit</w:t>
            </w:r>
            <w:r w:rsidRPr="00465471">
              <w:rPr>
                <w:rFonts w:hint="eastAsia"/>
              </w:rPr>
              <w:t>内嵌式</w:t>
            </w:r>
            <w:r w:rsidRPr="00465471">
              <w:rPr>
                <w:rFonts w:hint="eastAsia"/>
              </w:rPr>
              <w:t>Cortex-A7 ARM</w:t>
            </w:r>
            <w:r w:rsidRPr="00465471">
              <w:rPr>
                <w:rFonts w:hint="eastAsia"/>
              </w:rPr>
              <w:t>架构微处理器，处理速度≥</w:t>
            </w:r>
            <w:r w:rsidRPr="00465471">
              <w:rPr>
                <w:rFonts w:hint="eastAsia"/>
              </w:rPr>
              <w:t>528MHz</w:t>
            </w:r>
            <w:r w:rsidRPr="00465471">
              <w:rPr>
                <w:rFonts w:hint="eastAsia"/>
              </w:rPr>
              <w:t>。（配置不低于此）</w:t>
            </w:r>
            <w:r w:rsidRPr="00465471">
              <w:rPr>
                <w:rFonts w:hint="eastAsia"/>
              </w:rPr>
              <w:br/>
              <w:t>2</w:t>
            </w:r>
            <w:r w:rsidRPr="00465471">
              <w:rPr>
                <w:rFonts w:hint="eastAsia"/>
              </w:rPr>
              <w:t>．拥有≥</w:t>
            </w:r>
            <w:r w:rsidRPr="00465471">
              <w:rPr>
                <w:rFonts w:hint="eastAsia"/>
              </w:rPr>
              <w:t>256M DDR3 RAM</w:t>
            </w:r>
            <w:r w:rsidRPr="00465471">
              <w:rPr>
                <w:rFonts w:hint="eastAsia"/>
              </w:rPr>
              <w:t>，</w:t>
            </w:r>
            <w:r w:rsidRPr="00465471">
              <w:rPr>
                <w:rFonts w:hint="eastAsia"/>
              </w:rPr>
              <w:t>128MNAND Flash</w:t>
            </w:r>
            <w:r w:rsidRPr="00465471">
              <w:rPr>
                <w:rFonts w:hint="eastAsia"/>
              </w:rPr>
              <w:t>运行内存。</w:t>
            </w:r>
            <w:r w:rsidRPr="00465471">
              <w:rPr>
                <w:rFonts w:hint="eastAsia"/>
              </w:rPr>
              <w:br/>
              <w:t>3</w:t>
            </w:r>
            <w:r w:rsidRPr="00465471">
              <w:rPr>
                <w:rFonts w:hint="eastAsia"/>
              </w:rPr>
              <w:t>．支持标准百兆</w:t>
            </w:r>
            <w:r w:rsidRPr="00465471">
              <w:rPr>
                <w:rFonts w:hint="eastAsia"/>
              </w:rPr>
              <w:t>RJ45</w:t>
            </w:r>
            <w:r w:rsidRPr="00465471">
              <w:rPr>
                <w:rFonts w:hint="eastAsia"/>
              </w:rPr>
              <w:t>网络接口，</w:t>
            </w:r>
            <w:r w:rsidR="00323EAA" w:rsidRPr="00465471">
              <w:rPr>
                <w:rFonts w:hint="eastAsia"/>
              </w:rPr>
              <w:t>能通过</w:t>
            </w:r>
            <w:r w:rsidRPr="00465471">
              <w:rPr>
                <w:rFonts w:hint="eastAsia"/>
              </w:rPr>
              <w:t>TCP/IP</w:t>
            </w:r>
            <w:r w:rsidRPr="00465471">
              <w:rPr>
                <w:rFonts w:hint="eastAsia"/>
              </w:rPr>
              <w:t>网络协议实现全网络控制，支持本地控制或远程控制。</w:t>
            </w:r>
            <w:r w:rsidRPr="00465471">
              <w:rPr>
                <w:rFonts w:hint="eastAsia"/>
              </w:rPr>
              <w:br/>
              <w:t>4</w:t>
            </w:r>
            <w:r w:rsidRPr="00465471">
              <w:rPr>
                <w:rFonts w:hint="eastAsia"/>
              </w:rPr>
              <w:t>．平台采用交互式的控制结构，支持分布式部署架构，支持可编程控制，</w:t>
            </w:r>
            <w:r w:rsidR="00323EAA" w:rsidRPr="00465471">
              <w:rPr>
                <w:rFonts w:hint="eastAsia"/>
              </w:rPr>
              <w:t>能根据</w:t>
            </w:r>
            <w:r w:rsidRPr="00465471">
              <w:rPr>
                <w:rFonts w:hint="eastAsia"/>
              </w:rPr>
              <w:t>需求无限扩展接口。</w:t>
            </w:r>
            <w:r w:rsidRPr="00465471">
              <w:rPr>
                <w:rFonts w:hint="eastAsia"/>
              </w:rPr>
              <w:br/>
              <w:t>5</w:t>
            </w:r>
            <w:r w:rsidRPr="00465471">
              <w:rPr>
                <w:rFonts w:hint="eastAsia"/>
              </w:rPr>
              <w:t>．支持≥</w:t>
            </w:r>
            <w:r w:rsidRPr="00465471">
              <w:rPr>
                <w:rFonts w:hint="eastAsia"/>
              </w:rPr>
              <w:t>8</w:t>
            </w:r>
            <w:r w:rsidRPr="00465471">
              <w:rPr>
                <w:rFonts w:hint="eastAsia"/>
              </w:rPr>
              <w:t>路</w:t>
            </w:r>
            <w:r w:rsidRPr="00465471">
              <w:rPr>
                <w:rFonts w:hint="eastAsia"/>
              </w:rPr>
              <w:t>DB9</w:t>
            </w:r>
            <w:r w:rsidRPr="00465471">
              <w:rPr>
                <w:rFonts w:hint="eastAsia"/>
              </w:rPr>
              <w:t>串口，独立可编程，支持</w:t>
            </w:r>
            <w:r w:rsidRPr="00465471">
              <w:rPr>
                <w:rFonts w:hint="eastAsia"/>
              </w:rPr>
              <w:t>RS232</w:t>
            </w:r>
            <w:r w:rsidRPr="00465471">
              <w:rPr>
                <w:rFonts w:hint="eastAsia"/>
              </w:rPr>
              <w:t>，</w:t>
            </w:r>
            <w:r w:rsidRPr="00465471">
              <w:rPr>
                <w:rFonts w:hint="eastAsia"/>
              </w:rPr>
              <w:t>RS485</w:t>
            </w:r>
            <w:r w:rsidRPr="00465471">
              <w:rPr>
                <w:rFonts w:hint="eastAsia"/>
              </w:rPr>
              <w:t>及</w:t>
            </w:r>
            <w:r w:rsidRPr="00465471">
              <w:rPr>
                <w:rFonts w:hint="eastAsia"/>
              </w:rPr>
              <w:t>RS422</w:t>
            </w:r>
            <w:r w:rsidRPr="00465471">
              <w:rPr>
                <w:rFonts w:hint="eastAsia"/>
              </w:rPr>
              <w:t>信号双向传输。</w:t>
            </w:r>
            <w:r w:rsidRPr="00465471">
              <w:rPr>
                <w:rFonts w:hint="eastAsia"/>
              </w:rPr>
              <w:br/>
              <w:t>6</w:t>
            </w:r>
            <w:r w:rsidRPr="00465471">
              <w:rPr>
                <w:rFonts w:hint="eastAsia"/>
              </w:rPr>
              <w:t>．支持≥</w:t>
            </w:r>
            <w:r w:rsidRPr="00465471">
              <w:rPr>
                <w:rFonts w:hint="eastAsia"/>
              </w:rPr>
              <w:t>4</w:t>
            </w:r>
            <w:r w:rsidRPr="00465471">
              <w:rPr>
                <w:rFonts w:hint="eastAsia"/>
              </w:rPr>
              <w:t>路</w:t>
            </w:r>
            <w:r w:rsidRPr="00465471">
              <w:rPr>
                <w:rFonts w:hint="eastAsia"/>
              </w:rPr>
              <w:t>IR</w:t>
            </w:r>
            <w:r w:rsidRPr="00465471">
              <w:rPr>
                <w:rFonts w:hint="eastAsia"/>
              </w:rPr>
              <w:t>红外发射，可独立编程，发射载波</w:t>
            </w:r>
            <w:r w:rsidRPr="00465471">
              <w:rPr>
                <w:rFonts w:hint="eastAsia"/>
              </w:rPr>
              <w:t>38KHz</w:t>
            </w:r>
            <w:r w:rsidRPr="00465471">
              <w:rPr>
                <w:rFonts w:hint="eastAsia"/>
              </w:rPr>
              <w:t>，最高支持</w:t>
            </w:r>
            <w:r w:rsidRPr="00465471">
              <w:rPr>
                <w:rFonts w:hint="eastAsia"/>
              </w:rPr>
              <w:t>1.142MHz</w:t>
            </w:r>
            <w:r w:rsidRPr="00465471">
              <w:rPr>
                <w:rFonts w:hint="eastAsia"/>
              </w:rPr>
              <w:t>，发射功率高</w:t>
            </w:r>
            <w:r w:rsidRPr="00465471">
              <w:rPr>
                <w:rFonts w:hint="eastAsia"/>
              </w:rPr>
              <w:t>/</w:t>
            </w:r>
            <w:r w:rsidRPr="00465471">
              <w:rPr>
                <w:rFonts w:hint="eastAsia"/>
              </w:rPr>
              <w:t>低</w:t>
            </w:r>
            <w:r w:rsidRPr="00465471">
              <w:rPr>
                <w:rFonts w:hint="eastAsia"/>
              </w:rPr>
              <w:t>2</w:t>
            </w:r>
            <w:r w:rsidRPr="00465471">
              <w:rPr>
                <w:rFonts w:hint="eastAsia"/>
              </w:rPr>
              <w:t>档可调。</w:t>
            </w:r>
            <w:r w:rsidRPr="00465471">
              <w:rPr>
                <w:rFonts w:hint="eastAsia"/>
              </w:rPr>
              <w:br/>
              <w:t>7</w:t>
            </w:r>
            <w:r w:rsidRPr="00465471">
              <w:rPr>
                <w:rFonts w:hint="eastAsia"/>
              </w:rPr>
              <w:t>．支持≥</w:t>
            </w:r>
            <w:r w:rsidRPr="00465471">
              <w:rPr>
                <w:rFonts w:hint="eastAsia"/>
              </w:rPr>
              <w:t>1</w:t>
            </w:r>
            <w:r w:rsidRPr="00465471">
              <w:rPr>
                <w:rFonts w:hint="eastAsia"/>
              </w:rPr>
              <w:t>路红外接收口，载波</w:t>
            </w:r>
            <w:r w:rsidRPr="00465471">
              <w:rPr>
                <w:rFonts w:hint="eastAsia"/>
              </w:rPr>
              <w:t>38KHz</w:t>
            </w:r>
            <w:r w:rsidRPr="00465471">
              <w:rPr>
                <w:rFonts w:hint="eastAsia"/>
              </w:rPr>
              <w:t>，</w:t>
            </w:r>
            <w:r w:rsidR="00323EAA" w:rsidRPr="00465471">
              <w:rPr>
                <w:rFonts w:hint="eastAsia"/>
              </w:rPr>
              <w:t>能通过</w:t>
            </w:r>
            <w:r w:rsidRPr="00465471">
              <w:rPr>
                <w:rFonts w:hint="eastAsia"/>
              </w:rPr>
              <w:t>内嵌智能红外学习功能模块进行红外遥控学习，不需要专门配置学习器。</w:t>
            </w:r>
            <w:r w:rsidRPr="00465471">
              <w:rPr>
                <w:rFonts w:hint="eastAsia"/>
              </w:rPr>
              <w:br/>
              <w:t>8</w:t>
            </w:r>
            <w:r w:rsidRPr="00465471">
              <w:rPr>
                <w:rFonts w:hint="eastAsia"/>
              </w:rPr>
              <w:t>．支持≥</w:t>
            </w:r>
            <w:r w:rsidRPr="00465471">
              <w:rPr>
                <w:rFonts w:hint="eastAsia"/>
              </w:rPr>
              <w:t>8</w:t>
            </w:r>
            <w:r w:rsidRPr="00465471">
              <w:rPr>
                <w:rFonts w:hint="eastAsia"/>
              </w:rPr>
              <w:t>路数字</w:t>
            </w:r>
            <w:r w:rsidRPr="00465471">
              <w:rPr>
                <w:rFonts w:hint="eastAsia"/>
              </w:rPr>
              <w:t>I/0</w:t>
            </w:r>
            <w:r w:rsidRPr="00465471">
              <w:rPr>
                <w:rFonts w:hint="eastAsia"/>
              </w:rPr>
              <w:t>控制口，</w:t>
            </w:r>
            <w:r w:rsidR="00323EAA" w:rsidRPr="00465471">
              <w:rPr>
                <w:rFonts w:hint="eastAsia"/>
              </w:rPr>
              <w:t>能</w:t>
            </w:r>
            <w:r w:rsidRPr="00465471">
              <w:rPr>
                <w:rFonts w:hint="eastAsia"/>
              </w:rPr>
              <w:t>自定义输入输出，可独立编程，带电路保护功能。</w:t>
            </w:r>
            <w:r w:rsidRPr="00465471">
              <w:rPr>
                <w:rFonts w:hint="eastAsia"/>
              </w:rPr>
              <w:br/>
              <w:t>9</w:t>
            </w:r>
            <w:r w:rsidRPr="00465471">
              <w:rPr>
                <w:rFonts w:hint="eastAsia"/>
              </w:rPr>
              <w:t>．支持</w:t>
            </w:r>
            <w:r w:rsidRPr="00465471">
              <w:rPr>
                <w:rFonts w:hint="eastAsia"/>
              </w:rPr>
              <w:t>8</w:t>
            </w:r>
            <w:r w:rsidRPr="00465471">
              <w:rPr>
                <w:rFonts w:hint="eastAsia"/>
              </w:rPr>
              <w:t>路弱电继电器控制接口，</w:t>
            </w:r>
            <w:r w:rsidR="00323EAA" w:rsidRPr="00465471">
              <w:rPr>
                <w:rFonts w:hint="eastAsia"/>
              </w:rPr>
              <w:t>能通过</w:t>
            </w:r>
            <w:r w:rsidRPr="00465471">
              <w:rPr>
                <w:rFonts w:hint="eastAsia"/>
              </w:rPr>
              <w:t xml:space="preserve">AC 125V/1A </w:t>
            </w:r>
            <w:r w:rsidRPr="00465471">
              <w:rPr>
                <w:rFonts w:hint="eastAsia"/>
              </w:rPr>
              <w:t>或</w:t>
            </w:r>
            <w:r w:rsidRPr="00465471">
              <w:rPr>
                <w:rFonts w:hint="eastAsia"/>
              </w:rPr>
              <w:t xml:space="preserve"> DC 30V/2A</w:t>
            </w:r>
            <w:r w:rsidRPr="00465471">
              <w:rPr>
                <w:rFonts w:hint="eastAsia"/>
              </w:rPr>
              <w:t>用于控制电气的开关。</w:t>
            </w:r>
            <w:r w:rsidRPr="00465471">
              <w:rPr>
                <w:rFonts w:hint="eastAsia"/>
              </w:rPr>
              <w:br/>
              <w:t>10.</w:t>
            </w:r>
            <w:r w:rsidRPr="00465471">
              <w:rPr>
                <w:rFonts w:hint="eastAsia"/>
              </w:rPr>
              <w:t>配套一套分布式中控系统逻辑处理软件，软件内嵌于分布式中央控制系统主机设备，实现系统控制逻辑、处理等功能，主要包括硬件逻辑模块、软件逻辑模块、红外代码管理、编译、监视等；编程软件支持添加与实际工程对应硬件的逻辑模块；实现串口代码数据、</w:t>
            </w:r>
            <w:r w:rsidRPr="00465471">
              <w:rPr>
                <w:rFonts w:hint="eastAsia"/>
              </w:rPr>
              <w:t>IR</w:t>
            </w:r>
            <w:r w:rsidRPr="00465471">
              <w:rPr>
                <w:rFonts w:hint="eastAsia"/>
              </w:rPr>
              <w:t>红外数据、继电器、</w:t>
            </w:r>
            <w:r w:rsidRPr="00465471">
              <w:rPr>
                <w:rFonts w:hint="eastAsia"/>
              </w:rPr>
              <w:t>I/O</w:t>
            </w:r>
            <w:r w:rsidRPr="00465471">
              <w:rPr>
                <w:rFonts w:hint="eastAsia"/>
              </w:rPr>
              <w:t>数据等的代码转发、逻辑算法处理等编程功能；支持界面设计软件实现中控控制界面的制作及编辑。</w:t>
            </w:r>
            <w:r w:rsidRPr="00465471">
              <w:rPr>
                <w:rFonts w:hint="eastAsia"/>
              </w:rPr>
              <w:br/>
              <w:t>11.</w:t>
            </w:r>
            <w:r w:rsidRPr="00465471">
              <w:rPr>
                <w:rFonts w:hint="eastAsia"/>
              </w:rPr>
              <w:t>配套≥</w:t>
            </w:r>
            <w:r w:rsidRPr="00465471">
              <w:rPr>
                <w:rFonts w:hint="eastAsia"/>
              </w:rPr>
              <w:t>4</w:t>
            </w:r>
            <w:r w:rsidRPr="00465471">
              <w:rPr>
                <w:rFonts w:hint="eastAsia"/>
              </w:rPr>
              <w:t>根红外发生棒，配合中央控制主机控制红外设备。</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6</w:t>
            </w:r>
          </w:p>
        </w:tc>
        <w:tc>
          <w:tcPr>
            <w:tcW w:w="1063" w:type="dxa"/>
            <w:gridSpan w:val="2"/>
            <w:vAlign w:val="center"/>
          </w:tcPr>
          <w:p w:rsidR="00DA3CFD" w:rsidRPr="00465471" w:rsidRDefault="00DA3CFD" w:rsidP="00457962">
            <w:pPr>
              <w:pStyle w:val="a0"/>
            </w:pPr>
            <w:r w:rsidRPr="00465471">
              <w:rPr>
                <w:rFonts w:hint="eastAsia"/>
              </w:rPr>
              <w:t>控制器</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配合中控主机使用，用于控制灯光、电动投影幕、电动窗帘等会议室周边设备。</w:t>
            </w:r>
            <w:r w:rsidRPr="00465471">
              <w:rPr>
                <w:rFonts w:hint="eastAsia"/>
              </w:rPr>
              <w:br/>
              <w:t>2.</w:t>
            </w:r>
            <w:r w:rsidRPr="00465471">
              <w:rPr>
                <w:rFonts w:hint="eastAsia"/>
              </w:rPr>
              <w:t>手动控制：在机器的正前方，有</w:t>
            </w:r>
            <w:r w:rsidRPr="00465471">
              <w:rPr>
                <w:rFonts w:hint="eastAsia"/>
              </w:rPr>
              <w:t>8</w:t>
            </w:r>
            <w:r w:rsidRPr="00465471">
              <w:rPr>
                <w:rFonts w:hint="eastAsia"/>
              </w:rPr>
              <w:t>个轻触开关，紧急情况下</w:t>
            </w:r>
            <w:r w:rsidR="00323EAA" w:rsidRPr="00465471">
              <w:rPr>
                <w:rFonts w:hint="eastAsia"/>
              </w:rPr>
              <w:t>能</w:t>
            </w:r>
            <w:r w:rsidRPr="00465471">
              <w:rPr>
                <w:rFonts w:hint="eastAsia"/>
              </w:rPr>
              <w:t>手动控制继电器的开关，在中控出现故障时</w:t>
            </w:r>
            <w:r w:rsidR="00323EAA" w:rsidRPr="00465471">
              <w:rPr>
                <w:rFonts w:hint="eastAsia"/>
              </w:rPr>
              <w:t>能</w:t>
            </w:r>
            <w:r w:rsidRPr="00465471">
              <w:rPr>
                <w:rFonts w:hint="eastAsia"/>
              </w:rPr>
              <w:t>使用这一功能，很好的保护其他的设备。</w:t>
            </w:r>
            <w:r w:rsidRPr="00465471">
              <w:rPr>
                <w:rFonts w:hint="eastAsia"/>
              </w:rPr>
              <w:br/>
              <w:t>3.</w:t>
            </w:r>
            <w:r w:rsidRPr="00465471">
              <w:rPr>
                <w:rFonts w:hint="eastAsia"/>
              </w:rPr>
              <w:t>▲支持一键恢复出厂设置。具有</w:t>
            </w:r>
            <w:r w:rsidRPr="00465471">
              <w:rPr>
                <w:rFonts w:hint="eastAsia"/>
              </w:rPr>
              <w:t>1</w:t>
            </w:r>
            <w:r w:rsidRPr="00465471">
              <w:rPr>
                <w:rFonts w:hint="eastAsia"/>
              </w:rPr>
              <w:t>路网络接口，支持通</w:t>
            </w:r>
            <w:r w:rsidRPr="00465471">
              <w:rPr>
                <w:rFonts w:hint="eastAsia"/>
              </w:rPr>
              <w:lastRenderedPageBreak/>
              <w:t>过网络实现远程控制。</w:t>
            </w:r>
            <w:r w:rsidRPr="00465471">
              <w:rPr>
                <w:rFonts w:hint="eastAsia"/>
              </w:rPr>
              <w:br/>
              <w:t>4.</w:t>
            </w:r>
            <w:r w:rsidRPr="00465471">
              <w:rPr>
                <w:rFonts w:hint="eastAsia"/>
              </w:rPr>
              <w:t>协议兼容</w:t>
            </w:r>
            <w:r w:rsidRPr="00465471">
              <w:rPr>
                <w:rFonts w:hint="eastAsia"/>
              </w:rPr>
              <w:t>:</w:t>
            </w:r>
            <w:r w:rsidRPr="00465471">
              <w:rPr>
                <w:rFonts w:hint="eastAsia"/>
              </w:rPr>
              <w:t>搭配中控主机，全面支持第三方设备号。</w:t>
            </w:r>
            <w:r w:rsidRPr="00465471">
              <w:rPr>
                <w:rFonts w:hint="eastAsia"/>
              </w:rPr>
              <w:br/>
              <w:t>5.</w:t>
            </w:r>
            <w:r w:rsidRPr="00465471">
              <w:rPr>
                <w:rFonts w:hint="eastAsia"/>
              </w:rPr>
              <w:t>机器具备</w:t>
            </w:r>
            <w:r w:rsidRPr="00465471">
              <w:rPr>
                <w:rFonts w:hint="eastAsia"/>
              </w:rPr>
              <w:t>ID</w:t>
            </w:r>
            <w:r w:rsidRPr="00465471">
              <w:rPr>
                <w:rFonts w:hint="eastAsia"/>
              </w:rPr>
              <w:t>识别，中控主机</w:t>
            </w:r>
            <w:r w:rsidR="00323EAA" w:rsidRPr="00465471">
              <w:rPr>
                <w:rFonts w:hint="eastAsia"/>
              </w:rPr>
              <w:t>能控制</w:t>
            </w:r>
            <w:r w:rsidRPr="00465471">
              <w:rPr>
                <w:rFonts w:hint="eastAsia"/>
              </w:rPr>
              <w:t>多台。</w:t>
            </w:r>
            <w:r w:rsidRPr="00465471">
              <w:rPr>
                <w:rFonts w:hint="eastAsia"/>
              </w:rPr>
              <w:br/>
              <w:t>6.</w:t>
            </w:r>
            <w:r w:rsidRPr="00465471">
              <w:rPr>
                <w:rFonts w:hint="eastAsia"/>
              </w:rPr>
              <w:t>每路继电器都有三连接点的接线柱</w:t>
            </w:r>
            <w:r w:rsidRPr="00465471">
              <w:rPr>
                <w:rFonts w:hint="eastAsia"/>
              </w:rPr>
              <w:t>,</w:t>
            </w:r>
            <w:r w:rsidRPr="00465471">
              <w:rPr>
                <w:rFonts w:hint="eastAsia"/>
              </w:rPr>
              <w:t>具有常开与常闭的功能。</w:t>
            </w:r>
            <w:r w:rsidRPr="00465471">
              <w:rPr>
                <w:rFonts w:hint="eastAsia"/>
              </w:rPr>
              <w:br/>
              <w:t>7.</w:t>
            </w:r>
            <w:r w:rsidRPr="00465471">
              <w:rPr>
                <w:rFonts w:hint="eastAsia"/>
              </w:rPr>
              <w:t>前面板具有键盘锁功能，</w:t>
            </w:r>
            <w:r w:rsidR="00323EAA" w:rsidRPr="00465471">
              <w:rPr>
                <w:rFonts w:hint="eastAsia"/>
              </w:rPr>
              <w:t>能有效</w:t>
            </w:r>
            <w:r w:rsidRPr="00465471">
              <w:rPr>
                <w:rFonts w:hint="eastAsia"/>
              </w:rPr>
              <w:t>防止误操作。</w:t>
            </w:r>
            <w:r w:rsidRPr="00465471">
              <w:rPr>
                <w:rFonts w:hint="eastAsia"/>
              </w:rPr>
              <w:br/>
              <w:t>8.</w:t>
            </w:r>
            <w:r w:rsidRPr="00465471">
              <w:rPr>
                <w:rFonts w:hint="eastAsia"/>
              </w:rPr>
              <w:t>具有</w:t>
            </w:r>
            <w:r w:rsidRPr="00465471">
              <w:rPr>
                <w:rFonts w:hint="eastAsia"/>
              </w:rPr>
              <w:t>1</w:t>
            </w:r>
            <w:r w:rsidRPr="00465471">
              <w:rPr>
                <w:rFonts w:hint="eastAsia"/>
              </w:rPr>
              <w:t>路网络接口，</w:t>
            </w:r>
            <w:r w:rsidR="00323EAA" w:rsidRPr="00465471">
              <w:rPr>
                <w:rFonts w:hint="eastAsia"/>
              </w:rPr>
              <w:t>能实现</w:t>
            </w:r>
            <w:r w:rsidRPr="00465471">
              <w:rPr>
                <w:rFonts w:hint="eastAsia"/>
              </w:rPr>
              <w:t>网络远程控制。</w:t>
            </w:r>
            <w:r w:rsidRPr="00465471">
              <w:rPr>
                <w:rFonts w:hint="eastAsia"/>
              </w:rPr>
              <w:br/>
              <w:t>9.8</w:t>
            </w:r>
            <w:r w:rsidRPr="00465471">
              <w:rPr>
                <w:rFonts w:hint="eastAsia"/>
              </w:rPr>
              <w:t>个</w:t>
            </w:r>
            <w:r w:rsidRPr="00465471">
              <w:rPr>
                <w:rFonts w:hint="eastAsia"/>
              </w:rPr>
              <w:t>20A</w:t>
            </w:r>
            <w:r w:rsidRPr="00465471">
              <w:rPr>
                <w:rFonts w:hint="eastAsia"/>
              </w:rPr>
              <w:t>继电器，最大负责能力</w:t>
            </w:r>
            <w:r w:rsidRPr="00465471">
              <w:rPr>
                <w:rFonts w:hint="eastAsia"/>
              </w:rPr>
              <w:t>4400W/</w:t>
            </w:r>
            <w:r w:rsidRPr="00465471">
              <w:rPr>
                <w:rFonts w:hint="eastAsia"/>
              </w:rPr>
              <w:t>单路。</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7</w:t>
            </w:r>
          </w:p>
        </w:tc>
        <w:tc>
          <w:tcPr>
            <w:tcW w:w="1063" w:type="dxa"/>
            <w:gridSpan w:val="2"/>
            <w:vAlign w:val="center"/>
          </w:tcPr>
          <w:p w:rsidR="00DA3CFD" w:rsidRPr="00465471" w:rsidRDefault="00DA3CFD" w:rsidP="00457962">
            <w:pPr>
              <w:pStyle w:val="a0"/>
            </w:pPr>
            <w:r w:rsidRPr="00465471">
              <w:rPr>
                <w:rFonts w:hint="eastAsia"/>
              </w:rPr>
              <w:t>拼接系统网管软件</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．支持可视化界面管理，可视窗实时回显和预览各个信号源，在设置客户端前即</w:t>
            </w:r>
            <w:r w:rsidR="00323EAA" w:rsidRPr="00465471">
              <w:rPr>
                <w:rFonts w:hint="eastAsia"/>
              </w:rPr>
              <w:t>能查看</w:t>
            </w:r>
            <w:r w:rsidRPr="00465471">
              <w:rPr>
                <w:rFonts w:hint="eastAsia"/>
              </w:rPr>
              <w:t>到幕墙上的显示画面及效果。</w:t>
            </w:r>
            <w:r w:rsidRPr="00465471">
              <w:rPr>
                <w:rFonts w:hint="eastAsia"/>
              </w:rPr>
              <w:br/>
              <w:t>2</w:t>
            </w:r>
            <w:r w:rsidRPr="00465471">
              <w:rPr>
                <w:rFonts w:hint="eastAsia"/>
              </w:rPr>
              <w:t>．支持自由控作控制，</w:t>
            </w:r>
            <w:r w:rsidR="00323EAA" w:rsidRPr="00465471">
              <w:rPr>
                <w:rFonts w:hint="eastAsia"/>
              </w:rPr>
              <w:t>能支持</w:t>
            </w:r>
            <w:r w:rsidRPr="00465471">
              <w:rPr>
                <w:rFonts w:hint="eastAsia"/>
              </w:rPr>
              <w:t>所有视频源的窗口化管理、拼接、任意缩放、整屏和画中画、漫游等功能，</w:t>
            </w:r>
            <w:r w:rsidR="00323EAA" w:rsidRPr="00465471">
              <w:rPr>
                <w:rFonts w:hint="eastAsia"/>
              </w:rPr>
              <w:t>能实现</w:t>
            </w:r>
            <w:r w:rsidRPr="00465471">
              <w:rPr>
                <w:rFonts w:hint="eastAsia"/>
              </w:rPr>
              <w:t>对视窗参数的调整（叠加关系、位置、大小、比例等）。</w:t>
            </w:r>
            <w:r w:rsidRPr="00465471">
              <w:rPr>
                <w:rFonts w:hint="eastAsia"/>
              </w:rPr>
              <w:br/>
              <w:t>3</w:t>
            </w:r>
            <w:r w:rsidRPr="00465471">
              <w:rPr>
                <w:rFonts w:hint="eastAsia"/>
              </w:rPr>
              <w:t>．具备集中控制功能，支持可编辑集中控制，多种</w:t>
            </w:r>
            <w:r w:rsidR="00323EAA" w:rsidRPr="00465471">
              <w:rPr>
                <w:rFonts w:hint="eastAsia"/>
              </w:rPr>
              <w:t>能选择</w:t>
            </w:r>
            <w:r w:rsidRPr="00465471">
              <w:rPr>
                <w:rFonts w:hint="eastAsia"/>
              </w:rPr>
              <w:t>的控件，</w:t>
            </w:r>
            <w:r w:rsidR="00323EAA" w:rsidRPr="00465471">
              <w:rPr>
                <w:rFonts w:hint="eastAsia"/>
              </w:rPr>
              <w:t>能随意</w:t>
            </w:r>
            <w:r w:rsidRPr="00465471">
              <w:rPr>
                <w:rFonts w:hint="eastAsia"/>
              </w:rPr>
              <w:t>配置中控界面。</w:t>
            </w:r>
            <w:r w:rsidRPr="00465471">
              <w:rPr>
                <w:rFonts w:hint="eastAsia"/>
              </w:rPr>
              <w:br/>
              <w:t>4</w:t>
            </w:r>
            <w:r w:rsidRPr="00465471">
              <w:rPr>
                <w:rFonts w:hint="eastAsia"/>
              </w:rPr>
              <w:t>．</w:t>
            </w:r>
            <w:r w:rsidR="00323EAA" w:rsidRPr="00465471">
              <w:rPr>
                <w:rFonts w:hint="eastAsia"/>
              </w:rPr>
              <w:t>能</w:t>
            </w:r>
            <w:r w:rsidRPr="00465471">
              <w:rPr>
                <w:rFonts w:hint="eastAsia"/>
              </w:rPr>
              <w:t>控制</w:t>
            </w:r>
            <w:r w:rsidRPr="00465471">
              <w:rPr>
                <w:rFonts w:hint="eastAsia"/>
              </w:rPr>
              <w:t>KVM</w:t>
            </w:r>
            <w:r w:rsidRPr="00465471">
              <w:rPr>
                <w:rFonts w:hint="eastAsia"/>
              </w:rPr>
              <w:t>功能播放和停止动态视频信号，</w:t>
            </w:r>
            <w:r w:rsidRPr="00465471">
              <w:rPr>
                <w:rFonts w:hint="eastAsia"/>
              </w:rPr>
              <w:t>PPT</w:t>
            </w:r>
            <w:r w:rsidRPr="00465471">
              <w:rPr>
                <w:rFonts w:hint="eastAsia"/>
              </w:rPr>
              <w:t>文件电脑端播放，</w:t>
            </w:r>
            <w:r w:rsidR="00323EAA" w:rsidRPr="00465471">
              <w:rPr>
                <w:rFonts w:hint="eastAsia"/>
              </w:rPr>
              <w:t>能支持</w:t>
            </w:r>
            <w:r w:rsidRPr="00465471">
              <w:rPr>
                <w:rFonts w:hint="eastAsia"/>
              </w:rPr>
              <w:t>对</w:t>
            </w:r>
            <w:r w:rsidRPr="00465471">
              <w:rPr>
                <w:rFonts w:hint="eastAsia"/>
              </w:rPr>
              <w:t>PPT</w:t>
            </w:r>
            <w:r w:rsidRPr="00465471">
              <w:rPr>
                <w:rFonts w:hint="eastAsia"/>
              </w:rPr>
              <w:t>的翻页控制。</w:t>
            </w:r>
            <w:r w:rsidRPr="00465471">
              <w:rPr>
                <w:rFonts w:hint="eastAsia"/>
              </w:rPr>
              <w:br/>
              <w:t>5</w:t>
            </w:r>
            <w:r w:rsidRPr="00465471">
              <w:rPr>
                <w:rFonts w:hint="eastAsia"/>
              </w:rPr>
              <w:t>．支持软件界面自定义，支持多级管理模式。</w:t>
            </w:r>
            <w:r w:rsidRPr="00465471">
              <w:rPr>
                <w:rFonts w:hint="eastAsia"/>
              </w:rPr>
              <w:br/>
              <w:t>6</w:t>
            </w:r>
            <w:r w:rsidRPr="00465471">
              <w:rPr>
                <w:rFonts w:hint="eastAsia"/>
              </w:rPr>
              <w:t>．支持不少于</w:t>
            </w:r>
            <w:r w:rsidRPr="00465471">
              <w:rPr>
                <w:rFonts w:hint="eastAsia"/>
              </w:rPr>
              <w:t>19</w:t>
            </w:r>
            <w:r w:rsidRPr="00465471">
              <w:rPr>
                <w:rFonts w:hint="eastAsia"/>
              </w:rPr>
              <w:t>路实时动态图像预览。</w:t>
            </w:r>
            <w:r w:rsidRPr="00465471">
              <w:rPr>
                <w:rFonts w:hint="eastAsia"/>
              </w:rPr>
              <w:br/>
              <w:t>7</w:t>
            </w:r>
            <w:r w:rsidRPr="00465471">
              <w:rPr>
                <w:rFonts w:hint="eastAsia"/>
              </w:rPr>
              <w:t>．支持使用拖拽的控制方式将视频源发送到各种显示终端设备上。</w:t>
            </w:r>
            <w:r w:rsidRPr="00465471">
              <w:rPr>
                <w:rFonts w:hint="eastAsia"/>
              </w:rPr>
              <w:br/>
              <w:t>8</w:t>
            </w:r>
            <w:r w:rsidRPr="00465471">
              <w:rPr>
                <w:rFonts w:hint="eastAsia"/>
              </w:rPr>
              <w:t>．支持不同用户登陆管理，支持权限分配。</w:t>
            </w:r>
            <w:r w:rsidRPr="00465471">
              <w:rPr>
                <w:rFonts w:hint="eastAsia"/>
              </w:rPr>
              <w:br/>
              <w:t>9</w:t>
            </w:r>
            <w:r w:rsidRPr="00465471">
              <w:rPr>
                <w:rFonts w:hint="eastAsia"/>
              </w:rPr>
              <w:t>．支持不同平台互动呈现功能。</w:t>
            </w:r>
            <w:r w:rsidRPr="00465471">
              <w:rPr>
                <w:rFonts w:hint="eastAsia"/>
              </w:rPr>
              <w:br/>
              <w:t>10</w:t>
            </w:r>
            <w:r w:rsidRPr="00465471">
              <w:rPr>
                <w:rFonts w:hint="eastAsia"/>
              </w:rPr>
              <w:t>．画面流畅，窗口操作即时响应，场景切换反应用时短，较低延时。</w:t>
            </w:r>
            <w:r w:rsidRPr="00465471">
              <w:rPr>
                <w:rFonts w:hint="eastAsia"/>
              </w:rPr>
              <w:br/>
              <w:t>11</w:t>
            </w:r>
            <w:r w:rsidRPr="00465471">
              <w:rPr>
                <w:rFonts w:hint="eastAsia"/>
              </w:rPr>
              <w:t>．支持分布式中控系统交互式控制架构，实现远程管理会议室的环境设备、集中管理、场景调用。</w:t>
            </w:r>
            <w:r w:rsidRPr="00465471">
              <w:rPr>
                <w:rFonts w:hint="eastAsia"/>
              </w:rPr>
              <w:br/>
              <w:t>12</w:t>
            </w:r>
            <w:r w:rsidRPr="00465471">
              <w:rPr>
                <w:rFonts w:hint="eastAsia"/>
              </w:rPr>
              <w:t>．支持显示预案设置、存储、调用，支持音频、视频、控制信号场景一键式快速调用，可定义不同场景切换效果及场景名称。</w:t>
            </w:r>
            <w:r w:rsidRPr="00465471">
              <w:rPr>
                <w:rFonts w:hint="eastAsia"/>
              </w:rPr>
              <w:br/>
              <w:t>13.</w:t>
            </w:r>
            <w:r w:rsidRPr="00465471">
              <w:rPr>
                <w:rFonts w:hint="eastAsia"/>
              </w:rPr>
              <w:t>支持操作界面更换皮肤功能，具备</w:t>
            </w:r>
            <w:r w:rsidR="00D101BE">
              <w:rPr>
                <w:rFonts w:hint="eastAsia"/>
              </w:rPr>
              <w:t>至少</w:t>
            </w:r>
            <w:r w:rsidRPr="00465471">
              <w:rPr>
                <w:rFonts w:hint="eastAsia"/>
              </w:rPr>
              <w:t>3</w:t>
            </w:r>
            <w:r w:rsidRPr="00465471">
              <w:rPr>
                <w:rFonts w:hint="eastAsia"/>
              </w:rPr>
              <w:t>种不同皮肤主题。</w:t>
            </w:r>
            <w:r w:rsidRPr="00465471">
              <w:rPr>
                <w:rFonts w:hint="eastAsia"/>
              </w:rPr>
              <w:br/>
              <w:t>14</w:t>
            </w:r>
            <w:r w:rsidRPr="00465471">
              <w:rPr>
                <w:rFonts w:hint="eastAsia"/>
              </w:rPr>
              <w:t>．软件支持运行于安卓系统平台设备。</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8</w:t>
            </w:r>
          </w:p>
        </w:tc>
        <w:tc>
          <w:tcPr>
            <w:tcW w:w="1063" w:type="dxa"/>
            <w:gridSpan w:val="2"/>
            <w:vAlign w:val="center"/>
          </w:tcPr>
          <w:p w:rsidR="00DA3CFD" w:rsidRPr="00465471" w:rsidRDefault="00DA3CFD" w:rsidP="00457962">
            <w:pPr>
              <w:pStyle w:val="a0"/>
            </w:pPr>
            <w:r w:rsidRPr="00465471">
              <w:rPr>
                <w:rFonts w:hint="eastAsia"/>
              </w:rPr>
              <w:t>音视频采集盒</w:t>
            </w:r>
          </w:p>
        </w:tc>
        <w:tc>
          <w:tcPr>
            <w:tcW w:w="851" w:type="dxa"/>
            <w:gridSpan w:val="2"/>
            <w:vAlign w:val="center"/>
          </w:tcPr>
          <w:p w:rsidR="00DA3CFD" w:rsidRPr="00465471" w:rsidRDefault="00DA3CFD" w:rsidP="00457962">
            <w:pPr>
              <w:pStyle w:val="a0"/>
            </w:pPr>
            <w:r w:rsidRPr="00465471">
              <w:rPr>
                <w:rFonts w:hint="eastAsia"/>
              </w:rPr>
              <w:t>2</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采用嵌入式视频编码处理器，音频支持</w:t>
            </w:r>
            <w:r w:rsidRPr="00465471">
              <w:rPr>
                <w:rFonts w:hint="eastAsia"/>
              </w:rPr>
              <w:t>AAC-LC</w:t>
            </w:r>
            <w:r w:rsidRPr="00465471">
              <w:rPr>
                <w:rFonts w:hint="eastAsia"/>
              </w:rPr>
              <w:t>编码协议，视频支持</w:t>
            </w:r>
            <w:r w:rsidRPr="00465471">
              <w:rPr>
                <w:rFonts w:hint="eastAsia"/>
              </w:rPr>
              <w:t>H.264</w:t>
            </w:r>
            <w:r w:rsidRPr="00465471">
              <w:rPr>
                <w:rFonts w:hint="eastAsia"/>
              </w:rPr>
              <w:t>、</w:t>
            </w:r>
            <w:r w:rsidRPr="00465471">
              <w:rPr>
                <w:rFonts w:hint="eastAsia"/>
              </w:rPr>
              <w:t>H.265</w:t>
            </w:r>
            <w:r w:rsidRPr="00465471">
              <w:rPr>
                <w:rFonts w:hint="eastAsia"/>
              </w:rPr>
              <w:t>编码协议，</w:t>
            </w:r>
            <w:r w:rsidRPr="00465471">
              <w:rPr>
                <w:rFonts w:hint="eastAsia"/>
              </w:rPr>
              <w:t>H.265</w:t>
            </w:r>
            <w:r w:rsidRPr="00465471">
              <w:rPr>
                <w:rFonts w:hint="eastAsia"/>
              </w:rPr>
              <w:t>视频编码能力能够节省约一半的带宽和储存空间，压缩效率翻</w:t>
            </w:r>
            <w:r w:rsidRPr="00465471">
              <w:rPr>
                <w:rFonts w:hint="eastAsia"/>
              </w:rPr>
              <w:lastRenderedPageBreak/>
              <w:t>倍。</w:t>
            </w:r>
            <w:r w:rsidRPr="00465471">
              <w:rPr>
                <w:rFonts w:hint="eastAsia"/>
              </w:rPr>
              <w:br/>
              <w:t>2.</w:t>
            </w:r>
            <w:r w:rsidRPr="00465471">
              <w:rPr>
                <w:rFonts w:hint="eastAsia"/>
              </w:rPr>
              <w:t>▲具有≥</w:t>
            </w:r>
            <w:r w:rsidRPr="00465471">
              <w:rPr>
                <w:rFonts w:hint="eastAsia"/>
              </w:rPr>
              <w:t>RJ45</w:t>
            </w:r>
            <w:r w:rsidRPr="00465471">
              <w:rPr>
                <w:rFonts w:hint="eastAsia"/>
              </w:rPr>
              <w:t>网口</w:t>
            </w:r>
            <w:r w:rsidR="00E017CD" w:rsidRPr="00465471">
              <w:rPr>
                <w:rFonts w:hint="eastAsia"/>
              </w:rPr>
              <w:t>×</w:t>
            </w:r>
            <w:r w:rsidRPr="00465471">
              <w:rPr>
                <w:rFonts w:hint="eastAsia"/>
              </w:rPr>
              <w:t>1</w:t>
            </w:r>
            <w:r w:rsidRPr="00465471">
              <w:rPr>
                <w:rFonts w:hint="eastAsia"/>
              </w:rPr>
              <w:t>、≥</w:t>
            </w:r>
            <w:r w:rsidRPr="00465471">
              <w:rPr>
                <w:rFonts w:hint="eastAsia"/>
              </w:rPr>
              <w:t>HDMI</w:t>
            </w:r>
            <w:r w:rsidRPr="00465471">
              <w:rPr>
                <w:rFonts w:hint="eastAsia"/>
              </w:rPr>
              <w:t>输入接口</w:t>
            </w:r>
            <w:r w:rsidR="00E017CD" w:rsidRPr="00465471">
              <w:rPr>
                <w:rFonts w:hint="eastAsia"/>
              </w:rPr>
              <w:t>×</w:t>
            </w:r>
            <w:r w:rsidRPr="00465471">
              <w:rPr>
                <w:rFonts w:hint="eastAsia"/>
              </w:rPr>
              <w:t>1</w:t>
            </w:r>
            <w:r w:rsidRPr="00465471">
              <w:rPr>
                <w:rFonts w:hint="eastAsia"/>
              </w:rPr>
              <w:t>、≥</w:t>
            </w:r>
            <w:r w:rsidRPr="00465471">
              <w:rPr>
                <w:rFonts w:hint="eastAsia"/>
              </w:rPr>
              <w:t>HDMI</w:t>
            </w:r>
            <w:r w:rsidRPr="00465471">
              <w:rPr>
                <w:rFonts w:hint="eastAsia"/>
              </w:rPr>
              <w:t>视频环出接口</w:t>
            </w:r>
            <w:r w:rsidR="00E017CD" w:rsidRPr="00465471">
              <w:rPr>
                <w:rFonts w:hint="eastAsia"/>
              </w:rPr>
              <w:t>×</w:t>
            </w:r>
            <w:r w:rsidRPr="00465471">
              <w:rPr>
                <w:rFonts w:hint="eastAsia"/>
              </w:rPr>
              <w:t>1</w:t>
            </w:r>
            <w:r w:rsidRPr="00465471">
              <w:rPr>
                <w:rFonts w:hint="eastAsia"/>
              </w:rPr>
              <w:t>、≥</w:t>
            </w:r>
            <w:r w:rsidRPr="00465471">
              <w:rPr>
                <w:rFonts w:hint="eastAsia"/>
              </w:rPr>
              <w:t>3.5mm</w:t>
            </w:r>
            <w:r w:rsidRPr="00465471">
              <w:rPr>
                <w:rFonts w:hint="eastAsia"/>
              </w:rPr>
              <w:t>音频输入接口</w:t>
            </w:r>
            <w:r w:rsidR="00E017CD" w:rsidRPr="00465471">
              <w:rPr>
                <w:rFonts w:hint="eastAsia"/>
              </w:rPr>
              <w:t>×</w:t>
            </w:r>
            <w:r w:rsidRPr="00465471">
              <w:rPr>
                <w:rFonts w:hint="eastAsia"/>
              </w:rPr>
              <w:t>1</w:t>
            </w:r>
            <w:r w:rsidRPr="00465471">
              <w:rPr>
                <w:rFonts w:hint="eastAsia"/>
              </w:rPr>
              <w:t>。</w:t>
            </w:r>
            <w:r w:rsidRPr="00465471">
              <w:rPr>
                <w:rFonts w:hint="eastAsia"/>
              </w:rPr>
              <w:br/>
              <w:t>3.</w:t>
            </w:r>
            <w:r w:rsidRPr="00465471">
              <w:rPr>
                <w:rFonts w:hint="eastAsia"/>
              </w:rPr>
              <w:t>具有</w:t>
            </w:r>
            <w:r w:rsidRPr="00465471">
              <w:rPr>
                <w:rFonts w:hint="eastAsia"/>
              </w:rPr>
              <w:t>1</w:t>
            </w:r>
            <w:r w:rsidRPr="00465471">
              <w:rPr>
                <w:rFonts w:hint="eastAsia"/>
              </w:rPr>
              <w:t>路</w:t>
            </w:r>
            <w:r w:rsidRPr="00465471">
              <w:rPr>
                <w:rFonts w:hint="eastAsia"/>
              </w:rPr>
              <w:t>RJ45</w:t>
            </w:r>
            <w:r w:rsidRPr="00465471">
              <w:rPr>
                <w:rFonts w:hint="eastAsia"/>
              </w:rPr>
              <w:t>千兆以太网接口用于数据通讯，支持</w:t>
            </w:r>
            <w:r w:rsidRPr="00465471">
              <w:rPr>
                <w:rFonts w:hint="eastAsia"/>
              </w:rPr>
              <w:t>POE</w:t>
            </w:r>
            <w:r w:rsidRPr="00465471">
              <w:rPr>
                <w:rFonts w:hint="eastAsia"/>
              </w:rPr>
              <w:t>供电，支持远程固件升级，也支持通过电源适配器进行供电，采用低功耗设计，功耗＜</w:t>
            </w:r>
            <w:r w:rsidRPr="00465471">
              <w:rPr>
                <w:rFonts w:hint="eastAsia"/>
              </w:rPr>
              <w:t>8W</w:t>
            </w:r>
            <w:r w:rsidRPr="00465471">
              <w:rPr>
                <w:rFonts w:hint="eastAsia"/>
              </w:rPr>
              <w:t>。</w:t>
            </w:r>
            <w:r w:rsidRPr="00465471">
              <w:rPr>
                <w:rFonts w:hint="eastAsia"/>
              </w:rPr>
              <w:br/>
              <w:t>4.</w:t>
            </w:r>
            <w:r w:rsidR="00311080" w:rsidRPr="00465471">
              <w:rPr>
                <w:rFonts w:hint="eastAsia"/>
              </w:rPr>
              <w:t>●</w:t>
            </w:r>
            <w:r w:rsidRPr="00465471">
              <w:rPr>
                <w:rFonts w:hint="eastAsia"/>
              </w:rPr>
              <w:t>自带一键复位动态</w:t>
            </w:r>
            <w:r w:rsidRPr="00465471">
              <w:rPr>
                <w:rFonts w:hint="eastAsia"/>
              </w:rPr>
              <w:t>IP</w:t>
            </w:r>
            <w:r w:rsidRPr="00465471">
              <w:rPr>
                <w:rFonts w:hint="eastAsia"/>
              </w:rPr>
              <w:t>功能</w:t>
            </w:r>
            <w:r w:rsidRPr="00465471">
              <w:rPr>
                <w:rFonts w:hint="eastAsia"/>
              </w:rPr>
              <w:t>,</w:t>
            </w:r>
            <w:r w:rsidRPr="00465471">
              <w:rPr>
                <w:rFonts w:hint="eastAsia"/>
              </w:rPr>
              <w:t>支持异常断电自动数据恢复功能。</w:t>
            </w:r>
            <w:r w:rsidRPr="00465471">
              <w:rPr>
                <w:rFonts w:hint="eastAsia"/>
              </w:rPr>
              <w:br/>
              <w:t>5.</w:t>
            </w:r>
            <w:r w:rsidRPr="00465471">
              <w:rPr>
                <w:rFonts w:hint="eastAsia"/>
              </w:rPr>
              <w:t>支持</w:t>
            </w:r>
            <w:r w:rsidRPr="00465471">
              <w:rPr>
                <w:rFonts w:hint="eastAsia"/>
              </w:rPr>
              <w:t>1</w:t>
            </w:r>
            <w:r w:rsidRPr="00465471">
              <w:rPr>
                <w:rFonts w:hint="eastAsia"/>
              </w:rPr>
              <w:t>路</w:t>
            </w:r>
            <w:r w:rsidRPr="00465471">
              <w:rPr>
                <w:rFonts w:hint="eastAsia"/>
              </w:rPr>
              <w:t>USB</w:t>
            </w:r>
            <w:r w:rsidRPr="00465471">
              <w:rPr>
                <w:rFonts w:hint="eastAsia"/>
              </w:rPr>
              <w:t>接口，支持</w:t>
            </w:r>
            <w:r w:rsidRPr="00465471">
              <w:rPr>
                <w:rFonts w:hint="eastAsia"/>
              </w:rPr>
              <w:t>KVM</w:t>
            </w:r>
            <w:r w:rsidRPr="00465471">
              <w:rPr>
                <w:rFonts w:hint="eastAsia"/>
              </w:rPr>
              <w:t>功能，支持控制电脑、大屏的视频窗口切换等功能；支持鼠标漫游跨屏功能。</w:t>
            </w:r>
            <w:r w:rsidRPr="00465471">
              <w:rPr>
                <w:rFonts w:hint="eastAsia"/>
              </w:rPr>
              <w:br/>
              <w:t>6.</w:t>
            </w:r>
            <w:r w:rsidR="00311080" w:rsidRPr="00465471">
              <w:rPr>
                <w:rFonts w:hint="eastAsia"/>
              </w:rPr>
              <w:t>●</w:t>
            </w:r>
            <w:r w:rsidRPr="00465471">
              <w:rPr>
                <w:rFonts w:hint="eastAsia"/>
              </w:rPr>
              <w:t>具有≥</w:t>
            </w:r>
            <w:r w:rsidRPr="00465471">
              <w:rPr>
                <w:rFonts w:hint="eastAsia"/>
              </w:rPr>
              <w:t>RS-232</w:t>
            </w:r>
            <w:r w:rsidRPr="00465471">
              <w:rPr>
                <w:rFonts w:hint="eastAsia"/>
              </w:rPr>
              <w:t>接口</w:t>
            </w:r>
            <w:r w:rsidR="00E017CD" w:rsidRPr="00465471">
              <w:rPr>
                <w:rFonts w:hint="eastAsia"/>
              </w:rPr>
              <w:t>×</w:t>
            </w:r>
            <w:r w:rsidRPr="00465471">
              <w:rPr>
                <w:rFonts w:hint="eastAsia"/>
              </w:rPr>
              <w:t>1</w:t>
            </w:r>
            <w:r w:rsidRPr="00465471">
              <w:rPr>
                <w:rFonts w:hint="eastAsia"/>
              </w:rPr>
              <w:t>、≥</w:t>
            </w:r>
            <w:r w:rsidRPr="00465471">
              <w:rPr>
                <w:rFonts w:hint="eastAsia"/>
              </w:rPr>
              <w:t>RS-485</w:t>
            </w:r>
            <w:r w:rsidRPr="00465471">
              <w:rPr>
                <w:rFonts w:hint="eastAsia"/>
              </w:rPr>
              <w:t>接口</w:t>
            </w:r>
            <w:r w:rsidR="00E017CD" w:rsidRPr="00465471">
              <w:rPr>
                <w:rFonts w:hint="eastAsia"/>
              </w:rPr>
              <w:t>×</w:t>
            </w:r>
            <w:r w:rsidRPr="00465471">
              <w:rPr>
                <w:rFonts w:hint="eastAsia"/>
              </w:rPr>
              <w:t>1</w:t>
            </w:r>
            <w:r w:rsidRPr="00465471">
              <w:rPr>
                <w:rFonts w:hint="eastAsia"/>
              </w:rPr>
              <w:t>、≥</w:t>
            </w:r>
            <w:r w:rsidRPr="00465471">
              <w:rPr>
                <w:rFonts w:hint="eastAsia"/>
              </w:rPr>
              <w:t>IR OUT</w:t>
            </w:r>
            <w:r w:rsidR="00E017CD" w:rsidRPr="00465471">
              <w:rPr>
                <w:rFonts w:hint="eastAsia"/>
              </w:rPr>
              <w:t>×</w:t>
            </w:r>
            <w:r w:rsidRPr="00465471">
              <w:rPr>
                <w:rFonts w:hint="eastAsia"/>
              </w:rPr>
              <w:t>1</w:t>
            </w:r>
            <w:r w:rsidRPr="00465471">
              <w:rPr>
                <w:rFonts w:hint="eastAsia"/>
              </w:rPr>
              <w:t>、≥</w:t>
            </w:r>
            <w:r w:rsidRPr="00465471">
              <w:rPr>
                <w:rFonts w:hint="eastAsia"/>
              </w:rPr>
              <w:t>IR IN</w:t>
            </w:r>
            <w:r w:rsidR="00E017CD" w:rsidRPr="00465471">
              <w:rPr>
                <w:rFonts w:hint="eastAsia"/>
              </w:rPr>
              <w:t>×</w:t>
            </w:r>
            <w:r w:rsidRPr="00465471">
              <w:rPr>
                <w:rFonts w:hint="eastAsia"/>
              </w:rPr>
              <w:t>1</w:t>
            </w:r>
            <w:r w:rsidRPr="00465471">
              <w:rPr>
                <w:rFonts w:hint="eastAsia"/>
              </w:rPr>
              <w:t>、≥</w:t>
            </w:r>
            <w:r w:rsidRPr="00465471">
              <w:rPr>
                <w:rFonts w:hint="eastAsia"/>
              </w:rPr>
              <w:t>I/O</w:t>
            </w:r>
            <w:r w:rsidRPr="00465471">
              <w:rPr>
                <w:rFonts w:hint="eastAsia"/>
              </w:rPr>
              <w:t>口</w:t>
            </w:r>
            <w:r w:rsidR="00E017CD" w:rsidRPr="00465471">
              <w:rPr>
                <w:rFonts w:hint="eastAsia"/>
              </w:rPr>
              <w:t>×</w:t>
            </w:r>
            <w:r w:rsidRPr="00465471">
              <w:rPr>
                <w:rFonts w:hint="eastAsia"/>
              </w:rPr>
              <w:t>2</w:t>
            </w:r>
            <w:r w:rsidRPr="00465471">
              <w:rPr>
                <w:rFonts w:hint="eastAsia"/>
              </w:rPr>
              <w:t>、；</w:t>
            </w:r>
            <w:r w:rsidR="00323EAA" w:rsidRPr="00465471">
              <w:rPr>
                <w:rFonts w:hint="eastAsia"/>
              </w:rPr>
              <w:t>能对</w:t>
            </w:r>
            <w:r w:rsidRPr="00465471">
              <w:rPr>
                <w:rFonts w:hint="eastAsia"/>
              </w:rPr>
              <w:t>接中控、自定义配置。（投标时提供满足上述功能的相关证明材料，证明材料可以是官网链接及截图、设备图片、功能截图、检测报告中的</w:t>
            </w:r>
            <w:r w:rsidRPr="00465471">
              <w:rPr>
                <w:rFonts w:hint="eastAsia"/>
              </w:rPr>
              <w:t>1</w:t>
            </w:r>
            <w:r w:rsidRPr="00465471">
              <w:rPr>
                <w:rFonts w:hint="eastAsia"/>
              </w:rPr>
              <w:t>项或多项。）</w:t>
            </w:r>
            <w:r w:rsidRPr="00465471">
              <w:rPr>
                <w:rFonts w:hint="eastAsia"/>
              </w:rPr>
              <w:br/>
              <w:t>7.</w:t>
            </w:r>
            <w:r w:rsidRPr="00465471">
              <w:rPr>
                <w:rFonts w:hint="eastAsia"/>
              </w:rPr>
              <w:t>含一套拼接显示系统终端软件，软件内嵌于分布式综合管理系统终端设备，用于对音视频、控制信号的编解码。</w:t>
            </w:r>
            <w:r w:rsidRPr="00465471">
              <w:rPr>
                <w:rFonts w:hint="eastAsia"/>
              </w:rPr>
              <w:br/>
              <w:t>8.</w:t>
            </w:r>
            <w:r w:rsidRPr="00465471">
              <w:rPr>
                <w:rFonts w:hint="eastAsia"/>
              </w:rPr>
              <w:t>含一套采集盒安装支架，将分布式综合管理系统的输入盒器安装于标准机架上。</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9</w:t>
            </w:r>
          </w:p>
        </w:tc>
        <w:tc>
          <w:tcPr>
            <w:tcW w:w="1063" w:type="dxa"/>
            <w:gridSpan w:val="2"/>
            <w:vAlign w:val="center"/>
          </w:tcPr>
          <w:p w:rsidR="00DA3CFD" w:rsidRPr="00465471" w:rsidRDefault="00DA3CFD" w:rsidP="00457962">
            <w:pPr>
              <w:pStyle w:val="a0"/>
            </w:pPr>
            <w:r w:rsidRPr="00465471">
              <w:rPr>
                <w:rFonts w:hint="eastAsia"/>
              </w:rPr>
              <w:t>音视频输出盒</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．采用铝合金结构设计；超低功耗设计，功耗≤</w:t>
            </w:r>
            <w:r w:rsidRPr="00465471">
              <w:rPr>
                <w:rFonts w:hint="eastAsia"/>
              </w:rPr>
              <w:t>7W</w:t>
            </w:r>
            <w:r w:rsidRPr="00465471">
              <w:rPr>
                <w:rFonts w:hint="eastAsia"/>
              </w:rPr>
              <w:t>；良好的静音散热结构设计，无需散热风扇，运行无噪声。</w:t>
            </w:r>
            <w:r w:rsidRPr="00465471">
              <w:rPr>
                <w:rFonts w:hint="eastAsia"/>
              </w:rPr>
              <w:br/>
              <w:t>2</w:t>
            </w:r>
            <w:r w:rsidRPr="00465471">
              <w:rPr>
                <w:rFonts w:hint="eastAsia"/>
              </w:rPr>
              <w:t>．采用嵌入式视频编码处理器，音频支持</w:t>
            </w:r>
            <w:r w:rsidRPr="00465471">
              <w:rPr>
                <w:rFonts w:hint="eastAsia"/>
              </w:rPr>
              <w:t>AAC-LC</w:t>
            </w:r>
            <w:r w:rsidRPr="00465471">
              <w:rPr>
                <w:rFonts w:hint="eastAsia"/>
              </w:rPr>
              <w:t>协议，视频支持</w:t>
            </w:r>
            <w:r w:rsidRPr="00465471">
              <w:rPr>
                <w:rFonts w:hint="eastAsia"/>
              </w:rPr>
              <w:t>H.264</w:t>
            </w:r>
            <w:r w:rsidRPr="00465471">
              <w:rPr>
                <w:rFonts w:hint="eastAsia"/>
              </w:rPr>
              <w:t>、</w:t>
            </w:r>
            <w:r w:rsidRPr="00465471">
              <w:rPr>
                <w:rFonts w:hint="eastAsia"/>
              </w:rPr>
              <w:t>H.265</w:t>
            </w:r>
            <w:r w:rsidRPr="00465471">
              <w:rPr>
                <w:rFonts w:hint="eastAsia"/>
              </w:rPr>
              <w:t>协议。</w:t>
            </w:r>
            <w:r w:rsidRPr="00465471">
              <w:rPr>
                <w:rFonts w:hint="eastAsia"/>
              </w:rPr>
              <w:br/>
              <w:t>3</w:t>
            </w:r>
            <w:r w:rsidRPr="00465471">
              <w:rPr>
                <w:rFonts w:hint="eastAsia"/>
              </w:rPr>
              <w:t>．采用分布式架构，系统中每个节点独立工作，任意节点发生故障均不会对其他节点造成影响，不会影响整个系统正常运作。</w:t>
            </w:r>
            <w:r w:rsidRPr="00465471">
              <w:rPr>
                <w:rFonts w:hint="eastAsia"/>
              </w:rPr>
              <w:br/>
              <w:t>4</w:t>
            </w:r>
            <w:r w:rsidRPr="00465471">
              <w:rPr>
                <w:rFonts w:hint="eastAsia"/>
              </w:rPr>
              <w:t>．具有≥</w:t>
            </w:r>
            <w:r w:rsidRPr="00465471">
              <w:rPr>
                <w:rFonts w:hint="eastAsia"/>
              </w:rPr>
              <w:t>1</w:t>
            </w:r>
            <w:r w:rsidRPr="00465471">
              <w:rPr>
                <w:rFonts w:hint="eastAsia"/>
              </w:rPr>
              <w:t>路</w:t>
            </w:r>
            <w:r w:rsidRPr="00465471">
              <w:rPr>
                <w:rFonts w:hint="eastAsia"/>
              </w:rPr>
              <w:t>HDMI</w:t>
            </w:r>
            <w:r w:rsidRPr="00465471">
              <w:rPr>
                <w:rFonts w:hint="eastAsia"/>
              </w:rPr>
              <w:t>输出接口，≥</w:t>
            </w:r>
            <w:r w:rsidRPr="00465471">
              <w:rPr>
                <w:rFonts w:hint="eastAsia"/>
              </w:rPr>
              <w:t>1</w:t>
            </w:r>
            <w:r w:rsidRPr="00465471">
              <w:rPr>
                <w:rFonts w:hint="eastAsia"/>
              </w:rPr>
              <w:t>路</w:t>
            </w:r>
            <w:r w:rsidRPr="00465471">
              <w:rPr>
                <w:rFonts w:hint="eastAsia"/>
              </w:rPr>
              <w:t>VGA</w:t>
            </w:r>
            <w:r w:rsidRPr="00465471">
              <w:rPr>
                <w:rFonts w:hint="eastAsia"/>
              </w:rPr>
              <w:t>输出接口，≥</w:t>
            </w:r>
            <w:r w:rsidRPr="00465471">
              <w:rPr>
                <w:rFonts w:hint="eastAsia"/>
              </w:rPr>
              <w:t>1</w:t>
            </w:r>
            <w:r w:rsidRPr="00465471">
              <w:rPr>
                <w:rFonts w:hint="eastAsia"/>
              </w:rPr>
              <w:t>路</w:t>
            </w:r>
            <w:r w:rsidRPr="00465471">
              <w:rPr>
                <w:rFonts w:hint="eastAsia"/>
              </w:rPr>
              <w:t>3.5</w:t>
            </w:r>
            <w:r w:rsidRPr="00465471">
              <w:rPr>
                <w:rFonts w:hint="eastAsia"/>
              </w:rPr>
              <w:t>音频输入接口，支持音视频同步、异步传输。</w:t>
            </w:r>
            <w:r w:rsidRPr="00465471">
              <w:rPr>
                <w:rFonts w:hint="eastAsia"/>
              </w:rPr>
              <w:br/>
              <w:t>5</w:t>
            </w:r>
            <w:r w:rsidRPr="00465471">
              <w:rPr>
                <w:rFonts w:hint="eastAsia"/>
              </w:rPr>
              <w:t>．具有≥</w:t>
            </w:r>
            <w:r w:rsidRPr="00465471">
              <w:rPr>
                <w:rFonts w:hint="eastAsia"/>
              </w:rPr>
              <w:t>2</w:t>
            </w:r>
            <w:r w:rsidRPr="00465471">
              <w:rPr>
                <w:rFonts w:hint="eastAsia"/>
              </w:rPr>
              <w:t>路</w:t>
            </w:r>
            <w:r w:rsidRPr="00465471">
              <w:rPr>
                <w:rFonts w:hint="eastAsia"/>
              </w:rPr>
              <w:t>USB</w:t>
            </w:r>
            <w:r w:rsidRPr="00465471">
              <w:rPr>
                <w:rFonts w:hint="eastAsia"/>
              </w:rPr>
              <w:t>接口，支持</w:t>
            </w:r>
            <w:r w:rsidRPr="00465471">
              <w:rPr>
                <w:rFonts w:hint="eastAsia"/>
              </w:rPr>
              <w:t>KVM</w:t>
            </w:r>
            <w:r w:rsidRPr="00465471">
              <w:rPr>
                <w:rFonts w:hint="eastAsia"/>
              </w:rPr>
              <w:t>坐席管理功能，</w:t>
            </w:r>
            <w:r w:rsidR="00323EAA" w:rsidRPr="00465471">
              <w:rPr>
                <w:rFonts w:hint="eastAsia"/>
              </w:rPr>
              <w:t>能实现</w:t>
            </w:r>
            <w:r w:rsidRPr="00465471">
              <w:rPr>
                <w:rFonts w:hint="eastAsia"/>
              </w:rPr>
              <w:t>在不同系统平台进行操作，支持</w:t>
            </w:r>
            <w:r w:rsidRPr="00465471">
              <w:rPr>
                <w:rFonts w:hint="eastAsia"/>
              </w:rPr>
              <w:t>KVM</w:t>
            </w:r>
            <w:r w:rsidRPr="00465471">
              <w:rPr>
                <w:rFonts w:hint="eastAsia"/>
              </w:rPr>
              <w:t>鼠标漫游，一套鼠标键盘即可完成多屏操作，带有</w:t>
            </w:r>
            <w:r w:rsidRPr="00465471">
              <w:rPr>
                <w:rFonts w:hint="eastAsia"/>
              </w:rPr>
              <w:t>KVM</w:t>
            </w:r>
            <w:r w:rsidRPr="00465471">
              <w:rPr>
                <w:rFonts w:hint="eastAsia"/>
              </w:rPr>
              <w:t>的</w:t>
            </w:r>
            <w:r w:rsidRPr="00465471">
              <w:rPr>
                <w:rFonts w:hint="eastAsia"/>
              </w:rPr>
              <w:t>OSD</w:t>
            </w:r>
            <w:r w:rsidRPr="00465471">
              <w:rPr>
                <w:rFonts w:hint="eastAsia"/>
              </w:rPr>
              <w:t>菜单快捷键功能，实现信息实时抓取。</w:t>
            </w:r>
            <w:r w:rsidRPr="00465471">
              <w:rPr>
                <w:rFonts w:hint="eastAsia"/>
              </w:rPr>
              <w:br/>
              <w:t>6</w:t>
            </w:r>
            <w:r w:rsidRPr="00465471">
              <w:rPr>
                <w:rFonts w:hint="eastAsia"/>
              </w:rPr>
              <w:t>．具有≥</w:t>
            </w:r>
            <w:r w:rsidRPr="00465471">
              <w:rPr>
                <w:rFonts w:hint="eastAsia"/>
              </w:rPr>
              <w:t>1</w:t>
            </w:r>
            <w:r w:rsidRPr="00465471">
              <w:rPr>
                <w:rFonts w:hint="eastAsia"/>
              </w:rPr>
              <w:t>路</w:t>
            </w:r>
            <w:r w:rsidRPr="00465471">
              <w:rPr>
                <w:rFonts w:hint="eastAsia"/>
              </w:rPr>
              <w:t>RJ45</w:t>
            </w:r>
            <w:r w:rsidRPr="00465471">
              <w:rPr>
                <w:rFonts w:hint="eastAsia"/>
              </w:rPr>
              <w:t>千兆以太网接口用于数据通讯，支持</w:t>
            </w:r>
            <w:r w:rsidRPr="00465471">
              <w:rPr>
                <w:rFonts w:hint="eastAsia"/>
              </w:rPr>
              <w:t>POE</w:t>
            </w:r>
            <w:r w:rsidRPr="00465471">
              <w:rPr>
                <w:rFonts w:hint="eastAsia"/>
              </w:rPr>
              <w:t>供电，支持远程固件升级。</w:t>
            </w:r>
            <w:r w:rsidRPr="00465471">
              <w:rPr>
                <w:rFonts w:hint="eastAsia"/>
              </w:rPr>
              <w:br/>
              <w:t>7</w:t>
            </w:r>
            <w:r w:rsidRPr="00465471">
              <w:rPr>
                <w:rFonts w:hint="eastAsia"/>
              </w:rPr>
              <w:t>．具有</w:t>
            </w:r>
            <w:r w:rsidRPr="00465471">
              <w:rPr>
                <w:rFonts w:hint="eastAsia"/>
              </w:rPr>
              <w:t>RS-232</w:t>
            </w:r>
            <w:r w:rsidR="00E017CD" w:rsidRPr="00465471">
              <w:rPr>
                <w:rFonts w:hint="eastAsia"/>
              </w:rPr>
              <w:t>×</w:t>
            </w:r>
            <w:r w:rsidRPr="00465471">
              <w:rPr>
                <w:rFonts w:hint="eastAsia"/>
              </w:rPr>
              <w:t>1</w:t>
            </w:r>
            <w:r w:rsidRPr="00465471">
              <w:rPr>
                <w:rFonts w:hint="eastAsia"/>
              </w:rPr>
              <w:t>、</w:t>
            </w:r>
            <w:r w:rsidRPr="00465471">
              <w:rPr>
                <w:rFonts w:hint="eastAsia"/>
              </w:rPr>
              <w:t>RS-485</w:t>
            </w:r>
            <w:r w:rsidR="00E017CD" w:rsidRPr="00465471">
              <w:rPr>
                <w:rFonts w:hint="eastAsia"/>
              </w:rPr>
              <w:t>×</w:t>
            </w:r>
            <w:r w:rsidRPr="00465471">
              <w:rPr>
                <w:rFonts w:hint="eastAsia"/>
              </w:rPr>
              <w:t>1</w:t>
            </w:r>
            <w:r w:rsidRPr="00465471">
              <w:rPr>
                <w:rFonts w:hint="eastAsia"/>
              </w:rPr>
              <w:t>、</w:t>
            </w:r>
            <w:r w:rsidRPr="00465471">
              <w:rPr>
                <w:rFonts w:hint="eastAsia"/>
              </w:rPr>
              <w:t>I/O</w:t>
            </w:r>
            <w:r w:rsidRPr="00465471">
              <w:rPr>
                <w:rFonts w:hint="eastAsia"/>
              </w:rPr>
              <w:t>口</w:t>
            </w:r>
            <w:r w:rsidR="00E017CD" w:rsidRPr="00465471">
              <w:rPr>
                <w:rFonts w:hint="eastAsia"/>
              </w:rPr>
              <w:t>×</w:t>
            </w:r>
            <w:r w:rsidRPr="00465471">
              <w:rPr>
                <w:rFonts w:hint="eastAsia"/>
              </w:rPr>
              <w:t>2</w:t>
            </w:r>
            <w:r w:rsidRPr="00465471">
              <w:rPr>
                <w:rFonts w:hint="eastAsia"/>
              </w:rPr>
              <w:t>、</w:t>
            </w:r>
            <w:r w:rsidRPr="00465471">
              <w:rPr>
                <w:rFonts w:hint="eastAsia"/>
              </w:rPr>
              <w:t>IR IN</w:t>
            </w:r>
            <w:r w:rsidR="00E017CD" w:rsidRPr="00465471">
              <w:rPr>
                <w:rFonts w:hint="eastAsia"/>
              </w:rPr>
              <w:t>×</w:t>
            </w:r>
            <w:r w:rsidRPr="00465471">
              <w:rPr>
                <w:rFonts w:hint="eastAsia"/>
              </w:rPr>
              <w:t>1</w:t>
            </w:r>
            <w:r w:rsidRPr="00465471">
              <w:rPr>
                <w:rFonts w:hint="eastAsia"/>
              </w:rPr>
              <w:t>、</w:t>
            </w:r>
            <w:r w:rsidRPr="00465471">
              <w:rPr>
                <w:rFonts w:hint="eastAsia"/>
              </w:rPr>
              <w:t>IR OUT</w:t>
            </w:r>
            <w:r w:rsidR="00E017CD" w:rsidRPr="00465471">
              <w:rPr>
                <w:rFonts w:hint="eastAsia"/>
              </w:rPr>
              <w:t>×</w:t>
            </w:r>
            <w:r w:rsidRPr="00465471">
              <w:rPr>
                <w:rFonts w:hint="eastAsia"/>
              </w:rPr>
              <w:t>1</w:t>
            </w:r>
            <w:r w:rsidRPr="00465471">
              <w:rPr>
                <w:rFonts w:hint="eastAsia"/>
              </w:rPr>
              <w:t>，</w:t>
            </w:r>
            <w:r w:rsidR="00323EAA" w:rsidRPr="00465471">
              <w:rPr>
                <w:rFonts w:hint="eastAsia"/>
              </w:rPr>
              <w:t>能对</w:t>
            </w:r>
            <w:r w:rsidRPr="00465471">
              <w:rPr>
                <w:rFonts w:hint="eastAsia"/>
              </w:rPr>
              <w:t>接中控、自定义配置。</w:t>
            </w:r>
            <w:r w:rsidRPr="00465471">
              <w:rPr>
                <w:rFonts w:hint="eastAsia"/>
              </w:rPr>
              <w:br/>
              <w:t>8.</w:t>
            </w:r>
            <w:r w:rsidR="00311080" w:rsidRPr="00465471">
              <w:rPr>
                <w:rFonts w:hint="eastAsia"/>
              </w:rPr>
              <w:t>●</w:t>
            </w:r>
            <w:r w:rsidRPr="00465471">
              <w:rPr>
                <w:rFonts w:hint="eastAsia"/>
              </w:rPr>
              <w:t>自带一键复位动态</w:t>
            </w:r>
            <w:r w:rsidRPr="00465471">
              <w:rPr>
                <w:rFonts w:hint="eastAsia"/>
              </w:rPr>
              <w:t>IP</w:t>
            </w:r>
            <w:r w:rsidRPr="00465471">
              <w:rPr>
                <w:rFonts w:hint="eastAsia"/>
              </w:rPr>
              <w:t>功能</w:t>
            </w:r>
            <w:r w:rsidRPr="00465471">
              <w:rPr>
                <w:rFonts w:hint="eastAsia"/>
              </w:rPr>
              <w:t>,</w:t>
            </w:r>
            <w:r w:rsidRPr="00465471">
              <w:rPr>
                <w:rFonts w:hint="eastAsia"/>
              </w:rPr>
              <w:t>支持异常断电自动数据恢</w:t>
            </w:r>
            <w:r w:rsidRPr="00465471">
              <w:rPr>
                <w:rFonts w:hint="eastAsia"/>
              </w:rPr>
              <w:lastRenderedPageBreak/>
              <w:t>复功能。</w:t>
            </w:r>
            <w:r w:rsidRPr="00465471">
              <w:rPr>
                <w:rFonts w:hint="eastAsia"/>
              </w:rPr>
              <w:br/>
              <w:t>9</w:t>
            </w:r>
            <w:r w:rsidRPr="00465471">
              <w:rPr>
                <w:rFonts w:hint="eastAsia"/>
              </w:rPr>
              <w:t>．支持输出</w:t>
            </w:r>
            <w:r w:rsidRPr="00465471">
              <w:rPr>
                <w:rFonts w:hint="eastAsia"/>
              </w:rPr>
              <w:t>1080P30</w:t>
            </w:r>
            <w:r w:rsidRPr="00465471">
              <w:rPr>
                <w:rFonts w:hint="eastAsia"/>
              </w:rPr>
              <w:t>、</w:t>
            </w:r>
            <w:r w:rsidRPr="00465471">
              <w:rPr>
                <w:rFonts w:hint="eastAsia"/>
              </w:rPr>
              <w:t>1080P60</w:t>
            </w:r>
            <w:r w:rsidRPr="00465471">
              <w:rPr>
                <w:rFonts w:hint="eastAsia"/>
              </w:rPr>
              <w:t>高清视频信号，具有视频处理功能，</w:t>
            </w:r>
            <w:r w:rsidR="00323EAA" w:rsidRPr="00465471">
              <w:rPr>
                <w:rFonts w:hint="eastAsia"/>
              </w:rPr>
              <w:t>能对</w:t>
            </w:r>
            <w:r w:rsidRPr="00465471">
              <w:rPr>
                <w:rFonts w:hint="eastAsia"/>
              </w:rPr>
              <w:t>视频信号进行缩放、切割、拼接、叠加、同步及显示等。单屏</w:t>
            </w:r>
            <w:r w:rsidR="00905CB0" w:rsidRPr="00465471">
              <w:rPr>
                <w:rFonts w:hint="eastAsia"/>
              </w:rPr>
              <w:t>最大</w:t>
            </w:r>
            <w:r w:rsidR="00567DB1" w:rsidRPr="00465471">
              <w:rPr>
                <w:rFonts w:hint="eastAsia"/>
              </w:rPr>
              <w:t>支持</w:t>
            </w:r>
            <w:r w:rsidRPr="00465471">
              <w:rPr>
                <w:rFonts w:hint="eastAsia"/>
              </w:rPr>
              <w:t>≥</w:t>
            </w:r>
            <w:r w:rsidRPr="00465471">
              <w:rPr>
                <w:rFonts w:hint="eastAsia"/>
              </w:rPr>
              <w:t>16</w:t>
            </w:r>
            <w:r w:rsidRPr="00465471">
              <w:rPr>
                <w:rFonts w:hint="eastAsia"/>
              </w:rPr>
              <w:t>路画面。</w:t>
            </w:r>
            <w:r w:rsidRPr="00465471">
              <w:rPr>
                <w:rFonts w:hint="eastAsia"/>
              </w:rPr>
              <w:br/>
              <w:t>10</w:t>
            </w:r>
            <w:r w:rsidRPr="00465471">
              <w:rPr>
                <w:rFonts w:hint="eastAsia"/>
              </w:rPr>
              <w:t>．</w:t>
            </w:r>
            <w:r w:rsidR="00323EAA" w:rsidRPr="00465471">
              <w:rPr>
                <w:rFonts w:hint="eastAsia"/>
              </w:rPr>
              <w:t>能推送</w:t>
            </w:r>
            <w:r w:rsidRPr="00465471">
              <w:rPr>
                <w:rFonts w:hint="eastAsia"/>
              </w:rPr>
              <w:t>高清底图至显示墙或分布式节点。</w:t>
            </w:r>
            <w:r w:rsidRPr="00465471">
              <w:rPr>
                <w:rFonts w:hint="eastAsia"/>
              </w:rPr>
              <w:br/>
              <w:t>11</w:t>
            </w:r>
            <w:r w:rsidRPr="00465471">
              <w:rPr>
                <w:rFonts w:hint="eastAsia"/>
              </w:rPr>
              <w:t>．拥有良好的状态检查指示灯，包括运行指示灯、红外信号输入、红外信号输出指示灯、电源指示灯。</w:t>
            </w:r>
            <w:r w:rsidRPr="00465471">
              <w:rPr>
                <w:rFonts w:hint="eastAsia"/>
              </w:rPr>
              <w:br/>
              <w:t>12.</w:t>
            </w:r>
            <w:r w:rsidRPr="00465471">
              <w:rPr>
                <w:rFonts w:hint="eastAsia"/>
              </w:rPr>
              <w:t>▲输出盒具备≥</w:t>
            </w:r>
            <w:r w:rsidRPr="00465471">
              <w:rPr>
                <w:rFonts w:hint="eastAsia"/>
              </w:rPr>
              <w:t>1</w:t>
            </w:r>
            <w:r w:rsidRPr="00465471">
              <w:rPr>
                <w:rFonts w:hint="eastAsia"/>
              </w:rPr>
              <w:t>路</w:t>
            </w:r>
            <w:r w:rsidRPr="00465471">
              <w:rPr>
                <w:rFonts w:hint="eastAsia"/>
              </w:rPr>
              <w:t>HDMI</w:t>
            </w:r>
            <w:r w:rsidRPr="00465471">
              <w:rPr>
                <w:rFonts w:hint="eastAsia"/>
              </w:rPr>
              <w:t>视频接口和≥</w:t>
            </w:r>
            <w:r w:rsidRPr="00465471">
              <w:rPr>
                <w:rFonts w:hint="eastAsia"/>
              </w:rPr>
              <w:t>1</w:t>
            </w:r>
            <w:r w:rsidRPr="00465471">
              <w:rPr>
                <w:rFonts w:hint="eastAsia"/>
              </w:rPr>
              <w:t>路</w:t>
            </w:r>
            <w:r w:rsidRPr="00465471">
              <w:rPr>
                <w:rFonts w:hint="eastAsia"/>
              </w:rPr>
              <w:t>VGA</w:t>
            </w:r>
            <w:r w:rsidRPr="00465471">
              <w:rPr>
                <w:rFonts w:hint="eastAsia"/>
              </w:rPr>
              <w:t>视频接口，≥</w:t>
            </w:r>
            <w:r w:rsidRPr="00465471">
              <w:rPr>
                <w:rFonts w:hint="eastAsia"/>
              </w:rPr>
              <w:t>1</w:t>
            </w:r>
            <w:r w:rsidRPr="00465471">
              <w:rPr>
                <w:rFonts w:hint="eastAsia"/>
              </w:rPr>
              <w:t>路</w:t>
            </w:r>
            <w:r w:rsidRPr="00465471">
              <w:rPr>
                <w:rFonts w:hint="eastAsia"/>
              </w:rPr>
              <w:t>3.5mm</w:t>
            </w:r>
            <w:r w:rsidRPr="00465471">
              <w:rPr>
                <w:rFonts w:hint="eastAsia"/>
              </w:rPr>
              <w:t>立体声音频输出，≥</w:t>
            </w:r>
            <w:r w:rsidRPr="00465471">
              <w:rPr>
                <w:rFonts w:hint="eastAsia"/>
              </w:rPr>
              <w:t>1</w:t>
            </w:r>
            <w:r w:rsidRPr="00465471">
              <w:rPr>
                <w:rFonts w:hint="eastAsia"/>
              </w:rPr>
              <w:t>路</w:t>
            </w:r>
            <w:r w:rsidRPr="00465471">
              <w:rPr>
                <w:rFonts w:hint="eastAsia"/>
              </w:rPr>
              <w:t>USB</w:t>
            </w:r>
            <w:r w:rsidRPr="00465471">
              <w:rPr>
                <w:rFonts w:hint="eastAsia"/>
              </w:rPr>
              <w:t>（</w:t>
            </w:r>
            <w:r w:rsidRPr="00465471">
              <w:rPr>
                <w:rFonts w:hint="eastAsia"/>
              </w:rPr>
              <w:t>KVM</w:t>
            </w:r>
            <w:r w:rsidRPr="00465471">
              <w:rPr>
                <w:rFonts w:hint="eastAsia"/>
              </w:rPr>
              <w:t>接口），网口：</w:t>
            </w:r>
            <w:r w:rsidRPr="00465471">
              <w:rPr>
                <w:rFonts w:hint="eastAsia"/>
              </w:rPr>
              <w:t>1</w:t>
            </w:r>
            <w:r w:rsidRPr="00465471">
              <w:rPr>
                <w:rFonts w:hint="eastAsia"/>
              </w:rPr>
              <w:t>×</w:t>
            </w:r>
            <w:r w:rsidRPr="00465471">
              <w:rPr>
                <w:rFonts w:hint="eastAsia"/>
              </w:rPr>
              <w:t>RJ45</w:t>
            </w:r>
            <w:r w:rsidRPr="00465471">
              <w:rPr>
                <w:rFonts w:hint="eastAsia"/>
              </w:rPr>
              <w:t>，</w:t>
            </w:r>
            <w:r w:rsidRPr="00465471">
              <w:rPr>
                <w:rFonts w:hint="eastAsia"/>
              </w:rPr>
              <w:t>10/100/1000Base-T</w:t>
            </w:r>
            <w:r w:rsidRPr="00465471">
              <w:rPr>
                <w:rFonts w:hint="eastAsia"/>
              </w:rPr>
              <w:t>，支持</w:t>
            </w:r>
            <w:r w:rsidRPr="00465471">
              <w:rPr>
                <w:rFonts w:hint="eastAsia"/>
              </w:rPr>
              <w:t>POE</w:t>
            </w:r>
            <w:r w:rsidRPr="00465471">
              <w:rPr>
                <w:rFonts w:hint="eastAsia"/>
              </w:rPr>
              <w:t>，具备≥</w:t>
            </w:r>
            <w:r w:rsidRPr="00465471">
              <w:rPr>
                <w:rFonts w:hint="eastAsia"/>
              </w:rPr>
              <w:t>1</w:t>
            </w:r>
            <w:r w:rsidRPr="00465471">
              <w:rPr>
                <w:rFonts w:hint="eastAsia"/>
              </w:rPr>
              <w:t>×</w:t>
            </w:r>
            <w:r w:rsidRPr="00465471">
              <w:rPr>
                <w:rFonts w:hint="eastAsia"/>
              </w:rPr>
              <w:t>RS-485</w:t>
            </w:r>
            <w:r w:rsidRPr="00465471">
              <w:rPr>
                <w:rFonts w:hint="eastAsia"/>
              </w:rPr>
              <w:t>串口和≥</w:t>
            </w:r>
            <w:r w:rsidRPr="00465471">
              <w:rPr>
                <w:rFonts w:hint="eastAsia"/>
              </w:rPr>
              <w:t>1</w:t>
            </w:r>
            <w:r w:rsidRPr="00465471">
              <w:rPr>
                <w:rFonts w:hint="eastAsia"/>
              </w:rPr>
              <w:t>×</w:t>
            </w:r>
            <w:r w:rsidRPr="00465471">
              <w:rPr>
                <w:rFonts w:hint="eastAsia"/>
              </w:rPr>
              <w:t>RS-232</w:t>
            </w:r>
            <w:r w:rsidRPr="00465471">
              <w:rPr>
                <w:rFonts w:hint="eastAsia"/>
              </w:rPr>
              <w:t>串口，≥</w:t>
            </w:r>
            <w:r w:rsidRPr="00465471">
              <w:rPr>
                <w:rFonts w:hint="eastAsia"/>
              </w:rPr>
              <w:t>1</w:t>
            </w:r>
            <w:r w:rsidRPr="00465471">
              <w:rPr>
                <w:rFonts w:hint="eastAsia"/>
              </w:rPr>
              <w:t>路</w:t>
            </w:r>
            <w:r w:rsidRPr="00465471">
              <w:rPr>
                <w:rFonts w:hint="eastAsia"/>
              </w:rPr>
              <w:t>IR IN</w:t>
            </w:r>
            <w:r w:rsidRPr="00465471">
              <w:rPr>
                <w:rFonts w:hint="eastAsia"/>
              </w:rPr>
              <w:t>红外口、≥</w:t>
            </w:r>
            <w:r w:rsidRPr="00465471">
              <w:rPr>
                <w:rFonts w:hint="eastAsia"/>
              </w:rPr>
              <w:t>1</w:t>
            </w:r>
            <w:r w:rsidRPr="00465471">
              <w:rPr>
                <w:rFonts w:hint="eastAsia"/>
              </w:rPr>
              <w:t>路</w:t>
            </w:r>
            <w:r w:rsidRPr="00465471">
              <w:rPr>
                <w:rFonts w:hint="eastAsia"/>
              </w:rPr>
              <w:t>IR OUT</w:t>
            </w:r>
            <w:r w:rsidRPr="00465471">
              <w:rPr>
                <w:rFonts w:hint="eastAsia"/>
              </w:rPr>
              <w:t>红外口</w:t>
            </w:r>
            <w:r w:rsidR="006E1123" w:rsidRPr="00465471">
              <w:rPr>
                <w:rFonts w:hint="eastAsia"/>
              </w:rPr>
              <w:t>，</w:t>
            </w:r>
            <w:r w:rsidRPr="00465471">
              <w:rPr>
                <w:rFonts w:hint="eastAsia"/>
              </w:rPr>
              <w:t>≥</w:t>
            </w:r>
            <w:r w:rsidRPr="00465471">
              <w:rPr>
                <w:rFonts w:hint="eastAsia"/>
              </w:rPr>
              <w:t>2</w:t>
            </w:r>
            <w:r w:rsidRPr="00465471">
              <w:rPr>
                <w:rFonts w:hint="eastAsia"/>
              </w:rPr>
              <w:t>路</w:t>
            </w:r>
            <w:r w:rsidRPr="00465471">
              <w:rPr>
                <w:rFonts w:hint="eastAsia"/>
              </w:rPr>
              <w:t>I/O</w:t>
            </w:r>
            <w:r w:rsidRPr="00465471">
              <w:rPr>
                <w:rFonts w:hint="eastAsia"/>
              </w:rPr>
              <w:t>口</w:t>
            </w:r>
            <w:r w:rsidRPr="00465471">
              <w:rPr>
                <w:rFonts w:hint="eastAsia"/>
              </w:rPr>
              <w:br/>
              <w:t>13.</w:t>
            </w:r>
            <w:r w:rsidRPr="00465471">
              <w:rPr>
                <w:rFonts w:hint="eastAsia"/>
              </w:rPr>
              <w:t>含一套拼接显示系统终端软件，软件内嵌于分布式综合管理系统终端设备，用于对音视频、控制信号的编解码。</w:t>
            </w:r>
            <w:r w:rsidRPr="00465471">
              <w:rPr>
                <w:rFonts w:hint="eastAsia"/>
              </w:rPr>
              <w:br/>
              <w:t>14.</w:t>
            </w:r>
            <w:r w:rsidRPr="00465471">
              <w:rPr>
                <w:rFonts w:hint="eastAsia"/>
              </w:rPr>
              <w:t>含一套采集盒安装支架，将分布式综合管理系统的输出盒器安装于标准机架上。</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10</w:t>
            </w:r>
          </w:p>
        </w:tc>
        <w:tc>
          <w:tcPr>
            <w:tcW w:w="1063" w:type="dxa"/>
            <w:gridSpan w:val="2"/>
            <w:vAlign w:val="center"/>
          </w:tcPr>
          <w:p w:rsidR="00DA3CFD" w:rsidRPr="00465471" w:rsidRDefault="00DA3CFD" w:rsidP="00457962">
            <w:pPr>
              <w:pStyle w:val="a0"/>
            </w:pPr>
            <w:r w:rsidRPr="00465471">
              <w:rPr>
                <w:rFonts w:hint="eastAsia"/>
              </w:rPr>
              <w:t>录播主机</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7F1F90">
            <w:pPr>
              <w:pStyle w:val="a0"/>
            </w:pPr>
            <w:r w:rsidRPr="00465471">
              <w:rPr>
                <w:rFonts w:hint="eastAsia"/>
              </w:rPr>
              <w:t>1.</w:t>
            </w:r>
            <w:r w:rsidRPr="00465471">
              <w:rPr>
                <w:rFonts w:hint="eastAsia"/>
              </w:rPr>
              <w:t>采用一体化硬件设备，嵌入式</w:t>
            </w:r>
            <w:r w:rsidRPr="00465471">
              <w:rPr>
                <w:rFonts w:hint="eastAsia"/>
              </w:rPr>
              <w:t>Linux</w:t>
            </w:r>
            <w:r w:rsidRPr="00465471">
              <w:rPr>
                <w:rFonts w:hint="eastAsia"/>
              </w:rPr>
              <w:t>操作系统，高度集成图像识别跟踪、自动导播、直播、采集录制、视频统计等系统模块。</w:t>
            </w:r>
            <w:r w:rsidR="00323EAA" w:rsidRPr="00465471">
              <w:rPr>
                <w:rFonts w:hint="eastAsia"/>
              </w:rPr>
              <w:t>能自定义</w:t>
            </w:r>
            <w:r w:rsidRPr="00465471">
              <w:rPr>
                <w:rFonts w:hint="eastAsia"/>
              </w:rPr>
              <w:t>类别进行分类录制、分类存储。</w:t>
            </w:r>
            <w:r w:rsidRPr="00465471">
              <w:rPr>
                <w:rFonts w:hint="eastAsia"/>
              </w:rPr>
              <w:br/>
              <w:t>2.</w:t>
            </w:r>
            <w:r w:rsidRPr="00465471">
              <w:rPr>
                <w:rFonts w:hint="eastAsia"/>
              </w:rPr>
              <w:t>图像识别跟踪无需额外安装任何跟踪辅助摄像机，利用全景摄像机即</w:t>
            </w:r>
            <w:r w:rsidR="00323EAA" w:rsidRPr="00465471">
              <w:rPr>
                <w:rFonts w:hint="eastAsia"/>
              </w:rPr>
              <w:t>能进行</w:t>
            </w:r>
            <w:r w:rsidRPr="00465471">
              <w:rPr>
                <w:rFonts w:hint="eastAsia"/>
              </w:rPr>
              <w:t>图像分析，即</w:t>
            </w:r>
            <w:r w:rsidR="00323EAA" w:rsidRPr="00465471">
              <w:rPr>
                <w:rFonts w:hint="eastAsia"/>
              </w:rPr>
              <w:t>能支持</w:t>
            </w:r>
            <w:r w:rsidRPr="00465471">
              <w:rPr>
                <w:rFonts w:hint="eastAsia"/>
              </w:rPr>
              <w:t>低龄学生、身高差大的班级。采用跟踪算法，通过人脸轮廓检测方法，准确率≥</w:t>
            </w:r>
            <w:r w:rsidRPr="00465471">
              <w:rPr>
                <w:rFonts w:hint="eastAsia"/>
              </w:rPr>
              <w:t>90%</w:t>
            </w:r>
            <w:r w:rsidRPr="00465471">
              <w:rPr>
                <w:rFonts w:hint="eastAsia"/>
              </w:rPr>
              <w:t>。</w:t>
            </w:r>
            <w:r w:rsidRPr="00465471">
              <w:rPr>
                <w:rFonts w:hint="eastAsia"/>
              </w:rPr>
              <w:br/>
              <w:t>3.</w:t>
            </w:r>
            <w:r w:rsidRPr="00465471">
              <w:rPr>
                <w:rFonts w:hint="eastAsia"/>
              </w:rPr>
              <w:t>视频采用</w:t>
            </w:r>
            <w:r w:rsidRPr="00465471">
              <w:rPr>
                <w:rFonts w:hint="eastAsia"/>
              </w:rPr>
              <w:t xml:space="preserve">H.264 High Profile </w:t>
            </w:r>
            <w:r w:rsidRPr="00465471">
              <w:rPr>
                <w:rFonts w:hint="eastAsia"/>
              </w:rPr>
              <w:t>编码方式，纯硬件</w:t>
            </w:r>
            <w:r w:rsidRPr="00465471">
              <w:rPr>
                <w:rFonts w:hint="eastAsia"/>
              </w:rPr>
              <w:t>DSP</w:t>
            </w:r>
            <w:r w:rsidRPr="00465471">
              <w:rPr>
                <w:rFonts w:hint="eastAsia"/>
              </w:rPr>
              <w:t>方式采集、编码和传输高清视频信号。</w:t>
            </w:r>
            <w:r w:rsidRPr="00465471">
              <w:rPr>
                <w:rFonts w:hint="eastAsia"/>
              </w:rPr>
              <w:br/>
              <w:t>4.</w:t>
            </w:r>
            <w:r w:rsidRPr="00465471">
              <w:rPr>
                <w:rFonts w:hint="eastAsia"/>
              </w:rPr>
              <w:t>▲主机的电影模式功能支持字幕设置，具备两个默认模版，用户</w:t>
            </w:r>
            <w:r w:rsidR="00323EAA" w:rsidRPr="00465471">
              <w:rPr>
                <w:rFonts w:hint="eastAsia"/>
              </w:rPr>
              <w:t>能自定义</w:t>
            </w:r>
            <w:r w:rsidRPr="00465471">
              <w:rPr>
                <w:rFonts w:hint="eastAsia"/>
              </w:rPr>
              <w:t>设置字幕显示内容。用户</w:t>
            </w:r>
            <w:r w:rsidR="00323EAA" w:rsidRPr="00465471">
              <w:rPr>
                <w:rFonts w:hint="eastAsia"/>
              </w:rPr>
              <w:t>能自定义</w:t>
            </w:r>
            <w:r w:rsidRPr="00465471">
              <w:rPr>
                <w:rFonts w:hint="eastAsia"/>
              </w:rPr>
              <w:t>添加片头功能和片尾功能，</w:t>
            </w:r>
            <w:r w:rsidR="00323EAA" w:rsidRPr="00465471">
              <w:rPr>
                <w:rFonts w:hint="eastAsia"/>
              </w:rPr>
              <w:t>能</w:t>
            </w:r>
            <w:r w:rsidRPr="00465471">
              <w:rPr>
                <w:rFonts w:hint="eastAsia"/>
              </w:rPr>
              <w:t>上传自定的片头，并且自定义其显示时间长短。</w:t>
            </w:r>
            <w:r w:rsidRPr="00465471">
              <w:rPr>
                <w:rFonts w:hint="eastAsia"/>
              </w:rPr>
              <w:br/>
              <w:t>5.</w:t>
            </w:r>
            <w:r w:rsidR="00311080" w:rsidRPr="00465471">
              <w:rPr>
                <w:rFonts w:hint="eastAsia"/>
              </w:rPr>
              <w:t>●</w:t>
            </w:r>
            <w:r w:rsidRPr="00465471">
              <w:rPr>
                <w:rFonts w:hint="eastAsia"/>
              </w:rPr>
              <w:t>内置≥</w:t>
            </w:r>
            <w:r w:rsidRPr="00465471">
              <w:rPr>
                <w:rFonts w:hint="eastAsia"/>
              </w:rPr>
              <w:t>4</w:t>
            </w:r>
            <w:r w:rsidRPr="00465471">
              <w:rPr>
                <w:rFonts w:hint="eastAsia"/>
              </w:rPr>
              <w:t>路高清摄像机</w:t>
            </w:r>
            <w:r w:rsidRPr="00465471">
              <w:rPr>
                <w:rFonts w:hint="eastAsia"/>
              </w:rPr>
              <w:t>SDI</w:t>
            </w:r>
            <w:r w:rsidRPr="00465471">
              <w:rPr>
                <w:rFonts w:hint="eastAsia"/>
              </w:rPr>
              <w:t>信号输入接口，≥</w:t>
            </w:r>
            <w:r w:rsidRPr="00465471">
              <w:rPr>
                <w:rFonts w:hint="eastAsia"/>
              </w:rPr>
              <w:t>3</w:t>
            </w:r>
            <w:r w:rsidRPr="00465471">
              <w:rPr>
                <w:rFonts w:hint="eastAsia"/>
              </w:rPr>
              <w:t>路</w:t>
            </w:r>
            <w:r w:rsidRPr="00465471">
              <w:rPr>
                <w:rFonts w:hint="eastAsia"/>
              </w:rPr>
              <w:t>HDMI</w:t>
            </w:r>
            <w:r w:rsidRPr="00465471">
              <w:rPr>
                <w:rFonts w:hint="eastAsia"/>
              </w:rPr>
              <w:t>视频信号输入接口和≥</w:t>
            </w:r>
            <w:r w:rsidRPr="00465471">
              <w:rPr>
                <w:rFonts w:hint="eastAsia"/>
              </w:rPr>
              <w:t>3</w:t>
            </w:r>
            <w:r w:rsidRPr="00465471">
              <w:rPr>
                <w:rFonts w:hint="eastAsia"/>
              </w:rPr>
              <w:t>路</w:t>
            </w:r>
            <w:r w:rsidRPr="00465471">
              <w:rPr>
                <w:rFonts w:hint="eastAsia"/>
              </w:rPr>
              <w:t>HDMI</w:t>
            </w:r>
            <w:r w:rsidRPr="00465471">
              <w:rPr>
                <w:rFonts w:hint="eastAsia"/>
              </w:rPr>
              <w:t>高清视频输出接口、主机支持≥</w:t>
            </w:r>
            <w:r w:rsidRPr="00465471">
              <w:rPr>
                <w:rFonts w:hint="eastAsia"/>
              </w:rPr>
              <w:t>1</w:t>
            </w:r>
            <w:r w:rsidRPr="00465471">
              <w:rPr>
                <w:rFonts w:hint="eastAsia"/>
              </w:rPr>
              <w:t>路复合视频接口和≥</w:t>
            </w:r>
            <w:r w:rsidRPr="00465471">
              <w:rPr>
                <w:rFonts w:hint="eastAsia"/>
              </w:rPr>
              <w:t>4</w:t>
            </w:r>
            <w:r w:rsidRPr="00465471">
              <w:rPr>
                <w:rFonts w:hint="eastAsia"/>
              </w:rPr>
              <w:t>路控制接口，主机支持≥</w:t>
            </w:r>
            <w:r w:rsidRPr="00465471">
              <w:rPr>
                <w:rFonts w:hint="eastAsia"/>
              </w:rPr>
              <w:t>3</w:t>
            </w:r>
            <w:r w:rsidRPr="00465471">
              <w:rPr>
                <w:rFonts w:hint="eastAsia"/>
              </w:rPr>
              <w:t>路</w:t>
            </w:r>
            <w:r w:rsidRPr="00465471">
              <w:rPr>
                <w:rFonts w:hint="eastAsia"/>
              </w:rPr>
              <w:t>3.5mm</w:t>
            </w:r>
            <w:r w:rsidRPr="00465471">
              <w:rPr>
                <w:rFonts w:hint="eastAsia"/>
              </w:rPr>
              <w:t>立体声音频输入接口和≥</w:t>
            </w:r>
            <w:r w:rsidRPr="00465471">
              <w:rPr>
                <w:rFonts w:hint="eastAsia"/>
              </w:rPr>
              <w:t>2</w:t>
            </w:r>
            <w:r w:rsidRPr="00465471">
              <w:rPr>
                <w:rFonts w:hint="eastAsia"/>
              </w:rPr>
              <w:t>路</w:t>
            </w:r>
            <w:r w:rsidRPr="00465471">
              <w:rPr>
                <w:rFonts w:hint="eastAsia"/>
              </w:rPr>
              <w:t>3.5mm</w:t>
            </w:r>
            <w:r w:rsidRPr="00465471">
              <w:rPr>
                <w:rFonts w:hint="eastAsia"/>
              </w:rPr>
              <w:t>立体声音频输出接口、≥</w:t>
            </w:r>
            <w:r w:rsidRPr="00465471">
              <w:rPr>
                <w:rFonts w:hint="eastAsia"/>
              </w:rPr>
              <w:t>2</w:t>
            </w:r>
            <w:r w:rsidRPr="00465471">
              <w:rPr>
                <w:rFonts w:hint="eastAsia"/>
              </w:rPr>
              <w:t>路</w:t>
            </w:r>
            <w:r w:rsidRPr="00465471">
              <w:rPr>
                <w:rFonts w:hint="eastAsia"/>
              </w:rPr>
              <w:t>USB 3.0</w:t>
            </w:r>
            <w:r w:rsidRPr="00465471">
              <w:rPr>
                <w:rFonts w:hint="eastAsia"/>
              </w:rPr>
              <w:t>接口和≥</w:t>
            </w:r>
            <w:r w:rsidRPr="00465471">
              <w:rPr>
                <w:rFonts w:hint="eastAsia"/>
              </w:rPr>
              <w:t>1</w:t>
            </w:r>
            <w:r w:rsidRPr="00465471">
              <w:rPr>
                <w:rFonts w:hint="eastAsia"/>
              </w:rPr>
              <w:t>路</w:t>
            </w:r>
            <w:r w:rsidRPr="00465471">
              <w:rPr>
                <w:rFonts w:hint="eastAsia"/>
              </w:rPr>
              <w:t>USB 2.0</w:t>
            </w:r>
            <w:r w:rsidRPr="00465471">
              <w:rPr>
                <w:rFonts w:hint="eastAsia"/>
              </w:rPr>
              <w:t>接口。（投标时提供满足上述功能的相关证明材料，证明材料可以是官网链接及截图、设备图片、</w:t>
            </w:r>
            <w:r w:rsidRPr="00465471">
              <w:rPr>
                <w:rFonts w:hint="eastAsia"/>
              </w:rPr>
              <w:lastRenderedPageBreak/>
              <w:t>功能截图、检测报告中的</w:t>
            </w:r>
            <w:r w:rsidRPr="00465471">
              <w:rPr>
                <w:rFonts w:hint="eastAsia"/>
              </w:rPr>
              <w:t>1</w:t>
            </w:r>
            <w:r w:rsidRPr="00465471">
              <w:rPr>
                <w:rFonts w:hint="eastAsia"/>
              </w:rPr>
              <w:t>项或多项。）</w:t>
            </w:r>
            <w:r w:rsidRPr="00465471">
              <w:rPr>
                <w:rFonts w:hint="eastAsia"/>
              </w:rPr>
              <w:br/>
              <w:t>6.</w:t>
            </w:r>
            <w:r w:rsidRPr="00465471">
              <w:rPr>
                <w:rFonts w:hint="eastAsia"/>
              </w:rPr>
              <w:t>支持多流多画面</w:t>
            </w:r>
            <w:r w:rsidRPr="00465471">
              <w:rPr>
                <w:rFonts w:hint="eastAsia"/>
              </w:rPr>
              <w:t>/</w:t>
            </w:r>
            <w:r w:rsidRPr="00465471">
              <w:rPr>
                <w:rFonts w:hint="eastAsia"/>
              </w:rPr>
              <w:t>单流单画面</w:t>
            </w:r>
            <w:r w:rsidRPr="00465471">
              <w:rPr>
                <w:rFonts w:hint="eastAsia"/>
              </w:rPr>
              <w:t>/</w:t>
            </w:r>
            <w:r w:rsidRPr="00465471">
              <w:rPr>
                <w:rFonts w:hint="eastAsia"/>
              </w:rPr>
              <w:t>单流多画面方式，并</w:t>
            </w:r>
            <w:r w:rsidR="00323EAA" w:rsidRPr="00465471">
              <w:rPr>
                <w:rFonts w:hint="eastAsia"/>
              </w:rPr>
              <w:t>且能</w:t>
            </w:r>
            <w:r w:rsidRPr="00465471">
              <w:rPr>
                <w:rFonts w:hint="eastAsia"/>
              </w:rPr>
              <w:t>自定义分片录制时长</w:t>
            </w:r>
            <w:r w:rsidRPr="00465471">
              <w:rPr>
                <w:rFonts w:hint="eastAsia"/>
              </w:rPr>
              <w:t>30-120</w:t>
            </w:r>
            <w:r w:rsidRPr="00465471">
              <w:rPr>
                <w:rFonts w:hint="eastAsia"/>
              </w:rPr>
              <w:t>分钟，录制的文件格式支持标准</w:t>
            </w:r>
            <w:r w:rsidRPr="00465471">
              <w:rPr>
                <w:rFonts w:hint="eastAsia"/>
              </w:rPr>
              <w:t>MP4</w:t>
            </w:r>
            <w:r w:rsidRPr="00465471">
              <w:rPr>
                <w:rFonts w:hint="eastAsia"/>
              </w:rPr>
              <w:t>，支持</w:t>
            </w:r>
            <w:r w:rsidRPr="00465471">
              <w:rPr>
                <w:rFonts w:hint="eastAsia"/>
              </w:rPr>
              <w:t>AVI</w:t>
            </w:r>
            <w:r w:rsidRPr="00465471">
              <w:rPr>
                <w:rFonts w:hint="eastAsia"/>
              </w:rPr>
              <w:t>、</w:t>
            </w:r>
            <w:r w:rsidRPr="00465471">
              <w:rPr>
                <w:rFonts w:hint="eastAsia"/>
              </w:rPr>
              <w:t>MOV</w:t>
            </w:r>
            <w:r w:rsidRPr="00465471">
              <w:rPr>
                <w:rFonts w:hint="eastAsia"/>
              </w:rPr>
              <w:t>、</w:t>
            </w:r>
            <w:r w:rsidRPr="00465471">
              <w:rPr>
                <w:rFonts w:hint="eastAsia"/>
              </w:rPr>
              <w:t>FLV</w:t>
            </w:r>
            <w:r w:rsidRPr="00465471">
              <w:rPr>
                <w:rFonts w:hint="eastAsia"/>
              </w:rPr>
              <w:t>和</w:t>
            </w:r>
            <w:r w:rsidRPr="00465471">
              <w:rPr>
                <w:rFonts w:hint="eastAsia"/>
              </w:rPr>
              <w:t>MKV</w:t>
            </w:r>
            <w:r w:rsidRPr="00465471">
              <w:rPr>
                <w:rFonts w:hint="eastAsia"/>
              </w:rPr>
              <w:t>等多种格式，</w:t>
            </w:r>
            <w:r w:rsidR="00323EAA" w:rsidRPr="00465471">
              <w:rPr>
                <w:rFonts w:hint="eastAsia"/>
              </w:rPr>
              <w:t>能无缝对接</w:t>
            </w:r>
            <w:r w:rsidRPr="00465471">
              <w:rPr>
                <w:rFonts w:hint="eastAsia"/>
              </w:rPr>
              <w:t>非线编工具。</w:t>
            </w:r>
            <w:r w:rsidRPr="00465471">
              <w:rPr>
                <w:rFonts w:hint="eastAsia"/>
              </w:rPr>
              <w:br/>
              <w:t>7.</w:t>
            </w:r>
            <w:r w:rsidRPr="00465471">
              <w:rPr>
                <w:rFonts w:hint="eastAsia"/>
              </w:rPr>
              <w:t>录播主机支持通过无线遥控器控制，通过遥控器支持录播的录制和停止等功能，遥控器支持</w:t>
            </w:r>
            <w:r w:rsidRPr="00465471">
              <w:rPr>
                <w:rFonts w:hint="eastAsia"/>
              </w:rPr>
              <w:t>2.4GHz</w:t>
            </w:r>
            <w:r w:rsidRPr="00465471">
              <w:rPr>
                <w:rFonts w:hint="eastAsia"/>
              </w:rPr>
              <w:t>传输，同时通过遥控器</w:t>
            </w:r>
            <w:r w:rsidR="00323EAA" w:rsidRPr="00465471">
              <w:rPr>
                <w:rFonts w:hint="eastAsia"/>
              </w:rPr>
              <w:t>能</w:t>
            </w:r>
            <w:r w:rsidRPr="00465471">
              <w:rPr>
                <w:rFonts w:hint="eastAsia"/>
              </w:rPr>
              <w:t>作为教师的授课翻页笔使用，方便教师日常应用。</w:t>
            </w:r>
            <w:r w:rsidRPr="00465471">
              <w:rPr>
                <w:rFonts w:hint="eastAsia"/>
              </w:rPr>
              <w:br/>
              <w:t>8.</w:t>
            </w:r>
            <w:r w:rsidRPr="00465471">
              <w:rPr>
                <w:rFonts w:hint="eastAsia"/>
              </w:rPr>
              <w:t>电影模式支持</w:t>
            </w:r>
            <w:r w:rsidRPr="00465471">
              <w:rPr>
                <w:rFonts w:hint="eastAsia"/>
              </w:rPr>
              <w:t>PVW</w:t>
            </w:r>
            <w:r w:rsidRPr="00465471">
              <w:rPr>
                <w:rFonts w:hint="eastAsia"/>
              </w:rPr>
              <w:t>和</w:t>
            </w:r>
            <w:r w:rsidRPr="00465471">
              <w:rPr>
                <w:rFonts w:hint="eastAsia"/>
              </w:rPr>
              <w:t>PGM</w:t>
            </w:r>
            <w:r w:rsidRPr="00465471">
              <w:rPr>
                <w:rFonts w:hint="eastAsia"/>
              </w:rPr>
              <w:t>双画面，切换输出显示时支持输出切换特效，并且支持六画面、四画面，三画面，画中画和对话画面，并支持自定义画面组合，满足个性化需求。</w:t>
            </w:r>
            <w:r w:rsidRPr="00465471">
              <w:rPr>
                <w:rFonts w:hint="eastAsia"/>
              </w:rPr>
              <w:br/>
              <w:t>9.</w:t>
            </w:r>
            <w:r w:rsidRPr="00465471">
              <w:rPr>
                <w:rFonts w:hint="eastAsia"/>
              </w:rPr>
              <w:t>配置≥</w:t>
            </w:r>
            <w:r w:rsidRPr="00465471">
              <w:rPr>
                <w:rFonts w:hint="eastAsia"/>
              </w:rPr>
              <w:t>2TB</w:t>
            </w:r>
            <w:r w:rsidRPr="00465471">
              <w:rPr>
                <w:rFonts w:hint="eastAsia"/>
              </w:rPr>
              <w:t>的存储空间，支持指定</w:t>
            </w:r>
            <w:r w:rsidRPr="00465471">
              <w:rPr>
                <w:rFonts w:hint="eastAsia"/>
              </w:rPr>
              <w:t>FTP</w:t>
            </w:r>
            <w:r w:rsidRPr="00465471">
              <w:rPr>
                <w:rFonts w:hint="eastAsia"/>
              </w:rPr>
              <w:t>文件服务器的上传及定时上传功能。系统具备自定义</w:t>
            </w:r>
            <w:r w:rsidRPr="00465471">
              <w:rPr>
                <w:rFonts w:hint="eastAsia"/>
              </w:rPr>
              <w:t>RTMP</w:t>
            </w:r>
            <w:r w:rsidRPr="00465471">
              <w:rPr>
                <w:rFonts w:hint="eastAsia"/>
              </w:rPr>
              <w:t>推流功能，</w:t>
            </w:r>
            <w:r w:rsidR="00323EAA" w:rsidRPr="00465471">
              <w:rPr>
                <w:rFonts w:hint="eastAsia"/>
              </w:rPr>
              <w:t>能推流</w:t>
            </w:r>
            <w:r w:rsidRPr="00465471">
              <w:rPr>
                <w:rFonts w:hint="eastAsia"/>
              </w:rPr>
              <w:t>对接第三方直播平台进行在线直播。</w:t>
            </w:r>
            <w:r w:rsidRPr="00465471">
              <w:rPr>
                <w:rFonts w:hint="eastAsia"/>
              </w:rPr>
              <w:br/>
              <w:t>10.</w:t>
            </w:r>
            <w:r w:rsidRPr="00465471">
              <w:rPr>
                <w:rFonts w:hint="eastAsia"/>
              </w:rPr>
              <w:t>录播主机支持软件中控，在录播录播管理界面填写好中控指令，即</w:t>
            </w:r>
            <w:r w:rsidR="00323EAA" w:rsidRPr="00465471">
              <w:rPr>
                <w:rFonts w:hint="eastAsia"/>
              </w:rPr>
              <w:t>能通过</w:t>
            </w:r>
            <w:r w:rsidRPr="00465471">
              <w:rPr>
                <w:rFonts w:hint="eastAsia"/>
              </w:rPr>
              <w:t>界面进行中控操作，对接其它设备支持一键中控指令。</w:t>
            </w:r>
            <w:r w:rsidRPr="00465471">
              <w:rPr>
                <w:rFonts w:hint="eastAsia"/>
              </w:rPr>
              <w:br/>
              <w:t>11.</w:t>
            </w:r>
            <w:r w:rsidRPr="00465471">
              <w:rPr>
                <w:rFonts w:hint="eastAsia"/>
              </w:rPr>
              <w:t>录播主机在主讲教室</w:t>
            </w:r>
            <w:r w:rsidR="00323EAA" w:rsidRPr="00465471">
              <w:rPr>
                <w:rFonts w:hint="eastAsia"/>
              </w:rPr>
              <w:t>能同时</w:t>
            </w:r>
            <w:r w:rsidRPr="00465471">
              <w:rPr>
                <w:rFonts w:hint="eastAsia"/>
              </w:rPr>
              <w:t>和多个课堂传递互动，录播主机</w:t>
            </w:r>
            <w:r w:rsidR="00323EAA" w:rsidRPr="00465471">
              <w:rPr>
                <w:rFonts w:hint="eastAsia"/>
              </w:rPr>
              <w:t>能任意</w:t>
            </w:r>
            <w:r w:rsidRPr="00465471">
              <w:rPr>
                <w:rFonts w:hint="eastAsia"/>
              </w:rPr>
              <w:t>切换为主讲和听讲不同的模式。</w:t>
            </w:r>
            <w:r w:rsidRPr="00465471">
              <w:rPr>
                <w:rFonts w:hint="eastAsia"/>
              </w:rPr>
              <w:br/>
              <w:t>12.</w:t>
            </w:r>
            <w:r w:rsidRPr="00465471">
              <w:rPr>
                <w:rFonts w:hint="eastAsia"/>
              </w:rPr>
              <w:t>设备具备≥</w:t>
            </w:r>
            <w:r w:rsidRPr="00465471">
              <w:rPr>
                <w:rFonts w:hint="eastAsia"/>
              </w:rPr>
              <w:t>2.2</w:t>
            </w:r>
            <w:r w:rsidRPr="00465471">
              <w:rPr>
                <w:rFonts w:hint="eastAsia"/>
              </w:rPr>
              <w:t>英寸</w:t>
            </w:r>
            <w:r w:rsidRPr="00465471">
              <w:rPr>
                <w:rFonts w:hint="eastAsia"/>
              </w:rPr>
              <w:t>LCD</w:t>
            </w:r>
            <w:r w:rsidRPr="00465471">
              <w:rPr>
                <w:rFonts w:hint="eastAsia"/>
              </w:rPr>
              <w:t>屏，显示系统硬盘空间、版本号和录制状态、</w:t>
            </w:r>
            <w:r w:rsidRPr="00465471">
              <w:rPr>
                <w:rFonts w:hint="eastAsia"/>
              </w:rPr>
              <w:t>IP</w:t>
            </w:r>
            <w:r w:rsidRPr="00465471">
              <w:rPr>
                <w:rFonts w:hint="eastAsia"/>
              </w:rPr>
              <w:t>地址等设备信息。支持自动录制功能，预约录制课表编辑完成后便自动按预定时间进行录制，并自动生产文件名并附带场地、主讲人和主题等信息。</w:t>
            </w:r>
            <w:r w:rsidRPr="00465471">
              <w:rPr>
                <w:rFonts w:hint="eastAsia"/>
              </w:rPr>
              <w:br/>
              <w:t>13.</w:t>
            </w:r>
            <w:r w:rsidRPr="00465471">
              <w:rPr>
                <w:rFonts w:hint="eastAsia"/>
              </w:rPr>
              <w:t>▲主机具有在线语音转写文本功能，实现将语音转写的文本自动生成字幕。</w:t>
            </w:r>
            <w:r w:rsidRPr="00465471">
              <w:rPr>
                <w:rFonts w:hint="eastAsia"/>
              </w:rPr>
              <w:br/>
              <w:t>14.</w:t>
            </w:r>
            <w:r w:rsidRPr="00465471">
              <w:rPr>
                <w:rFonts w:hint="eastAsia"/>
              </w:rPr>
              <w:t>含一套自动录制控制内嵌软件，软件内嵌于录播系统主机，运行于嵌入式</w:t>
            </w:r>
            <w:r w:rsidRPr="00465471">
              <w:rPr>
                <w:rFonts w:hint="eastAsia"/>
              </w:rPr>
              <w:t>Linux</w:t>
            </w:r>
            <w:r w:rsidRPr="00465471">
              <w:rPr>
                <w:rFonts w:hint="eastAsia"/>
              </w:rPr>
              <w:t>操作系统环境，支持</w:t>
            </w:r>
            <w:r w:rsidRPr="00465471">
              <w:rPr>
                <w:rFonts w:hint="eastAsia"/>
              </w:rPr>
              <w:t>B/S</w:t>
            </w:r>
            <w:r w:rsidRPr="00465471">
              <w:rPr>
                <w:rFonts w:hint="eastAsia"/>
              </w:rPr>
              <w:t>管理。</w:t>
            </w:r>
            <w:r w:rsidRPr="00465471">
              <w:rPr>
                <w:rFonts w:hint="eastAsia"/>
              </w:rPr>
              <w:br/>
              <w:t>15.</w:t>
            </w:r>
            <w:r w:rsidRPr="00465471">
              <w:rPr>
                <w:rFonts w:hint="eastAsia"/>
              </w:rPr>
              <w:t>支持</w:t>
            </w:r>
            <w:r w:rsidRPr="00465471">
              <w:rPr>
                <w:rFonts w:hint="eastAsia"/>
              </w:rPr>
              <w:t>8</w:t>
            </w:r>
            <w:r w:rsidRPr="00465471">
              <w:rPr>
                <w:rFonts w:hint="eastAsia"/>
              </w:rPr>
              <w:t>路视频信号输入，信号类型支持</w:t>
            </w:r>
            <w:r w:rsidRPr="00465471">
              <w:rPr>
                <w:rFonts w:hint="eastAsia"/>
              </w:rPr>
              <w:t>HDMI/3G-SDI/IP</w:t>
            </w:r>
            <w:r w:rsidRPr="00465471">
              <w:rPr>
                <w:rFonts w:hint="eastAsia"/>
              </w:rPr>
              <w:t>，支持定义为</w:t>
            </w:r>
            <w:r w:rsidRPr="00465471">
              <w:rPr>
                <w:rFonts w:hint="eastAsia"/>
              </w:rPr>
              <w:t>8</w:t>
            </w:r>
            <w:r w:rsidRPr="00465471">
              <w:rPr>
                <w:rFonts w:hint="eastAsia"/>
              </w:rPr>
              <w:t>路网络摄像机视频信号输入。支持</w:t>
            </w:r>
            <w:r w:rsidRPr="00465471">
              <w:rPr>
                <w:rFonts w:hint="eastAsia"/>
              </w:rPr>
              <w:t>1920</w:t>
            </w:r>
            <w:r w:rsidR="00E017CD" w:rsidRPr="00465471">
              <w:rPr>
                <w:rFonts w:hint="eastAsia"/>
              </w:rPr>
              <w:t>×</w:t>
            </w:r>
            <w:r w:rsidRPr="00465471">
              <w:rPr>
                <w:rFonts w:hint="eastAsia"/>
              </w:rPr>
              <w:t>1080P60/P50/I60/I50/P30/P25fps</w:t>
            </w:r>
            <w:r w:rsidRPr="00465471">
              <w:rPr>
                <w:rFonts w:hint="eastAsia"/>
              </w:rPr>
              <w:t>分辨率。</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11</w:t>
            </w:r>
          </w:p>
        </w:tc>
        <w:tc>
          <w:tcPr>
            <w:tcW w:w="1063" w:type="dxa"/>
            <w:gridSpan w:val="2"/>
            <w:vAlign w:val="center"/>
          </w:tcPr>
          <w:p w:rsidR="00DA3CFD" w:rsidRPr="00465471" w:rsidRDefault="00DA3CFD" w:rsidP="00457962">
            <w:pPr>
              <w:pStyle w:val="a0"/>
            </w:pPr>
            <w:r w:rsidRPr="00465471">
              <w:rPr>
                <w:rFonts w:hint="eastAsia"/>
              </w:rPr>
              <w:t>摄像机</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w:t>
            </w:r>
            <w:r w:rsidRPr="00465471">
              <w:rPr>
                <w:rFonts w:hint="eastAsia"/>
              </w:rPr>
              <w:lastRenderedPageBreak/>
              <w:t>业</w:t>
            </w:r>
          </w:p>
        </w:tc>
        <w:tc>
          <w:tcPr>
            <w:tcW w:w="6041" w:type="dxa"/>
            <w:vAlign w:val="center"/>
          </w:tcPr>
          <w:p w:rsidR="00DA3CFD" w:rsidRPr="00465471" w:rsidRDefault="00DA3CFD" w:rsidP="00567DB1">
            <w:pPr>
              <w:pStyle w:val="a0"/>
            </w:pPr>
            <w:r w:rsidRPr="00465471">
              <w:rPr>
                <w:rFonts w:hint="eastAsia"/>
              </w:rPr>
              <w:lastRenderedPageBreak/>
              <w:t>1.</w:t>
            </w:r>
            <w:r w:rsidRPr="00465471">
              <w:rPr>
                <w:rFonts w:hint="eastAsia"/>
              </w:rPr>
              <w:t>支持≥</w:t>
            </w:r>
            <w:r w:rsidRPr="00465471">
              <w:rPr>
                <w:rFonts w:hint="eastAsia"/>
              </w:rPr>
              <w:t>12</w:t>
            </w:r>
            <w:r w:rsidRPr="00465471">
              <w:rPr>
                <w:rFonts w:hint="eastAsia"/>
              </w:rPr>
              <w:t>倍光学变焦，≥</w:t>
            </w:r>
            <w:r w:rsidRPr="00465471">
              <w:rPr>
                <w:rFonts w:hint="eastAsia"/>
              </w:rPr>
              <w:t>10</w:t>
            </w:r>
            <w:r w:rsidRPr="00465471">
              <w:rPr>
                <w:rFonts w:hint="eastAsia"/>
              </w:rPr>
              <w:t>倍数字变倍，采用</w:t>
            </w:r>
            <w:r w:rsidRPr="00465471">
              <w:rPr>
                <w:rFonts w:hint="eastAsia"/>
              </w:rPr>
              <w:t>1/2.8</w:t>
            </w:r>
            <w:r w:rsidRPr="00465471">
              <w:rPr>
                <w:rFonts w:hint="eastAsia"/>
              </w:rPr>
              <w:t>英寸高品质</w:t>
            </w:r>
            <w:r w:rsidRPr="00465471">
              <w:rPr>
                <w:rFonts w:hint="eastAsia"/>
              </w:rPr>
              <w:t>CMOS</w:t>
            </w:r>
            <w:r w:rsidRPr="00465471">
              <w:rPr>
                <w:rFonts w:hint="eastAsia"/>
              </w:rPr>
              <w:t>传感器，有效像素≥</w:t>
            </w:r>
            <w:r w:rsidRPr="00465471">
              <w:rPr>
                <w:rFonts w:hint="eastAsia"/>
              </w:rPr>
              <w:t>207</w:t>
            </w:r>
            <w:r w:rsidRPr="00465471">
              <w:rPr>
                <w:rFonts w:hint="eastAsia"/>
              </w:rPr>
              <w:t>万（</w:t>
            </w:r>
            <w:r w:rsidRPr="00465471">
              <w:rPr>
                <w:rFonts w:hint="eastAsia"/>
              </w:rPr>
              <w:t>16</w:t>
            </w:r>
            <w:r w:rsidRPr="00465471">
              <w:rPr>
                <w:rFonts w:hint="eastAsia"/>
              </w:rPr>
              <w:t>：</w:t>
            </w:r>
            <w:r w:rsidRPr="00465471">
              <w:rPr>
                <w:rFonts w:hint="eastAsia"/>
              </w:rPr>
              <w:t>9</w:t>
            </w:r>
            <w:r w:rsidRPr="00465471">
              <w:rPr>
                <w:rFonts w:hint="eastAsia"/>
              </w:rPr>
              <w:t>）。</w:t>
            </w:r>
            <w:r w:rsidRPr="00465471">
              <w:rPr>
                <w:rFonts w:hint="eastAsia"/>
              </w:rPr>
              <w:br/>
            </w:r>
            <w:r w:rsidRPr="00465471">
              <w:rPr>
                <w:rFonts w:hint="eastAsia"/>
              </w:rPr>
              <w:lastRenderedPageBreak/>
              <w:t>2.</w:t>
            </w:r>
            <w:r w:rsidRPr="00465471">
              <w:rPr>
                <w:rFonts w:hint="eastAsia"/>
              </w:rPr>
              <w:t>支持</w:t>
            </w:r>
            <w:r w:rsidRPr="00465471">
              <w:rPr>
                <w:rFonts w:hint="eastAsia"/>
              </w:rPr>
              <w:t>1080P60/50/30/25/59.94/29.97</w:t>
            </w:r>
            <w:r w:rsidRPr="00465471">
              <w:rPr>
                <w:rFonts w:hint="eastAsia"/>
              </w:rPr>
              <w:t>；</w:t>
            </w:r>
            <w:r w:rsidRPr="00465471">
              <w:rPr>
                <w:rFonts w:hint="eastAsia"/>
              </w:rPr>
              <w:t>1080I60/50/59.94</w:t>
            </w:r>
            <w:r w:rsidRPr="00465471">
              <w:rPr>
                <w:rFonts w:hint="eastAsia"/>
              </w:rPr>
              <w:t>；</w:t>
            </w:r>
            <w:r w:rsidRPr="00465471">
              <w:rPr>
                <w:rFonts w:hint="eastAsia"/>
              </w:rPr>
              <w:t>720P60/50/30/25/59.94/29.97</w:t>
            </w:r>
            <w:r w:rsidRPr="00465471">
              <w:rPr>
                <w:rFonts w:hint="eastAsia"/>
              </w:rPr>
              <w:t>分辨率。</w:t>
            </w:r>
            <w:r w:rsidRPr="00465471">
              <w:rPr>
                <w:rFonts w:hint="eastAsia"/>
              </w:rPr>
              <w:br/>
              <w:t>3.</w:t>
            </w:r>
            <w:r w:rsidRPr="00465471">
              <w:rPr>
                <w:rFonts w:hint="eastAsia"/>
              </w:rPr>
              <w:t>镜头≥</w:t>
            </w:r>
            <w:r w:rsidRPr="00465471">
              <w:rPr>
                <w:rFonts w:hint="eastAsia"/>
              </w:rPr>
              <w:t>72.5</w:t>
            </w:r>
            <w:r w:rsidRPr="00465471">
              <w:rPr>
                <w:rFonts w:hint="eastAsia"/>
              </w:rPr>
              <w:t>°无畸变宽视角（</w:t>
            </w:r>
            <w:r w:rsidRPr="00465471">
              <w:rPr>
                <w:rFonts w:hint="eastAsia"/>
              </w:rPr>
              <w:t>6.3</w:t>
            </w:r>
            <w:r w:rsidRPr="00465471">
              <w:rPr>
                <w:rFonts w:hint="eastAsia"/>
              </w:rPr>
              <w:t>°</w:t>
            </w:r>
            <w:r w:rsidRPr="00465471">
              <w:rPr>
                <w:rFonts w:hint="eastAsia"/>
              </w:rPr>
              <w:t>~72.5</w:t>
            </w:r>
            <w:r w:rsidRPr="00465471">
              <w:rPr>
                <w:rFonts w:hint="eastAsia"/>
              </w:rPr>
              <w:t>°），</w:t>
            </w:r>
            <w:r w:rsidRPr="00465471">
              <w:rPr>
                <w:rFonts w:hint="eastAsia"/>
              </w:rPr>
              <w:t>f</w:t>
            </w:r>
            <w:r w:rsidRPr="00465471">
              <w:rPr>
                <w:rFonts w:hint="eastAsia"/>
              </w:rPr>
              <w:t>＝</w:t>
            </w:r>
            <w:r w:rsidRPr="00465471">
              <w:rPr>
                <w:rFonts w:hint="eastAsia"/>
              </w:rPr>
              <w:t>3.9</w:t>
            </w:r>
            <w:r w:rsidRPr="00465471">
              <w:rPr>
                <w:rFonts w:hint="eastAsia"/>
              </w:rPr>
              <w:t>～</w:t>
            </w:r>
            <w:r w:rsidRPr="00465471">
              <w:rPr>
                <w:rFonts w:hint="eastAsia"/>
              </w:rPr>
              <w:t>46.1mm</w:t>
            </w:r>
            <w:r w:rsidRPr="00465471">
              <w:rPr>
                <w:rFonts w:hint="eastAsia"/>
              </w:rPr>
              <w:t>，光圈系数：</w:t>
            </w:r>
            <w:r w:rsidRPr="00465471">
              <w:rPr>
                <w:rFonts w:hint="eastAsia"/>
              </w:rPr>
              <w:t xml:space="preserve">F1.8 </w:t>
            </w:r>
            <w:r w:rsidRPr="00465471">
              <w:rPr>
                <w:rFonts w:hint="eastAsia"/>
              </w:rPr>
              <w:t>–</w:t>
            </w:r>
            <w:r w:rsidRPr="00465471">
              <w:rPr>
                <w:rFonts w:hint="eastAsia"/>
              </w:rPr>
              <w:t xml:space="preserve"> F2.4</w:t>
            </w:r>
            <w:r w:rsidRPr="00465471">
              <w:rPr>
                <w:rFonts w:hint="eastAsia"/>
              </w:rPr>
              <w:t>；水平转动：</w:t>
            </w:r>
            <w:r w:rsidRPr="00465471">
              <w:rPr>
                <w:rFonts w:hint="eastAsia"/>
              </w:rPr>
              <w:t>-170</w:t>
            </w:r>
            <w:r w:rsidRPr="00465471">
              <w:rPr>
                <w:rFonts w:hint="eastAsia"/>
              </w:rPr>
              <w:t>°～</w:t>
            </w:r>
            <w:r w:rsidRPr="00465471">
              <w:rPr>
                <w:rFonts w:hint="eastAsia"/>
              </w:rPr>
              <w:t>+170</w:t>
            </w:r>
            <w:r w:rsidRPr="00465471">
              <w:rPr>
                <w:rFonts w:hint="eastAsia"/>
              </w:rPr>
              <w:t>°，俯仰转动：</w:t>
            </w:r>
            <w:r w:rsidRPr="00465471">
              <w:rPr>
                <w:rFonts w:hint="eastAsia"/>
              </w:rPr>
              <w:t>-30</w:t>
            </w:r>
            <w:r w:rsidRPr="00465471">
              <w:rPr>
                <w:rFonts w:hint="eastAsia"/>
              </w:rPr>
              <w:t>°至</w:t>
            </w:r>
            <w:r w:rsidRPr="00465471">
              <w:rPr>
                <w:rFonts w:hint="eastAsia"/>
              </w:rPr>
              <w:t>90</w:t>
            </w:r>
            <w:r w:rsidRPr="00465471">
              <w:rPr>
                <w:rFonts w:hint="eastAsia"/>
              </w:rPr>
              <w:t>°，水平控制速度：</w:t>
            </w:r>
            <w:r w:rsidRPr="00465471">
              <w:rPr>
                <w:rFonts w:hint="eastAsia"/>
              </w:rPr>
              <w:t xml:space="preserve">0.1 </w:t>
            </w:r>
            <w:r w:rsidRPr="00465471">
              <w:rPr>
                <w:rFonts w:hint="eastAsia"/>
              </w:rPr>
              <w:t>至</w:t>
            </w:r>
            <w:r w:rsidRPr="00465471">
              <w:rPr>
                <w:rFonts w:hint="eastAsia"/>
              </w:rPr>
              <w:t>60</w:t>
            </w:r>
            <w:r w:rsidRPr="00465471">
              <w:rPr>
                <w:rFonts w:hint="eastAsia"/>
              </w:rPr>
              <w:t>°</w:t>
            </w:r>
            <w:r w:rsidRPr="00465471">
              <w:rPr>
                <w:rFonts w:hint="eastAsia"/>
              </w:rPr>
              <w:t>/</w:t>
            </w:r>
            <w:r w:rsidRPr="00465471">
              <w:rPr>
                <w:rFonts w:hint="eastAsia"/>
              </w:rPr>
              <w:t>秒，俯仰控制速度：</w:t>
            </w:r>
            <w:r w:rsidRPr="00465471">
              <w:rPr>
                <w:rFonts w:hint="eastAsia"/>
              </w:rPr>
              <w:t>0.1</w:t>
            </w:r>
            <w:r w:rsidRPr="00465471">
              <w:rPr>
                <w:rFonts w:hint="eastAsia"/>
              </w:rPr>
              <w:t>至</w:t>
            </w:r>
            <w:r w:rsidRPr="00465471">
              <w:rPr>
                <w:rFonts w:hint="eastAsia"/>
              </w:rPr>
              <w:t>30</w:t>
            </w:r>
            <w:r w:rsidRPr="00465471">
              <w:rPr>
                <w:rFonts w:hint="eastAsia"/>
              </w:rPr>
              <w:t>°</w:t>
            </w:r>
            <w:r w:rsidRPr="00465471">
              <w:rPr>
                <w:rFonts w:hint="eastAsia"/>
              </w:rPr>
              <w:t>/</w:t>
            </w:r>
            <w:r w:rsidRPr="00465471">
              <w:rPr>
                <w:rFonts w:hint="eastAsia"/>
              </w:rPr>
              <w:t>秒。支持网络全命令</w:t>
            </w:r>
            <w:r w:rsidRPr="00465471">
              <w:rPr>
                <w:rFonts w:hint="eastAsia"/>
              </w:rPr>
              <w:t>VISCA</w:t>
            </w:r>
            <w:r w:rsidRPr="00465471">
              <w:rPr>
                <w:rFonts w:hint="eastAsia"/>
              </w:rPr>
              <w:t>控制协议。支持</w:t>
            </w:r>
            <w:r w:rsidRPr="00465471">
              <w:rPr>
                <w:rFonts w:hint="eastAsia"/>
              </w:rPr>
              <w:t>RS232</w:t>
            </w:r>
            <w:r w:rsidRPr="00465471">
              <w:rPr>
                <w:rFonts w:hint="eastAsia"/>
              </w:rPr>
              <w:t>级联，方便工程安装使用；支持≥</w:t>
            </w:r>
            <w:r w:rsidRPr="00465471">
              <w:rPr>
                <w:rFonts w:hint="eastAsia"/>
              </w:rPr>
              <w:t>255</w:t>
            </w:r>
            <w:r w:rsidRPr="00465471">
              <w:rPr>
                <w:rFonts w:hint="eastAsia"/>
              </w:rPr>
              <w:t>个预置位</w:t>
            </w:r>
            <w:r w:rsidRPr="00465471">
              <w:rPr>
                <w:rFonts w:hint="eastAsia"/>
              </w:rPr>
              <w:t>(</w:t>
            </w:r>
            <w:r w:rsidRPr="00465471">
              <w:rPr>
                <w:rFonts w:hint="eastAsia"/>
              </w:rPr>
              <w:t>遥控器设置调用≥</w:t>
            </w:r>
            <w:r w:rsidRPr="00465471">
              <w:rPr>
                <w:rFonts w:hint="eastAsia"/>
              </w:rPr>
              <w:t>10</w:t>
            </w:r>
            <w:r w:rsidRPr="00465471">
              <w:rPr>
                <w:rFonts w:hint="eastAsia"/>
              </w:rPr>
              <w:t>个</w:t>
            </w:r>
            <w:r w:rsidRPr="00465471">
              <w:rPr>
                <w:rFonts w:hint="eastAsia"/>
              </w:rPr>
              <w:t>)</w:t>
            </w:r>
            <w:r w:rsidRPr="00465471">
              <w:rPr>
                <w:rFonts w:hint="eastAsia"/>
              </w:rPr>
              <w:t>。</w:t>
            </w:r>
            <w:r w:rsidRPr="00465471">
              <w:rPr>
                <w:rFonts w:hint="eastAsia"/>
              </w:rPr>
              <w:br/>
            </w:r>
            <w:r w:rsidR="00567DB1" w:rsidRPr="00465471">
              <w:rPr>
                <w:rFonts w:hint="eastAsia"/>
              </w:rPr>
              <w:t>4</w:t>
            </w:r>
            <w:r w:rsidRPr="00465471">
              <w:rPr>
                <w:rFonts w:hint="eastAsia"/>
              </w:rPr>
              <w:t>.</w:t>
            </w:r>
            <w:r w:rsidRPr="00465471">
              <w:rPr>
                <w:rFonts w:hint="eastAsia"/>
              </w:rPr>
              <w:t>采用先进的</w:t>
            </w:r>
            <w:r w:rsidRPr="00465471">
              <w:rPr>
                <w:rFonts w:hint="eastAsia"/>
              </w:rPr>
              <w:t>2D</w:t>
            </w:r>
            <w:r w:rsidRPr="00465471">
              <w:rPr>
                <w:rFonts w:hint="eastAsia"/>
              </w:rPr>
              <w:t>、</w:t>
            </w:r>
            <w:r w:rsidRPr="00465471">
              <w:rPr>
                <w:rFonts w:hint="eastAsia"/>
              </w:rPr>
              <w:t>3D</w:t>
            </w:r>
            <w:r w:rsidRPr="00465471">
              <w:rPr>
                <w:rFonts w:hint="eastAsia"/>
              </w:rPr>
              <w:t>降噪技术，进一步降低了噪声，同时又能确保图像清晰度，信噪比</w:t>
            </w:r>
            <w:r w:rsidRPr="00465471">
              <w:rPr>
                <w:rFonts w:hint="eastAsia"/>
              </w:rPr>
              <w:t>&gt;55dB</w:t>
            </w:r>
            <w:r w:rsidRPr="00465471">
              <w:rPr>
                <w:rFonts w:hint="eastAsia"/>
              </w:rPr>
              <w:t>，最低照度：</w:t>
            </w:r>
            <w:r w:rsidRPr="00465471">
              <w:rPr>
                <w:rFonts w:hint="eastAsia"/>
              </w:rPr>
              <w:t>0.5Lux</w:t>
            </w:r>
            <w:r w:rsidRPr="00465471">
              <w:rPr>
                <w:rFonts w:hint="eastAsia"/>
              </w:rPr>
              <w:t>，支持背光补偿。</w:t>
            </w:r>
            <w:r w:rsidRPr="00465471">
              <w:rPr>
                <w:rFonts w:hint="eastAsia"/>
              </w:rPr>
              <w:br/>
            </w:r>
            <w:r w:rsidR="00567DB1" w:rsidRPr="00465471">
              <w:rPr>
                <w:rFonts w:hint="eastAsia"/>
              </w:rPr>
              <w:t>5</w:t>
            </w:r>
            <w:r w:rsidRPr="00465471">
              <w:rPr>
                <w:rFonts w:hint="eastAsia"/>
              </w:rPr>
              <w:t>.</w:t>
            </w:r>
            <w:r w:rsidRPr="00465471">
              <w:rPr>
                <w:rFonts w:hint="eastAsia"/>
              </w:rPr>
              <w:t>支持</w:t>
            </w:r>
            <w:r w:rsidRPr="00465471">
              <w:rPr>
                <w:rFonts w:hint="eastAsia"/>
              </w:rPr>
              <w:t>RS-232</w:t>
            </w:r>
            <w:r w:rsidRPr="00465471">
              <w:rPr>
                <w:rFonts w:hint="eastAsia"/>
              </w:rPr>
              <w:t>（带环通</w:t>
            </w:r>
            <w:r w:rsidRPr="00465471">
              <w:rPr>
                <w:rFonts w:hint="eastAsia"/>
              </w:rPr>
              <w:t>RS232</w:t>
            </w:r>
            <w:r w:rsidRPr="00465471">
              <w:rPr>
                <w:rFonts w:hint="eastAsia"/>
              </w:rPr>
              <w:t>输出</w:t>
            </w:r>
            <w:r w:rsidR="00C46752" w:rsidRPr="00465471">
              <w:rPr>
                <w:rFonts w:hint="eastAsia"/>
              </w:rPr>
              <w:t>）</w:t>
            </w:r>
            <w:r w:rsidRPr="00465471">
              <w:rPr>
                <w:rFonts w:hint="eastAsia"/>
              </w:rPr>
              <w:t>RS-485</w:t>
            </w:r>
            <w:r w:rsidRPr="00465471">
              <w:rPr>
                <w:rFonts w:hint="eastAsia"/>
              </w:rPr>
              <w:t>控制信号接口，支持</w:t>
            </w:r>
            <w:r w:rsidRPr="00465471">
              <w:rPr>
                <w:rFonts w:hint="eastAsia"/>
              </w:rPr>
              <w:t>VISCA</w:t>
            </w:r>
            <w:r w:rsidRPr="00465471">
              <w:rPr>
                <w:rFonts w:hint="eastAsia"/>
              </w:rPr>
              <w:t>、</w:t>
            </w:r>
            <w:r w:rsidRPr="00465471">
              <w:rPr>
                <w:rFonts w:hint="eastAsia"/>
              </w:rPr>
              <w:t>PELCO-D</w:t>
            </w:r>
            <w:r w:rsidRPr="00465471">
              <w:rPr>
                <w:rFonts w:hint="eastAsia"/>
              </w:rPr>
              <w:t>、</w:t>
            </w:r>
            <w:r w:rsidRPr="00465471">
              <w:rPr>
                <w:rFonts w:hint="eastAsia"/>
              </w:rPr>
              <w:t>PELCO-P</w:t>
            </w:r>
            <w:r w:rsidRPr="00465471">
              <w:rPr>
                <w:rFonts w:hint="eastAsia"/>
              </w:rPr>
              <w:t>控制协议，支持自动识别协议。</w:t>
            </w:r>
            <w:r w:rsidRPr="00465471">
              <w:rPr>
                <w:rFonts w:hint="eastAsia"/>
              </w:rPr>
              <w:br/>
            </w:r>
            <w:r w:rsidR="00567DB1" w:rsidRPr="00465471">
              <w:rPr>
                <w:rFonts w:hint="eastAsia"/>
              </w:rPr>
              <w:t>6</w:t>
            </w:r>
            <w:r w:rsidRPr="00465471">
              <w:rPr>
                <w:rFonts w:hint="eastAsia"/>
              </w:rPr>
              <w:t>.</w:t>
            </w:r>
            <w:r w:rsidRPr="00465471">
              <w:rPr>
                <w:rFonts w:hint="eastAsia"/>
              </w:rPr>
              <w:t>支持≥</w:t>
            </w:r>
            <w:r w:rsidRPr="00465471">
              <w:rPr>
                <w:rFonts w:hint="eastAsia"/>
              </w:rPr>
              <w:t>1</w:t>
            </w:r>
            <w:r w:rsidRPr="00465471">
              <w:rPr>
                <w:rFonts w:hint="eastAsia"/>
              </w:rPr>
              <w:t>路</w:t>
            </w:r>
            <w:r w:rsidRPr="00465471">
              <w:rPr>
                <w:rFonts w:hint="eastAsia"/>
              </w:rPr>
              <w:t>HDMI</w:t>
            </w:r>
            <w:r w:rsidRPr="00465471">
              <w:rPr>
                <w:rFonts w:hint="eastAsia"/>
              </w:rPr>
              <w:t>视频输出接口，≥</w:t>
            </w:r>
            <w:r w:rsidRPr="00465471">
              <w:rPr>
                <w:rFonts w:hint="eastAsia"/>
              </w:rPr>
              <w:t>1</w:t>
            </w:r>
            <w:r w:rsidRPr="00465471">
              <w:rPr>
                <w:rFonts w:hint="eastAsia"/>
              </w:rPr>
              <w:t>路</w:t>
            </w:r>
            <w:r w:rsidRPr="00465471">
              <w:rPr>
                <w:rFonts w:hint="eastAsia"/>
              </w:rPr>
              <w:t>3G-SDI</w:t>
            </w:r>
            <w:r w:rsidRPr="00465471">
              <w:rPr>
                <w:rFonts w:hint="eastAsia"/>
              </w:rPr>
              <w:t>视频输出接口，≥</w:t>
            </w:r>
            <w:r w:rsidRPr="00465471">
              <w:rPr>
                <w:rFonts w:hint="eastAsia"/>
              </w:rPr>
              <w:t>1</w:t>
            </w:r>
            <w:r w:rsidRPr="00465471">
              <w:rPr>
                <w:rFonts w:hint="eastAsia"/>
              </w:rPr>
              <w:t>路音频输入接口；支持</w:t>
            </w:r>
            <w:r w:rsidRPr="00465471">
              <w:rPr>
                <w:rFonts w:hint="eastAsia"/>
              </w:rPr>
              <w:t>ONVIF</w:t>
            </w:r>
            <w:r w:rsidRPr="00465471">
              <w:rPr>
                <w:rFonts w:hint="eastAsia"/>
              </w:rPr>
              <w:t>、</w:t>
            </w:r>
            <w:r w:rsidRPr="00465471">
              <w:rPr>
                <w:rFonts w:hint="eastAsia"/>
              </w:rPr>
              <w:t>GB/T28181.RTSP</w:t>
            </w:r>
            <w:r w:rsidRPr="00465471">
              <w:rPr>
                <w:rFonts w:hint="eastAsia"/>
              </w:rPr>
              <w:t>、</w:t>
            </w:r>
            <w:r w:rsidRPr="00465471">
              <w:rPr>
                <w:rFonts w:hint="eastAsia"/>
              </w:rPr>
              <w:t>RTMP</w:t>
            </w:r>
            <w:r w:rsidRPr="00465471">
              <w:rPr>
                <w:rFonts w:hint="eastAsia"/>
              </w:rPr>
              <w:t>网络协议，同时支持</w:t>
            </w:r>
            <w:r w:rsidRPr="00465471">
              <w:rPr>
                <w:rFonts w:hint="eastAsia"/>
              </w:rPr>
              <w:t>RTMP</w:t>
            </w:r>
            <w:r w:rsidRPr="00465471">
              <w:rPr>
                <w:rFonts w:hint="eastAsia"/>
              </w:rPr>
              <w:t>推送模式，轻松链接流媒体服务器</w:t>
            </w:r>
            <w:r w:rsidRPr="00465471">
              <w:rPr>
                <w:rFonts w:hint="eastAsia"/>
              </w:rPr>
              <w:t>(Wowza</w:t>
            </w:r>
            <w:r w:rsidRPr="00465471">
              <w:rPr>
                <w:rFonts w:hint="eastAsia"/>
              </w:rPr>
              <w:t>、</w:t>
            </w:r>
            <w:r w:rsidRPr="00465471">
              <w:rPr>
                <w:rFonts w:hint="eastAsia"/>
              </w:rPr>
              <w:t>FMS)</w:t>
            </w:r>
            <w:r w:rsidRPr="00465471">
              <w:rPr>
                <w:rFonts w:hint="eastAsia"/>
              </w:rPr>
              <w:t>，支持</w:t>
            </w:r>
            <w:r w:rsidRPr="00465471">
              <w:rPr>
                <w:rFonts w:hint="eastAsia"/>
              </w:rPr>
              <w:t>16000Hz</w:t>
            </w:r>
            <w:r w:rsidRPr="00465471">
              <w:rPr>
                <w:rFonts w:hint="eastAsia"/>
              </w:rPr>
              <w:t>、</w:t>
            </w:r>
            <w:r w:rsidRPr="00465471">
              <w:rPr>
                <w:rFonts w:hint="eastAsia"/>
              </w:rPr>
              <w:t>32000Hz</w:t>
            </w:r>
            <w:r w:rsidRPr="00465471">
              <w:rPr>
                <w:rFonts w:hint="eastAsia"/>
              </w:rPr>
              <w:t>、</w:t>
            </w:r>
            <w:r w:rsidRPr="00465471">
              <w:rPr>
                <w:rFonts w:hint="eastAsia"/>
              </w:rPr>
              <w:t>44100Hz</w:t>
            </w:r>
            <w:r w:rsidRPr="00465471">
              <w:rPr>
                <w:rFonts w:hint="eastAsia"/>
              </w:rPr>
              <w:t>、</w:t>
            </w:r>
            <w:r w:rsidRPr="00465471">
              <w:rPr>
                <w:rFonts w:hint="eastAsia"/>
              </w:rPr>
              <w:t>48000Hz</w:t>
            </w:r>
            <w:r w:rsidRPr="00465471">
              <w:rPr>
                <w:rFonts w:hint="eastAsia"/>
              </w:rPr>
              <w:t>采样频率，支持</w:t>
            </w:r>
            <w:r w:rsidRPr="00465471">
              <w:rPr>
                <w:rFonts w:hint="eastAsia"/>
              </w:rPr>
              <w:t>AAC</w:t>
            </w:r>
            <w:r w:rsidRPr="00465471">
              <w:rPr>
                <w:rFonts w:hint="eastAsia"/>
              </w:rPr>
              <w:t>、</w:t>
            </w:r>
            <w:r w:rsidRPr="00465471">
              <w:rPr>
                <w:rFonts w:hint="eastAsia"/>
              </w:rPr>
              <w:t>MP3</w:t>
            </w:r>
            <w:r w:rsidRPr="00465471">
              <w:rPr>
                <w:rFonts w:hint="eastAsia"/>
              </w:rPr>
              <w:t>、</w:t>
            </w:r>
            <w:r w:rsidRPr="00465471">
              <w:rPr>
                <w:rFonts w:hint="eastAsia"/>
              </w:rPr>
              <w:t>G711</w:t>
            </w:r>
            <w:r w:rsidRPr="00465471">
              <w:rPr>
                <w:rFonts w:hint="eastAsia"/>
              </w:rPr>
              <w:t>音频压缩格式，支持</w:t>
            </w:r>
            <w:r w:rsidRPr="00465471">
              <w:rPr>
                <w:rFonts w:hint="eastAsia"/>
              </w:rPr>
              <w:t>H.265.H.264</w:t>
            </w:r>
            <w:r w:rsidRPr="00465471">
              <w:rPr>
                <w:rFonts w:hint="eastAsia"/>
              </w:rPr>
              <w:t>视频压缩格式。</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12</w:t>
            </w:r>
          </w:p>
        </w:tc>
        <w:tc>
          <w:tcPr>
            <w:tcW w:w="1063" w:type="dxa"/>
            <w:gridSpan w:val="2"/>
            <w:vAlign w:val="center"/>
          </w:tcPr>
          <w:p w:rsidR="00DA3CFD" w:rsidRPr="00465471" w:rsidRDefault="00DA3CFD" w:rsidP="00457962">
            <w:pPr>
              <w:pStyle w:val="a0"/>
            </w:pPr>
            <w:r w:rsidRPr="00465471">
              <w:rPr>
                <w:rFonts w:hint="eastAsia"/>
              </w:rPr>
              <w:t>摄像机</w:t>
            </w:r>
          </w:p>
        </w:tc>
        <w:tc>
          <w:tcPr>
            <w:tcW w:w="851" w:type="dxa"/>
            <w:gridSpan w:val="2"/>
            <w:vAlign w:val="center"/>
          </w:tcPr>
          <w:p w:rsidR="00DA3CFD" w:rsidRPr="00465471" w:rsidRDefault="00DA3CFD" w:rsidP="00457962">
            <w:pPr>
              <w:pStyle w:val="a0"/>
            </w:pPr>
            <w:r w:rsidRPr="00465471">
              <w:rPr>
                <w:rFonts w:hint="eastAsia"/>
              </w:rPr>
              <w:t>2</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采用</w:t>
            </w:r>
            <w:r w:rsidRPr="00465471">
              <w:rPr>
                <w:rFonts w:hint="eastAsia"/>
              </w:rPr>
              <w:t>1/2.8</w:t>
            </w:r>
            <w:r w:rsidRPr="00465471">
              <w:rPr>
                <w:rFonts w:hint="eastAsia"/>
              </w:rPr>
              <w:t>英寸高品质</w:t>
            </w:r>
            <w:r w:rsidRPr="00465471">
              <w:rPr>
                <w:rFonts w:hint="eastAsia"/>
              </w:rPr>
              <w:t>CMOS</w:t>
            </w:r>
            <w:r w:rsidRPr="00465471">
              <w:rPr>
                <w:rFonts w:hint="eastAsia"/>
              </w:rPr>
              <w:t>传感器，有效像素≥</w:t>
            </w:r>
            <w:r w:rsidRPr="00465471">
              <w:rPr>
                <w:rFonts w:hint="eastAsia"/>
              </w:rPr>
              <w:t>207</w:t>
            </w:r>
            <w:r w:rsidRPr="00465471">
              <w:rPr>
                <w:rFonts w:hint="eastAsia"/>
              </w:rPr>
              <w:t>万（</w:t>
            </w:r>
            <w:r w:rsidRPr="00465471">
              <w:rPr>
                <w:rFonts w:hint="eastAsia"/>
              </w:rPr>
              <w:t>16</w:t>
            </w:r>
            <w:r w:rsidRPr="00465471">
              <w:rPr>
                <w:rFonts w:hint="eastAsia"/>
              </w:rPr>
              <w:t>：</w:t>
            </w:r>
            <w:r w:rsidRPr="00465471">
              <w:rPr>
                <w:rFonts w:hint="eastAsia"/>
              </w:rPr>
              <w:t>9</w:t>
            </w:r>
            <w:r w:rsidRPr="00465471">
              <w:rPr>
                <w:rFonts w:hint="eastAsia"/>
              </w:rPr>
              <w:t>），支持≥</w:t>
            </w:r>
            <w:r w:rsidRPr="00465471">
              <w:rPr>
                <w:rFonts w:hint="eastAsia"/>
              </w:rPr>
              <w:t>3</w:t>
            </w:r>
            <w:r w:rsidRPr="00465471">
              <w:rPr>
                <w:rFonts w:hint="eastAsia"/>
              </w:rPr>
              <w:t>倍光学变焦。</w:t>
            </w:r>
            <w:r w:rsidRPr="00465471">
              <w:rPr>
                <w:rFonts w:hint="eastAsia"/>
              </w:rPr>
              <w:br/>
              <w:t>2.</w:t>
            </w:r>
            <w:r w:rsidRPr="00465471">
              <w:rPr>
                <w:rFonts w:hint="eastAsia"/>
              </w:rPr>
              <w:t>镜头具有≥</w:t>
            </w:r>
            <w:r w:rsidRPr="00465471">
              <w:rPr>
                <w:rFonts w:hint="eastAsia"/>
              </w:rPr>
              <w:t>106</w:t>
            </w:r>
            <w:r w:rsidRPr="00465471">
              <w:rPr>
                <w:rFonts w:hint="eastAsia"/>
              </w:rPr>
              <w:t>°无畸变宽视角（</w:t>
            </w:r>
            <w:r w:rsidRPr="00465471">
              <w:rPr>
                <w:rFonts w:hint="eastAsia"/>
              </w:rPr>
              <w:t>106</w:t>
            </w:r>
            <w:r w:rsidRPr="00465471">
              <w:rPr>
                <w:rFonts w:hint="eastAsia"/>
              </w:rPr>
              <w:t>°</w:t>
            </w:r>
            <w:r w:rsidRPr="00465471">
              <w:rPr>
                <w:rFonts w:hint="eastAsia"/>
              </w:rPr>
              <w:t>~32</w:t>
            </w:r>
            <w:r w:rsidRPr="00465471">
              <w:rPr>
                <w:rFonts w:hint="eastAsia"/>
              </w:rPr>
              <w:t>°），</w:t>
            </w:r>
            <w:r w:rsidRPr="00465471">
              <w:rPr>
                <w:rFonts w:hint="eastAsia"/>
              </w:rPr>
              <w:t>f</w:t>
            </w:r>
            <w:r w:rsidRPr="00465471">
              <w:rPr>
                <w:rFonts w:hint="eastAsia"/>
              </w:rPr>
              <w:t>＝</w:t>
            </w:r>
            <w:r w:rsidRPr="00465471">
              <w:rPr>
                <w:rFonts w:hint="eastAsia"/>
              </w:rPr>
              <w:t>2.5</w:t>
            </w:r>
            <w:r w:rsidRPr="00465471">
              <w:rPr>
                <w:rFonts w:hint="eastAsia"/>
              </w:rPr>
              <w:t>～</w:t>
            </w:r>
            <w:r w:rsidRPr="00465471">
              <w:rPr>
                <w:rFonts w:hint="eastAsia"/>
              </w:rPr>
              <w:t>12mm</w:t>
            </w:r>
            <w:r w:rsidRPr="00465471">
              <w:rPr>
                <w:rFonts w:hint="eastAsia"/>
              </w:rPr>
              <w:t>。</w:t>
            </w:r>
            <w:r w:rsidRPr="00465471">
              <w:rPr>
                <w:rFonts w:hint="eastAsia"/>
              </w:rPr>
              <w:br/>
              <w:t>3.</w:t>
            </w:r>
            <w:r w:rsidRPr="00465471">
              <w:rPr>
                <w:rFonts w:hint="eastAsia"/>
              </w:rPr>
              <w:t>≥</w:t>
            </w:r>
            <w:r w:rsidRPr="00465471">
              <w:rPr>
                <w:rFonts w:hint="eastAsia"/>
              </w:rPr>
              <w:t>1</w:t>
            </w:r>
            <w:r w:rsidRPr="00465471">
              <w:rPr>
                <w:rFonts w:hint="eastAsia"/>
              </w:rPr>
              <w:t>路</w:t>
            </w:r>
            <w:r w:rsidRPr="00465471">
              <w:rPr>
                <w:rFonts w:hint="eastAsia"/>
              </w:rPr>
              <w:t>3G-SDI</w:t>
            </w:r>
            <w:r w:rsidRPr="00465471">
              <w:rPr>
                <w:rFonts w:hint="eastAsia"/>
              </w:rPr>
              <w:t>视频输出，≥</w:t>
            </w:r>
            <w:r w:rsidRPr="00465471">
              <w:rPr>
                <w:rFonts w:hint="eastAsia"/>
              </w:rPr>
              <w:t>1</w:t>
            </w:r>
            <w:r w:rsidRPr="00465471">
              <w:rPr>
                <w:rFonts w:hint="eastAsia"/>
              </w:rPr>
              <w:t>路音频输入；设备支持</w:t>
            </w:r>
            <w:r w:rsidRPr="00465471">
              <w:rPr>
                <w:rFonts w:hint="eastAsia"/>
              </w:rPr>
              <w:t>ONVIF</w:t>
            </w:r>
            <w:r w:rsidRPr="00465471">
              <w:rPr>
                <w:rFonts w:hint="eastAsia"/>
              </w:rPr>
              <w:t>、</w:t>
            </w:r>
            <w:r w:rsidRPr="00465471">
              <w:rPr>
                <w:rFonts w:hint="eastAsia"/>
              </w:rPr>
              <w:t>GB/T28181</w:t>
            </w:r>
            <w:r w:rsidRPr="00465471">
              <w:rPr>
                <w:rFonts w:hint="eastAsia"/>
              </w:rPr>
              <w:t>、</w:t>
            </w:r>
            <w:r w:rsidRPr="00465471">
              <w:rPr>
                <w:rFonts w:hint="eastAsia"/>
              </w:rPr>
              <w:t>RTSP</w:t>
            </w:r>
            <w:r w:rsidRPr="00465471">
              <w:rPr>
                <w:rFonts w:hint="eastAsia"/>
              </w:rPr>
              <w:t>、</w:t>
            </w:r>
            <w:r w:rsidRPr="00465471">
              <w:rPr>
                <w:rFonts w:hint="eastAsia"/>
              </w:rPr>
              <w:t>RTMP</w:t>
            </w:r>
            <w:r w:rsidRPr="00465471">
              <w:rPr>
                <w:rFonts w:hint="eastAsia"/>
              </w:rPr>
              <w:t>网络协议，同时支持</w:t>
            </w:r>
            <w:r w:rsidRPr="00465471">
              <w:rPr>
                <w:rFonts w:hint="eastAsia"/>
              </w:rPr>
              <w:t>RTMP</w:t>
            </w:r>
            <w:r w:rsidRPr="00465471">
              <w:rPr>
                <w:rFonts w:hint="eastAsia"/>
              </w:rPr>
              <w:t>推送模式，链接流媒体服务器</w:t>
            </w:r>
            <w:r w:rsidRPr="00465471">
              <w:rPr>
                <w:rFonts w:hint="eastAsia"/>
              </w:rPr>
              <w:t>(Wowza</w:t>
            </w:r>
            <w:r w:rsidRPr="00465471">
              <w:rPr>
                <w:rFonts w:hint="eastAsia"/>
              </w:rPr>
              <w:t>、</w:t>
            </w:r>
            <w:r w:rsidRPr="00465471">
              <w:rPr>
                <w:rFonts w:hint="eastAsia"/>
              </w:rPr>
              <w:t>FMS)</w:t>
            </w:r>
            <w:r w:rsidRPr="00465471">
              <w:rPr>
                <w:rFonts w:hint="eastAsia"/>
              </w:rPr>
              <w:t>，设备支持</w:t>
            </w:r>
            <w:r w:rsidRPr="00465471">
              <w:rPr>
                <w:rFonts w:hint="eastAsia"/>
              </w:rPr>
              <w:t>AAC</w:t>
            </w:r>
            <w:r w:rsidRPr="00465471">
              <w:rPr>
                <w:rFonts w:hint="eastAsia"/>
              </w:rPr>
              <w:t>、</w:t>
            </w:r>
            <w:r w:rsidRPr="00465471">
              <w:rPr>
                <w:rFonts w:hint="eastAsia"/>
              </w:rPr>
              <w:t>MP3</w:t>
            </w:r>
            <w:r w:rsidRPr="00465471">
              <w:rPr>
                <w:rFonts w:hint="eastAsia"/>
              </w:rPr>
              <w:t>、</w:t>
            </w:r>
            <w:r w:rsidRPr="00465471">
              <w:rPr>
                <w:rFonts w:hint="eastAsia"/>
              </w:rPr>
              <w:t>G711</w:t>
            </w:r>
            <w:r w:rsidRPr="00465471">
              <w:rPr>
                <w:rFonts w:hint="eastAsia"/>
              </w:rPr>
              <w:t>音频压缩格式，支持</w:t>
            </w:r>
            <w:r w:rsidRPr="00465471">
              <w:rPr>
                <w:rFonts w:hint="eastAsia"/>
              </w:rPr>
              <w:t>H.265.H.264</w:t>
            </w:r>
            <w:r w:rsidRPr="00465471">
              <w:rPr>
                <w:rFonts w:hint="eastAsia"/>
              </w:rPr>
              <w:t>视频压缩格式。</w:t>
            </w:r>
            <w:r w:rsidRPr="00465471">
              <w:rPr>
                <w:rFonts w:hint="eastAsia"/>
              </w:rPr>
              <w:br/>
              <w:t>4.</w:t>
            </w:r>
            <w:r w:rsidRPr="00465471">
              <w:rPr>
                <w:rFonts w:hint="eastAsia"/>
              </w:rPr>
              <w:t>支持控制信号接口：</w:t>
            </w:r>
            <w:r w:rsidRPr="00465471">
              <w:rPr>
                <w:rFonts w:hint="eastAsia"/>
              </w:rPr>
              <w:t>RS-232</w:t>
            </w:r>
            <w:r w:rsidRPr="00465471">
              <w:rPr>
                <w:rFonts w:hint="eastAsia"/>
              </w:rPr>
              <w:t>、</w:t>
            </w:r>
            <w:r w:rsidRPr="00465471">
              <w:rPr>
                <w:rFonts w:hint="eastAsia"/>
              </w:rPr>
              <w:t>RS-485</w:t>
            </w:r>
            <w:r w:rsidRPr="00465471">
              <w:rPr>
                <w:rFonts w:hint="eastAsia"/>
              </w:rPr>
              <w:t>。</w:t>
            </w:r>
            <w:r w:rsidRPr="00465471">
              <w:rPr>
                <w:rFonts w:hint="eastAsia"/>
              </w:rPr>
              <w:br/>
              <w:t>5.</w:t>
            </w:r>
            <w:r w:rsidRPr="00465471">
              <w:rPr>
                <w:rFonts w:hint="eastAsia"/>
              </w:rPr>
              <w:t>采用低噪声</w:t>
            </w:r>
            <w:r w:rsidRPr="00465471">
              <w:rPr>
                <w:rFonts w:hint="eastAsia"/>
              </w:rPr>
              <w:t>CMOS</w:t>
            </w:r>
            <w:r w:rsidRPr="00465471">
              <w:rPr>
                <w:rFonts w:hint="eastAsia"/>
              </w:rPr>
              <w:t>，有效地保证了摄像机视频的超高信噪比。采用先进的</w:t>
            </w:r>
            <w:r w:rsidRPr="00465471">
              <w:rPr>
                <w:rFonts w:hint="eastAsia"/>
              </w:rPr>
              <w:t>2D</w:t>
            </w:r>
            <w:r w:rsidRPr="00465471">
              <w:rPr>
                <w:rFonts w:hint="eastAsia"/>
              </w:rPr>
              <w:t>、</w:t>
            </w:r>
            <w:r w:rsidRPr="00465471">
              <w:rPr>
                <w:rFonts w:hint="eastAsia"/>
              </w:rPr>
              <w:t>3D</w:t>
            </w:r>
            <w:r w:rsidRPr="00465471">
              <w:rPr>
                <w:rFonts w:hint="eastAsia"/>
              </w:rPr>
              <w:t>降噪技术，进一步降低了噪声，同时又能确保图像清晰度。</w:t>
            </w:r>
            <w:r w:rsidRPr="00465471">
              <w:rPr>
                <w:rFonts w:hint="eastAsia"/>
              </w:rPr>
              <w:br/>
              <w:t>6.</w:t>
            </w:r>
            <w:r w:rsidRPr="00465471">
              <w:rPr>
                <w:rFonts w:hint="eastAsia"/>
              </w:rPr>
              <w:t>支持</w:t>
            </w:r>
            <w:r w:rsidRPr="00465471">
              <w:rPr>
                <w:rFonts w:hint="eastAsia"/>
              </w:rPr>
              <w:t>1080P60/30/25/59.94/29.97</w:t>
            </w:r>
            <w:r w:rsidRPr="00465471">
              <w:rPr>
                <w:rFonts w:hint="eastAsia"/>
              </w:rPr>
              <w:t>；</w:t>
            </w:r>
            <w:r w:rsidRPr="00465471">
              <w:rPr>
                <w:rFonts w:hint="eastAsia"/>
              </w:rPr>
              <w:t>1080I60/50/59.94</w:t>
            </w:r>
            <w:r w:rsidRPr="00465471">
              <w:rPr>
                <w:rFonts w:hint="eastAsia"/>
              </w:rPr>
              <w:t>；</w:t>
            </w:r>
            <w:r w:rsidRPr="00465471">
              <w:rPr>
                <w:rFonts w:hint="eastAsia"/>
              </w:rPr>
              <w:t>720P60/30/25/59.94/29.97</w:t>
            </w:r>
            <w:r w:rsidRPr="00465471">
              <w:rPr>
                <w:rFonts w:hint="eastAsia"/>
              </w:rPr>
              <w:t>分辨率。</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13</w:t>
            </w:r>
          </w:p>
        </w:tc>
        <w:tc>
          <w:tcPr>
            <w:tcW w:w="1063" w:type="dxa"/>
            <w:gridSpan w:val="2"/>
            <w:vAlign w:val="center"/>
          </w:tcPr>
          <w:p w:rsidR="00DA3CFD" w:rsidRPr="00465471" w:rsidRDefault="00DA3CFD" w:rsidP="00457962">
            <w:pPr>
              <w:pStyle w:val="a0"/>
            </w:pPr>
            <w:r w:rsidRPr="00465471">
              <w:rPr>
                <w:rFonts w:hint="eastAsia"/>
              </w:rPr>
              <w:t>专业音</w:t>
            </w:r>
            <w:r w:rsidRPr="00465471">
              <w:rPr>
                <w:rFonts w:hint="eastAsia"/>
              </w:rPr>
              <w:lastRenderedPageBreak/>
              <w:t>箱</w:t>
            </w:r>
          </w:p>
        </w:tc>
        <w:tc>
          <w:tcPr>
            <w:tcW w:w="851" w:type="dxa"/>
            <w:gridSpan w:val="2"/>
            <w:vAlign w:val="center"/>
          </w:tcPr>
          <w:p w:rsidR="00DA3CFD" w:rsidRPr="00465471" w:rsidRDefault="00DA3CFD" w:rsidP="00457962">
            <w:pPr>
              <w:pStyle w:val="a0"/>
            </w:pPr>
            <w:r w:rsidRPr="00465471">
              <w:rPr>
                <w:rFonts w:hint="eastAsia"/>
              </w:rPr>
              <w:lastRenderedPageBreak/>
              <w:t>2</w:t>
            </w:r>
          </w:p>
        </w:tc>
        <w:tc>
          <w:tcPr>
            <w:tcW w:w="708" w:type="dxa"/>
            <w:vAlign w:val="center"/>
          </w:tcPr>
          <w:p w:rsidR="00DA3CFD" w:rsidRPr="00465471" w:rsidRDefault="00DA3CFD" w:rsidP="00457962">
            <w:pPr>
              <w:pStyle w:val="a0"/>
            </w:pPr>
            <w:r w:rsidRPr="00465471">
              <w:rPr>
                <w:rFonts w:hint="eastAsia"/>
              </w:rPr>
              <w:t>只</w:t>
            </w:r>
          </w:p>
        </w:tc>
        <w:tc>
          <w:tcPr>
            <w:tcW w:w="949" w:type="dxa"/>
          </w:tcPr>
          <w:p w:rsidR="00DA3CFD" w:rsidRPr="00465471" w:rsidRDefault="00DA3CFD">
            <w:r w:rsidRPr="00465471">
              <w:rPr>
                <w:rFonts w:hint="eastAsia"/>
              </w:rPr>
              <w:t>软件和</w:t>
            </w:r>
            <w:r w:rsidRPr="00465471">
              <w:rPr>
                <w:rFonts w:hint="eastAsia"/>
              </w:rPr>
              <w:lastRenderedPageBreak/>
              <w:t>信息技术服务业</w:t>
            </w:r>
          </w:p>
        </w:tc>
        <w:tc>
          <w:tcPr>
            <w:tcW w:w="6041" w:type="dxa"/>
            <w:vAlign w:val="center"/>
          </w:tcPr>
          <w:p w:rsidR="00DA3CFD" w:rsidRPr="00465471" w:rsidRDefault="00DA3CFD" w:rsidP="00457962">
            <w:pPr>
              <w:pStyle w:val="a0"/>
            </w:pPr>
            <w:r w:rsidRPr="00465471">
              <w:rPr>
                <w:rFonts w:hint="eastAsia"/>
              </w:rPr>
              <w:lastRenderedPageBreak/>
              <w:t>1.</w:t>
            </w:r>
            <w:r w:rsidRPr="00465471">
              <w:rPr>
                <w:rFonts w:hint="eastAsia"/>
              </w:rPr>
              <w:t>阻抗：</w:t>
            </w:r>
            <w:r w:rsidRPr="00465471">
              <w:rPr>
                <w:rFonts w:hint="eastAsia"/>
              </w:rPr>
              <w:t>8</w:t>
            </w:r>
            <w:r w:rsidRPr="00465471">
              <w:rPr>
                <w:rFonts w:hint="eastAsia"/>
              </w:rPr>
              <w:t>Ω</w:t>
            </w:r>
            <w:r w:rsidRPr="00465471">
              <w:rPr>
                <w:rFonts w:hint="eastAsia"/>
              </w:rPr>
              <w:br/>
            </w:r>
            <w:r w:rsidRPr="00465471">
              <w:rPr>
                <w:rFonts w:hint="eastAsia"/>
              </w:rPr>
              <w:lastRenderedPageBreak/>
              <w:t>2.</w:t>
            </w:r>
            <w:r w:rsidRPr="00465471">
              <w:rPr>
                <w:rFonts w:hint="eastAsia"/>
              </w:rPr>
              <w:t>频率响应范围广，</w:t>
            </w:r>
            <w:r w:rsidRPr="00465471">
              <w:rPr>
                <w:rFonts w:hint="eastAsia"/>
              </w:rPr>
              <w:t>65Hz-20KHz</w:t>
            </w:r>
            <w:r w:rsidRPr="00465471">
              <w:rPr>
                <w:rFonts w:hint="eastAsia"/>
              </w:rPr>
              <w:br/>
              <w:t>3.</w:t>
            </w:r>
            <w:r w:rsidRPr="00465471">
              <w:rPr>
                <w:rFonts w:hint="eastAsia"/>
              </w:rPr>
              <w:t>高音为</w:t>
            </w:r>
            <w:r w:rsidRPr="00465471">
              <w:rPr>
                <w:rFonts w:hint="eastAsia"/>
              </w:rPr>
              <w:t>2</w:t>
            </w:r>
            <w:r w:rsidRPr="00465471">
              <w:rPr>
                <w:rFonts w:hint="eastAsia"/>
              </w:rPr>
              <w:t>只</w:t>
            </w:r>
            <w:r w:rsidRPr="00465471">
              <w:rPr>
                <w:rFonts w:hint="eastAsia"/>
              </w:rPr>
              <w:t>3"</w:t>
            </w:r>
            <w:r w:rsidRPr="00465471">
              <w:rPr>
                <w:rFonts w:hint="eastAsia"/>
              </w:rPr>
              <w:t>锥形高音单元。</w:t>
            </w:r>
            <w:r w:rsidRPr="00465471">
              <w:rPr>
                <w:rFonts w:hint="eastAsia"/>
              </w:rPr>
              <w:br/>
              <w:t>4.</w:t>
            </w:r>
            <w:r w:rsidRPr="00465471">
              <w:rPr>
                <w:rFonts w:hint="eastAsia"/>
              </w:rPr>
              <w:t>低音为</w:t>
            </w:r>
            <w:r w:rsidRPr="00465471">
              <w:rPr>
                <w:rFonts w:hint="eastAsia"/>
              </w:rPr>
              <w:t>1</w:t>
            </w:r>
            <w:r w:rsidRPr="00465471">
              <w:rPr>
                <w:rFonts w:hint="eastAsia"/>
              </w:rPr>
              <w:t>只</w:t>
            </w:r>
            <w:r w:rsidRPr="00465471">
              <w:rPr>
                <w:rFonts w:hint="eastAsia"/>
              </w:rPr>
              <w:t>8</w:t>
            </w:r>
            <w:r w:rsidRPr="00465471">
              <w:rPr>
                <w:rFonts w:hint="eastAsia"/>
              </w:rPr>
              <w:t>寸中低音喇叭</w:t>
            </w:r>
            <w:r w:rsidRPr="00465471">
              <w:rPr>
                <w:rFonts w:hint="eastAsia"/>
              </w:rPr>
              <w:br/>
              <w:t>5.</w:t>
            </w:r>
            <w:r w:rsidRPr="00465471">
              <w:rPr>
                <w:rFonts w:hint="eastAsia"/>
              </w:rPr>
              <w:t>额定功率：</w:t>
            </w:r>
            <w:r w:rsidRPr="00465471">
              <w:rPr>
                <w:rFonts w:hint="eastAsia"/>
              </w:rPr>
              <w:t>150W</w:t>
            </w:r>
            <w:r w:rsidRPr="00465471">
              <w:rPr>
                <w:rFonts w:hint="eastAsia"/>
              </w:rPr>
              <w:t>，峰值功率：</w:t>
            </w:r>
            <w:r w:rsidRPr="00465471">
              <w:rPr>
                <w:rFonts w:hint="eastAsia"/>
              </w:rPr>
              <w:t>600W</w:t>
            </w:r>
            <w:r w:rsidRPr="00465471">
              <w:rPr>
                <w:rFonts w:hint="eastAsia"/>
              </w:rPr>
              <w:t>。</w:t>
            </w:r>
            <w:r w:rsidRPr="00465471">
              <w:rPr>
                <w:rFonts w:hint="eastAsia"/>
              </w:rPr>
              <w:br/>
              <w:t>6.</w:t>
            </w:r>
            <w:r w:rsidRPr="00465471">
              <w:rPr>
                <w:rFonts w:hint="eastAsia"/>
              </w:rPr>
              <w:t>覆盖角度：</w:t>
            </w:r>
            <w:r w:rsidRPr="00465471">
              <w:rPr>
                <w:rFonts w:hint="eastAsia"/>
              </w:rPr>
              <w:t>(H)80</w:t>
            </w:r>
            <w:r w:rsidRPr="00465471">
              <w:rPr>
                <w:rFonts w:hint="eastAsia"/>
              </w:rPr>
              <w:t>°</w:t>
            </w:r>
            <w:r w:rsidRPr="00465471">
              <w:rPr>
                <w:rFonts w:hint="eastAsia"/>
              </w:rPr>
              <w:t>(V)60</w:t>
            </w:r>
            <w:r w:rsidRPr="00465471">
              <w:rPr>
                <w:rFonts w:hint="eastAsia"/>
              </w:rPr>
              <w:t>°</w:t>
            </w:r>
            <w:r w:rsidRPr="00465471">
              <w:rPr>
                <w:rFonts w:hint="eastAsia"/>
              </w:rPr>
              <w:br/>
              <w:t>7.</w:t>
            </w:r>
            <w:r w:rsidRPr="00465471">
              <w:rPr>
                <w:rFonts w:hint="eastAsia"/>
              </w:rPr>
              <w:t>单元灵敏度：</w:t>
            </w:r>
            <w:r w:rsidRPr="00465471">
              <w:rPr>
                <w:rFonts w:hint="eastAsia"/>
              </w:rPr>
              <w:t>95dB/W/M</w:t>
            </w:r>
            <w:r w:rsidRPr="00465471">
              <w:rPr>
                <w:rFonts w:hint="eastAsia"/>
              </w:rPr>
              <w:t>，最大声压级（额定</w:t>
            </w:r>
            <w:r w:rsidRPr="00465471">
              <w:rPr>
                <w:rFonts w:hint="eastAsia"/>
              </w:rPr>
              <w:t>/</w:t>
            </w:r>
            <w:r w:rsidRPr="00465471">
              <w:rPr>
                <w:rFonts w:hint="eastAsia"/>
              </w:rPr>
              <w:t>峰值）：</w:t>
            </w:r>
            <w:r w:rsidRPr="00465471">
              <w:rPr>
                <w:rFonts w:hint="eastAsia"/>
              </w:rPr>
              <w:t>117dB/123dB</w:t>
            </w:r>
            <w:r w:rsidRPr="00465471">
              <w:rPr>
                <w:rFonts w:hint="eastAsia"/>
              </w:rPr>
              <w:br/>
              <w:t>8.</w:t>
            </w:r>
            <w:r w:rsidRPr="00465471">
              <w:rPr>
                <w:rFonts w:hint="eastAsia"/>
              </w:rPr>
              <w:t>配套设备为一套音箱支架</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14</w:t>
            </w:r>
          </w:p>
        </w:tc>
        <w:tc>
          <w:tcPr>
            <w:tcW w:w="1063" w:type="dxa"/>
            <w:gridSpan w:val="2"/>
            <w:vAlign w:val="center"/>
          </w:tcPr>
          <w:p w:rsidR="00DA3CFD" w:rsidRPr="00465471" w:rsidRDefault="00DA3CFD" w:rsidP="00457962">
            <w:pPr>
              <w:pStyle w:val="a0"/>
            </w:pPr>
            <w:r w:rsidRPr="00465471">
              <w:rPr>
                <w:rFonts w:hint="eastAsia"/>
              </w:rPr>
              <w:t>专业音箱</w:t>
            </w:r>
          </w:p>
        </w:tc>
        <w:tc>
          <w:tcPr>
            <w:tcW w:w="851" w:type="dxa"/>
            <w:gridSpan w:val="2"/>
            <w:vAlign w:val="center"/>
          </w:tcPr>
          <w:p w:rsidR="00DA3CFD" w:rsidRPr="00465471" w:rsidRDefault="00DA3CFD" w:rsidP="00457962">
            <w:pPr>
              <w:pStyle w:val="a0"/>
            </w:pPr>
            <w:r w:rsidRPr="00465471">
              <w:rPr>
                <w:rFonts w:hint="eastAsia"/>
              </w:rPr>
              <w:t>2</w:t>
            </w:r>
          </w:p>
        </w:tc>
        <w:tc>
          <w:tcPr>
            <w:tcW w:w="708" w:type="dxa"/>
            <w:vAlign w:val="center"/>
          </w:tcPr>
          <w:p w:rsidR="00DA3CFD" w:rsidRPr="00465471" w:rsidRDefault="00DA3CFD" w:rsidP="00457962">
            <w:pPr>
              <w:pStyle w:val="a0"/>
            </w:pPr>
            <w:r w:rsidRPr="00465471">
              <w:rPr>
                <w:rFonts w:hint="eastAsia"/>
              </w:rPr>
              <w:t>只</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阻抗约为</w:t>
            </w:r>
            <w:r w:rsidRPr="00465471">
              <w:rPr>
                <w:rFonts w:hint="eastAsia"/>
              </w:rPr>
              <w:t>8</w:t>
            </w:r>
            <w:r w:rsidRPr="00465471">
              <w:rPr>
                <w:rFonts w:hint="eastAsia"/>
              </w:rPr>
              <w:t>Ω</w:t>
            </w:r>
            <w:r w:rsidRPr="00465471">
              <w:rPr>
                <w:rFonts w:hint="eastAsia"/>
              </w:rPr>
              <w:br/>
              <w:t>2.</w:t>
            </w:r>
            <w:r w:rsidRPr="00465471">
              <w:rPr>
                <w:rFonts w:hint="eastAsia"/>
              </w:rPr>
              <w:t>频响约为</w:t>
            </w:r>
            <w:r w:rsidRPr="00465471">
              <w:rPr>
                <w:rFonts w:hint="eastAsia"/>
              </w:rPr>
              <w:t>60Hz-20KHz</w:t>
            </w:r>
            <w:r w:rsidRPr="00465471">
              <w:rPr>
                <w:rFonts w:hint="eastAsia"/>
              </w:rPr>
              <w:br/>
              <w:t>3.</w:t>
            </w:r>
            <w:r w:rsidRPr="00465471">
              <w:rPr>
                <w:rFonts w:hint="eastAsia"/>
              </w:rPr>
              <w:t>功率≥</w:t>
            </w:r>
            <w:r w:rsidRPr="00465471">
              <w:rPr>
                <w:rFonts w:hint="eastAsia"/>
              </w:rPr>
              <w:t>200W</w:t>
            </w:r>
            <w:r w:rsidRPr="00465471">
              <w:rPr>
                <w:rFonts w:hint="eastAsia"/>
              </w:rPr>
              <w:br/>
              <w:t>4.</w:t>
            </w:r>
            <w:r w:rsidRPr="00465471">
              <w:rPr>
                <w:rFonts w:hint="eastAsia"/>
              </w:rPr>
              <w:t>高音：≥</w:t>
            </w:r>
            <w:r w:rsidRPr="00465471">
              <w:rPr>
                <w:rFonts w:hint="eastAsia"/>
              </w:rPr>
              <w:t>1</w:t>
            </w:r>
            <w:r w:rsidRPr="00465471">
              <w:rPr>
                <w:rFonts w:hint="eastAsia"/>
              </w:rPr>
              <w:t>只</w:t>
            </w:r>
            <w:r w:rsidRPr="00465471">
              <w:rPr>
                <w:rFonts w:hint="eastAsia"/>
              </w:rPr>
              <w:t>1.4"</w:t>
            </w:r>
            <w:r w:rsidRPr="00465471">
              <w:rPr>
                <w:rFonts w:hint="eastAsia"/>
              </w:rPr>
              <w:t>环形聚乙烯振膜压缩高音单元</w:t>
            </w:r>
            <w:r w:rsidRPr="00465471">
              <w:rPr>
                <w:rFonts w:hint="eastAsia"/>
              </w:rPr>
              <w:br/>
              <w:t>5.</w:t>
            </w:r>
            <w:r w:rsidRPr="00465471">
              <w:rPr>
                <w:rFonts w:hint="eastAsia"/>
              </w:rPr>
              <w:t>低音：≥</w:t>
            </w:r>
            <w:r w:rsidRPr="00465471">
              <w:rPr>
                <w:rFonts w:hint="eastAsia"/>
              </w:rPr>
              <w:t>1</w:t>
            </w:r>
            <w:r w:rsidRPr="00465471">
              <w:rPr>
                <w:rFonts w:hint="eastAsia"/>
              </w:rPr>
              <w:t>只</w:t>
            </w:r>
            <w:r w:rsidRPr="00465471">
              <w:rPr>
                <w:rFonts w:hint="eastAsia"/>
              </w:rPr>
              <w:t>8</w:t>
            </w:r>
            <w:r w:rsidRPr="00465471">
              <w:rPr>
                <w:rFonts w:hint="eastAsia"/>
              </w:rPr>
              <w:t>寸中低音喇叭单元</w:t>
            </w:r>
            <w:r w:rsidRPr="00465471">
              <w:rPr>
                <w:rFonts w:hint="eastAsia"/>
              </w:rPr>
              <w:br/>
              <w:t>6.</w:t>
            </w:r>
            <w:r w:rsidRPr="00465471">
              <w:rPr>
                <w:rFonts w:hint="eastAsia"/>
              </w:rPr>
              <w:t>灵敏度约为</w:t>
            </w:r>
            <w:r w:rsidRPr="00465471">
              <w:rPr>
                <w:rFonts w:hint="eastAsia"/>
              </w:rPr>
              <w:t>96dB/W/M</w:t>
            </w:r>
            <w:r w:rsidRPr="00465471">
              <w:rPr>
                <w:rFonts w:hint="eastAsia"/>
              </w:rPr>
              <w:br/>
              <w:t>7.</w:t>
            </w:r>
            <w:r w:rsidRPr="00465471">
              <w:rPr>
                <w:rFonts w:hint="eastAsia"/>
              </w:rPr>
              <w:t>覆盖角度约为</w:t>
            </w:r>
            <w:r w:rsidRPr="00465471">
              <w:rPr>
                <w:rFonts w:hint="eastAsia"/>
              </w:rPr>
              <w:t>(H)80</w:t>
            </w:r>
            <w:r w:rsidRPr="00465471">
              <w:rPr>
                <w:rFonts w:hint="eastAsia"/>
              </w:rPr>
              <w:t>°</w:t>
            </w:r>
            <w:r w:rsidRPr="00465471">
              <w:rPr>
                <w:rFonts w:hint="eastAsia"/>
              </w:rPr>
              <w:t>(V)60</w:t>
            </w:r>
            <w:r w:rsidRPr="00465471">
              <w:rPr>
                <w:rFonts w:hint="eastAsia"/>
              </w:rPr>
              <w:t>°</w:t>
            </w:r>
            <w:r w:rsidRPr="00465471">
              <w:rPr>
                <w:rFonts w:hint="eastAsia"/>
              </w:rPr>
              <w:br/>
              <w:t>8.</w:t>
            </w:r>
            <w:r w:rsidRPr="00465471">
              <w:rPr>
                <w:rFonts w:hint="eastAsia"/>
              </w:rPr>
              <w:t>配套设备为一套音箱支架</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15</w:t>
            </w:r>
          </w:p>
        </w:tc>
        <w:tc>
          <w:tcPr>
            <w:tcW w:w="1063" w:type="dxa"/>
            <w:gridSpan w:val="2"/>
            <w:vAlign w:val="center"/>
          </w:tcPr>
          <w:p w:rsidR="00DA3CFD" w:rsidRPr="00465471" w:rsidRDefault="00DA3CFD" w:rsidP="00457962">
            <w:pPr>
              <w:pStyle w:val="a0"/>
            </w:pPr>
            <w:r w:rsidRPr="00465471">
              <w:rPr>
                <w:rFonts w:hint="eastAsia"/>
              </w:rPr>
              <w:t>专业功放</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宽动态范围设计，内置低阻抗大容量电解滤波电容及高品质变压器，满足大幅度的动态响应。</w:t>
            </w:r>
            <w:r w:rsidRPr="00465471">
              <w:rPr>
                <w:rFonts w:hint="eastAsia"/>
              </w:rPr>
              <w:br/>
              <w:t>2.</w:t>
            </w:r>
            <w:r w:rsidRPr="00465471">
              <w:rPr>
                <w:rFonts w:hint="eastAsia"/>
              </w:rPr>
              <w:t>采用标准</w:t>
            </w:r>
            <w:r w:rsidRPr="00465471">
              <w:rPr>
                <w:rFonts w:hint="eastAsia"/>
              </w:rPr>
              <w:t>XLR+TRS1/4</w:t>
            </w:r>
            <w:r w:rsidRPr="00465471">
              <w:rPr>
                <w:rFonts w:hint="eastAsia"/>
              </w:rPr>
              <w:t>”复合输入接口，具有两个通道平衡输入接口和两通道平衡级联输出接口。</w:t>
            </w:r>
            <w:r w:rsidRPr="00465471">
              <w:rPr>
                <w:rFonts w:hint="eastAsia"/>
              </w:rPr>
              <w:br/>
              <w:t>3.</w:t>
            </w:r>
            <w:r w:rsidRPr="00465471">
              <w:rPr>
                <w:rFonts w:hint="eastAsia"/>
              </w:rPr>
              <w:t>备具有输入座接地脚接地和悬浮控制切换设置，抑制噪声功能。</w:t>
            </w:r>
            <w:r w:rsidRPr="00465471">
              <w:rPr>
                <w:rFonts w:hint="eastAsia"/>
              </w:rPr>
              <w:br/>
              <w:t>4.</w:t>
            </w:r>
            <w:r w:rsidRPr="00465471">
              <w:rPr>
                <w:rFonts w:hint="eastAsia"/>
              </w:rPr>
              <w:t>设备面板采用专业设计工业造型铝面板，坚固耐用，散热通风口面板采用可拆卸结构，</w:t>
            </w:r>
            <w:r w:rsidR="00323EAA" w:rsidRPr="00465471">
              <w:rPr>
                <w:rFonts w:hint="eastAsia"/>
              </w:rPr>
              <w:t>能</w:t>
            </w:r>
            <w:r w:rsidRPr="00465471">
              <w:rPr>
                <w:rFonts w:hint="eastAsia"/>
              </w:rPr>
              <w:t>自行清洗防尘网防尘棉。</w:t>
            </w:r>
            <w:r w:rsidRPr="00465471">
              <w:rPr>
                <w:rFonts w:hint="eastAsia"/>
              </w:rPr>
              <w:br/>
              <w:t>5.</w:t>
            </w:r>
            <w:r w:rsidRPr="00465471">
              <w:rPr>
                <w:rFonts w:hint="eastAsia"/>
              </w:rPr>
              <w:t>设备支持过压保护，欠压保护，过温压限，过温关机，过流压限，过流关机，直流保护，输出短路保护，温控风扇等功能。</w:t>
            </w:r>
            <w:r w:rsidRPr="00465471">
              <w:rPr>
                <w:rFonts w:hint="eastAsia"/>
              </w:rPr>
              <w:br/>
              <w:t>6.</w:t>
            </w:r>
            <w:r w:rsidRPr="00465471">
              <w:rPr>
                <w:rFonts w:hint="eastAsia"/>
              </w:rPr>
              <w:t>设备具有有三档输入灵敏度可选，满足宽幅度范围不同信号源输入需求；音频输入灵敏度：</w:t>
            </w:r>
            <w:r w:rsidRPr="00465471">
              <w:rPr>
                <w:rFonts w:hint="eastAsia"/>
              </w:rPr>
              <w:t>0.775V/1V/1.44V</w:t>
            </w:r>
            <w:r w:rsidRPr="00465471">
              <w:rPr>
                <w:rFonts w:hint="eastAsia"/>
              </w:rPr>
              <w:br/>
              <w:t>7.</w:t>
            </w:r>
            <w:r w:rsidRPr="00465471">
              <w:rPr>
                <w:rFonts w:hint="eastAsia"/>
              </w:rPr>
              <w:t>内置削峰限幅系统，保证控制功率模块及扬声器系统在安全范围内工作。</w:t>
            </w:r>
            <w:r w:rsidRPr="00465471">
              <w:rPr>
                <w:rFonts w:hint="eastAsia"/>
              </w:rPr>
              <w:br/>
              <w:t>8.</w:t>
            </w:r>
            <w:r w:rsidRPr="00465471">
              <w:rPr>
                <w:rFonts w:hint="eastAsia"/>
              </w:rPr>
              <w:t>开机软启动，防止开机时向电网吸收大电流，干扰其它用电设备。</w:t>
            </w:r>
            <w:r w:rsidRPr="00465471">
              <w:rPr>
                <w:rFonts w:hint="eastAsia"/>
              </w:rPr>
              <w:br/>
              <w:t>9.</w:t>
            </w:r>
            <w:r w:rsidRPr="00465471">
              <w:rPr>
                <w:rFonts w:hint="eastAsia"/>
              </w:rPr>
              <w:t>设备具有立体声、并接或桥接工作模式可选，满足不同场合使用需求。</w:t>
            </w:r>
            <w:r w:rsidRPr="00465471">
              <w:rPr>
                <w:rFonts w:hint="eastAsia"/>
              </w:rPr>
              <w:br/>
              <w:t>10.</w:t>
            </w:r>
            <w:r w:rsidRPr="00465471">
              <w:rPr>
                <w:rFonts w:hint="eastAsia"/>
              </w:rPr>
              <w:t>设备采用内置智能控制强制散热设计，具有风机噪音</w:t>
            </w:r>
            <w:r w:rsidRPr="00465471">
              <w:rPr>
                <w:rFonts w:hint="eastAsia"/>
              </w:rPr>
              <w:lastRenderedPageBreak/>
              <w:t>小，散热效率高等特点。</w:t>
            </w:r>
            <w:r w:rsidRPr="00465471">
              <w:rPr>
                <w:rFonts w:hint="eastAsia"/>
              </w:rPr>
              <w:br/>
              <w:t>11.</w:t>
            </w:r>
            <w:r w:rsidRPr="00465471">
              <w:rPr>
                <w:rFonts w:hint="eastAsia"/>
              </w:rPr>
              <w:t>输出功率：立体声</w:t>
            </w:r>
            <w:r w:rsidRPr="00465471">
              <w:rPr>
                <w:rFonts w:hint="eastAsia"/>
              </w:rPr>
              <w:t>/</w:t>
            </w:r>
            <w:r w:rsidRPr="00465471">
              <w:rPr>
                <w:rFonts w:hint="eastAsia"/>
              </w:rPr>
              <w:t>并联</w:t>
            </w:r>
            <w:r w:rsidRPr="00465471">
              <w:rPr>
                <w:rFonts w:hint="eastAsia"/>
              </w:rPr>
              <w:t>8</w:t>
            </w:r>
            <w:r w:rsidRPr="00465471">
              <w:rPr>
                <w:rFonts w:hint="eastAsia"/>
              </w:rPr>
              <w:t>Ω×</w:t>
            </w:r>
            <w:r w:rsidRPr="00465471">
              <w:rPr>
                <w:rFonts w:hint="eastAsia"/>
              </w:rPr>
              <w:t>2</w:t>
            </w:r>
            <w:r w:rsidRPr="00465471">
              <w:rPr>
                <w:rFonts w:hint="eastAsia"/>
              </w:rPr>
              <w:t>：</w:t>
            </w:r>
            <w:r w:rsidRPr="00465471">
              <w:rPr>
                <w:rFonts w:hint="eastAsia"/>
              </w:rPr>
              <w:t>200W</w:t>
            </w:r>
            <w:r w:rsidRPr="00465471">
              <w:rPr>
                <w:rFonts w:hint="eastAsia"/>
              </w:rPr>
              <w:t>×</w:t>
            </w:r>
            <w:r w:rsidRPr="00465471">
              <w:rPr>
                <w:rFonts w:hint="eastAsia"/>
              </w:rPr>
              <w:t>2</w:t>
            </w:r>
            <w:r w:rsidRPr="00465471">
              <w:rPr>
                <w:rFonts w:hint="eastAsia"/>
              </w:rPr>
              <w:t>通道；立体声</w:t>
            </w:r>
            <w:r w:rsidRPr="00465471">
              <w:rPr>
                <w:rFonts w:hint="eastAsia"/>
              </w:rPr>
              <w:t>/</w:t>
            </w:r>
            <w:r w:rsidRPr="00465471">
              <w:rPr>
                <w:rFonts w:hint="eastAsia"/>
              </w:rPr>
              <w:t>并联</w:t>
            </w:r>
            <w:r w:rsidRPr="00465471">
              <w:rPr>
                <w:rFonts w:hint="eastAsia"/>
              </w:rPr>
              <w:t>4</w:t>
            </w:r>
            <w:r w:rsidRPr="00465471">
              <w:rPr>
                <w:rFonts w:hint="eastAsia"/>
              </w:rPr>
              <w:t>Ω×</w:t>
            </w:r>
            <w:r w:rsidRPr="00465471">
              <w:rPr>
                <w:rFonts w:hint="eastAsia"/>
              </w:rPr>
              <w:t>2</w:t>
            </w:r>
            <w:r w:rsidRPr="00465471">
              <w:rPr>
                <w:rFonts w:hint="eastAsia"/>
              </w:rPr>
              <w:t>：</w:t>
            </w:r>
            <w:r w:rsidRPr="00465471">
              <w:rPr>
                <w:rFonts w:hint="eastAsia"/>
              </w:rPr>
              <w:t>300W</w:t>
            </w:r>
            <w:r w:rsidRPr="00465471">
              <w:rPr>
                <w:rFonts w:hint="eastAsia"/>
              </w:rPr>
              <w:t>×</w:t>
            </w:r>
            <w:r w:rsidRPr="00465471">
              <w:rPr>
                <w:rFonts w:hint="eastAsia"/>
              </w:rPr>
              <w:t>2</w:t>
            </w:r>
            <w:r w:rsidRPr="00465471">
              <w:rPr>
                <w:rFonts w:hint="eastAsia"/>
              </w:rPr>
              <w:t>通道；桥接</w:t>
            </w:r>
            <w:r w:rsidRPr="00465471">
              <w:rPr>
                <w:rFonts w:hint="eastAsia"/>
              </w:rPr>
              <w:t>8</w:t>
            </w:r>
            <w:r w:rsidRPr="00465471">
              <w:rPr>
                <w:rFonts w:hint="eastAsia"/>
              </w:rPr>
              <w:t>Ω：</w:t>
            </w:r>
            <w:r w:rsidRPr="00465471">
              <w:rPr>
                <w:rFonts w:hint="eastAsia"/>
              </w:rPr>
              <w:t>600W</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16</w:t>
            </w:r>
          </w:p>
        </w:tc>
        <w:tc>
          <w:tcPr>
            <w:tcW w:w="1063" w:type="dxa"/>
            <w:gridSpan w:val="2"/>
            <w:vAlign w:val="center"/>
          </w:tcPr>
          <w:p w:rsidR="00DA3CFD" w:rsidRPr="00465471" w:rsidRDefault="00DA3CFD" w:rsidP="00457962">
            <w:pPr>
              <w:pStyle w:val="a0"/>
            </w:pPr>
            <w:r w:rsidRPr="00465471">
              <w:rPr>
                <w:rFonts w:hint="eastAsia"/>
              </w:rPr>
              <w:t>专业功放</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输入接口采用复合多功能设计理念，支持标准</w:t>
            </w:r>
            <w:r w:rsidRPr="00465471">
              <w:rPr>
                <w:rFonts w:hint="eastAsia"/>
              </w:rPr>
              <w:t>XLR</w:t>
            </w:r>
            <w:r w:rsidRPr="00465471">
              <w:rPr>
                <w:rFonts w:hint="eastAsia"/>
              </w:rPr>
              <w:t>、</w:t>
            </w:r>
            <w:r w:rsidRPr="00465471">
              <w:rPr>
                <w:rFonts w:hint="eastAsia"/>
              </w:rPr>
              <w:t>TRS1/4</w:t>
            </w:r>
            <w:r w:rsidRPr="00465471">
              <w:rPr>
                <w:rFonts w:hint="eastAsia"/>
              </w:rPr>
              <w:t>”连接座，更加灵活方便，自带削顶失真压限处理机制，能够有效保护功率放大模块和音箱工作在安全范围内。</w:t>
            </w:r>
            <w:r w:rsidRPr="00465471">
              <w:rPr>
                <w:rFonts w:hint="eastAsia"/>
              </w:rPr>
              <w:br/>
              <w:t>2.</w:t>
            </w:r>
            <w:r w:rsidRPr="00465471">
              <w:rPr>
                <w:rFonts w:hint="eastAsia"/>
              </w:rPr>
              <w:t>设备具有有三档输入灵敏度可选，满足宽幅度范围不同信号源输入需求，设备具有输入座接地脚接地和悬浮控制切换设置，抑制噪声功能。</w:t>
            </w:r>
            <w:r w:rsidRPr="00465471">
              <w:rPr>
                <w:rFonts w:hint="eastAsia"/>
              </w:rPr>
              <w:br/>
              <w:t>3.</w:t>
            </w:r>
            <w:r w:rsidRPr="00465471">
              <w:rPr>
                <w:rFonts w:hint="eastAsia"/>
              </w:rPr>
              <w:t>支持风冷式散热，采用智能温控风扇散热设计，有效减少设备噪音，散热效率高，支持直流保护、过载保护、过温保护、输出短路保护、变压器过热保护。</w:t>
            </w:r>
            <w:r w:rsidRPr="00465471">
              <w:rPr>
                <w:rFonts w:hint="eastAsia"/>
              </w:rPr>
              <w:br/>
              <w:t>4.</w:t>
            </w:r>
            <w:r w:rsidRPr="00465471">
              <w:rPr>
                <w:rFonts w:hint="eastAsia"/>
              </w:rPr>
              <w:t>输出功率</w:t>
            </w:r>
            <w:r w:rsidRPr="00465471">
              <w:rPr>
                <w:rFonts w:hint="eastAsia"/>
              </w:rPr>
              <w:t>:</w:t>
            </w:r>
            <w:r w:rsidRPr="00465471">
              <w:rPr>
                <w:rFonts w:hint="eastAsia"/>
              </w:rPr>
              <w:t>立体声</w:t>
            </w:r>
            <w:r w:rsidRPr="00465471">
              <w:rPr>
                <w:rFonts w:hint="eastAsia"/>
              </w:rPr>
              <w:t>/</w:t>
            </w:r>
            <w:r w:rsidRPr="00465471">
              <w:rPr>
                <w:rFonts w:hint="eastAsia"/>
              </w:rPr>
              <w:t>并联</w:t>
            </w:r>
            <w:r w:rsidRPr="00465471">
              <w:rPr>
                <w:rFonts w:hint="eastAsia"/>
              </w:rPr>
              <w:t>8</w:t>
            </w:r>
            <w:r w:rsidRPr="00465471">
              <w:rPr>
                <w:rFonts w:hint="eastAsia"/>
              </w:rPr>
              <w:t>Ω</w:t>
            </w:r>
            <w:r w:rsidRPr="00465471">
              <w:rPr>
                <w:rFonts w:hint="eastAsia"/>
              </w:rPr>
              <w:t>:350W</w:t>
            </w:r>
            <w:r w:rsidR="00E017CD" w:rsidRPr="00465471">
              <w:rPr>
                <w:rFonts w:hint="eastAsia"/>
              </w:rPr>
              <w:t>×</w:t>
            </w:r>
            <w:r w:rsidRPr="00465471">
              <w:rPr>
                <w:rFonts w:hint="eastAsia"/>
              </w:rPr>
              <w:t>2</w:t>
            </w:r>
            <w:r w:rsidRPr="00465471">
              <w:rPr>
                <w:rFonts w:hint="eastAsia"/>
              </w:rPr>
              <w:t>通道</w:t>
            </w:r>
            <w:r w:rsidRPr="00465471">
              <w:rPr>
                <w:rFonts w:hint="eastAsia"/>
              </w:rPr>
              <w:t>.</w:t>
            </w:r>
            <w:r w:rsidRPr="00465471">
              <w:rPr>
                <w:rFonts w:hint="eastAsia"/>
              </w:rPr>
              <w:t>立体声</w:t>
            </w:r>
            <w:r w:rsidRPr="00465471">
              <w:rPr>
                <w:rFonts w:hint="eastAsia"/>
              </w:rPr>
              <w:t>/</w:t>
            </w:r>
            <w:r w:rsidRPr="00465471">
              <w:rPr>
                <w:rFonts w:hint="eastAsia"/>
              </w:rPr>
              <w:t>并联</w:t>
            </w:r>
            <w:r w:rsidRPr="00465471">
              <w:rPr>
                <w:rFonts w:hint="eastAsia"/>
              </w:rPr>
              <w:t>4</w:t>
            </w:r>
            <w:r w:rsidRPr="00465471">
              <w:rPr>
                <w:rFonts w:hint="eastAsia"/>
              </w:rPr>
              <w:t>Ω</w:t>
            </w:r>
            <w:r w:rsidRPr="00465471">
              <w:rPr>
                <w:rFonts w:hint="eastAsia"/>
              </w:rPr>
              <w:t>:530W</w:t>
            </w:r>
            <w:r w:rsidR="00E017CD" w:rsidRPr="00465471">
              <w:rPr>
                <w:rFonts w:hint="eastAsia"/>
              </w:rPr>
              <w:t>×</w:t>
            </w:r>
            <w:r w:rsidRPr="00465471">
              <w:rPr>
                <w:rFonts w:hint="eastAsia"/>
              </w:rPr>
              <w:t>2</w:t>
            </w:r>
            <w:r w:rsidRPr="00465471">
              <w:rPr>
                <w:rFonts w:hint="eastAsia"/>
              </w:rPr>
              <w:t>通道</w:t>
            </w:r>
            <w:r w:rsidRPr="00465471">
              <w:rPr>
                <w:rFonts w:hint="eastAsia"/>
              </w:rPr>
              <w:t>.</w:t>
            </w:r>
            <w:r w:rsidRPr="00465471">
              <w:rPr>
                <w:rFonts w:hint="eastAsia"/>
              </w:rPr>
              <w:t>桥接</w:t>
            </w:r>
            <w:r w:rsidRPr="00465471">
              <w:rPr>
                <w:rFonts w:hint="eastAsia"/>
              </w:rPr>
              <w:t>8</w:t>
            </w:r>
            <w:r w:rsidRPr="00465471">
              <w:rPr>
                <w:rFonts w:hint="eastAsia"/>
              </w:rPr>
              <w:t>Ω</w:t>
            </w:r>
            <w:r w:rsidRPr="00465471">
              <w:rPr>
                <w:rFonts w:hint="eastAsia"/>
              </w:rPr>
              <w:t>:1060W</w:t>
            </w:r>
            <w:r w:rsidRPr="00465471">
              <w:rPr>
                <w:rFonts w:hint="eastAsia"/>
              </w:rPr>
              <w:t>。</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17</w:t>
            </w:r>
          </w:p>
        </w:tc>
        <w:tc>
          <w:tcPr>
            <w:tcW w:w="1063" w:type="dxa"/>
            <w:gridSpan w:val="2"/>
            <w:vAlign w:val="center"/>
          </w:tcPr>
          <w:p w:rsidR="00DA3CFD" w:rsidRPr="00465471" w:rsidRDefault="00DA3CFD" w:rsidP="00457962">
            <w:pPr>
              <w:pStyle w:val="a0"/>
            </w:pPr>
            <w:r w:rsidRPr="00465471">
              <w:rPr>
                <w:rFonts w:hint="eastAsia"/>
              </w:rPr>
              <w:t>调音台</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具有</w:t>
            </w:r>
            <w:r w:rsidRPr="00465471">
              <w:rPr>
                <w:rFonts w:hint="eastAsia"/>
              </w:rPr>
              <w:t>6cm</w:t>
            </w:r>
            <w:r w:rsidRPr="00465471">
              <w:rPr>
                <w:rFonts w:hint="eastAsia"/>
              </w:rPr>
              <w:t>行程的高精密推子</w:t>
            </w:r>
            <w:r w:rsidRPr="00465471">
              <w:rPr>
                <w:rFonts w:hint="eastAsia"/>
              </w:rPr>
              <w:t>13</w:t>
            </w:r>
            <w:r w:rsidRPr="00465471">
              <w:rPr>
                <w:rFonts w:hint="eastAsia"/>
              </w:rPr>
              <w:t>个。</w:t>
            </w:r>
            <w:r w:rsidRPr="00465471">
              <w:rPr>
                <w:rFonts w:hint="eastAsia"/>
              </w:rPr>
              <w:br/>
              <w:t>2.</w:t>
            </w:r>
            <w:r w:rsidRPr="00465471">
              <w:rPr>
                <w:rFonts w:hint="eastAsia"/>
              </w:rPr>
              <w:t>自带</w:t>
            </w:r>
            <w:r w:rsidRPr="00465471">
              <w:rPr>
                <w:rFonts w:hint="eastAsia"/>
              </w:rPr>
              <w:t>24bit DSP</w:t>
            </w:r>
            <w:r w:rsidRPr="00465471">
              <w:rPr>
                <w:rFonts w:hint="eastAsia"/>
              </w:rPr>
              <w:t>效果器，拥有预设效果</w:t>
            </w:r>
            <w:r w:rsidRPr="00465471">
              <w:rPr>
                <w:rFonts w:hint="eastAsia"/>
              </w:rPr>
              <w:t>100</w:t>
            </w:r>
            <w:r w:rsidRPr="00465471">
              <w:rPr>
                <w:rFonts w:hint="eastAsia"/>
              </w:rPr>
              <w:t>种。</w:t>
            </w:r>
            <w:r w:rsidRPr="00465471">
              <w:rPr>
                <w:rFonts w:hint="eastAsia"/>
              </w:rPr>
              <w:br/>
              <w:t>3.</w:t>
            </w:r>
            <w:r w:rsidRPr="00465471">
              <w:rPr>
                <w:rFonts w:hint="eastAsia"/>
              </w:rPr>
              <w:t>设备支持</w:t>
            </w:r>
            <w:r w:rsidRPr="00465471">
              <w:rPr>
                <w:rFonts w:hint="eastAsia"/>
              </w:rPr>
              <w:t>8</w:t>
            </w:r>
            <w:r w:rsidRPr="00465471">
              <w:rPr>
                <w:rFonts w:hint="eastAsia"/>
              </w:rPr>
              <w:t>路</w:t>
            </w:r>
            <w:r w:rsidRPr="00465471">
              <w:rPr>
                <w:rFonts w:hint="eastAsia"/>
              </w:rPr>
              <w:t>Mic</w:t>
            </w:r>
            <w:r w:rsidRPr="00465471">
              <w:rPr>
                <w:rFonts w:hint="eastAsia"/>
              </w:rPr>
              <w:t>输入接口兼容</w:t>
            </w:r>
            <w:r w:rsidRPr="00465471">
              <w:rPr>
                <w:rFonts w:hint="eastAsia"/>
              </w:rPr>
              <w:t>6</w:t>
            </w:r>
            <w:r w:rsidRPr="00465471">
              <w:rPr>
                <w:rFonts w:hint="eastAsia"/>
              </w:rPr>
              <w:t>路线路输入接口，话筒输入接口带</w:t>
            </w:r>
            <w:r w:rsidRPr="00465471">
              <w:rPr>
                <w:rFonts w:hint="eastAsia"/>
              </w:rPr>
              <w:t>48V</w:t>
            </w:r>
            <w:r w:rsidRPr="00465471">
              <w:rPr>
                <w:rFonts w:hint="eastAsia"/>
              </w:rPr>
              <w:t>幻像电源；</w:t>
            </w:r>
            <w:r w:rsidRPr="00465471">
              <w:rPr>
                <w:rFonts w:hint="eastAsia"/>
              </w:rPr>
              <w:br/>
              <w:t>4.</w:t>
            </w:r>
            <w:r w:rsidR="00311080" w:rsidRPr="00465471">
              <w:rPr>
                <w:rFonts w:hint="eastAsia"/>
              </w:rPr>
              <w:t>●</w:t>
            </w:r>
            <w:r w:rsidRPr="00465471">
              <w:rPr>
                <w:rFonts w:hint="eastAsia"/>
              </w:rPr>
              <w:t>内置</w:t>
            </w:r>
            <w:r w:rsidRPr="00465471">
              <w:rPr>
                <w:rFonts w:hint="eastAsia"/>
              </w:rPr>
              <w:t>USB</w:t>
            </w:r>
            <w:r w:rsidRPr="00465471">
              <w:rPr>
                <w:rFonts w:hint="eastAsia"/>
              </w:rPr>
              <w:t>声卡模块，支持连接电脑进行音乐播放和录音；内置</w:t>
            </w:r>
            <w:r w:rsidRPr="00465471">
              <w:rPr>
                <w:rFonts w:hint="eastAsia"/>
              </w:rPr>
              <w:t>MP3</w:t>
            </w:r>
            <w:r w:rsidRPr="00465471">
              <w:rPr>
                <w:rFonts w:hint="eastAsia"/>
              </w:rPr>
              <w:t>播放器，支持</w:t>
            </w:r>
            <w:r w:rsidRPr="00465471">
              <w:rPr>
                <w:rFonts w:hint="eastAsia"/>
              </w:rPr>
              <w:t>1</w:t>
            </w:r>
            <w:r w:rsidRPr="00465471">
              <w:rPr>
                <w:rFonts w:hint="eastAsia"/>
              </w:rPr>
              <w:t>个</w:t>
            </w:r>
            <w:r w:rsidRPr="00465471">
              <w:rPr>
                <w:rFonts w:hint="eastAsia"/>
              </w:rPr>
              <w:t>USB</w:t>
            </w:r>
            <w:r w:rsidRPr="00465471">
              <w:rPr>
                <w:rFonts w:hint="eastAsia"/>
              </w:rPr>
              <w:t>接口可接</w:t>
            </w:r>
            <w:r w:rsidRPr="00465471">
              <w:rPr>
                <w:rFonts w:hint="eastAsia"/>
              </w:rPr>
              <w:t>U</w:t>
            </w:r>
            <w:r w:rsidRPr="00465471">
              <w:rPr>
                <w:rFonts w:hint="eastAsia"/>
              </w:rPr>
              <w:t>盘播放音乐。（投标时提供满足上述功能的相关证明材料，证明材料可以是官网链接及截图、设备图片、功能截图、检测报告中的</w:t>
            </w:r>
            <w:r w:rsidRPr="00465471">
              <w:rPr>
                <w:rFonts w:hint="eastAsia"/>
              </w:rPr>
              <w:t>1</w:t>
            </w:r>
            <w:r w:rsidRPr="00465471">
              <w:rPr>
                <w:rFonts w:hint="eastAsia"/>
              </w:rPr>
              <w:t>项或多项。）</w:t>
            </w:r>
            <w:r w:rsidRPr="00465471">
              <w:rPr>
                <w:rFonts w:hint="eastAsia"/>
              </w:rPr>
              <w:br/>
              <w:t>5.</w:t>
            </w:r>
            <w:r w:rsidR="00311080" w:rsidRPr="00465471">
              <w:rPr>
                <w:rFonts w:hint="eastAsia"/>
              </w:rPr>
              <w:t>●</w:t>
            </w:r>
            <w:r w:rsidRPr="00465471">
              <w:rPr>
                <w:rFonts w:hint="eastAsia"/>
              </w:rPr>
              <w:t>设备支持≥</w:t>
            </w:r>
            <w:r w:rsidRPr="00465471">
              <w:rPr>
                <w:rFonts w:hint="eastAsia"/>
              </w:rPr>
              <w:t>1</w:t>
            </w:r>
            <w:r w:rsidRPr="00465471">
              <w:rPr>
                <w:rFonts w:hint="eastAsia"/>
              </w:rPr>
              <w:t>组主混音断点音频插入、≥</w:t>
            </w:r>
            <w:r w:rsidRPr="00465471">
              <w:rPr>
                <w:rFonts w:hint="eastAsia"/>
              </w:rPr>
              <w:t>6</w:t>
            </w:r>
            <w:r w:rsidRPr="00465471">
              <w:rPr>
                <w:rFonts w:hint="eastAsia"/>
              </w:rPr>
              <w:t>个断点音频插入；设备支持≥</w:t>
            </w:r>
            <w:r w:rsidRPr="00465471">
              <w:rPr>
                <w:rFonts w:hint="eastAsia"/>
              </w:rPr>
              <w:t>2</w:t>
            </w:r>
            <w:r w:rsidRPr="00465471">
              <w:rPr>
                <w:rFonts w:hint="eastAsia"/>
              </w:rPr>
              <w:t>组立体主音频输出、≥</w:t>
            </w:r>
            <w:r w:rsidRPr="00465471">
              <w:rPr>
                <w:rFonts w:hint="eastAsia"/>
              </w:rPr>
              <w:t>4</w:t>
            </w:r>
            <w:r w:rsidRPr="00465471">
              <w:rPr>
                <w:rFonts w:hint="eastAsia"/>
              </w:rPr>
              <w:t>路辅助音频输出、≥</w:t>
            </w:r>
            <w:r w:rsidRPr="00465471">
              <w:rPr>
                <w:rFonts w:hint="eastAsia"/>
              </w:rPr>
              <w:t>4</w:t>
            </w:r>
            <w:r w:rsidRPr="00465471">
              <w:rPr>
                <w:rFonts w:hint="eastAsia"/>
              </w:rPr>
              <w:t>路编组音频输出、≥</w:t>
            </w:r>
            <w:r w:rsidRPr="00465471">
              <w:rPr>
                <w:rFonts w:hint="eastAsia"/>
              </w:rPr>
              <w:t>1</w:t>
            </w:r>
            <w:r w:rsidRPr="00465471">
              <w:rPr>
                <w:rFonts w:hint="eastAsia"/>
              </w:rPr>
              <w:t>组立体声监听音频输出、≥</w:t>
            </w:r>
            <w:r w:rsidRPr="00465471">
              <w:rPr>
                <w:rFonts w:hint="eastAsia"/>
              </w:rPr>
              <w:t>1</w:t>
            </w:r>
            <w:r w:rsidRPr="00465471">
              <w:rPr>
                <w:rFonts w:hint="eastAsia"/>
              </w:rPr>
              <w:t>个耳机监听音频输出、</w:t>
            </w:r>
            <w:r w:rsidR="005B7A89" w:rsidRPr="00465471">
              <w:rPr>
                <w:rFonts w:hint="eastAsia"/>
              </w:rPr>
              <w:t>≥</w:t>
            </w:r>
            <w:r w:rsidRPr="00465471">
              <w:rPr>
                <w:rFonts w:hint="eastAsia"/>
              </w:rPr>
              <w:t>2</w:t>
            </w:r>
            <w:r w:rsidRPr="00465471">
              <w:rPr>
                <w:rFonts w:hint="eastAsia"/>
              </w:rPr>
              <w:t>个效果音频输出。（投标时提供满足上述功能的相关证明材料，证明材料可以是官网链接及截图、设备图片、功能截图、检测报告中的</w:t>
            </w:r>
            <w:r w:rsidRPr="00465471">
              <w:rPr>
                <w:rFonts w:hint="eastAsia"/>
              </w:rPr>
              <w:t>1</w:t>
            </w:r>
            <w:r w:rsidRPr="00465471">
              <w:rPr>
                <w:rFonts w:hint="eastAsia"/>
              </w:rPr>
              <w:t>项或多项。）</w:t>
            </w:r>
            <w:r w:rsidRPr="00465471">
              <w:rPr>
                <w:rFonts w:hint="eastAsia"/>
              </w:rPr>
              <w:br/>
              <w:t>6.</w:t>
            </w:r>
            <w:r w:rsidRPr="00465471">
              <w:rPr>
                <w:rFonts w:hint="eastAsia"/>
              </w:rPr>
              <w:t>频率响应为</w:t>
            </w:r>
            <w:r w:rsidRPr="00465471">
              <w:rPr>
                <w:rFonts w:hint="eastAsia"/>
              </w:rPr>
              <w:t>20Hz-20kHz</w:t>
            </w:r>
            <w:r w:rsidRPr="00465471">
              <w:rPr>
                <w:rFonts w:hint="eastAsia"/>
              </w:rPr>
              <w:t>，±</w:t>
            </w:r>
            <w:r w:rsidRPr="00465471">
              <w:rPr>
                <w:rFonts w:hint="eastAsia"/>
              </w:rPr>
              <w:t>2dB</w:t>
            </w:r>
            <w:r w:rsidRPr="00465471">
              <w:rPr>
                <w:rFonts w:hint="eastAsia"/>
              </w:rPr>
              <w:t>；信噪比为</w:t>
            </w:r>
            <w:r w:rsidRPr="00465471">
              <w:rPr>
                <w:rFonts w:hint="eastAsia"/>
              </w:rPr>
              <w:t>&lt;-100dBr A-weighted</w:t>
            </w:r>
            <w:r w:rsidRPr="00465471">
              <w:rPr>
                <w:rFonts w:hint="eastAsia"/>
              </w:rPr>
              <w:t>；失真度为</w:t>
            </w:r>
            <w:r w:rsidRPr="00465471">
              <w:rPr>
                <w:rFonts w:hint="eastAsia"/>
              </w:rPr>
              <w:t>&lt;0.03% at+0dB,22Hz-22KHz A-weighted</w:t>
            </w:r>
            <w:r w:rsidRPr="00465471">
              <w:rPr>
                <w:rFonts w:hint="eastAsia"/>
              </w:rPr>
              <w:t>。</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18</w:t>
            </w:r>
          </w:p>
        </w:tc>
        <w:tc>
          <w:tcPr>
            <w:tcW w:w="1063" w:type="dxa"/>
            <w:gridSpan w:val="2"/>
            <w:vAlign w:val="center"/>
          </w:tcPr>
          <w:p w:rsidR="00DA3CFD" w:rsidRPr="00465471" w:rsidRDefault="00DA3CFD" w:rsidP="00457962">
            <w:pPr>
              <w:pStyle w:val="a0"/>
            </w:pPr>
            <w:r w:rsidRPr="00465471">
              <w:rPr>
                <w:rFonts w:hint="eastAsia"/>
              </w:rPr>
              <w:t>音频处理器</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数字音频矩阵是功能强大的</w:t>
            </w:r>
            <w:r w:rsidRPr="00465471">
              <w:rPr>
                <w:rFonts w:hint="eastAsia"/>
              </w:rPr>
              <w:t>DSP</w:t>
            </w:r>
            <w:r w:rsidRPr="00465471">
              <w:rPr>
                <w:rFonts w:hint="eastAsia"/>
              </w:rPr>
              <w:t>音频处理系统，采用了浮点音频</w:t>
            </w:r>
            <w:r w:rsidRPr="00465471">
              <w:rPr>
                <w:rFonts w:hint="eastAsia"/>
              </w:rPr>
              <w:t>DSP</w:t>
            </w:r>
            <w:r w:rsidRPr="00465471">
              <w:rPr>
                <w:rFonts w:hint="eastAsia"/>
              </w:rPr>
              <w:t>芯片，提供最高性能处理器能力。</w:t>
            </w:r>
            <w:r w:rsidRPr="00465471">
              <w:rPr>
                <w:rFonts w:hint="eastAsia"/>
              </w:rPr>
              <w:br/>
              <w:t>2.</w:t>
            </w:r>
            <w:r w:rsidRPr="00465471">
              <w:rPr>
                <w:rFonts w:hint="eastAsia"/>
              </w:rPr>
              <w:t>超低底噪的前置放大电路，低失真度电路设计，为现场</w:t>
            </w:r>
            <w:r w:rsidRPr="00465471">
              <w:rPr>
                <w:rFonts w:hint="eastAsia"/>
              </w:rPr>
              <w:lastRenderedPageBreak/>
              <w:t>提供高品质的声音品质。</w:t>
            </w:r>
            <w:r w:rsidRPr="00465471">
              <w:rPr>
                <w:rFonts w:hint="eastAsia"/>
              </w:rPr>
              <w:br/>
              <w:t>3.</w:t>
            </w:r>
            <w:r w:rsidRPr="00465471">
              <w:rPr>
                <w:rFonts w:hint="eastAsia"/>
              </w:rPr>
              <w:t>≥</w:t>
            </w:r>
            <w:r w:rsidRPr="00465471">
              <w:rPr>
                <w:rFonts w:hint="eastAsia"/>
              </w:rPr>
              <w:t>8</w:t>
            </w:r>
            <w:r w:rsidRPr="00465471">
              <w:rPr>
                <w:rFonts w:hint="eastAsia"/>
              </w:rPr>
              <w:t>出</w:t>
            </w:r>
            <w:r w:rsidRPr="00465471">
              <w:rPr>
                <w:rFonts w:hint="eastAsia"/>
              </w:rPr>
              <w:t>8</w:t>
            </w:r>
            <w:r w:rsidRPr="00465471">
              <w:rPr>
                <w:rFonts w:hint="eastAsia"/>
              </w:rPr>
              <w:t>进混合音频矩阵切换，采用平衡输入输出设计，支持通道拷贝、粘贴、联控、自由路由组合功能。</w:t>
            </w:r>
            <w:r w:rsidRPr="00465471">
              <w:rPr>
                <w:rFonts w:hint="eastAsia"/>
              </w:rPr>
              <w:br/>
              <w:t>4.</w:t>
            </w:r>
            <w:r w:rsidRPr="00465471">
              <w:rPr>
                <w:rFonts w:hint="eastAsia"/>
              </w:rPr>
              <w:t>输入端口支持</w:t>
            </w:r>
            <w:r w:rsidRPr="00465471">
              <w:rPr>
                <w:rFonts w:hint="eastAsia"/>
              </w:rPr>
              <w:t xml:space="preserve"> 48V</w:t>
            </w:r>
            <w:r w:rsidRPr="00465471">
              <w:rPr>
                <w:rFonts w:hint="eastAsia"/>
              </w:rPr>
              <w:t>幻像供电，并支持</w:t>
            </w:r>
            <w:r w:rsidRPr="00465471">
              <w:rPr>
                <w:rFonts w:hint="eastAsia"/>
              </w:rPr>
              <w:t>24bit/48KHz</w:t>
            </w:r>
            <w:r w:rsidRPr="00465471">
              <w:rPr>
                <w:rFonts w:hint="eastAsia"/>
              </w:rPr>
              <w:t>采样率，有效提升音频品质。</w:t>
            </w:r>
            <w:r w:rsidRPr="00465471">
              <w:rPr>
                <w:rFonts w:hint="eastAsia"/>
              </w:rPr>
              <w:br/>
              <w:t>5.</w:t>
            </w:r>
            <w:r w:rsidRPr="00465471">
              <w:rPr>
                <w:rFonts w:hint="eastAsia"/>
              </w:rPr>
              <w:t>支持媒体播放或者录音存储，前面板自带</w:t>
            </w:r>
            <w:r w:rsidRPr="00465471">
              <w:rPr>
                <w:rFonts w:hint="eastAsia"/>
              </w:rPr>
              <w:t>USB</w:t>
            </w:r>
            <w:r w:rsidRPr="00465471">
              <w:rPr>
                <w:rFonts w:hint="eastAsia"/>
              </w:rPr>
              <w:t>接口，</w:t>
            </w:r>
            <w:r w:rsidR="00323EAA" w:rsidRPr="00465471">
              <w:rPr>
                <w:rFonts w:hint="eastAsia"/>
              </w:rPr>
              <w:t>能读取</w:t>
            </w:r>
            <w:r w:rsidRPr="00465471">
              <w:rPr>
                <w:rFonts w:hint="eastAsia"/>
              </w:rPr>
              <w:t>MP3</w:t>
            </w:r>
            <w:r w:rsidRPr="00465471">
              <w:rPr>
                <w:rFonts w:hint="eastAsia"/>
              </w:rPr>
              <w:t>文件进行播放或作为存储使用。</w:t>
            </w:r>
            <w:r w:rsidRPr="00465471">
              <w:rPr>
                <w:rFonts w:hint="eastAsia"/>
              </w:rPr>
              <w:br/>
              <w:t>6.</w:t>
            </w:r>
            <w:r w:rsidRPr="00465471">
              <w:rPr>
                <w:rFonts w:hint="eastAsia"/>
              </w:rPr>
              <w:t>多样化的管控方式，支持浏览器下载自带管理控制软件进行</w:t>
            </w:r>
            <w:r w:rsidRPr="00465471">
              <w:rPr>
                <w:rFonts w:hint="eastAsia"/>
              </w:rPr>
              <w:t>PC</w:t>
            </w:r>
            <w:r w:rsidRPr="00465471">
              <w:rPr>
                <w:rFonts w:hint="eastAsia"/>
              </w:rPr>
              <w:t>管理，管控界面采用图形化设计、直观简洁；运行平台基础支持</w:t>
            </w:r>
            <w:r w:rsidRPr="00465471">
              <w:rPr>
                <w:rFonts w:hint="eastAsia"/>
              </w:rPr>
              <w:t>XP/Windows7</w:t>
            </w:r>
            <w:r w:rsidRPr="00465471">
              <w:rPr>
                <w:rFonts w:hint="eastAsia"/>
              </w:rPr>
              <w:t>、</w:t>
            </w:r>
            <w:r w:rsidRPr="00465471">
              <w:rPr>
                <w:rFonts w:hint="eastAsia"/>
              </w:rPr>
              <w:t>8</w:t>
            </w:r>
            <w:r w:rsidRPr="00465471">
              <w:rPr>
                <w:rFonts w:hint="eastAsia"/>
              </w:rPr>
              <w:t>、</w:t>
            </w:r>
            <w:r w:rsidRPr="00465471">
              <w:rPr>
                <w:rFonts w:hint="eastAsia"/>
              </w:rPr>
              <w:t>10</w:t>
            </w:r>
            <w:r w:rsidRPr="00465471">
              <w:rPr>
                <w:rFonts w:hint="eastAsia"/>
              </w:rPr>
              <w:t>等操作系统。</w:t>
            </w:r>
            <w:r w:rsidRPr="00465471">
              <w:rPr>
                <w:rFonts w:hint="eastAsia"/>
              </w:rPr>
              <w:br/>
              <w:t>7.</w:t>
            </w:r>
            <w:r w:rsidRPr="00465471">
              <w:rPr>
                <w:rFonts w:hint="eastAsia"/>
              </w:rPr>
              <w:t>▲前面板自带</w:t>
            </w:r>
            <w:r w:rsidRPr="00465471">
              <w:rPr>
                <w:rFonts w:hint="eastAsia"/>
              </w:rPr>
              <w:t>USB</w:t>
            </w:r>
            <w:r w:rsidRPr="00465471">
              <w:rPr>
                <w:rFonts w:hint="eastAsia"/>
              </w:rPr>
              <w:t>接口，支持多媒体存储，支持媒体播放或者录音存储，支持</w:t>
            </w:r>
            <w:r w:rsidRPr="00465471">
              <w:rPr>
                <w:rFonts w:hint="eastAsia"/>
              </w:rPr>
              <w:t>iOS</w:t>
            </w:r>
            <w:r w:rsidRPr="00465471">
              <w:rPr>
                <w:rFonts w:hint="eastAsia"/>
              </w:rPr>
              <w:t>、</w:t>
            </w:r>
            <w:r w:rsidRPr="00465471">
              <w:rPr>
                <w:rFonts w:hint="eastAsia"/>
              </w:rPr>
              <w:t>iPad</w:t>
            </w:r>
            <w:r w:rsidRPr="00465471">
              <w:rPr>
                <w:rFonts w:hint="eastAsia"/>
              </w:rPr>
              <w:t>、</w:t>
            </w:r>
            <w:r w:rsidRPr="00465471">
              <w:rPr>
                <w:rFonts w:hint="eastAsia"/>
              </w:rPr>
              <w:t>Android</w:t>
            </w:r>
            <w:r w:rsidRPr="00465471">
              <w:rPr>
                <w:rFonts w:hint="eastAsia"/>
              </w:rPr>
              <w:t>的手机</w:t>
            </w:r>
            <w:r w:rsidRPr="00465471">
              <w:rPr>
                <w:rFonts w:hint="eastAsia"/>
              </w:rPr>
              <w:t>APP</w:t>
            </w:r>
            <w:r w:rsidRPr="00465471">
              <w:rPr>
                <w:rFonts w:hint="eastAsia"/>
              </w:rPr>
              <w:t>进行操作控制、切换</w:t>
            </w:r>
            <w:r w:rsidRPr="00465471">
              <w:rPr>
                <w:rFonts w:hint="eastAsia"/>
              </w:rPr>
              <w:t>8</w:t>
            </w:r>
            <w:r w:rsidRPr="00465471">
              <w:rPr>
                <w:rFonts w:hint="eastAsia"/>
              </w:rPr>
              <w:t>个不同场景。</w:t>
            </w:r>
            <w:r w:rsidRPr="00465471">
              <w:rPr>
                <w:rFonts w:hint="eastAsia"/>
              </w:rPr>
              <w:br/>
              <w:t>8.</w:t>
            </w:r>
            <w:r w:rsidRPr="00465471">
              <w:rPr>
                <w:rFonts w:hint="eastAsia"/>
              </w:rPr>
              <w:t>▲输入通道内置丰富的</w:t>
            </w:r>
            <w:r w:rsidRPr="00465471">
              <w:rPr>
                <w:rFonts w:hint="eastAsia"/>
              </w:rPr>
              <w:t>DSP</w:t>
            </w:r>
            <w:r w:rsidRPr="00465471">
              <w:rPr>
                <w:rFonts w:hint="eastAsia"/>
              </w:rPr>
              <w:t>音频处理模块，支持信号前级放大、信号发生器、扩展器、</w:t>
            </w:r>
            <w:r w:rsidRPr="00465471">
              <w:rPr>
                <w:rFonts w:hint="eastAsia"/>
              </w:rPr>
              <w:t>5</w:t>
            </w:r>
            <w:r w:rsidRPr="00465471">
              <w:rPr>
                <w:rFonts w:hint="eastAsia"/>
              </w:rPr>
              <w:t>段参量均衡调节、压缩器；输入通道内嵌先进语音算法，支持</w:t>
            </w:r>
            <w:r w:rsidRPr="00465471">
              <w:rPr>
                <w:rFonts w:hint="eastAsia"/>
              </w:rPr>
              <w:t>AM</w:t>
            </w:r>
            <w:r w:rsidRPr="00465471">
              <w:rPr>
                <w:rFonts w:hint="eastAsia"/>
              </w:rPr>
              <w:t>自动混音功能、</w:t>
            </w:r>
            <w:r w:rsidRPr="00465471">
              <w:rPr>
                <w:rFonts w:hint="eastAsia"/>
              </w:rPr>
              <w:t>AFC</w:t>
            </w:r>
            <w:r w:rsidRPr="00465471">
              <w:rPr>
                <w:rFonts w:hint="eastAsia"/>
              </w:rPr>
              <w:t>自适应反馈消除、</w:t>
            </w:r>
            <w:r w:rsidRPr="00465471">
              <w:rPr>
                <w:rFonts w:hint="eastAsia"/>
              </w:rPr>
              <w:t>AEC</w:t>
            </w:r>
            <w:r w:rsidRPr="00465471">
              <w:rPr>
                <w:rFonts w:hint="eastAsia"/>
              </w:rPr>
              <w:t>回声消除、</w:t>
            </w:r>
            <w:r w:rsidRPr="00465471">
              <w:rPr>
                <w:rFonts w:hint="eastAsia"/>
              </w:rPr>
              <w:t>ANC</w:t>
            </w:r>
            <w:r w:rsidRPr="00465471">
              <w:rPr>
                <w:rFonts w:hint="eastAsia"/>
              </w:rPr>
              <w:t>噪声消除。</w:t>
            </w:r>
            <w:r w:rsidRPr="00465471">
              <w:rPr>
                <w:rFonts w:hint="eastAsia"/>
              </w:rPr>
              <w:br/>
              <w:t>9.</w:t>
            </w:r>
            <w:r w:rsidRPr="00465471">
              <w:rPr>
                <w:rFonts w:hint="eastAsia"/>
              </w:rPr>
              <w:t>支持配置扩展触摸面板使用及断电自动记忆功能。</w:t>
            </w:r>
            <w:r w:rsidRPr="00465471">
              <w:rPr>
                <w:rFonts w:hint="eastAsia"/>
              </w:rPr>
              <w:br/>
              <w:t>10.</w:t>
            </w:r>
            <w:r w:rsidRPr="00465471">
              <w:rPr>
                <w:rFonts w:hint="eastAsia"/>
              </w:rPr>
              <w:t>通道输出支持延时参量调节、</w:t>
            </w:r>
            <w:r w:rsidRPr="00465471">
              <w:rPr>
                <w:rFonts w:hint="eastAsia"/>
              </w:rPr>
              <w:t>31</w:t>
            </w:r>
            <w:r w:rsidRPr="00465471">
              <w:rPr>
                <w:rFonts w:hint="eastAsia"/>
              </w:rPr>
              <w:t>段参量均衡器调节；内置滤波处理器、分频处理器、限幅处理器。</w:t>
            </w:r>
            <w:r w:rsidRPr="00465471">
              <w:rPr>
                <w:rFonts w:hint="eastAsia"/>
              </w:rPr>
              <w:br/>
              <w:t>11.</w:t>
            </w:r>
            <w:r w:rsidRPr="00465471">
              <w:rPr>
                <w:rFonts w:hint="eastAsia"/>
              </w:rPr>
              <w:t>内置</w:t>
            </w:r>
            <w:r w:rsidRPr="00465471">
              <w:rPr>
                <w:rFonts w:hint="eastAsia"/>
              </w:rPr>
              <w:t>RS-232</w:t>
            </w:r>
            <w:r w:rsidRPr="00465471">
              <w:rPr>
                <w:rFonts w:hint="eastAsia"/>
              </w:rPr>
              <w:t>、</w:t>
            </w:r>
            <w:r w:rsidRPr="00465471">
              <w:rPr>
                <w:rFonts w:hint="eastAsia"/>
              </w:rPr>
              <w:t>RS-485</w:t>
            </w:r>
            <w:r w:rsidRPr="00465471">
              <w:rPr>
                <w:rFonts w:hint="eastAsia"/>
              </w:rPr>
              <w:t>通讯接口，</w:t>
            </w:r>
            <w:r w:rsidR="00323EAA" w:rsidRPr="00465471">
              <w:rPr>
                <w:rFonts w:hint="eastAsia"/>
              </w:rPr>
              <w:t>能控制</w:t>
            </w:r>
            <w:r w:rsidRPr="00465471">
              <w:rPr>
                <w:rFonts w:hint="eastAsia"/>
              </w:rPr>
              <w:t>外部设备和支持搭配摄像机实现摄像跟踪。</w:t>
            </w:r>
            <w:r w:rsidRPr="00465471">
              <w:rPr>
                <w:rFonts w:hint="eastAsia"/>
              </w:rPr>
              <w:br/>
              <w:t>12.</w:t>
            </w:r>
            <w:r w:rsidRPr="00465471">
              <w:rPr>
                <w:rFonts w:hint="eastAsia"/>
              </w:rPr>
              <w:t>内置≥</w:t>
            </w:r>
            <w:r w:rsidRPr="00465471">
              <w:rPr>
                <w:rFonts w:hint="eastAsia"/>
              </w:rPr>
              <w:t>8</w:t>
            </w:r>
            <w:r w:rsidRPr="00465471">
              <w:rPr>
                <w:rFonts w:hint="eastAsia"/>
              </w:rPr>
              <w:t>路</w:t>
            </w:r>
            <w:r w:rsidRPr="00465471">
              <w:rPr>
                <w:rFonts w:hint="eastAsia"/>
              </w:rPr>
              <w:t>GPIO</w:t>
            </w:r>
            <w:r w:rsidRPr="00465471">
              <w:rPr>
                <w:rFonts w:hint="eastAsia"/>
              </w:rPr>
              <w:t>可编程控制接口，支持自定义输入输出。</w:t>
            </w:r>
            <w:r w:rsidRPr="00465471">
              <w:rPr>
                <w:rFonts w:hint="eastAsia"/>
              </w:rPr>
              <w:br/>
              <w:t>13.</w:t>
            </w:r>
            <w:r w:rsidRPr="00465471">
              <w:rPr>
                <w:rFonts w:hint="eastAsia"/>
              </w:rPr>
              <w:t>内置</w:t>
            </w:r>
            <w:r w:rsidRPr="00465471">
              <w:rPr>
                <w:rFonts w:hint="eastAsia"/>
              </w:rPr>
              <w:t>Enternet</w:t>
            </w:r>
            <w:r w:rsidRPr="00465471">
              <w:rPr>
                <w:rFonts w:hint="eastAsia"/>
              </w:rPr>
              <w:t>扩展接口，支持数据传输、支持实时管理单机及级联多台处理器。</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19</w:t>
            </w:r>
          </w:p>
        </w:tc>
        <w:tc>
          <w:tcPr>
            <w:tcW w:w="1063" w:type="dxa"/>
            <w:gridSpan w:val="2"/>
            <w:vAlign w:val="center"/>
          </w:tcPr>
          <w:p w:rsidR="00DA3CFD" w:rsidRPr="00465471" w:rsidRDefault="00DA3CFD" w:rsidP="00457962">
            <w:pPr>
              <w:pStyle w:val="a0"/>
            </w:pPr>
            <w:r w:rsidRPr="00465471">
              <w:rPr>
                <w:rFonts w:hint="eastAsia"/>
              </w:rPr>
              <w:t>抑制器</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设备采用</w:t>
            </w:r>
            <w:r w:rsidRPr="00465471">
              <w:rPr>
                <w:rFonts w:hint="eastAsia"/>
              </w:rPr>
              <w:t>LCD</w:t>
            </w:r>
            <w:r w:rsidRPr="00465471">
              <w:rPr>
                <w:rFonts w:hint="eastAsia"/>
              </w:rPr>
              <w:t>显示屏显示参数功能，能实现中</w:t>
            </w:r>
            <w:r w:rsidRPr="00465471">
              <w:rPr>
                <w:rFonts w:hint="eastAsia"/>
              </w:rPr>
              <w:t>/</w:t>
            </w:r>
            <w:r w:rsidRPr="00465471">
              <w:rPr>
                <w:rFonts w:hint="eastAsia"/>
              </w:rPr>
              <w:t>英文语言切换显示。</w:t>
            </w:r>
            <w:r w:rsidRPr="00465471">
              <w:rPr>
                <w:rFonts w:hint="eastAsia"/>
              </w:rPr>
              <w:br/>
              <w:t>2.</w:t>
            </w:r>
            <w:r w:rsidR="00323EAA" w:rsidRPr="00465471">
              <w:rPr>
                <w:rFonts w:hint="eastAsia"/>
              </w:rPr>
              <w:t>能通过</w:t>
            </w:r>
            <w:r w:rsidRPr="00465471">
              <w:rPr>
                <w:rFonts w:hint="eastAsia"/>
              </w:rPr>
              <w:t>面板的≥</w:t>
            </w:r>
            <w:r w:rsidRPr="00465471">
              <w:rPr>
                <w:rFonts w:hint="eastAsia"/>
              </w:rPr>
              <w:t>48</w:t>
            </w:r>
            <w:r w:rsidRPr="00465471">
              <w:rPr>
                <w:rFonts w:hint="eastAsia"/>
              </w:rPr>
              <w:t>个</w:t>
            </w:r>
            <w:r w:rsidRPr="00465471">
              <w:rPr>
                <w:rFonts w:hint="eastAsia"/>
              </w:rPr>
              <w:t>LED</w:t>
            </w:r>
            <w:r w:rsidRPr="00465471">
              <w:rPr>
                <w:rFonts w:hint="eastAsia"/>
              </w:rPr>
              <w:t>啸叫点指示灯</w:t>
            </w:r>
            <w:r w:rsidRPr="00465471">
              <w:rPr>
                <w:rFonts w:hint="eastAsia"/>
              </w:rPr>
              <w:t>,</w:t>
            </w:r>
            <w:r w:rsidRPr="00465471">
              <w:rPr>
                <w:rFonts w:hint="eastAsia"/>
              </w:rPr>
              <w:t>显示当前啸叫点个数。</w:t>
            </w:r>
            <w:r w:rsidRPr="00465471">
              <w:rPr>
                <w:rFonts w:hint="eastAsia"/>
              </w:rPr>
              <w:br/>
              <w:t>3.</w:t>
            </w:r>
            <w:r w:rsidRPr="00465471">
              <w:rPr>
                <w:rFonts w:hint="eastAsia"/>
              </w:rPr>
              <w:t>设备支持每通道提供压缩、限幅、噪声门、功能设置。</w:t>
            </w:r>
            <w:r w:rsidRPr="00465471">
              <w:rPr>
                <w:rFonts w:hint="eastAsia"/>
              </w:rPr>
              <w:br/>
              <w:t>4.</w:t>
            </w:r>
            <w:r w:rsidRPr="00465471">
              <w:rPr>
                <w:rFonts w:hint="eastAsia"/>
              </w:rPr>
              <w:t>全自动五档选择模式，能灵活应用于麦克风及其使用场所。</w:t>
            </w:r>
            <w:r w:rsidRPr="00465471">
              <w:rPr>
                <w:rFonts w:hint="eastAsia"/>
              </w:rPr>
              <w:br/>
              <w:t>5.</w:t>
            </w:r>
            <w:r w:rsidRPr="00465471">
              <w:rPr>
                <w:rFonts w:hint="eastAsia"/>
              </w:rPr>
              <w:t>设备采用直通</w:t>
            </w:r>
            <w:r w:rsidRPr="00465471">
              <w:rPr>
                <w:rFonts w:hint="eastAsia"/>
              </w:rPr>
              <w:t>/</w:t>
            </w:r>
            <w:r w:rsidRPr="00465471">
              <w:rPr>
                <w:rFonts w:hint="eastAsia"/>
              </w:rPr>
              <w:t>啸叫抑制转换开关设计，能使音响系统在不用反馈抑制器的时候，采用一键控制，使操作更加简便。</w:t>
            </w:r>
            <w:r w:rsidRPr="00465471">
              <w:rPr>
                <w:rFonts w:hint="eastAsia"/>
              </w:rPr>
              <w:br/>
            </w:r>
            <w:r w:rsidRPr="00465471">
              <w:rPr>
                <w:rFonts w:hint="eastAsia"/>
              </w:rPr>
              <w:lastRenderedPageBreak/>
              <w:t>6.</w:t>
            </w:r>
            <w:r w:rsidRPr="00465471">
              <w:rPr>
                <w:rFonts w:hint="eastAsia"/>
              </w:rPr>
              <w:t>设备支持任意编辑固定和动态反馈点数量，</w:t>
            </w:r>
            <w:r w:rsidR="00323EAA" w:rsidRPr="00465471">
              <w:rPr>
                <w:rFonts w:hint="eastAsia"/>
              </w:rPr>
              <w:t>能一键清除</w:t>
            </w:r>
            <w:r w:rsidRPr="00465471">
              <w:rPr>
                <w:rFonts w:hint="eastAsia"/>
              </w:rPr>
              <w:t>啸叫点。设备单机可存储</w:t>
            </w:r>
            <w:r w:rsidR="00DD22E1" w:rsidRPr="00465471">
              <w:rPr>
                <w:rFonts w:hint="eastAsia"/>
              </w:rPr>
              <w:t>≥</w:t>
            </w:r>
            <w:r w:rsidRPr="00465471">
              <w:rPr>
                <w:rFonts w:hint="eastAsia"/>
              </w:rPr>
              <w:t>30</w:t>
            </w:r>
            <w:r w:rsidRPr="00465471">
              <w:rPr>
                <w:rFonts w:hint="eastAsia"/>
              </w:rPr>
              <w:t>组用户程序。</w:t>
            </w:r>
            <w:r w:rsidRPr="00465471">
              <w:rPr>
                <w:rFonts w:hint="eastAsia"/>
              </w:rPr>
              <w:br/>
              <w:t>7.</w:t>
            </w:r>
            <w:r w:rsidRPr="00465471">
              <w:rPr>
                <w:rFonts w:hint="eastAsia"/>
              </w:rPr>
              <w:t>移频器±</w:t>
            </w:r>
            <w:r w:rsidRPr="00465471">
              <w:rPr>
                <w:rFonts w:hint="eastAsia"/>
              </w:rPr>
              <w:t>10Hz</w:t>
            </w:r>
            <w:r w:rsidRPr="00465471">
              <w:rPr>
                <w:rFonts w:hint="eastAsia"/>
              </w:rPr>
              <w:t>可调（</w:t>
            </w:r>
            <w:r w:rsidRPr="00465471">
              <w:rPr>
                <w:rFonts w:hint="eastAsia"/>
              </w:rPr>
              <w:t>1Hz</w:t>
            </w:r>
            <w:r w:rsidRPr="00465471">
              <w:rPr>
                <w:rFonts w:hint="eastAsia"/>
              </w:rPr>
              <w:t>步进），陷波器增益、</w:t>
            </w:r>
            <w:r w:rsidRPr="00465471">
              <w:rPr>
                <w:rFonts w:hint="eastAsia"/>
              </w:rPr>
              <w:t>Q</w:t>
            </w:r>
            <w:r w:rsidRPr="00465471">
              <w:rPr>
                <w:rFonts w:hint="eastAsia"/>
              </w:rPr>
              <w:t>值、数量可调。</w:t>
            </w:r>
            <w:r w:rsidRPr="00465471">
              <w:rPr>
                <w:rFonts w:hint="eastAsia"/>
              </w:rPr>
              <w:br/>
              <w:t>8.</w:t>
            </w:r>
            <w:r w:rsidRPr="00465471">
              <w:rPr>
                <w:rFonts w:hint="eastAsia"/>
              </w:rPr>
              <w:t>设备具有</w:t>
            </w:r>
            <w:r w:rsidRPr="00465471">
              <w:rPr>
                <w:rFonts w:hint="eastAsia"/>
              </w:rPr>
              <w:t>USB</w:t>
            </w:r>
            <w:r w:rsidRPr="00465471">
              <w:rPr>
                <w:rFonts w:hint="eastAsia"/>
              </w:rPr>
              <w:t>和</w:t>
            </w:r>
            <w:r w:rsidRPr="00465471">
              <w:rPr>
                <w:rFonts w:hint="eastAsia"/>
              </w:rPr>
              <w:t>RS-485</w:t>
            </w:r>
            <w:r w:rsidRPr="00465471">
              <w:rPr>
                <w:rFonts w:hint="eastAsia"/>
              </w:rPr>
              <w:t>两种通讯接口，</w:t>
            </w:r>
            <w:r w:rsidR="00323EAA" w:rsidRPr="00465471">
              <w:rPr>
                <w:rFonts w:hint="eastAsia"/>
              </w:rPr>
              <w:t>能</w:t>
            </w:r>
            <w:r w:rsidRPr="00465471">
              <w:rPr>
                <w:rFonts w:hint="eastAsia"/>
              </w:rPr>
              <w:t>分别连接连接</w:t>
            </w:r>
            <w:r w:rsidRPr="00465471">
              <w:rPr>
                <w:rFonts w:hint="eastAsia"/>
              </w:rPr>
              <w:t>PC</w:t>
            </w:r>
            <w:r w:rsidRPr="00465471">
              <w:rPr>
                <w:rFonts w:hint="eastAsia"/>
              </w:rPr>
              <w:t>上位机及中控设备。</w:t>
            </w:r>
            <w:r w:rsidRPr="00465471">
              <w:rPr>
                <w:rFonts w:hint="eastAsia"/>
              </w:rPr>
              <w:br/>
              <w:t>9.</w:t>
            </w:r>
            <w:r w:rsidRPr="00465471">
              <w:rPr>
                <w:rFonts w:hint="eastAsia"/>
              </w:rPr>
              <w:t>采用</w:t>
            </w:r>
            <w:r w:rsidRPr="00465471">
              <w:rPr>
                <w:rFonts w:hint="eastAsia"/>
              </w:rPr>
              <w:t>32</w:t>
            </w:r>
            <w:r w:rsidRPr="00465471">
              <w:rPr>
                <w:rFonts w:hint="eastAsia"/>
              </w:rPr>
              <w:t>位</w:t>
            </w:r>
            <w:r w:rsidRPr="00465471">
              <w:rPr>
                <w:rFonts w:hint="eastAsia"/>
              </w:rPr>
              <w:t>DSP</w:t>
            </w:r>
            <w:r w:rsidRPr="00465471">
              <w:rPr>
                <w:rFonts w:hint="eastAsia"/>
              </w:rPr>
              <w:t>处理器技术，</w:t>
            </w:r>
            <w:r w:rsidRPr="00465471">
              <w:rPr>
                <w:rFonts w:hint="eastAsia"/>
              </w:rPr>
              <w:t>24</w:t>
            </w:r>
            <w:r w:rsidRPr="00465471">
              <w:rPr>
                <w:rFonts w:hint="eastAsia"/>
              </w:rPr>
              <w:t>位</w:t>
            </w:r>
            <w:r w:rsidRPr="00465471">
              <w:rPr>
                <w:rFonts w:hint="eastAsia"/>
              </w:rPr>
              <w:t xml:space="preserve"> A/D</w:t>
            </w:r>
            <w:r w:rsidRPr="00465471">
              <w:rPr>
                <w:rFonts w:hint="eastAsia"/>
              </w:rPr>
              <w:t>及</w:t>
            </w:r>
            <w:r w:rsidRPr="00465471">
              <w:rPr>
                <w:rFonts w:hint="eastAsia"/>
              </w:rPr>
              <w:t>D/A</w:t>
            </w:r>
            <w:r w:rsidRPr="00465471">
              <w:rPr>
                <w:rFonts w:hint="eastAsia"/>
              </w:rPr>
              <w:t>转换，具有超高采样率（</w:t>
            </w:r>
            <w:r w:rsidRPr="00465471">
              <w:rPr>
                <w:rFonts w:hint="eastAsia"/>
              </w:rPr>
              <w:t>48KHz</w:t>
            </w:r>
            <w:r w:rsidRPr="00465471">
              <w:rPr>
                <w:rFonts w:hint="eastAsia"/>
              </w:rPr>
              <w:t>），高保真音质。</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20</w:t>
            </w:r>
          </w:p>
        </w:tc>
        <w:tc>
          <w:tcPr>
            <w:tcW w:w="1063" w:type="dxa"/>
            <w:gridSpan w:val="2"/>
            <w:vAlign w:val="center"/>
          </w:tcPr>
          <w:p w:rsidR="00DA3CFD" w:rsidRPr="00465471" w:rsidRDefault="00DA3CFD" w:rsidP="00457962">
            <w:pPr>
              <w:pStyle w:val="a0"/>
            </w:pPr>
            <w:r w:rsidRPr="00465471">
              <w:rPr>
                <w:rFonts w:hint="eastAsia"/>
              </w:rPr>
              <w:t>电源时序器</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个</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提供≥</w:t>
            </w:r>
            <w:r w:rsidRPr="00465471">
              <w:rPr>
                <w:rFonts w:hint="eastAsia"/>
              </w:rPr>
              <w:t>8</w:t>
            </w:r>
            <w:r w:rsidRPr="00465471">
              <w:rPr>
                <w:rFonts w:hint="eastAsia"/>
              </w:rPr>
              <w:t>个电源开关通道，单通道的最大电流为≥</w:t>
            </w:r>
            <w:r w:rsidRPr="00465471">
              <w:rPr>
                <w:rFonts w:hint="eastAsia"/>
              </w:rPr>
              <w:t>10A</w:t>
            </w:r>
            <w:r w:rsidRPr="00465471">
              <w:rPr>
                <w:rFonts w:hint="eastAsia"/>
              </w:rPr>
              <w:t>，总输入电流容量为≥</w:t>
            </w:r>
            <w:r w:rsidRPr="00465471">
              <w:rPr>
                <w:rFonts w:hint="eastAsia"/>
              </w:rPr>
              <w:t>30A</w:t>
            </w:r>
            <w:r w:rsidRPr="00465471">
              <w:rPr>
                <w:rFonts w:hint="eastAsia"/>
              </w:rPr>
              <w:br/>
              <w:t>2.</w:t>
            </w:r>
            <w:r w:rsidRPr="00465471">
              <w:rPr>
                <w:rFonts w:hint="eastAsia"/>
              </w:rPr>
              <w:t>单通道的最大负载功率为≥</w:t>
            </w:r>
            <w:r w:rsidRPr="00465471">
              <w:rPr>
                <w:rFonts w:hint="eastAsia"/>
              </w:rPr>
              <w:t>2.2Kw</w:t>
            </w:r>
            <w:r w:rsidRPr="00465471">
              <w:rPr>
                <w:rFonts w:hint="eastAsia"/>
              </w:rPr>
              <w:t>，总负载功率为≥</w:t>
            </w:r>
            <w:r w:rsidRPr="00465471">
              <w:rPr>
                <w:rFonts w:hint="eastAsia"/>
              </w:rPr>
              <w:t>6Kw,</w:t>
            </w:r>
            <w:r w:rsidRPr="00465471">
              <w:rPr>
                <w:rFonts w:hint="eastAsia"/>
              </w:rPr>
              <w:t>输出连接器：多用途电源插座。</w:t>
            </w:r>
            <w:r w:rsidRPr="00465471">
              <w:rPr>
                <w:rFonts w:hint="eastAsia"/>
              </w:rPr>
              <w:br/>
              <w:t>3.</w:t>
            </w:r>
            <w:r w:rsidRPr="00465471">
              <w:rPr>
                <w:rFonts w:hint="eastAsia"/>
              </w:rPr>
              <w:t>通过</w:t>
            </w:r>
            <w:r w:rsidRPr="00465471">
              <w:rPr>
                <w:rFonts w:hint="eastAsia"/>
              </w:rPr>
              <w:t>+24V</w:t>
            </w:r>
            <w:r w:rsidRPr="00465471">
              <w:rPr>
                <w:rFonts w:hint="eastAsia"/>
              </w:rPr>
              <w:t>直流信号上电远程控制通道设备开关。</w:t>
            </w:r>
            <w:r w:rsidRPr="00465471">
              <w:rPr>
                <w:rFonts w:hint="eastAsia"/>
              </w:rPr>
              <w:br/>
              <w:t>4.</w:t>
            </w:r>
            <w:r w:rsidRPr="00465471">
              <w:rPr>
                <w:rFonts w:hint="eastAsia"/>
              </w:rPr>
              <w:t>当远程控制有效时同时控制后板</w:t>
            </w:r>
            <w:r w:rsidRPr="00465471">
              <w:rPr>
                <w:rFonts w:hint="eastAsia"/>
              </w:rPr>
              <w:t>ALARM</w:t>
            </w:r>
            <w:r w:rsidRPr="00465471">
              <w:rPr>
                <w:rFonts w:hint="eastAsia"/>
              </w:rPr>
              <w:t>（报警）端口导通—起到级联控制</w:t>
            </w:r>
            <w:r w:rsidRPr="00465471">
              <w:rPr>
                <w:rFonts w:hint="eastAsia"/>
              </w:rPr>
              <w:t>ALARM</w:t>
            </w:r>
            <w:r w:rsidRPr="00465471">
              <w:rPr>
                <w:rFonts w:hint="eastAsia"/>
              </w:rPr>
              <w:t>（报警）功能。</w:t>
            </w:r>
            <w:r w:rsidRPr="00465471">
              <w:rPr>
                <w:rFonts w:hint="eastAsia"/>
              </w:rPr>
              <w:br/>
              <w:t>5.</w:t>
            </w:r>
            <w:r w:rsidRPr="00465471">
              <w:rPr>
                <w:rFonts w:hint="eastAsia"/>
              </w:rPr>
              <w:t>输入采用大功率线码式电源连接器。</w:t>
            </w:r>
            <w:r w:rsidRPr="00465471">
              <w:rPr>
                <w:rFonts w:hint="eastAsia"/>
              </w:rPr>
              <w:br/>
              <w:t>7.</w:t>
            </w:r>
            <w:r w:rsidRPr="00465471">
              <w:rPr>
                <w:rFonts w:hint="eastAsia"/>
              </w:rPr>
              <w:t>支持</w:t>
            </w:r>
            <w:r w:rsidRPr="00465471">
              <w:rPr>
                <w:rFonts w:hint="eastAsia"/>
              </w:rPr>
              <w:t>8</w:t>
            </w:r>
            <w:r w:rsidRPr="00465471">
              <w:rPr>
                <w:rFonts w:hint="eastAsia"/>
              </w:rPr>
              <w:t>通道电源时序打开</w:t>
            </w:r>
            <w:r w:rsidRPr="00465471">
              <w:rPr>
                <w:rFonts w:hint="eastAsia"/>
              </w:rPr>
              <w:t>/</w:t>
            </w:r>
            <w:r w:rsidRPr="00465471">
              <w:rPr>
                <w:rFonts w:hint="eastAsia"/>
              </w:rPr>
              <w:t>关闭，每路动作延时时间：</w:t>
            </w:r>
            <w:r w:rsidR="00CF38D0" w:rsidRPr="00465471">
              <w:rPr>
                <w:rFonts w:hint="eastAsia"/>
              </w:rPr>
              <w:t>≤</w:t>
            </w:r>
            <w:r w:rsidRPr="00465471">
              <w:rPr>
                <w:rFonts w:hint="eastAsia"/>
              </w:rPr>
              <w:t>1</w:t>
            </w:r>
            <w:r w:rsidRPr="00465471">
              <w:rPr>
                <w:rFonts w:hint="eastAsia"/>
              </w:rPr>
              <w:t>秒，支持远程控制（上电</w:t>
            </w:r>
            <w:r w:rsidRPr="00465471">
              <w:rPr>
                <w:rFonts w:hint="eastAsia"/>
              </w:rPr>
              <w:t>+24V</w:t>
            </w:r>
            <w:r w:rsidRPr="00465471">
              <w:rPr>
                <w:rFonts w:hint="eastAsia"/>
              </w:rPr>
              <w:t>直流信号）</w:t>
            </w:r>
            <w:r w:rsidRPr="00465471">
              <w:rPr>
                <w:rFonts w:hint="eastAsia"/>
              </w:rPr>
              <w:t>8</w:t>
            </w:r>
            <w:r w:rsidRPr="00465471">
              <w:rPr>
                <w:rFonts w:hint="eastAsia"/>
              </w:rPr>
              <w:t>通道电源时序打开</w:t>
            </w:r>
            <w:r w:rsidRPr="00465471">
              <w:rPr>
                <w:rFonts w:hint="eastAsia"/>
              </w:rPr>
              <w:t>/</w:t>
            </w:r>
            <w:r w:rsidRPr="00465471">
              <w:rPr>
                <w:rFonts w:hint="eastAsia"/>
              </w:rPr>
              <w:t>关闭—当电源开关锁处于</w:t>
            </w:r>
            <w:r w:rsidRPr="00465471">
              <w:rPr>
                <w:rFonts w:hint="eastAsia"/>
              </w:rPr>
              <w:t>off</w:t>
            </w:r>
            <w:r w:rsidRPr="00465471">
              <w:rPr>
                <w:rFonts w:hint="eastAsia"/>
              </w:rPr>
              <w:t>位置时有效。支持配置</w:t>
            </w:r>
            <w:r w:rsidRPr="00465471">
              <w:rPr>
                <w:rFonts w:hint="eastAsia"/>
              </w:rPr>
              <w:t>CH1</w:t>
            </w:r>
            <w:r w:rsidRPr="00465471">
              <w:rPr>
                <w:rFonts w:hint="eastAsia"/>
              </w:rPr>
              <w:t>和</w:t>
            </w:r>
            <w:r w:rsidRPr="00465471">
              <w:rPr>
                <w:rFonts w:hint="eastAsia"/>
              </w:rPr>
              <w:t>CH2</w:t>
            </w:r>
            <w:r w:rsidRPr="00465471">
              <w:rPr>
                <w:rFonts w:hint="eastAsia"/>
              </w:rPr>
              <w:t>通道为受控或不受控状态。</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21</w:t>
            </w:r>
          </w:p>
        </w:tc>
        <w:tc>
          <w:tcPr>
            <w:tcW w:w="1063" w:type="dxa"/>
            <w:gridSpan w:val="2"/>
            <w:vAlign w:val="center"/>
          </w:tcPr>
          <w:p w:rsidR="00DA3CFD" w:rsidRPr="00465471" w:rsidRDefault="00DA3CFD" w:rsidP="00457962">
            <w:pPr>
              <w:pStyle w:val="a0"/>
            </w:pPr>
            <w:r w:rsidRPr="00465471">
              <w:rPr>
                <w:rFonts w:hint="eastAsia"/>
              </w:rPr>
              <w:t>无线话筒</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设备支持两种平衡和非平衡输出端口选择，</w:t>
            </w:r>
            <w:r w:rsidR="00323EAA" w:rsidRPr="00465471">
              <w:rPr>
                <w:rFonts w:hint="eastAsia"/>
              </w:rPr>
              <w:t>能</w:t>
            </w:r>
            <w:r w:rsidRPr="00465471">
              <w:rPr>
                <w:rFonts w:hint="eastAsia"/>
              </w:rPr>
              <w:t>适应不同的设备连接需求。</w:t>
            </w:r>
            <w:r w:rsidRPr="00465471">
              <w:rPr>
                <w:rFonts w:hint="eastAsia"/>
              </w:rPr>
              <w:br/>
              <w:t>2.</w:t>
            </w:r>
            <w:r w:rsidRPr="00465471">
              <w:rPr>
                <w:rFonts w:hint="eastAsia"/>
              </w:rPr>
              <w:t>发射机指标：无线话筒采用动圈式麦克风</w:t>
            </w:r>
            <w:r w:rsidRPr="00465471">
              <w:rPr>
                <w:rFonts w:hint="eastAsia"/>
              </w:rPr>
              <w:br/>
              <w:t>3.V/A</w:t>
            </w:r>
            <w:r w:rsidRPr="00465471">
              <w:rPr>
                <w:rFonts w:hint="eastAsia"/>
              </w:rPr>
              <w:t>显示屏支持任何角度清晰显示字体、信道号、工作频率；同时支持静音显示、射频电平显示、音频电平显示、频道菜单显示等。轻触式按钮简捷操作；支持</w:t>
            </w:r>
            <w:r w:rsidRPr="00465471">
              <w:rPr>
                <w:rFonts w:hint="eastAsia"/>
              </w:rPr>
              <w:t xml:space="preserve">SCAN </w:t>
            </w:r>
            <w:r w:rsidRPr="00465471">
              <w:rPr>
                <w:rFonts w:hint="eastAsia"/>
              </w:rPr>
              <w:t>自动扫频，使用前按</w:t>
            </w:r>
            <w:r w:rsidRPr="00465471">
              <w:rPr>
                <w:rFonts w:hint="eastAsia"/>
              </w:rPr>
              <w:t>SET</w:t>
            </w:r>
            <w:r w:rsidRPr="00465471">
              <w:rPr>
                <w:rFonts w:hint="eastAsia"/>
              </w:rPr>
              <w:t>功能键自动找一个环境最干净的频点处停下来用作接收机的使用频率</w:t>
            </w:r>
            <w:r w:rsidRPr="00465471">
              <w:rPr>
                <w:rFonts w:hint="eastAsia"/>
              </w:rPr>
              <w:br/>
              <w:t>4.</w:t>
            </w:r>
            <w:r w:rsidRPr="00465471">
              <w:rPr>
                <w:rFonts w:hint="eastAsia"/>
              </w:rPr>
              <w:t>设备使用</w:t>
            </w:r>
            <w:r w:rsidRPr="00465471">
              <w:rPr>
                <w:rFonts w:hint="eastAsia"/>
              </w:rPr>
              <w:t>PLL</w:t>
            </w:r>
            <w:r w:rsidRPr="00465471">
              <w:rPr>
                <w:rFonts w:hint="eastAsia"/>
              </w:rPr>
              <w:t>锁相环多信道频率合成技术，具有</w:t>
            </w:r>
            <w:r w:rsidRPr="00465471">
              <w:rPr>
                <w:rFonts w:hint="eastAsia"/>
              </w:rPr>
              <w:t>UHF</w:t>
            </w:r>
            <w:r w:rsidRPr="00465471">
              <w:rPr>
                <w:rFonts w:hint="eastAsia"/>
              </w:rPr>
              <w:t>超高频段双真分集接收功能。话筒接收机带有</w:t>
            </w:r>
            <w:r w:rsidRPr="00465471">
              <w:rPr>
                <w:rFonts w:hint="eastAsia"/>
              </w:rPr>
              <w:t>V/A</w:t>
            </w:r>
            <w:r w:rsidRPr="00465471">
              <w:rPr>
                <w:rFonts w:hint="eastAsia"/>
              </w:rPr>
              <w:t>显示屏，并且支持便捷的使发射机与接收机进行红外对频，达到频率同步。具有超强抗干扰功能，</w:t>
            </w:r>
            <w:r w:rsidR="00323EAA" w:rsidRPr="00465471">
              <w:rPr>
                <w:rFonts w:hint="eastAsia"/>
              </w:rPr>
              <w:t>能</w:t>
            </w:r>
            <w:r w:rsidRPr="00465471">
              <w:rPr>
                <w:rFonts w:hint="eastAsia"/>
              </w:rPr>
              <w:t>有效对外界不良噪音干扰和同频信号干扰进行阻隔。</w:t>
            </w:r>
            <w:r w:rsidRPr="00465471">
              <w:rPr>
                <w:rFonts w:hint="eastAsia"/>
              </w:rPr>
              <w:br/>
              <w:t>5.</w:t>
            </w:r>
            <w:r w:rsidRPr="00465471">
              <w:rPr>
                <w:rFonts w:hint="eastAsia"/>
              </w:rPr>
              <w:t>系统频率：采用</w:t>
            </w:r>
            <w:r w:rsidRPr="00465471">
              <w:rPr>
                <w:rFonts w:hint="eastAsia"/>
              </w:rPr>
              <w:t>U</w:t>
            </w:r>
            <w:r w:rsidRPr="00465471">
              <w:rPr>
                <w:rFonts w:hint="eastAsia"/>
              </w:rPr>
              <w:t>段</w:t>
            </w:r>
            <w:r w:rsidRPr="00465471">
              <w:rPr>
                <w:rFonts w:hint="eastAsia"/>
              </w:rPr>
              <w:t>470-510M 540-590M 640-690MHz</w:t>
            </w:r>
            <w:r w:rsidRPr="00465471">
              <w:rPr>
                <w:rFonts w:hint="eastAsia"/>
              </w:rPr>
              <w:t>、</w:t>
            </w:r>
            <w:r w:rsidRPr="00465471">
              <w:rPr>
                <w:rFonts w:hint="eastAsia"/>
              </w:rPr>
              <w:t>740-790MHz</w:t>
            </w:r>
            <w:r w:rsidRPr="00465471">
              <w:rPr>
                <w:rFonts w:hint="eastAsia"/>
              </w:rPr>
              <w:t>和</w:t>
            </w:r>
            <w:r w:rsidRPr="00465471">
              <w:rPr>
                <w:rFonts w:hint="eastAsia"/>
              </w:rPr>
              <w:t xml:space="preserve">807-830MHz </w:t>
            </w:r>
            <w:r w:rsidRPr="00465471">
              <w:rPr>
                <w:rFonts w:hint="eastAsia"/>
              </w:rPr>
              <w:t>五段频；段频率数：</w:t>
            </w:r>
            <w:r w:rsidRPr="00465471">
              <w:rPr>
                <w:rFonts w:hint="eastAsia"/>
              </w:rPr>
              <w:t>500</w:t>
            </w:r>
            <w:r w:rsidRPr="00465471">
              <w:rPr>
                <w:rFonts w:hint="eastAsia"/>
              </w:rPr>
              <w:t>个；频道间隔：</w:t>
            </w:r>
            <w:r w:rsidRPr="00465471">
              <w:rPr>
                <w:rFonts w:hint="eastAsia"/>
              </w:rPr>
              <w:t>250KHz</w:t>
            </w:r>
            <w:r w:rsidRPr="00465471">
              <w:rPr>
                <w:rFonts w:hint="eastAsia"/>
              </w:rPr>
              <w:t>；</w:t>
            </w:r>
            <w:r w:rsidRPr="00465471">
              <w:rPr>
                <w:rFonts w:hint="eastAsia"/>
              </w:rPr>
              <w:br/>
              <w:t>6.</w:t>
            </w:r>
            <w:r w:rsidRPr="00465471">
              <w:rPr>
                <w:rFonts w:hint="eastAsia"/>
              </w:rPr>
              <w:t>接收机指标：接收方式：二次变频超外差，灵敏度</w:t>
            </w:r>
            <w:r w:rsidRPr="00465471">
              <w:rPr>
                <w:rFonts w:hint="eastAsia"/>
              </w:rPr>
              <w:t xml:space="preserve">: 12dB </w:t>
            </w:r>
            <w:r w:rsidRPr="00465471">
              <w:rPr>
                <w:rFonts w:hint="eastAsia"/>
              </w:rPr>
              <w:lastRenderedPageBreak/>
              <w:t>μ</w:t>
            </w:r>
            <w:r w:rsidRPr="00465471">
              <w:rPr>
                <w:rFonts w:hint="eastAsia"/>
              </w:rPr>
              <w:t>V</w:t>
            </w:r>
            <w:r w:rsidRPr="00465471">
              <w:rPr>
                <w:rFonts w:hint="eastAsia"/>
              </w:rPr>
              <w:t>（</w:t>
            </w:r>
            <w:r w:rsidRPr="00465471">
              <w:rPr>
                <w:rFonts w:hint="eastAsia"/>
              </w:rPr>
              <w:t>80dBS/N)</w:t>
            </w:r>
            <w:r w:rsidRPr="00465471">
              <w:rPr>
                <w:rFonts w:hint="eastAsia"/>
              </w:rPr>
              <w:t>，灵敏度调节范围</w:t>
            </w:r>
            <w:r w:rsidRPr="00465471">
              <w:rPr>
                <w:rFonts w:hint="eastAsia"/>
              </w:rPr>
              <w:t xml:space="preserve">:12-32dB </w:t>
            </w:r>
            <w:r w:rsidRPr="00465471">
              <w:rPr>
                <w:rFonts w:hint="eastAsia"/>
              </w:rPr>
              <w:t>μ</w:t>
            </w:r>
            <w:r w:rsidRPr="00465471">
              <w:rPr>
                <w:rFonts w:hint="eastAsia"/>
              </w:rPr>
              <w:t>V</w:t>
            </w:r>
            <w:r w:rsidRPr="00465471">
              <w:rPr>
                <w:rFonts w:hint="eastAsia"/>
              </w:rPr>
              <w:t>，频率响应</w:t>
            </w:r>
            <w:r w:rsidRPr="00465471">
              <w:rPr>
                <w:rFonts w:hint="eastAsia"/>
              </w:rPr>
              <w:t>:80Hz-18KHz</w:t>
            </w:r>
            <w:r w:rsidRPr="00465471">
              <w:rPr>
                <w:rFonts w:hint="eastAsia"/>
              </w:rPr>
              <w:t>（±</w:t>
            </w:r>
            <w:r w:rsidRPr="00465471">
              <w:rPr>
                <w:rFonts w:hint="eastAsia"/>
              </w:rPr>
              <w:t>3dB</w:t>
            </w:r>
            <w:r w:rsidRPr="00465471">
              <w:rPr>
                <w:rFonts w:hint="eastAsia"/>
              </w:rPr>
              <w:t>）。</w:t>
            </w:r>
            <w:r w:rsidRPr="00465471">
              <w:rPr>
                <w:rFonts w:hint="eastAsia"/>
              </w:rPr>
              <w:br/>
              <w:t>7.</w:t>
            </w:r>
            <w:r w:rsidRPr="00465471">
              <w:rPr>
                <w:rFonts w:hint="eastAsia"/>
              </w:rPr>
              <w:t>输出功率</w:t>
            </w:r>
            <w:r w:rsidRPr="00465471">
              <w:rPr>
                <w:rFonts w:hint="eastAsia"/>
              </w:rPr>
              <w:t>:</w:t>
            </w:r>
            <w:r w:rsidRPr="00465471">
              <w:rPr>
                <w:rFonts w:hint="eastAsia"/>
              </w:rPr>
              <w:t>高功率≥</w:t>
            </w:r>
            <w:r w:rsidRPr="00465471">
              <w:rPr>
                <w:rFonts w:hint="eastAsia"/>
              </w:rPr>
              <w:t>30mW</w:t>
            </w:r>
            <w:r w:rsidRPr="00465471">
              <w:rPr>
                <w:rFonts w:hint="eastAsia"/>
              </w:rPr>
              <w:t>；低功率≥</w:t>
            </w:r>
            <w:r w:rsidRPr="00465471">
              <w:rPr>
                <w:rFonts w:hint="eastAsia"/>
              </w:rPr>
              <w:t>3mW</w:t>
            </w:r>
            <w:r w:rsidRPr="00465471">
              <w:rPr>
                <w:rFonts w:hint="eastAsia"/>
              </w:rPr>
              <w:br/>
              <w:t>8.</w:t>
            </w:r>
            <w:r w:rsidRPr="00465471">
              <w:rPr>
                <w:rFonts w:hint="eastAsia"/>
              </w:rPr>
              <w:t>含≥</w:t>
            </w:r>
            <w:r w:rsidRPr="00465471">
              <w:rPr>
                <w:rFonts w:hint="eastAsia"/>
              </w:rPr>
              <w:t>1</w:t>
            </w:r>
            <w:r w:rsidRPr="00465471">
              <w:rPr>
                <w:rFonts w:hint="eastAsia"/>
              </w:rPr>
              <w:t>套无线接收主机和≥</w:t>
            </w:r>
            <w:r w:rsidRPr="00465471">
              <w:rPr>
                <w:rFonts w:hint="eastAsia"/>
              </w:rPr>
              <w:t>2</w:t>
            </w:r>
            <w:r w:rsidRPr="00465471">
              <w:rPr>
                <w:rFonts w:hint="eastAsia"/>
              </w:rPr>
              <w:t>只无线手持话筒。</w:t>
            </w:r>
            <w:r w:rsidRPr="00465471">
              <w:rPr>
                <w:rFonts w:hint="eastAsia"/>
              </w:rPr>
              <w:br/>
              <w:t>9.</w:t>
            </w:r>
            <w:r w:rsidRPr="00465471">
              <w:rPr>
                <w:rFonts w:hint="eastAsia"/>
              </w:rPr>
              <w:t>含一套话筒呼叫控制软件，软件内嵌于无线话筒系统设备。</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22</w:t>
            </w:r>
          </w:p>
        </w:tc>
        <w:tc>
          <w:tcPr>
            <w:tcW w:w="1063" w:type="dxa"/>
            <w:gridSpan w:val="2"/>
            <w:vAlign w:val="center"/>
          </w:tcPr>
          <w:p w:rsidR="00DA3CFD" w:rsidRPr="00465471" w:rsidRDefault="00DA3CFD" w:rsidP="00457962">
            <w:pPr>
              <w:pStyle w:val="a0"/>
            </w:pPr>
            <w:r w:rsidRPr="00465471">
              <w:rPr>
                <w:rFonts w:hint="eastAsia"/>
              </w:rPr>
              <w:t>无线话筒</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平衡和非平衡两种选择输出端口，适应不同的设备连接需求。</w:t>
            </w:r>
            <w:r w:rsidRPr="00465471">
              <w:rPr>
                <w:rFonts w:hint="eastAsia"/>
              </w:rPr>
              <w:br/>
              <w:t>2.</w:t>
            </w:r>
            <w:r w:rsidRPr="00465471">
              <w:rPr>
                <w:rFonts w:hint="eastAsia"/>
              </w:rPr>
              <w:t>具备≥</w:t>
            </w:r>
            <w:r w:rsidRPr="00465471">
              <w:rPr>
                <w:rFonts w:hint="eastAsia"/>
              </w:rPr>
              <w:t>8</w:t>
            </w:r>
            <w:r w:rsidRPr="00465471">
              <w:rPr>
                <w:rFonts w:hint="eastAsia"/>
              </w:rPr>
              <w:t>级射频电平显示，</w:t>
            </w:r>
            <w:r w:rsidRPr="00465471">
              <w:rPr>
                <w:rFonts w:hint="eastAsia"/>
              </w:rPr>
              <w:t>8</w:t>
            </w:r>
            <w:r w:rsidRPr="00465471">
              <w:rPr>
                <w:rFonts w:hint="eastAsia"/>
              </w:rPr>
              <w:t>级音频电平显示，频道菜单显示，静音显示；具有</w:t>
            </w:r>
            <w:r w:rsidRPr="00465471">
              <w:rPr>
                <w:rFonts w:hint="eastAsia"/>
              </w:rPr>
              <w:t xml:space="preserve">SCAN </w:t>
            </w:r>
            <w:r w:rsidRPr="00465471">
              <w:rPr>
                <w:rFonts w:hint="eastAsia"/>
              </w:rPr>
              <w:t>自动扫频功能，使用前按</w:t>
            </w:r>
            <w:r w:rsidRPr="00465471">
              <w:rPr>
                <w:rFonts w:hint="eastAsia"/>
              </w:rPr>
              <w:t>SET</w:t>
            </w:r>
            <w:r w:rsidRPr="00465471">
              <w:rPr>
                <w:rFonts w:hint="eastAsia"/>
              </w:rPr>
              <w:t>功能键自动找一个环境最干净的频点处停下来，此频率作为接收机的使用频率</w:t>
            </w:r>
            <w:r w:rsidRPr="00465471">
              <w:rPr>
                <w:rFonts w:hint="eastAsia"/>
              </w:rPr>
              <w:br/>
              <w:t>3.</w:t>
            </w:r>
            <w:r w:rsidRPr="00465471">
              <w:rPr>
                <w:rFonts w:hint="eastAsia"/>
              </w:rPr>
              <w:t>每个模块全部采用</w:t>
            </w:r>
            <w:r w:rsidRPr="00465471">
              <w:rPr>
                <w:rFonts w:hint="eastAsia"/>
              </w:rPr>
              <w:t>U</w:t>
            </w:r>
            <w:r w:rsidRPr="00465471">
              <w:rPr>
                <w:rFonts w:hint="eastAsia"/>
              </w:rPr>
              <w:t>频段从</w:t>
            </w:r>
            <w:r w:rsidRPr="00465471">
              <w:rPr>
                <w:rFonts w:hint="eastAsia"/>
              </w:rPr>
              <w:t>470-510M 540-590M 640-690M</w:t>
            </w:r>
            <w:r w:rsidRPr="00465471">
              <w:rPr>
                <w:rFonts w:hint="eastAsia"/>
              </w:rPr>
              <w:t>，</w:t>
            </w:r>
            <w:r w:rsidRPr="00465471">
              <w:rPr>
                <w:rFonts w:hint="eastAsia"/>
              </w:rPr>
              <w:t>740-790M</w:t>
            </w:r>
            <w:r w:rsidRPr="00465471">
              <w:rPr>
                <w:rFonts w:hint="eastAsia"/>
              </w:rPr>
              <w:t>，</w:t>
            </w:r>
            <w:r w:rsidRPr="00465471">
              <w:rPr>
                <w:rFonts w:hint="eastAsia"/>
              </w:rPr>
              <w:t>807-830MHz</w:t>
            </w:r>
            <w:r w:rsidRPr="00465471">
              <w:rPr>
                <w:rFonts w:hint="eastAsia"/>
              </w:rPr>
              <w:t>共五段共</w:t>
            </w:r>
            <w:r w:rsidRPr="00465471">
              <w:rPr>
                <w:rFonts w:hint="eastAsia"/>
              </w:rPr>
              <w:t>500</w:t>
            </w:r>
            <w:r w:rsidRPr="00465471">
              <w:rPr>
                <w:rFonts w:hint="eastAsia"/>
              </w:rPr>
              <w:t>个频率，并采用</w:t>
            </w:r>
            <w:r w:rsidRPr="00465471">
              <w:rPr>
                <w:rFonts w:hint="eastAsia"/>
              </w:rPr>
              <w:t>DPLL</w:t>
            </w:r>
            <w:r w:rsidRPr="00465471">
              <w:rPr>
                <w:rFonts w:hint="eastAsia"/>
              </w:rPr>
              <w:t>数字锁相环多频道频率合成技术，各</w:t>
            </w:r>
            <w:r w:rsidRPr="00465471">
              <w:rPr>
                <w:rFonts w:hint="eastAsia"/>
              </w:rPr>
              <w:t>50MHz</w:t>
            </w:r>
            <w:r w:rsidRPr="00465471">
              <w:rPr>
                <w:rFonts w:hint="eastAsia"/>
              </w:rPr>
              <w:t>频率带宽，以</w:t>
            </w:r>
            <w:r w:rsidRPr="00465471">
              <w:rPr>
                <w:rFonts w:hint="eastAsia"/>
              </w:rPr>
              <w:t>250KHz</w:t>
            </w:r>
            <w:r w:rsidRPr="00465471">
              <w:rPr>
                <w:rFonts w:hint="eastAsia"/>
              </w:rPr>
              <w:t>频道间隔，提供</w:t>
            </w:r>
            <w:r w:rsidRPr="00465471">
              <w:rPr>
                <w:rFonts w:hint="eastAsia"/>
              </w:rPr>
              <w:t>200</w:t>
            </w:r>
            <w:r w:rsidRPr="00465471">
              <w:rPr>
                <w:rFonts w:hint="eastAsia"/>
              </w:rPr>
              <w:t>个可调频率，共</w:t>
            </w:r>
            <w:r w:rsidRPr="00465471">
              <w:rPr>
                <w:rFonts w:hint="eastAsia"/>
              </w:rPr>
              <w:t>500</w:t>
            </w:r>
            <w:r w:rsidRPr="00465471">
              <w:rPr>
                <w:rFonts w:hint="eastAsia"/>
              </w:rPr>
              <w:t>个信道选择，轻松避开各类干扰。话筒发射器与接收机无障碍工作距离≥</w:t>
            </w:r>
            <w:r w:rsidRPr="00465471">
              <w:rPr>
                <w:rFonts w:hint="eastAsia"/>
              </w:rPr>
              <w:t>100</w:t>
            </w:r>
            <w:r w:rsidRPr="00465471">
              <w:rPr>
                <w:rFonts w:hint="eastAsia"/>
              </w:rPr>
              <w:t>米。</w:t>
            </w:r>
            <w:r w:rsidRPr="00465471">
              <w:rPr>
                <w:rFonts w:hint="eastAsia"/>
              </w:rPr>
              <w:br/>
              <w:t>4.</w:t>
            </w:r>
            <w:r w:rsidRPr="00465471">
              <w:rPr>
                <w:rFonts w:hint="eastAsia"/>
              </w:rPr>
              <w:t>超高频段真分集调频无线话筒；具有</w:t>
            </w:r>
            <w:r w:rsidRPr="00465471">
              <w:rPr>
                <w:rFonts w:hint="eastAsia"/>
              </w:rPr>
              <w:t>V/A</w:t>
            </w:r>
            <w:r w:rsidRPr="00465471">
              <w:rPr>
                <w:rFonts w:hint="eastAsia"/>
              </w:rPr>
              <w:t>显示屏，支持无死角观看显示字体、信道号及工作频率，并且支持便捷的使发射机与接收机进行红外对频，达到频率同步。支持抗干扰技术，</w:t>
            </w:r>
            <w:r w:rsidR="00323EAA" w:rsidRPr="00465471">
              <w:rPr>
                <w:rFonts w:hint="eastAsia"/>
              </w:rPr>
              <w:t>能防止</w:t>
            </w:r>
            <w:r w:rsidRPr="00465471">
              <w:rPr>
                <w:rFonts w:hint="eastAsia"/>
              </w:rPr>
              <w:t>手机及其他信号的干扰。</w:t>
            </w:r>
            <w:r w:rsidRPr="00465471">
              <w:rPr>
                <w:rFonts w:hint="eastAsia"/>
              </w:rPr>
              <w:br/>
              <w:t>5.</w:t>
            </w:r>
            <w:r w:rsidRPr="00465471">
              <w:rPr>
                <w:rFonts w:hint="eastAsia"/>
              </w:rPr>
              <w:t>接收机指标：支接收机方式采用二次变频超外差，接收机频宽范围</w:t>
            </w:r>
            <w:r w:rsidRPr="00465471">
              <w:rPr>
                <w:rFonts w:hint="eastAsia"/>
              </w:rPr>
              <w:t>80Hz-18KHz</w:t>
            </w:r>
            <w:r w:rsidRPr="00465471">
              <w:rPr>
                <w:rFonts w:hint="eastAsia"/>
              </w:rPr>
              <w:t>（±</w:t>
            </w:r>
            <w:r w:rsidRPr="00465471">
              <w:rPr>
                <w:rFonts w:hint="eastAsia"/>
              </w:rPr>
              <w:t>3dB</w:t>
            </w:r>
            <w:r w:rsidRPr="00465471">
              <w:rPr>
                <w:rFonts w:hint="eastAsia"/>
              </w:rPr>
              <w:t>）；具有</w:t>
            </w:r>
            <w:r w:rsidRPr="00465471">
              <w:rPr>
                <w:rFonts w:hint="eastAsia"/>
              </w:rPr>
              <w:t xml:space="preserve">12dB </w:t>
            </w:r>
            <w:r w:rsidRPr="00465471">
              <w:rPr>
                <w:rFonts w:hint="eastAsia"/>
              </w:rPr>
              <w:t>μ</w:t>
            </w:r>
            <w:r w:rsidRPr="00465471">
              <w:rPr>
                <w:rFonts w:hint="eastAsia"/>
              </w:rPr>
              <w:t>V</w:t>
            </w:r>
            <w:r w:rsidRPr="00465471">
              <w:rPr>
                <w:rFonts w:hint="eastAsia"/>
              </w:rPr>
              <w:t>（</w:t>
            </w:r>
            <w:r w:rsidRPr="00465471">
              <w:rPr>
                <w:rFonts w:hint="eastAsia"/>
              </w:rPr>
              <w:t>80dBS/N)</w:t>
            </w:r>
            <w:r w:rsidRPr="00465471">
              <w:rPr>
                <w:rFonts w:hint="eastAsia"/>
              </w:rPr>
              <w:t>灵敏度，可调节范围</w:t>
            </w:r>
            <w:r w:rsidRPr="00465471">
              <w:rPr>
                <w:rFonts w:hint="eastAsia"/>
              </w:rPr>
              <w:t xml:space="preserve">12-32dB </w:t>
            </w:r>
            <w:r w:rsidRPr="00465471">
              <w:rPr>
                <w:rFonts w:hint="eastAsia"/>
              </w:rPr>
              <w:t>μ</w:t>
            </w:r>
            <w:r w:rsidRPr="00465471">
              <w:rPr>
                <w:rFonts w:hint="eastAsia"/>
              </w:rPr>
              <w:t>V</w:t>
            </w:r>
            <w:r w:rsidRPr="00465471">
              <w:rPr>
                <w:rFonts w:hint="eastAsia"/>
              </w:rPr>
              <w:t>。</w:t>
            </w:r>
            <w:r w:rsidRPr="00465471">
              <w:rPr>
                <w:rFonts w:hint="eastAsia"/>
              </w:rPr>
              <w:br/>
              <w:t>6.</w:t>
            </w:r>
            <w:r w:rsidRPr="00465471">
              <w:rPr>
                <w:rFonts w:hint="eastAsia"/>
              </w:rPr>
              <w:t>配套有≥</w:t>
            </w:r>
            <w:r w:rsidRPr="00465471">
              <w:rPr>
                <w:rFonts w:hint="eastAsia"/>
              </w:rPr>
              <w:t>1</w:t>
            </w:r>
            <w:r w:rsidRPr="00465471">
              <w:rPr>
                <w:rFonts w:hint="eastAsia"/>
              </w:rPr>
              <w:t>台接收主机和≥</w:t>
            </w:r>
            <w:r w:rsidRPr="00465471">
              <w:rPr>
                <w:rFonts w:hint="eastAsia"/>
              </w:rPr>
              <w:t>2</w:t>
            </w:r>
            <w:r w:rsidRPr="00465471">
              <w:rPr>
                <w:rFonts w:hint="eastAsia"/>
              </w:rPr>
              <w:t>个头戴式话筒；发射机指标：无线话筒采用动圈式麦克风，输出功率</w:t>
            </w:r>
            <w:r w:rsidRPr="00465471">
              <w:rPr>
                <w:rFonts w:hint="eastAsia"/>
              </w:rPr>
              <w:t>:</w:t>
            </w:r>
            <w:r w:rsidRPr="00465471">
              <w:rPr>
                <w:rFonts w:hint="eastAsia"/>
              </w:rPr>
              <w:t>高功率≥</w:t>
            </w:r>
            <w:r w:rsidRPr="00465471">
              <w:rPr>
                <w:rFonts w:hint="eastAsia"/>
              </w:rPr>
              <w:t>30mW</w:t>
            </w:r>
            <w:r w:rsidRPr="00465471">
              <w:rPr>
                <w:rFonts w:hint="eastAsia"/>
              </w:rPr>
              <w:t>；低功率≥</w:t>
            </w:r>
            <w:r w:rsidRPr="00465471">
              <w:rPr>
                <w:rFonts w:hint="eastAsia"/>
              </w:rPr>
              <w:t>3mW</w:t>
            </w:r>
            <w:r w:rsidRPr="00465471">
              <w:rPr>
                <w:rFonts w:hint="eastAsia"/>
              </w:rPr>
              <w:t>。</w:t>
            </w:r>
            <w:r w:rsidRPr="00465471">
              <w:rPr>
                <w:rFonts w:hint="eastAsia"/>
              </w:rPr>
              <w:br/>
              <w:t>7.</w:t>
            </w:r>
            <w:r w:rsidRPr="00465471">
              <w:rPr>
                <w:rFonts w:hint="eastAsia"/>
              </w:rPr>
              <w:t>含一套话筒呼叫控制软件，软件内嵌于无线话筒系统设备</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23</w:t>
            </w:r>
          </w:p>
        </w:tc>
        <w:tc>
          <w:tcPr>
            <w:tcW w:w="1063" w:type="dxa"/>
            <w:gridSpan w:val="2"/>
            <w:vAlign w:val="center"/>
          </w:tcPr>
          <w:p w:rsidR="00DA3CFD" w:rsidRPr="00465471" w:rsidRDefault="00DA3CFD" w:rsidP="00457962">
            <w:pPr>
              <w:pStyle w:val="a0"/>
            </w:pPr>
            <w:r w:rsidRPr="00465471">
              <w:rPr>
                <w:rFonts w:hint="eastAsia"/>
              </w:rPr>
              <w:t>有源音箱</w:t>
            </w:r>
          </w:p>
        </w:tc>
        <w:tc>
          <w:tcPr>
            <w:tcW w:w="851" w:type="dxa"/>
            <w:gridSpan w:val="2"/>
            <w:vAlign w:val="center"/>
          </w:tcPr>
          <w:p w:rsidR="00DA3CFD" w:rsidRPr="00465471" w:rsidRDefault="00DA3CFD" w:rsidP="00457962">
            <w:pPr>
              <w:pStyle w:val="a0"/>
            </w:pPr>
            <w:r w:rsidRPr="00465471">
              <w:rPr>
                <w:rFonts w:hint="eastAsia"/>
              </w:rPr>
              <w:t>2</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7F1F90">
            <w:pPr>
              <w:pStyle w:val="a0"/>
            </w:pPr>
            <w:r w:rsidRPr="00465471">
              <w:rPr>
                <w:rFonts w:hint="eastAsia"/>
              </w:rPr>
              <w:t>1.</w:t>
            </w:r>
            <w:r w:rsidRPr="00465471">
              <w:rPr>
                <w:rFonts w:hint="eastAsia"/>
              </w:rPr>
              <w:t>一体化壁挂式有源音箱。</w:t>
            </w:r>
            <w:r w:rsidRPr="00465471">
              <w:rPr>
                <w:rFonts w:hint="eastAsia"/>
              </w:rPr>
              <w:br/>
              <w:t>2.</w:t>
            </w:r>
            <w:r w:rsidRPr="00465471">
              <w:rPr>
                <w:rFonts w:hint="eastAsia"/>
              </w:rPr>
              <w:t>集成≥</w:t>
            </w:r>
            <w:r w:rsidRPr="00465471">
              <w:rPr>
                <w:rFonts w:hint="eastAsia"/>
              </w:rPr>
              <w:t>1</w:t>
            </w:r>
            <w:r w:rsidRPr="00465471">
              <w:rPr>
                <w:rFonts w:hint="eastAsia"/>
              </w:rPr>
              <w:t>路</w:t>
            </w:r>
            <w:r w:rsidRPr="00465471">
              <w:rPr>
                <w:rFonts w:hint="eastAsia"/>
              </w:rPr>
              <w:t>MIC IN</w:t>
            </w:r>
            <w:r w:rsidRPr="00465471">
              <w:rPr>
                <w:rFonts w:hint="eastAsia"/>
              </w:rPr>
              <w:t>、</w:t>
            </w:r>
            <w:r w:rsidRPr="00465471">
              <w:rPr>
                <w:rFonts w:hint="eastAsia"/>
              </w:rPr>
              <w:t>1</w:t>
            </w:r>
            <w:r w:rsidRPr="00465471">
              <w:rPr>
                <w:rFonts w:hint="eastAsia"/>
              </w:rPr>
              <w:t>路</w:t>
            </w:r>
            <w:r w:rsidRPr="00465471">
              <w:rPr>
                <w:rFonts w:hint="eastAsia"/>
              </w:rPr>
              <w:t>LINE IN</w:t>
            </w:r>
            <w:r w:rsidRPr="00465471">
              <w:rPr>
                <w:rFonts w:hint="eastAsia"/>
              </w:rPr>
              <w:t>。</w:t>
            </w:r>
            <w:r w:rsidRPr="00465471">
              <w:rPr>
                <w:rFonts w:hint="eastAsia"/>
              </w:rPr>
              <w:br/>
              <w:t>3.</w:t>
            </w:r>
            <w:r w:rsidRPr="00465471">
              <w:rPr>
                <w:rFonts w:hint="eastAsia"/>
              </w:rPr>
              <w:t>额定输出功率≥</w:t>
            </w:r>
            <w:r w:rsidRPr="00465471">
              <w:rPr>
                <w:rFonts w:hint="eastAsia"/>
              </w:rPr>
              <w:t>2</w:t>
            </w:r>
            <w:r w:rsidRPr="00465471">
              <w:rPr>
                <w:rFonts w:hint="eastAsia"/>
              </w:rPr>
              <w:t>×</w:t>
            </w:r>
            <w:r w:rsidRPr="00465471">
              <w:rPr>
                <w:rFonts w:hint="eastAsia"/>
              </w:rPr>
              <w:t>25W</w:t>
            </w:r>
            <w:r w:rsidRPr="00465471">
              <w:rPr>
                <w:rFonts w:hint="eastAsia"/>
              </w:rPr>
              <w:t>，支持≥</w:t>
            </w:r>
            <w:r w:rsidRPr="00465471">
              <w:rPr>
                <w:rFonts w:hint="eastAsia"/>
              </w:rPr>
              <w:t>4-8</w:t>
            </w:r>
            <w:r w:rsidRPr="00465471">
              <w:rPr>
                <w:rFonts w:hint="eastAsia"/>
              </w:rPr>
              <w:t>Ω输出阻抗。带默音功能，话筒优先于线路输入。带≥</w:t>
            </w:r>
            <w:r w:rsidRPr="00465471">
              <w:rPr>
                <w:rFonts w:hint="eastAsia"/>
              </w:rPr>
              <w:t>100V</w:t>
            </w:r>
            <w:r w:rsidRPr="00465471">
              <w:rPr>
                <w:rFonts w:hint="eastAsia"/>
              </w:rPr>
              <w:t>广播输入接口，优先于本地广播。</w:t>
            </w:r>
            <w:r w:rsidRPr="00465471">
              <w:rPr>
                <w:rFonts w:hint="eastAsia"/>
              </w:rPr>
              <w:br/>
              <w:t>4.</w:t>
            </w:r>
            <w:r w:rsidRPr="00465471">
              <w:rPr>
                <w:rFonts w:hint="eastAsia"/>
              </w:rPr>
              <w:t>集成≥</w:t>
            </w:r>
            <w:r w:rsidRPr="00465471">
              <w:rPr>
                <w:rFonts w:hint="eastAsia"/>
              </w:rPr>
              <w:t>1</w:t>
            </w:r>
            <w:r w:rsidRPr="00465471">
              <w:rPr>
                <w:rFonts w:hint="eastAsia"/>
              </w:rPr>
              <w:t>个</w:t>
            </w:r>
            <w:r w:rsidRPr="00465471">
              <w:rPr>
                <w:rFonts w:hint="eastAsia"/>
              </w:rPr>
              <w:t>MIC IN</w:t>
            </w:r>
            <w:r w:rsidRPr="00465471">
              <w:rPr>
                <w:rFonts w:hint="eastAsia"/>
              </w:rPr>
              <w:t>音量调节，≥</w:t>
            </w:r>
            <w:r w:rsidRPr="00465471">
              <w:rPr>
                <w:rFonts w:hint="eastAsia"/>
              </w:rPr>
              <w:t>1</w:t>
            </w:r>
            <w:r w:rsidRPr="00465471">
              <w:rPr>
                <w:rFonts w:hint="eastAsia"/>
              </w:rPr>
              <w:t>个</w:t>
            </w:r>
            <w:r w:rsidRPr="00465471">
              <w:rPr>
                <w:rFonts w:hint="eastAsia"/>
              </w:rPr>
              <w:t>LINE IN</w:t>
            </w:r>
            <w:r w:rsidRPr="00465471">
              <w:rPr>
                <w:rFonts w:hint="eastAsia"/>
              </w:rPr>
              <w:t>音量调节，≥</w:t>
            </w:r>
            <w:r w:rsidRPr="00465471">
              <w:rPr>
                <w:rFonts w:hint="eastAsia"/>
              </w:rPr>
              <w:t>2</w:t>
            </w:r>
            <w:r w:rsidRPr="00465471">
              <w:rPr>
                <w:rFonts w:hint="eastAsia"/>
              </w:rPr>
              <w:t>个高低音调节。</w:t>
            </w:r>
            <w:r w:rsidRPr="00465471">
              <w:rPr>
                <w:rFonts w:hint="eastAsia"/>
              </w:rPr>
              <w:br/>
            </w:r>
            <w:r w:rsidRPr="00465471">
              <w:rPr>
                <w:rFonts w:hint="eastAsia"/>
              </w:rPr>
              <w:lastRenderedPageBreak/>
              <w:t>5.</w:t>
            </w:r>
            <w:r w:rsidRPr="00465471">
              <w:rPr>
                <w:rFonts w:hint="eastAsia"/>
              </w:rPr>
              <w:t>输入灵敏度：</w:t>
            </w:r>
            <w:r w:rsidRPr="00465471">
              <w:rPr>
                <w:rFonts w:hint="eastAsia"/>
              </w:rPr>
              <w:t xml:space="preserve">AUX  IN </w:t>
            </w:r>
            <w:r w:rsidRPr="00465471">
              <w:rPr>
                <w:rFonts w:hint="eastAsia"/>
              </w:rPr>
              <w:t>：</w:t>
            </w:r>
            <w:r w:rsidRPr="00465471">
              <w:rPr>
                <w:rFonts w:hint="eastAsia"/>
              </w:rPr>
              <w:t>350Mv</w:t>
            </w:r>
            <w:r w:rsidRPr="00465471">
              <w:rPr>
                <w:rFonts w:hint="eastAsia"/>
              </w:rPr>
              <w:t>±</w:t>
            </w:r>
            <w:r w:rsidRPr="00465471">
              <w:rPr>
                <w:rFonts w:hint="eastAsia"/>
              </w:rPr>
              <w:t>20MV/10K</w:t>
            </w:r>
            <w:r w:rsidRPr="00465471">
              <w:rPr>
                <w:rFonts w:hint="eastAsia"/>
              </w:rPr>
              <w:t>Ω；</w:t>
            </w:r>
            <w:r w:rsidRPr="00465471">
              <w:rPr>
                <w:rFonts w:hint="eastAsia"/>
              </w:rPr>
              <w:t>MIC</w:t>
            </w:r>
            <w:r w:rsidRPr="00465471">
              <w:rPr>
                <w:rFonts w:hint="eastAsia"/>
              </w:rPr>
              <w:t>：</w:t>
            </w:r>
            <w:r w:rsidRPr="00465471">
              <w:rPr>
                <w:rFonts w:hint="eastAsia"/>
              </w:rPr>
              <w:t>5MV</w:t>
            </w:r>
            <w:r w:rsidRPr="00465471">
              <w:rPr>
                <w:rFonts w:hint="eastAsia"/>
              </w:rPr>
              <w:t>±</w:t>
            </w:r>
            <w:r w:rsidRPr="00465471">
              <w:rPr>
                <w:rFonts w:hint="eastAsia"/>
              </w:rPr>
              <w:t>0.5MV</w:t>
            </w:r>
            <w:r w:rsidRPr="00465471">
              <w:rPr>
                <w:rFonts w:hint="eastAsia"/>
              </w:rPr>
              <w:t>。</w:t>
            </w:r>
            <w:r w:rsidRPr="00465471">
              <w:rPr>
                <w:rFonts w:hint="eastAsia"/>
              </w:rPr>
              <w:br/>
              <w:t>6.</w:t>
            </w:r>
            <w:r w:rsidRPr="00465471">
              <w:rPr>
                <w:rFonts w:hint="eastAsia"/>
              </w:rPr>
              <w:t>信噪比不小于</w:t>
            </w:r>
            <w:r w:rsidRPr="00465471">
              <w:rPr>
                <w:rFonts w:hint="eastAsia"/>
              </w:rPr>
              <w:t>70dB</w:t>
            </w:r>
            <w:r w:rsidRPr="00465471">
              <w:rPr>
                <w:rFonts w:hint="eastAsia"/>
              </w:rPr>
              <w:t>，频率响应范围达</w:t>
            </w:r>
            <w:r w:rsidRPr="00465471">
              <w:rPr>
                <w:rFonts w:hint="eastAsia"/>
              </w:rPr>
              <w:t>80Hz~16KHz(</w:t>
            </w:r>
            <w:r w:rsidRPr="00465471">
              <w:rPr>
                <w:rFonts w:hint="eastAsia"/>
              </w:rPr>
              <w:t>≤±</w:t>
            </w:r>
            <w:r w:rsidRPr="00465471">
              <w:rPr>
                <w:rFonts w:hint="eastAsia"/>
              </w:rPr>
              <w:t>3dB)</w:t>
            </w:r>
            <w:r w:rsidRPr="00465471">
              <w:rPr>
                <w:rFonts w:hint="eastAsia"/>
              </w:rPr>
              <w:t>，谐波失真不超过</w:t>
            </w:r>
            <w:r w:rsidRPr="00465471">
              <w:rPr>
                <w:rFonts w:hint="eastAsia"/>
              </w:rPr>
              <w:t>1%</w:t>
            </w:r>
            <w:r w:rsidRPr="00465471">
              <w:rPr>
                <w:rFonts w:hint="eastAsia"/>
              </w:rPr>
              <w:t>。</w:t>
            </w:r>
            <w:r w:rsidRPr="00465471">
              <w:rPr>
                <w:rFonts w:hint="eastAsia"/>
              </w:rPr>
              <w:br/>
              <w:t>7.</w:t>
            </w:r>
            <w:r w:rsidRPr="00465471">
              <w:rPr>
                <w:rFonts w:hint="eastAsia"/>
              </w:rPr>
              <w:t>无线话筒采样率≥</w:t>
            </w:r>
            <w:r w:rsidRPr="00465471">
              <w:rPr>
                <w:rFonts w:hint="eastAsia"/>
              </w:rPr>
              <w:t>64K @16bit</w:t>
            </w:r>
            <w:r w:rsidRPr="00465471">
              <w:rPr>
                <w:rFonts w:hint="eastAsia"/>
              </w:rPr>
              <w:t>×</w:t>
            </w:r>
            <w:r w:rsidRPr="00465471">
              <w:rPr>
                <w:rFonts w:hint="eastAsia"/>
              </w:rPr>
              <w:t>2</w:t>
            </w:r>
            <w:r w:rsidRPr="00465471">
              <w:rPr>
                <w:rFonts w:hint="eastAsia"/>
              </w:rPr>
              <w:t>，支持自动配对，配对距离≥</w:t>
            </w:r>
            <w:r w:rsidRPr="00465471">
              <w:rPr>
                <w:rFonts w:hint="eastAsia"/>
              </w:rPr>
              <w:t>3</w:t>
            </w:r>
            <w:r w:rsidRPr="00465471">
              <w:rPr>
                <w:rFonts w:hint="eastAsia"/>
              </w:rPr>
              <w:t>米（</w:t>
            </w:r>
            <w:r w:rsidR="00323EAA" w:rsidRPr="00465471">
              <w:rPr>
                <w:rFonts w:hint="eastAsia"/>
              </w:rPr>
              <w:t>能自行设定</w:t>
            </w:r>
            <w:r w:rsidRPr="00465471">
              <w:rPr>
                <w:rFonts w:hint="eastAsia"/>
              </w:rPr>
              <w:t>），配对时间小于</w:t>
            </w:r>
            <w:r w:rsidRPr="00465471">
              <w:rPr>
                <w:rFonts w:hint="eastAsia"/>
              </w:rPr>
              <w:t>3</w:t>
            </w:r>
            <w:r w:rsidRPr="00465471">
              <w:rPr>
                <w:rFonts w:hint="eastAsia"/>
              </w:rPr>
              <w:t>秒。</w:t>
            </w:r>
            <w:r w:rsidRPr="00465471">
              <w:rPr>
                <w:rFonts w:hint="eastAsia"/>
              </w:rPr>
              <w:br/>
              <w:t>8.</w:t>
            </w:r>
            <w:r w:rsidRPr="00465471">
              <w:rPr>
                <w:rFonts w:hint="eastAsia"/>
              </w:rPr>
              <w:t>无线话筒</w:t>
            </w:r>
            <w:r w:rsidR="00323EAA" w:rsidRPr="00465471">
              <w:rPr>
                <w:rFonts w:hint="eastAsia"/>
              </w:rPr>
              <w:t>能进行</w:t>
            </w:r>
            <w:r w:rsidRPr="00465471">
              <w:rPr>
                <w:rFonts w:hint="eastAsia"/>
              </w:rPr>
              <w:t>音量调节等功能。</w:t>
            </w:r>
            <w:r w:rsidRPr="00465471">
              <w:rPr>
                <w:rFonts w:hint="eastAsia"/>
              </w:rPr>
              <w:br/>
              <w:t>9.</w:t>
            </w:r>
            <w:r w:rsidRPr="00465471">
              <w:rPr>
                <w:rFonts w:hint="eastAsia"/>
              </w:rPr>
              <w:t>无线话筒稳定工作距离≥</w:t>
            </w:r>
            <w:r w:rsidRPr="00465471">
              <w:rPr>
                <w:rFonts w:hint="eastAsia"/>
              </w:rPr>
              <w:t>30</w:t>
            </w:r>
            <w:r w:rsidRPr="00465471">
              <w:rPr>
                <w:rFonts w:hint="eastAsia"/>
              </w:rPr>
              <w:t>米。</w:t>
            </w:r>
            <w:r w:rsidRPr="00465471">
              <w:rPr>
                <w:rFonts w:hint="eastAsia"/>
              </w:rPr>
              <w:br/>
              <w:t>10.</w:t>
            </w:r>
            <w:r w:rsidRPr="00465471">
              <w:rPr>
                <w:rFonts w:hint="eastAsia"/>
              </w:rPr>
              <w:t>无线话筒支持充电管理，方便边充电边工作，充电口适配</w:t>
            </w:r>
            <w:r w:rsidRPr="00465471">
              <w:rPr>
                <w:rFonts w:hint="eastAsia"/>
              </w:rPr>
              <w:t>MicroUSB</w:t>
            </w:r>
            <w:r w:rsidRPr="00465471">
              <w:rPr>
                <w:rFonts w:hint="eastAsia"/>
              </w:rPr>
              <w:t>口。</w:t>
            </w:r>
            <w:r w:rsidRPr="00465471">
              <w:rPr>
                <w:rFonts w:hint="eastAsia"/>
              </w:rPr>
              <w:br/>
              <w:t>11.</w:t>
            </w:r>
            <w:r w:rsidRPr="00465471">
              <w:rPr>
                <w:rFonts w:hint="eastAsia"/>
              </w:rPr>
              <w:t>无线传输支持加密功能，接收器</w:t>
            </w:r>
            <w:r w:rsidR="00323EAA" w:rsidRPr="00465471">
              <w:rPr>
                <w:rFonts w:hint="eastAsia"/>
              </w:rPr>
              <w:t>能</w:t>
            </w:r>
            <w:r w:rsidRPr="00465471">
              <w:rPr>
                <w:rFonts w:hint="eastAsia"/>
              </w:rPr>
              <w:t>自动扫频，频率范围可达</w:t>
            </w:r>
            <w:r w:rsidRPr="00465471">
              <w:rPr>
                <w:rFonts w:hint="eastAsia"/>
              </w:rPr>
              <w:t>2.4000</w:t>
            </w:r>
            <w:r w:rsidRPr="00465471">
              <w:rPr>
                <w:rFonts w:hint="eastAsia"/>
              </w:rPr>
              <w:t>—</w:t>
            </w:r>
            <w:r w:rsidRPr="00465471">
              <w:rPr>
                <w:rFonts w:hint="eastAsia"/>
              </w:rPr>
              <w:t>2.53MHz</w:t>
            </w:r>
            <w:r w:rsidRPr="00465471">
              <w:rPr>
                <w:rFonts w:hint="eastAsia"/>
              </w:rPr>
              <w:t>，有效避免干扰影响。</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24</w:t>
            </w:r>
          </w:p>
        </w:tc>
        <w:tc>
          <w:tcPr>
            <w:tcW w:w="1063" w:type="dxa"/>
            <w:gridSpan w:val="2"/>
            <w:vAlign w:val="center"/>
          </w:tcPr>
          <w:p w:rsidR="00DA3CFD" w:rsidRPr="00465471" w:rsidRDefault="00DA3CFD" w:rsidP="00457962">
            <w:pPr>
              <w:pStyle w:val="a0"/>
            </w:pPr>
            <w:r w:rsidRPr="00465471">
              <w:rPr>
                <w:rFonts w:hint="eastAsia"/>
              </w:rPr>
              <w:t>会议显示终端</w:t>
            </w:r>
          </w:p>
        </w:tc>
        <w:tc>
          <w:tcPr>
            <w:tcW w:w="851" w:type="dxa"/>
            <w:gridSpan w:val="2"/>
            <w:vAlign w:val="center"/>
          </w:tcPr>
          <w:p w:rsidR="00DA3CFD" w:rsidRPr="00465471" w:rsidRDefault="00DA3CFD" w:rsidP="00457962">
            <w:pPr>
              <w:pStyle w:val="a0"/>
            </w:pPr>
            <w:r w:rsidRPr="00465471">
              <w:rPr>
                <w:rFonts w:hint="eastAsia"/>
              </w:rPr>
              <w:t>5</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会议显示终端设备，尺寸≥</w:t>
            </w:r>
            <w:r w:rsidRPr="00465471">
              <w:rPr>
                <w:rFonts w:hint="eastAsia"/>
              </w:rPr>
              <w:t>75</w:t>
            </w:r>
            <w:r w:rsidRPr="00465471">
              <w:rPr>
                <w:rFonts w:hint="eastAsia"/>
              </w:rPr>
              <w:t>寸、语音输出、大于等于</w:t>
            </w:r>
            <w:r w:rsidRPr="00465471">
              <w:rPr>
                <w:rFonts w:hint="eastAsia"/>
              </w:rPr>
              <w:t>2</w:t>
            </w:r>
            <w:r w:rsidRPr="00465471">
              <w:rPr>
                <w:rFonts w:hint="eastAsia"/>
              </w:rPr>
              <w:t>路</w:t>
            </w:r>
            <w:r w:rsidRPr="00465471">
              <w:rPr>
                <w:rFonts w:hint="eastAsia"/>
              </w:rPr>
              <w:t>HDMI</w:t>
            </w:r>
            <w:r w:rsidRPr="00465471">
              <w:rPr>
                <w:rFonts w:hint="eastAsia"/>
              </w:rPr>
              <w:t>接入，</w:t>
            </w:r>
            <w:r w:rsidRPr="00465471">
              <w:rPr>
                <w:rFonts w:hint="eastAsia"/>
              </w:rPr>
              <w:t>2</w:t>
            </w:r>
            <w:r w:rsidRPr="00465471">
              <w:rPr>
                <w:rFonts w:hint="eastAsia"/>
              </w:rPr>
              <w:t>个</w:t>
            </w:r>
            <w:r w:rsidRPr="00465471">
              <w:rPr>
                <w:rFonts w:hint="eastAsia"/>
              </w:rPr>
              <w:t>USB</w:t>
            </w:r>
            <w:r w:rsidRPr="00465471">
              <w:rPr>
                <w:rFonts w:hint="eastAsia"/>
              </w:rPr>
              <w:t>接口。</w:t>
            </w:r>
            <w:r w:rsidRPr="00465471">
              <w:rPr>
                <w:rFonts w:hint="eastAsia"/>
              </w:rPr>
              <w:t>1</w:t>
            </w:r>
            <w:r w:rsidRPr="00465471">
              <w:rPr>
                <w:rFonts w:hint="eastAsia"/>
              </w:rPr>
              <w:t>个以太网接口。包含设备安装支架。</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25</w:t>
            </w:r>
          </w:p>
        </w:tc>
        <w:tc>
          <w:tcPr>
            <w:tcW w:w="1063" w:type="dxa"/>
            <w:gridSpan w:val="2"/>
            <w:vAlign w:val="center"/>
          </w:tcPr>
          <w:p w:rsidR="00DA3CFD" w:rsidRPr="00465471" w:rsidRDefault="00DA3CFD" w:rsidP="00457962">
            <w:pPr>
              <w:pStyle w:val="a0"/>
            </w:pPr>
            <w:r w:rsidRPr="00465471">
              <w:rPr>
                <w:rFonts w:hint="eastAsia"/>
              </w:rPr>
              <w:t>会议交互终端</w:t>
            </w:r>
          </w:p>
        </w:tc>
        <w:tc>
          <w:tcPr>
            <w:tcW w:w="851" w:type="dxa"/>
            <w:gridSpan w:val="2"/>
            <w:vAlign w:val="center"/>
          </w:tcPr>
          <w:p w:rsidR="00DA3CFD" w:rsidRPr="00465471" w:rsidRDefault="00DA3CFD" w:rsidP="00457962">
            <w:pPr>
              <w:pStyle w:val="a0"/>
            </w:pPr>
            <w:r w:rsidRPr="00465471">
              <w:rPr>
                <w:rFonts w:hint="eastAsia"/>
              </w:rPr>
              <w:t>2</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 xml:space="preserve">1. </w:t>
            </w:r>
            <w:r w:rsidRPr="00465471">
              <w:rPr>
                <w:rFonts w:hint="eastAsia"/>
              </w:rPr>
              <w:t>▲采用全贴合工艺，钢化玻璃与面板之间距离为</w:t>
            </w:r>
            <w:r w:rsidRPr="00465471">
              <w:rPr>
                <w:rFonts w:hint="eastAsia"/>
              </w:rPr>
              <w:t>0mm</w:t>
            </w:r>
            <w:r w:rsidRPr="00465471">
              <w:rPr>
                <w:rFonts w:hint="eastAsia"/>
              </w:rPr>
              <w:t>，书写无悬空感，触控无偏移，侧视无重影</w:t>
            </w:r>
            <w:r w:rsidRPr="00465471">
              <w:rPr>
                <w:rFonts w:hint="eastAsia"/>
              </w:rPr>
              <w:t>,</w:t>
            </w:r>
            <w:r w:rsidRPr="00465471">
              <w:rPr>
                <w:rFonts w:hint="eastAsia"/>
              </w:rPr>
              <w:t>整机采用超薄设计</w:t>
            </w:r>
            <w:r w:rsidRPr="00465471">
              <w:rPr>
                <w:rFonts w:hint="eastAsia"/>
              </w:rPr>
              <w:t>,</w:t>
            </w:r>
            <w:r w:rsidRPr="00465471">
              <w:rPr>
                <w:rFonts w:hint="eastAsia"/>
              </w:rPr>
              <w:t>最薄处厚度≤</w:t>
            </w:r>
            <w:r w:rsidRPr="00465471">
              <w:rPr>
                <w:rFonts w:hint="eastAsia"/>
              </w:rPr>
              <w:t>27mm</w:t>
            </w:r>
            <w:r w:rsidRPr="00465471">
              <w:rPr>
                <w:rFonts w:hint="eastAsia"/>
              </w:rPr>
              <w:br/>
            </w:r>
            <w:r w:rsidRPr="00465471">
              <w:t>2</w:t>
            </w:r>
            <w:r w:rsidRPr="00465471">
              <w:rPr>
                <w:rFonts w:hint="eastAsia"/>
              </w:rPr>
              <w:t>.</w:t>
            </w:r>
            <w:r w:rsidRPr="00465471">
              <w:rPr>
                <w:rFonts w:hint="eastAsia"/>
              </w:rPr>
              <w:t>可视角度：≥</w:t>
            </w:r>
            <w:r w:rsidRPr="00465471">
              <w:rPr>
                <w:rFonts w:hint="eastAsia"/>
              </w:rPr>
              <w:t>178</w:t>
            </w:r>
            <w:r w:rsidRPr="00465471">
              <w:rPr>
                <w:rFonts w:hint="eastAsia"/>
              </w:rPr>
              <w:t>°；整机采用防眩光钢化玻璃，莫氏≥</w:t>
            </w:r>
            <w:r w:rsidRPr="00465471">
              <w:rPr>
                <w:rFonts w:hint="eastAsia"/>
              </w:rPr>
              <w:t>7</w:t>
            </w:r>
            <w:r w:rsidRPr="00465471">
              <w:rPr>
                <w:rFonts w:hint="eastAsia"/>
              </w:rPr>
              <w:t>级，玻璃透光率≥</w:t>
            </w:r>
            <w:r w:rsidRPr="00465471">
              <w:rPr>
                <w:rFonts w:hint="eastAsia"/>
              </w:rPr>
              <w:t>88%</w:t>
            </w:r>
            <w:r w:rsidRPr="00465471">
              <w:rPr>
                <w:rFonts w:hint="eastAsia"/>
              </w:rPr>
              <w:t>色域≥</w:t>
            </w:r>
            <w:r w:rsidRPr="00465471">
              <w:rPr>
                <w:rFonts w:hint="eastAsia"/>
              </w:rPr>
              <w:t>85%NTSC</w:t>
            </w:r>
            <w:r w:rsidRPr="00465471">
              <w:rPr>
                <w:rFonts w:hint="eastAsia"/>
              </w:rPr>
              <w:t>；屏幕色深≥</w:t>
            </w:r>
            <w:r w:rsidRPr="00465471">
              <w:rPr>
                <w:rFonts w:hint="eastAsia"/>
              </w:rPr>
              <w:t>10bit</w:t>
            </w:r>
            <w:r w:rsidRPr="00465471">
              <w:rPr>
                <w:rFonts w:hint="eastAsia"/>
              </w:rPr>
              <w:t>；灰阶分辨等级为≥</w:t>
            </w:r>
            <w:r w:rsidRPr="00465471">
              <w:rPr>
                <w:rFonts w:hint="eastAsia"/>
              </w:rPr>
              <w:t>256</w:t>
            </w:r>
            <w:r w:rsidRPr="00465471">
              <w:rPr>
                <w:rFonts w:hint="eastAsia"/>
              </w:rPr>
              <w:t>级；</w:t>
            </w:r>
            <w:r w:rsidRPr="00465471">
              <w:rPr>
                <w:rFonts w:hint="eastAsia"/>
              </w:rPr>
              <w:br/>
            </w:r>
            <w:r w:rsidRPr="00465471">
              <w:t>3</w:t>
            </w:r>
            <w:r w:rsidRPr="00465471">
              <w:rPr>
                <w:rFonts w:hint="eastAsia"/>
              </w:rPr>
              <w:t>.</w:t>
            </w:r>
            <w:r w:rsidRPr="00465471">
              <w:rPr>
                <w:rFonts w:hint="eastAsia"/>
              </w:rPr>
              <w:t>前置接口：</w:t>
            </w:r>
            <w:r w:rsidRPr="00465471">
              <w:rPr>
                <w:rFonts w:hint="eastAsia"/>
              </w:rPr>
              <w:t>USB3.0</w:t>
            </w:r>
            <w:r w:rsidRPr="00465471">
              <w:rPr>
                <w:rFonts w:hint="eastAsia"/>
              </w:rPr>
              <w:t>≥</w:t>
            </w:r>
            <w:r w:rsidRPr="00465471">
              <w:rPr>
                <w:rFonts w:hint="eastAsia"/>
              </w:rPr>
              <w:t>1</w:t>
            </w:r>
            <w:r w:rsidRPr="00465471">
              <w:rPr>
                <w:rFonts w:hint="eastAsia"/>
              </w:rPr>
              <w:t>，</w:t>
            </w:r>
            <w:r w:rsidRPr="00465471">
              <w:rPr>
                <w:rFonts w:hint="eastAsia"/>
              </w:rPr>
              <w:t xml:space="preserve"> HDMI</w:t>
            </w:r>
            <w:r w:rsidRPr="00465471">
              <w:rPr>
                <w:rFonts w:hint="eastAsia"/>
              </w:rPr>
              <w:t>输入≥</w:t>
            </w:r>
            <w:r w:rsidRPr="00465471">
              <w:rPr>
                <w:rFonts w:hint="eastAsia"/>
              </w:rPr>
              <w:t>1</w:t>
            </w:r>
            <w:r w:rsidRPr="00465471">
              <w:rPr>
                <w:rFonts w:hint="eastAsia"/>
              </w:rPr>
              <w:t>，</w:t>
            </w:r>
            <w:r w:rsidRPr="00465471">
              <w:rPr>
                <w:rFonts w:hint="eastAsia"/>
              </w:rPr>
              <w:t xml:space="preserve"> Type-C</w:t>
            </w:r>
            <w:r w:rsidRPr="00465471">
              <w:rPr>
                <w:rFonts w:hint="eastAsia"/>
              </w:rPr>
              <w:t>接口≥</w:t>
            </w:r>
            <w:r w:rsidRPr="00465471">
              <w:rPr>
                <w:rFonts w:hint="eastAsia"/>
              </w:rPr>
              <w:t>1</w:t>
            </w:r>
            <w:r w:rsidRPr="00465471">
              <w:rPr>
                <w:rFonts w:hint="eastAsia"/>
              </w:rPr>
              <w:br/>
            </w:r>
            <w:r w:rsidRPr="00465471">
              <w:t>4</w:t>
            </w:r>
            <w:r w:rsidRPr="00465471">
              <w:rPr>
                <w:rFonts w:hint="eastAsia"/>
              </w:rPr>
              <w:t>.</w:t>
            </w:r>
            <w:r w:rsidRPr="00465471">
              <w:rPr>
                <w:rFonts w:hint="eastAsia"/>
              </w:rPr>
              <w:t>会议平板自带安卓系统，安卓版本</w:t>
            </w:r>
            <w:r w:rsidRPr="00465471">
              <w:rPr>
                <w:rFonts w:hint="eastAsia"/>
              </w:rPr>
              <w:t>8.0</w:t>
            </w:r>
            <w:r w:rsidRPr="00465471">
              <w:rPr>
                <w:rFonts w:hint="eastAsia"/>
              </w:rPr>
              <w:t>或以上，安卓系统</w:t>
            </w:r>
            <w:r w:rsidRPr="00465471">
              <w:rPr>
                <w:rFonts w:hint="eastAsia"/>
              </w:rPr>
              <w:t>CPU</w:t>
            </w:r>
            <w:r w:rsidRPr="00465471">
              <w:rPr>
                <w:rFonts w:hint="eastAsia"/>
              </w:rPr>
              <w:t>采用</w:t>
            </w:r>
            <w:r w:rsidRPr="00465471">
              <w:rPr>
                <w:rFonts w:hint="eastAsia"/>
              </w:rPr>
              <w:t>2</w:t>
            </w:r>
            <w:r w:rsidRPr="00465471">
              <w:rPr>
                <w:rFonts w:hint="eastAsia"/>
              </w:rPr>
              <w:t>核</w:t>
            </w:r>
            <w:r w:rsidRPr="00465471">
              <w:rPr>
                <w:rFonts w:hint="eastAsia"/>
              </w:rPr>
              <w:t>A73+2</w:t>
            </w:r>
            <w:r w:rsidRPr="00465471">
              <w:rPr>
                <w:rFonts w:hint="eastAsia"/>
              </w:rPr>
              <w:t>核</w:t>
            </w:r>
            <w:r w:rsidRPr="00465471">
              <w:rPr>
                <w:rFonts w:hint="eastAsia"/>
              </w:rPr>
              <w:t xml:space="preserve">A53 </w:t>
            </w:r>
            <w:r w:rsidRPr="00465471">
              <w:rPr>
                <w:rFonts w:hint="eastAsia"/>
              </w:rPr>
              <w:t>主频</w:t>
            </w:r>
            <w:r w:rsidRPr="00465471">
              <w:rPr>
                <w:rFonts w:hint="eastAsia"/>
              </w:rPr>
              <w:t>1.7GHz</w:t>
            </w:r>
            <w:r w:rsidRPr="00465471">
              <w:rPr>
                <w:rFonts w:hint="eastAsia"/>
              </w:rPr>
              <w:t>，</w:t>
            </w:r>
            <w:r w:rsidRPr="00465471">
              <w:rPr>
                <w:rFonts w:hint="eastAsia"/>
              </w:rPr>
              <w:t>GPU</w:t>
            </w:r>
            <w:r w:rsidRPr="00465471">
              <w:rPr>
                <w:rFonts w:hint="eastAsia"/>
              </w:rPr>
              <w:t>采用</w:t>
            </w:r>
            <w:r w:rsidRPr="00465471">
              <w:rPr>
                <w:rFonts w:hint="eastAsia"/>
              </w:rPr>
              <w:t>4</w:t>
            </w:r>
            <w:r w:rsidRPr="00465471">
              <w:rPr>
                <w:rFonts w:hint="eastAsia"/>
              </w:rPr>
              <w:t>核</w:t>
            </w:r>
            <w:r w:rsidRPr="00465471">
              <w:rPr>
                <w:rFonts w:hint="eastAsia"/>
              </w:rPr>
              <w:t>Mali-G51</w:t>
            </w:r>
            <w:r w:rsidRPr="00465471">
              <w:rPr>
                <w:rFonts w:hint="eastAsia"/>
              </w:rPr>
              <w:t>，系统内存</w:t>
            </w:r>
            <w:r w:rsidRPr="00465471">
              <w:rPr>
                <w:rFonts w:hint="eastAsia"/>
              </w:rPr>
              <w:t>4GB</w:t>
            </w:r>
            <w:r w:rsidRPr="00465471">
              <w:rPr>
                <w:rFonts w:hint="eastAsia"/>
              </w:rPr>
              <w:t>，存储容量</w:t>
            </w:r>
            <w:r w:rsidRPr="00465471">
              <w:rPr>
                <w:rFonts w:hint="eastAsia"/>
              </w:rPr>
              <w:t>32GB</w:t>
            </w:r>
            <w:r w:rsidRPr="00465471">
              <w:rPr>
                <w:rFonts w:hint="eastAsia"/>
              </w:rPr>
              <w:br/>
            </w:r>
            <w:r w:rsidRPr="00465471">
              <w:t>5</w:t>
            </w:r>
            <w:r w:rsidRPr="00465471">
              <w:rPr>
                <w:rFonts w:hint="eastAsia"/>
              </w:rPr>
              <w:t>.</w:t>
            </w:r>
            <w:r w:rsidRPr="00465471">
              <w:rPr>
                <w:rFonts w:hint="eastAsia"/>
              </w:rPr>
              <w:t>内置摄像头：内置不低于</w:t>
            </w:r>
            <w:r w:rsidRPr="00465471">
              <w:rPr>
                <w:rFonts w:hint="eastAsia"/>
              </w:rPr>
              <w:t>800w</w:t>
            </w:r>
            <w:r w:rsidRPr="00465471">
              <w:rPr>
                <w:rFonts w:hint="eastAsia"/>
              </w:rPr>
              <w:t>像素摄像头</w:t>
            </w:r>
            <w:r w:rsidRPr="00465471">
              <w:rPr>
                <w:rFonts w:hint="eastAsia"/>
              </w:rPr>
              <w:t>,</w:t>
            </w:r>
            <w:r w:rsidRPr="00465471">
              <w:rPr>
                <w:rFonts w:hint="eastAsia"/>
              </w:rPr>
              <w:t>有效像素≥</w:t>
            </w:r>
            <w:r w:rsidRPr="00465471">
              <w:rPr>
                <w:rFonts w:hint="eastAsia"/>
              </w:rPr>
              <w:t>3840</w:t>
            </w:r>
            <w:r w:rsidR="00E017CD" w:rsidRPr="00465471">
              <w:rPr>
                <w:rFonts w:hint="eastAsia"/>
              </w:rPr>
              <w:t>×</w:t>
            </w:r>
            <w:r w:rsidRPr="00465471">
              <w:rPr>
                <w:rFonts w:hint="eastAsia"/>
              </w:rPr>
              <w:t>2160,</w:t>
            </w:r>
            <w:r w:rsidRPr="00465471">
              <w:rPr>
                <w:rFonts w:hint="eastAsia"/>
              </w:rPr>
              <w:t>最大广角（</w:t>
            </w:r>
            <w:r w:rsidRPr="00465471">
              <w:rPr>
                <w:rFonts w:hint="eastAsia"/>
              </w:rPr>
              <w:t>Fov</w:t>
            </w:r>
            <w:r w:rsidRPr="00465471">
              <w:rPr>
                <w:rFonts w:hint="eastAsia"/>
              </w:rPr>
              <w:t>）≥</w:t>
            </w:r>
            <w:r w:rsidRPr="00465471">
              <w:rPr>
                <w:rFonts w:hint="eastAsia"/>
              </w:rPr>
              <w:t>120</w:t>
            </w:r>
            <w:r w:rsidRPr="00465471">
              <w:rPr>
                <w:rFonts w:hint="eastAsia"/>
              </w:rPr>
              <w:t>°，</w:t>
            </w:r>
            <w:r w:rsidRPr="00465471">
              <w:rPr>
                <w:rFonts w:hint="eastAsia"/>
              </w:rPr>
              <w:t>4</w:t>
            </w:r>
            <w:r w:rsidRPr="00465471">
              <w:rPr>
                <w:rFonts w:hint="eastAsia"/>
              </w:rPr>
              <w:t>倍数字变焦</w:t>
            </w:r>
            <w:r w:rsidRPr="00465471">
              <w:rPr>
                <w:rFonts w:hint="eastAsia"/>
              </w:rPr>
              <w:br/>
            </w:r>
            <w:r w:rsidRPr="00465471">
              <w:t>6</w:t>
            </w:r>
            <w:r w:rsidRPr="00465471">
              <w:rPr>
                <w:rFonts w:hint="eastAsia"/>
              </w:rPr>
              <w:t>.</w:t>
            </w:r>
            <w:r w:rsidRPr="00465471">
              <w:rPr>
                <w:rFonts w:hint="eastAsia"/>
              </w:rPr>
              <w:t>▲智能取景：整机摄像头支持智能取景，根据会议室人员数量和座次，自动调节构图，形成最佳会议视角</w:t>
            </w:r>
            <w:r w:rsidRPr="00465471">
              <w:rPr>
                <w:rFonts w:hint="eastAsia"/>
              </w:rPr>
              <w:br/>
            </w:r>
            <w:r w:rsidRPr="00465471">
              <w:t>7</w:t>
            </w:r>
            <w:r w:rsidRPr="00465471">
              <w:rPr>
                <w:rFonts w:hint="eastAsia"/>
              </w:rPr>
              <w:t>.</w:t>
            </w:r>
            <w:r w:rsidRPr="00465471">
              <w:rPr>
                <w:rFonts w:hint="eastAsia"/>
              </w:rPr>
              <w:t>▲发言人追踪：支持发言人定位追踪，有效捕捉发言人画面，有效保证发言人画面位于</w:t>
            </w:r>
            <w:r w:rsidRPr="00465471">
              <w:rPr>
                <w:rFonts w:hint="eastAsia"/>
              </w:rPr>
              <w:t>C</w:t>
            </w:r>
            <w:r w:rsidRPr="00465471">
              <w:rPr>
                <w:rFonts w:hint="eastAsia"/>
              </w:rPr>
              <w:t>位。</w:t>
            </w:r>
            <w:r w:rsidRPr="00465471">
              <w:rPr>
                <w:rFonts w:hint="eastAsia"/>
              </w:rPr>
              <w:br/>
            </w:r>
            <w:r w:rsidRPr="00465471">
              <w:t>8</w:t>
            </w:r>
            <w:r w:rsidRPr="00465471">
              <w:rPr>
                <w:rFonts w:hint="eastAsia"/>
              </w:rPr>
              <w:t>.</w:t>
            </w:r>
            <w:r w:rsidRPr="00465471">
              <w:rPr>
                <w:rFonts w:hint="eastAsia"/>
              </w:rPr>
              <w:t>包含配套设备安装支架。</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26</w:t>
            </w:r>
          </w:p>
        </w:tc>
        <w:tc>
          <w:tcPr>
            <w:tcW w:w="1063" w:type="dxa"/>
            <w:gridSpan w:val="2"/>
            <w:vAlign w:val="center"/>
          </w:tcPr>
          <w:p w:rsidR="00DA3CFD" w:rsidRPr="00465471" w:rsidRDefault="00DA3CFD" w:rsidP="00457962">
            <w:pPr>
              <w:pStyle w:val="a0"/>
            </w:pPr>
            <w:r w:rsidRPr="00465471">
              <w:rPr>
                <w:rFonts w:hint="eastAsia"/>
              </w:rPr>
              <w:t>放装型</w:t>
            </w:r>
            <w:r w:rsidRPr="00465471">
              <w:rPr>
                <w:rFonts w:hint="eastAsia"/>
              </w:rPr>
              <w:t>AP</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一、▲单台配置要求</w:t>
            </w:r>
            <w:r w:rsidRPr="00465471">
              <w:rPr>
                <w:rFonts w:hint="eastAsia"/>
              </w:rPr>
              <w:br/>
              <w:t xml:space="preserve">1. </w:t>
            </w:r>
            <w:r w:rsidRPr="00465471">
              <w:rPr>
                <w:rFonts w:hint="eastAsia"/>
              </w:rPr>
              <w:t>提供≥</w:t>
            </w:r>
            <w:r w:rsidRPr="00465471">
              <w:rPr>
                <w:rFonts w:hint="eastAsia"/>
              </w:rPr>
              <w:t>1</w:t>
            </w:r>
            <w:r w:rsidRPr="00465471">
              <w:rPr>
                <w:rFonts w:hint="eastAsia"/>
              </w:rPr>
              <w:t>个</w:t>
            </w:r>
            <w:r w:rsidRPr="00465471">
              <w:rPr>
                <w:rFonts w:hint="eastAsia"/>
              </w:rPr>
              <w:t>10/100/1000M</w:t>
            </w:r>
            <w:r w:rsidRPr="00465471">
              <w:rPr>
                <w:rFonts w:hint="eastAsia"/>
              </w:rPr>
              <w:t>电口；</w:t>
            </w:r>
            <w:r w:rsidRPr="00465471">
              <w:rPr>
                <w:rFonts w:hint="eastAsia"/>
              </w:rPr>
              <w:br/>
              <w:t xml:space="preserve">2. </w:t>
            </w:r>
            <w:r w:rsidRPr="00465471">
              <w:rPr>
                <w:rFonts w:hint="eastAsia"/>
              </w:rPr>
              <w:t>内置智能天线、内置蓝牙</w:t>
            </w:r>
            <w:r w:rsidRPr="00465471">
              <w:rPr>
                <w:rFonts w:hint="eastAsia"/>
              </w:rPr>
              <w:t>5.0/RFID,</w:t>
            </w:r>
            <w:r w:rsidRPr="00465471">
              <w:rPr>
                <w:rFonts w:hint="eastAsia"/>
              </w:rPr>
              <w:t>支持通过软件切换，实现对</w:t>
            </w:r>
            <w:r w:rsidRPr="00465471">
              <w:rPr>
                <w:rFonts w:hint="eastAsia"/>
              </w:rPr>
              <w:t>BLE/RFID</w:t>
            </w:r>
            <w:r w:rsidRPr="00465471">
              <w:rPr>
                <w:rFonts w:hint="eastAsia"/>
              </w:rPr>
              <w:t>不同协议的</w:t>
            </w:r>
            <w:r w:rsidRPr="00465471">
              <w:rPr>
                <w:rFonts w:hint="eastAsia"/>
              </w:rPr>
              <w:t>IOT</w:t>
            </w:r>
            <w:r w:rsidRPr="00465471">
              <w:rPr>
                <w:rFonts w:hint="eastAsia"/>
              </w:rPr>
              <w:t>扩展功能；</w:t>
            </w:r>
            <w:r w:rsidRPr="00465471">
              <w:rPr>
                <w:rFonts w:hint="eastAsia"/>
              </w:rPr>
              <w:br/>
            </w:r>
            <w:r w:rsidRPr="00465471">
              <w:rPr>
                <w:rFonts w:hint="eastAsia"/>
              </w:rPr>
              <w:lastRenderedPageBreak/>
              <w:t xml:space="preserve">3. </w:t>
            </w:r>
            <w:r w:rsidRPr="00465471">
              <w:rPr>
                <w:rFonts w:hint="eastAsia"/>
              </w:rPr>
              <w:t>采用内置全向天线设计；</w:t>
            </w:r>
            <w:r w:rsidRPr="00465471">
              <w:rPr>
                <w:rFonts w:hint="eastAsia"/>
              </w:rPr>
              <w:br/>
              <w:t xml:space="preserve">4. </w:t>
            </w:r>
            <w:r w:rsidRPr="00465471">
              <w:rPr>
                <w:rFonts w:hint="eastAsia"/>
              </w:rPr>
              <w:t>要求能被现有无线控制器管理，且无缝兼容；</w:t>
            </w:r>
            <w:r w:rsidRPr="00465471">
              <w:rPr>
                <w:rFonts w:hint="eastAsia"/>
              </w:rPr>
              <w:br/>
            </w:r>
            <w:r w:rsidRPr="00465471">
              <w:rPr>
                <w:rFonts w:hint="eastAsia"/>
              </w:rPr>
              <w:t>二、技术参数要求</w:t>
            </w:r>
            <w:r w:rsidRPr="00465471">
              <w:rPr>
                <w:rFonts w:hint="eastAsia"/>
              </w:rPr>
              <w:br/>
              <w:t xml:space="preserve">1. </w:t>
            </w:r>
            <w:r w:rsidRPr="00465471">
              <w:rPr>
                <w:rFonts w:hint="eastAsia"/>
              </w:rPr>
              <w:t>▲整机采用双频</w:t>
            </w:r>
            <w:r w:rsidRPr="00465471">
              <w:rPr>
                <w:rFonts w:hint="eastAsia"/>
              </w:rPr>
              <w:t>4</w:t>
            </w:r>
            <w:r w:rsidRPr="00465471">
              <w:rPr>
                <w:rFonts w:hint="eastAsia"/>
              </w:rPr>
              <w:t>条流设计，</w:t>
            </w:r>
            <w:r w:rsidR="00323EAA" w:rsidRPr="00465471">
              <w:rPr>
                <w:rFonts w:hint="eastAsia"/>
              </w:rPr>
              <w:t>能同时</w:t>
            </w:r>
            <w:r w:rsidRPr="00465471">
              <w:rPr>
                <w:rFonts w:hint="eastAsia"/>
              </w:rPr>
              <w:t>工作在</w:t>
            </w:r>
            <w:r w:rsidRPr="00465471">
              <w:rPr>
                <w:rFonts w:hint="eastAsia"/>
              </w:rPr>
              <w:t>802.11a/b/g/n/ac/ac wave2/ax</w:t>
            </w:r>
            <w:r w:rsidRPr="00465471">
              <w:rPr>
                <w:rFonts w:hint="eastAsia"/>
              </w:rPr>
              <w:t>模式；</w:t>
            </w:r>
            <w:r w:rsidRPr="00465471">
              <w:rPr>
                <w:rFonts w:hint="eastAsia"/>
              </w:rPr>
              <w:br/>
              <w:t xml:space="preserve">2. </w:t>
            </w:r>
            <w:r w:rsidRPr="00465471">
              <w:rPr>
                <w:rFonts w:hint="eastAsia"/>
              </w:rPr>
              <w:t>▲要求所有射频都支持</w:t>
            </w:r>
            <w:r w:rsidRPr="00465471">
              <w:rPr>
                <w:rFonts w:hint="eastAsia"/>
              </w:rPr>
              <w:t>MU-MIMO</w:t>
            </w:r>
            <w:r w:rsidRPr="00465471">
              <w:rPr>
                <w:rFonts w:hint="eastAsia"/>
              </w:rPr>
              <w:t>，整机协商速率≥</w:t>
            </w:r>
            <w:r w:rsidRPr="00465471">
              <w:rPr>
                <w:rFonts w:hint="eastAsia"/>
              </w:rPr>
              <w:t>1.7Gbps</w:t>
            </w:r>
            <w:r w:rsidRPr="00465471">
              <w:rPr>
                <w:rFonts w:hint="eastAsia"/>
              </w:rPr>
              <w:t>，</w:t>
            </w:r>
            <w:r w:rsidRPr="00465471">
              <w:rPr>
                <w:rFonts w:hint="eastAsia"/>
              </w:rPr>
              <w:br/>
              <w:t xml:space="preserve">3. </w:t>
            </w:r>
            <w:r w:rsidRPr="00465471">
              <w:rPr>
                <w:rFonts w:hint="eastAsia"/>
              </w:rPr>
              <w:t>▲要求整机接入用户规格≥</w:t>
            </w:r>
            <w:r w:rsidRPr="00465471">
              <w:rPr>
                <w:rFonts w:hint="eastAsia"/>
              </w:rPr>
              <w:t>1020</w:t>
            </w:r>
            <w:r w:rsidR="00021E32" w:rsidRPr="00465471">
              <w:rPr>
                <w:rFonts w:hint="eastAsia"/>
              </w:rPr>
              <w:t>点</w:t>
            </w:r>
            <w:r w:rsidRPr="00465471">
              <w:rPr>
                <w:rFonts w:hint="eastAsia"/>
              </w:rPr>
              <w:t>；</w:t>
            </w:r>
            <w:r w:rsidRPr="00465471">
              <w:rPr>
                <w:rFonts w:hint="eastAsia"/>
              </w:rPr>
              <w:br/>
              <w:t xml:space="preserve">4. </w:t>
            </w:r>
            <w:r w:rsidRPr="00465471">
              <w:rPr>
                <w:rFonts w:hint="eastAsia"/>
              </w:rPr>
              <w:t>支持基于空口利用率的</w:t>
            </w:r>
            <w:r w:rsidRPr="00465471">
              <w:rPr>
                <w:rFonts w:hint="eastAsia"/>
              </w:rPr>
              <w:t>SSID</w:t>
            </w:r>
            <w:r w:rsidRPr="00465471">
              <w:rPr>
                <w:rFonts w:hint="eastAsia"/>
              </w:rPr>
              <w:t>自动隐藏功能，当空口繁忙程度达到或超过配置的阈值时，</w:t>
            </w:r>
            <w:r w:rsidRPr="00465471">
              <w:rPr>
                <w:rFonts w:hint="eastAsia"/>
              </w:rPr>
              <w:t>SSID</w:t>
            </w:r>
            <w:r w:rsidRPr="00465471">
              <w:rPr>
                <w:rFonts w:hint="eastAsia"/>
              </w:rPr>
              <w:t>自动隐藏，为用户提供稳定可靠的无线服务；</w:t>
            </w:r>
            <w:r w:rsidRPr="00465471">
              <w:rPr>
                <w:rFonts w:hint="eastAsia"/>
              </w:rPr>
              <w:br/>
              <w:t xml:space="preserve">5. </w:t>
            </w:r>
            <w:r w:rsidRPr="00465471">
              <w:rPr>
                <w:rFonts w:hint="eastAsia"/>
              </w:rPr>
              <w:t>支持</w:t>
            </w:r>
            <w:r w:rsidRPr="00465471">
              <w:rPr>
                <w:rFonts w:hint="eastAsia"/>
              </w:rPr>
              <w:t>WPA3</w:t>
            </w:r>
            <w:r w:rsidRPr="00465471">
              <w:rPr>
                <w:rFonts w:hint="eastAsia"/>
              </w:rPr>
              <w:t>个人级方式下的终端接入；支持</w:t>
            </w:r>
            <w:r w:rsidRPr="00465471">
              <w:rPr>
                <w:rFonts w:hint="eastAsia"/>
              </w:rPr>
              <w:t>WPA3</w:t>
            </w:r>
            <w:r w:rsidRPr="00465471">
              <w:rPr>
                <w:rFonts w:hint="eastAsia"/>
              </w:rPr>
              <w:t>企业级模式下的终端接入功能；</w:t>
            </w:r>
            <w:r w:rsidRPr="00465471">
              <w:rPr>
                <w:rFonts w:hint="eastAsia"/>
              </w:rPr>
              <w:br/>
              <w:t>6. Ipv6</w:t>
            </w:r>
            <w:r w:rsidRPr="00465471">
              <w:rPr>
                <w:rFonts w:hint="eastAsia"/>
              </w:rPr>
              <w:t>支持：支持</w:t>
            </w:r>
            <w:r w:rsidRPr="00465471">
              <w:rPr>
                <w:rFonts w:hint="eastAsia"/>
              </w:rPr>
              <w:t>Ipv4/Ipv6</w:t>
            </w:r>
            <w:r w:rsidRPr="00465471">
              <w:rPr>
                <w:rFonts w:hint="eastAsia"/>
              </w:rPr>
              <w:t>双协议栈、</w:t>
            </w:r>
            <w:r w:rsidRPr="00465471">
              <w:rPr>
                <w:rFonts w:hint="eastAsia"/>
              </w:rPr>
              <w:t>Native</w:t>
            </w:r>
            <w:r w:rsidRPr="00465471">
              <w:rPr>
                <w:rFonts w:hint="eastAsia"/>
              </w:rPr>
              <w:t>原生，特别支持</w:t>
            </w:r>
            <w:r w:rsidRPr="00465471">
              <w:rPr>
                <w:rFonts w:hint="eastAsia"/>
              </w:rPr>
              <w:t>Ipv6 Portal</w:t>
            </w:r>
            <w:r w:rsidRPr="00465471">
              <w:rPr>
                <w:rFonts w:hint="eastAsia"/>
              </w:rPr>
              <w:t>、</w:t>
            </w:r>
            <w:r w:rsidRPr="00465471">
              <w:rPr>
                <w:rFonts w:hint="eastAsia"/>
              </w:rPr>
              <w:t>Ipv6 SAVI</w:t>
            </w:r>
            <w:r w:rsidRPr="00465471">
              <w:rPr>
                <w:rFonts w:hint="eastAsia"/>
              </w:rPr>
              <w:t>；</w:t>
            </w:r>
            <w:r w:rsidRPr="00465471">
              <w:rPr>
                <w:rFonts w:hint="eastAsia"/>
              </w:rPr>
              <w:br/>
              <w:t xml:space="preserve">7. </w:t>
            </w:r>
            <w:r w:rsidRPr="00465471">
              <w:rPr>
                <w:rFonts w:hint="eastAsia"/>
              </w:rPr>
              <w:t>安全策略：</w:t>
            </w:r>
            <w:r w:rsidRPr="00465471">
              <w:rPr>
                <w:rFonts w:hint="eastAsia"/>
              </w:rPr>
              <w:t>64/128</w:t>
            </w:r>
            <w:r w:rsidRPr="00465471">
              <w:rPr>
                <w:rFonts w:hint="eastAsia"/>
              </w:rPr>
              <w:t>位</w:t>
            </w:r>
            <w:r w:rsidRPr="00465471">
              <w:rPr>
                <w:rFonts w:hint="eastAsia"/>
              </w:rPr>
              <w:t>WEP</w:t>
            </w:r>
            <w:r w:rsidRPr="00465471">
              <w:rPr>
                <w:rFonts w:hint="eastAsia"/>
              </w:rPr>
              <w:t>、动态</w:t>
            </w:r>
            <w:r w:rsidRPr="00465471">
              <w:rPr>
                <w:rFonts w:hint="eastAsia"/>
              </w:rPr>
              <w:t>WEP</w:t>
            </w:r>
            <w:r w:rsidRPr="00465471">
              <w:rPr>
                <w:rFonts w:hint="eastAsia"/>
              </w:rPr>
              <w:t>、</w:t>
            </w:r>
            <w:r w:rsidRPr="00465471">
              <w:rPr>
                <w:rFonts w:hint="eastAsia"/>
              </w:rPr>
              <w:t>TKIP</w:t>
            </w:r>
            <w:r w:rsidRPr="00465471">
              <w:rPr>
                <w:rFonts w:hint="eastAsia"/>
              </w:rPr>
              <w:t>、</w:t>
            </w:r>
            <w:r w:rsidRPr="00465471">
              <w:rPr>
                <w:rFonts w:hint="eastAsia"/>
              </w:rPr>
              <w:t>CCMP</w:t>
            </w:r>
            <w:r w:rsidRPr="00465471">
              <w:rPr>
                <w:rFonts w:hint="eastAsia"/>
              </w:rPr>
              <w:t>加密；</w:t>
            </w:r>
            <w:r w:rsidRPr="00465471">
              <w:rPr>
                <w:rFonts w:hint="eastAsia"/>
              </w:rPr>
              <w:br/>
              <w:t xml:space="preserve">8. </w:t>
            </w:r>
            <w:r w:rsidRPr="00465471">
              <w:rPr>
                <w:rFonts w:hint="eastAsia"/>
              </w:rPr>
              <w:t>无论原有有线网络是</w:t>
            </w:r>
            <w:r w:rsidRPr="00465471">
              <w:rPr>
                <w:rFonts w:hint="eastAsia"/>
              </w:rPr>
              <w:t>IPv4</w:t>
            </w:r>
            <w:r w:rsidRPr="00465471">
              <w:rPr>
                <w:rFonts w:hint="eastAsia"/>
              </w:rPr>
              <w:t>还是</w:t>
            </w:r>
            <w:r w:rsidRPr="00465471">
              <w:rPr>
                <w:rFonts w:hint="eastAsia"/>
              </w:rPr>
              <w:t>IPv6</w:t>
            </w:r>
            <w:r w:rsidRPr="00465471">
              <w:rPr>
                <w:rFonts w:hint="eastAsia"/>
              </w:rPr>
              <w:t>，都支持自动地与</w:t>
            </w:r>
            <w:r w:rsidRPr="00465471">
              <w:rPr>
                <w:rFonts w:hint="eastAsia"/>
              </w:rPr>
              <w:t>AC</w:t>
            </w:r>
            <w:r w:rsidRPr="00465471">
              <w:rPr>
                <w:rFonts w:hint="eastAsia"/>
              </w:rPr>
              <w:t>无线控制器进行注册提供</w:t>
            </w:r>
            <w:r w:rsidRPr="00465471">
              <w:rPr>
                <w:rFonts w:hint="eastAsia"/>
              </w:rPr>
              <w:t>WLAN</w:t>
            </w:r>
            <w:r w:rsidRPr="00465471">
              <w:rPr>
                <w:rFonts w:hint="eastAsia"/>
              </w:rPr>
              <w:t>服务，不会成为网络中的信息孤岛；</w:t>
            </w:r>
            <w:r w:rsidRPr="00465471">
              <w:rPr>
                <w:rFonts w:hint="eastAsia"/>
              </w:rPr>
              <w:br/>
              <w:t xml:space="preserve">9. </w:t>
            </w:r>
            <w:r w:rsidRPr="00465471">
              <w:rPr>
                <w:rFonts w:hint="eastAsia"/>
              </w:rPr>
              <w:t>配合</w:t>
            </w:r>
            <w:r w:rsidRPr="00465471">
              <w:rPr>
                <w:rFonts w:hint="eastAsia"/>
              </w:rPr>
              <w:t>AC</w:t>
            </w:r>
            <w:r w:rsidRPr="00465471">
              <w:rPr>
                <w:rFonts w:hint="eastAsia"/>
              </w:rPr>
              <w:t>无线控制器：支持</w:t>
            </w:r>
            <w:r w:rsidRPr="00465471">
              <w:rPr>
                <w:rFonts w:hint="eastAsia"/>
              </w:rPr>
              <w:t>802.1x</w:t>
            </w:r>
            <w:r w:rsidRPr="00465471">
              <w:rPr>
                <w:rFonts w:hint="eastAsia"/>
              </w:rPr>
              <w:t>认证、</w:t>
            </w:r>
            <w:r w:rsidRPr="00465471">
              <w:rPr>
                <w:rFonts w:hint="eastAsia"/>
              </w:rPr>
              <w:t>MAC</w:t>
            </w:r>
            <w:r w:rsidRPr="00465471">
              <w:rPr>
                <w:rFonts w:hint="eastAsia"/>
              </w:rPr>
              <w:t>地址认证、</w:t>
            </w:r>
            <w:r w:rsidRPr="00465471">
              <w:rPr>
                <w:rFonts w:hint="eastAsia"/>
              </w:rPr>
              <w:t>PSK</w:t>
            </w:r>
            <w:r w:rsidRPr="00465471">
              <w:rPr>
                <w:rFonts w:hint="eastAsia"/>
              </w:rPr>
              <w:t>认证、</w:t>
            </w:r>
            <w:r w:rsidRPr="00465471">
              <w:rPr>
                <w:rFonts w:hint="eastAsia"/>
              </w:rPr>
              <w:t>Portal</w:t>
            </w:r>
            <w:r w:rsidRPr="00465471">
              <w:rPr>
                <w:rFonts w:hint="eastAsia"/>
              </w:rPr>
              <w:t>认证等；</w:t>
            </w:r>
            <w:r w:rsidRPr="00465471">
              <w:rPr>
                <w:rFonts w:hint="eastAsia"/>
              </w:rPr>
              <w:br/>
              <w:t xml:space="preserve">10. </w:t>
            </w:r>
            <w:r w:rsidRPr="00465471">
              <w:rPr>
                <w:rFonts w:hint="eastAsia"/>
              </w:rPr>
              <w:t>用户隔离：支持</w:t>
            </w:r>
            <w:r w:rsidRPr="00465471">
              <w:rPr>
                <w:rFonts w:hint="eastAsia"/>
              </w:rPr>
              <w:t>AP</w:t>
            </w:r>
            <w:r w:rsidRPr="00465471">
              <w:rPr>
                <w:rFonts w:hint="eastAsia"/>
              </w:rPr>
              <w:t>上二层转发抑制和虚拟</w:t>
            </w:r>
            <w:r w:rsidRPr="00465471">
              <w:rPr>
                <w:rFonts w:hint="eastAsia"/>
              </w:rPr>
              <w:t>AP(</w:t>
            </w:r>
            <w:r w:rsidRPr="00465471">
              <w:rPr>
                <w:rFonts w:hint="eastAsia"/>
              </w:rPr>
              <w:t>多</w:t>
            </w:r>
            <w:r w:rsidRPr="00465471">
              <w:rPr>
                <w:rFonts w:hint="eastAsia"/>
              </w:rPr>
              <w:t>SSID)</w:t>
            </w:r>
            <w:r w:rsidRPr="00465471">
              <w:rPr>
                <w:rFonts w:hint="eastAsia"/>
              </w:rPr>
              <w:t>之间的隔离、支持报文过滤、实时频谱防护、</w:t>
            </w:r>
            <w:r w:rsidRPr="00465471">
              <w:rPr>
                <w:rFonts w:hint="eastAsia"/>
              </w:rPr>
              <w:t>wIPS</w:t>
            </w:r>
            <w:r w:rsidRPr="00465471">
              <w:rPr>
                <w:rFonts w:hint="eastAsia"/>
              </w:rPr>
              <w:t>探广播抑制和</w:t>
            </w:r>
            <w:r w:rsidRPr="00465471">
              <w:rPr>
                <w:rFonts w:hint="eastAsia"/>
              </w:rPr>
              <w:t>SSID</w:t>
            </w:r>
            <w:r w:rsidRPr="00465471">
              <w:rPr>
                <w:rFonts w:hint="eastAsia"/>
              </w:rPr>
              <w:t>隐藏；</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27</w:t>
            </w:r>
          </w:p>
        </w:tc>
        <w:tc>
          <w:tcPr>
            <w:tcW w:w="1063" w:type="dxa"/>
            <w:gridSpan w:val="2"/>
            <w:vAlign w:val="center"/>
          </w:tcPr>
          <w:p w:rsidR="00DA3CFD" w:rsidRPr="00465471" w:rsidRDefault="00DA3CFD" w:rsidP="00457962">
            <w:pPr>
              <w:pStyle w:val="a0"/>
            </w:pPr>
            <w:r w:rsidRPr="00465471">
              <w:rPr>
                <w:rFonts w:hint="eastAsia"/>
              </w:rPr>
              <w:t>多媒体教室讲台</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定制化多媒体教室讲台。</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28</w:t>
            </w:r>
          </w:p>
        </w:tc>
        <w:tc>
          <w:tcPr>
            <w:tcW w:w="1063" w:type="dxa"/>
            <w:gridSpan w:val="2"/>
            <w:vAlign w:val="center"/>
          </w:tcPr>
          <w:p w:rsidR="00DA3CFD" w:rsidRPr="00465471" w:rsidRDefault="00DA3CFD" w:rsidP="00457962">
            <w:pPr>
              <w:pStyle w:val="a0"/>
            </w:pPr>
            <w:r w:rsidRPr="00465471">
              <w:rPr>
                <w:rFonts w:hint="eastAsia"/>
              </w:rPr>
              <w:t>会议室机柜</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定制化会议室设备机柜。格调与会议室配套家具和谐匹配、美观。</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29</w:t>
            </w:r>
          </w:p>
        </w:tc>
        <w:tc>
          <w:tcPr>
            <w:tcW w:w="1063" w:type="dxa"/>
            <w:gridSpan w:val="2"/>
            <w:vAlign w:val="center"/>
          </w:tcPr>
          <w:p w:rsidR="00DA3CFD" w:rsidRPr="00465471" w:rsidRDefault="00DA3CFD" w:rsidP="00457962">
            <w:pPr>
              <w:pStyle w:val="a0"/>
            </w:pPr>
            <w:r w:rsidRPr="00465471">
              <w:rPr>
                <w:rFonts w:hint="eastAsia"/>
              </w:rPr>
              <w:t>PDU</w:t>
            </w:r>
          </w:p>
        </w:tc>
        <w:tc>
          <w:tcPr>
            <w:tcW w:w="851" w:type="dxa"/>
            <w:gridSpan w:val="2"/>
            <w:vAlign w:val="center"/>
          </w:tcPr>
          <w:p w:rsidR="00DA3CFD" w:rsidRPr="00465471" w:rsidRDefault="00DA3CFD" w:rsidP="00457962">
            <w:pPr>
              <w:pStyle w:val="a0"/>
            </w:pPr>
            <w:r w:rsidRPr="00465471">
              <w:rPr>
                <w:rFonts w:hint="eastAsia"/>
              </w:rPr>
              <w:t>3</w:t>
            </w:r>
          </w:p>
        </w:tc>
        <w:tc>
          <w:tcPr>
            <w:tcW w:w="708" w:type="dxa"/>
            <w:vAlign w:val="center"/>
          </w:tcPr>
          <w:p w:rsidR="00DA3CFD" w:rsidRPr="00465471" w:rsidRDefault="00DA3CFD" w:rsidP="00457962">
            <w:pPr>
              <w:pStyle w:val="a0"/>
            </w:pPr>
            <w:r w:rsidRPr="00465471">
              <w:rPr>
                <w:rFonts w:hint="eastAsia"/>
              </w:rPr>
              <w:t>个</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8</w:t>
            </w:r>
            <w:r w:rsidRPr="00465471">
              <w:rPr>
                <w:rFonts w:hint="eastAsia"/>
              </w:rPr>
              <w:t>位</w:t>
            </w:r>
            <w:r w:rsidRPr="00465471">
              <w:rPr>
                <w:rFonts w:hint="eastAsia"/>
              </w:rPr>
              <w:t>PDU</w:t>
            </w:r>
            <w:r w:rsidRPr="00465471">
              <w:rPr>
                <w:rFonts w:hint="eastAsia"/>
              </w:rPr>
              <w:t>。</w:t>
            </w:r>
          </w:p>
        </w:tc>
      </w:tr>
      <w:tr w:rsidR="00457962" w:rsidRPr="00465471" w:rsidTr="001C0648">
        <w:trPr>
          <w:jc w:val="center"/>
        </w:trPr>
        <w:tc>
          <w:tcPr>
            <w:tcW w:w="10441" w:type="dxa"/>
            <w:gridSpan w:val="8"/>
          </w:tcPr>
          <w:p w:rsidR="00457962" w:rsidRPr="00465471" w:rsidRDefault="00457962" w:rsidP="00457962">
            <w:pPr>
              <w:pStyle w:val="a0"/>
            </w:pPr>
            <w:r w:rsidRPr="00465471">
              <w:rPr>
                <w:rFonts w:hint="eastAsia"/>
                <w:b/>
                <w:bCs/>
              </w:rPr>
              <w:t>四、信息发布系统</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w:t>
            </w:r>
          </w:p>
        </w:tc>
        <w:tc>
          <w:tcPr>
            <w:tcW w:w="1063" w:type="dxa"/>
            <w:gridSpan w:val="2"/>
            <w:vAlign w:val="center"/>
          </w:tcPr>
          <w:p w:rsidR="00DA3CFD" w:rsidRPr="00465471" w:rsidRDefault="00DA3CFD" w:rsidP="00457962">
            <w:pPr>
              <w:pStyle w:val="a0"/>
            </w:pPr>
            <w:r w:rsidRPr="00465471">
              <w:rPr>
                <w:rFonts w:hint="eastAsia"/>
              </w:rPr>
              <w:t>信息发布系统</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w:t>
            </w:r>
            <w:r w:rsidRPr="00465471">
              <w:rPr>
                <w:rFonts w:hint="eastAsia"/>
              </w:rPr>
              <w:lastRenderedPageBreak/>
              <w:t>业</w:t>
            </w:r>
          </w:p>
        </w:tc>
        <w:tc>
          <w:tcPr>
            <w:tcW w:w="6041" w:type="dxa"/>
            <w:vAlign w:val="center"/>
          </w:tcPr>
          <w:p w:rsidR="00DA3CFD" w:rsidRPr="00465471" w:rsidRDefault="00DA3CFD" w:rsidP="009815CD">
            <w:pPr>
              <w:pStyle w:val="a0"/>
            </w:pPr>
            <w:r w:rsidRPr="00465471">
              <w:rPr>
                <w:rFonts w:hint="eastAsia"/>
              </w:rPr>
              <w:lastRenderedPageBreak/>
              <w:t>1</w:t>
            </w:r>
            <w:r w:rsidR="009815CD" w:rsidRPr="00465471">
              <w:rPr>
                <w:rFonts w:hint="eastAsia"/>
              </w:rPr>
              <w:t>.</w:t>
            </w:r>
            <w:r w:rsidRPr="00465471">
              <w:rPr>
                <w:rFonts w:hint="eastAsia"/>
              </w:rPr>
              <w:t>实现信息发布功能；</w:t>
            </w:r>
            <w:r w:rsidRPr="00465471">
              <w:rPr>
                <w:rFonts w:hint="eastAsia"/>
              </w:rPr>
              <w:br/>
              <w:t>2</w:t>
            </w:r>
            <w:r w:rsidR="009815CD" w:rsidRPr="00465471">
              <w:rPr>
                <w:rFonts w:hint="eastAsia"/>
              </w:rPr>
              <w:t>.</w:t>
            </w:r>
            <w:r w:rsidRPr="00465471">
              <w:rPr>
                <w:rFonts w:hint="eastAsia"/>
              </w:rPr>
              <w:t>系统设计应进行全面规划，采用现代化的理念和技术，</w:t>
            </w:r>
            <w:r w:rsidRPr="00465471">
              <w:rPr>
                <w:rFonts w:hint="eastAsia"/>
              </w:rPr>
              <w:lastRenderedPageBreak/>
              <w:t>对系统的设计做到合理化、科学化，达到低投资、高效益；建成系统先进，适应未来</w:t>
            </w:r>
            <w:r w:rsidRPr="00465471">
              <w:rPr>
                <w:rFonts w:hint="eastAsia"/>
              </w:rPr>
              <w:t>3-5</w:t>
            </w:r>
            <w:r w:rsidRPr="00465471">
              <w:rPr>
                <w:rFonts w:hint="eastAsia"/>
              </w:rPr>
              <w:t>年内行业的发展趋势。</w:t>
            </w:r>
            <w:r w:rsidRPr="00465471">
              <w:rPr>
                <w:rFonts w:hint="eastAsia"/>
              </w:rPr>
              <w:br/>
              <w:t>3</w:t>
            </w:r>
            <w:r w:rsidR="009815CD" w:rsidRPr="00465471">
              <w:rPr>
                <w:rFonts w:hint="eastAsia"/>
              </w:rPr>
              <w:t>.</w:t>
            </w:r>
            <w:r w:rsidRPr="00465471">
              <w:rPr>
                <w:rFonts w:hint="eastAsia"/>
              </w:rPr>
              <w:t>▲系统应具备高度的安全性、可靠性和稳定性，软硬件均可跨平台，软件在同一个平台下同时兼容</w:t>
            </w:r>
            <w:r w:rsidRPr="00465471">
              <w:rPr>
                <w:rFonts w:hint="eastAsia"/>
              </w:rPr>
              <w:t>Windows</w:t>
            </w:r>
            <w:r w:rsidRPr="00465471">
              <w:rPr>
                <w:rFonts w:hint="eastAsia"/>
              </w:rPr>
              <w:t>与</w:t>
            </w:r>
            <w:r w:rsidRPr="00465471">
              <w:rPr>
                <w:rFonts w:hint="eastAsia"/>
              </w:rPr>
              <w:t>Android</w:t>
            </w:r>
            <w:r w:rsidRPr="00465471">
              <w:rPr>
                <w:rFonts w:hint="eastAsia"/>
              </w:rPr>
              <w:t>系统架构。</w:t>
            </w:r>
            <w:r w:rsidRPr="00465471">
              <w:rPr>
                <w:rFonts w:hint="eastAsia"/>
              </w:rPr>
              <w:br/>
              <w:t>4</w:t>
            </w:r>
            <w:r w:rsidR="009815CD" w:rsidRPr="00465471">
              <w:rPr>
                <w:rFonts w:hint="eastAsia"/>
              </w:rPr>
              <w:t>.</w:t>
            </w:r>
            <w:r w:rsidRPr="00465471">
              <w:rPr>
                <w:rFonts w:hint="eastAsia"/>
              </w:rPr>
              <w:t>▲系统必须满足触摸互动系统集成在同一平台，硬件显示终端采用的一体化设计。所有功能要求需能和分诊系统兼容可统一管理、界面效果和风格需一样，以便医院统一管理和统一形象。</w:t>
            </w:r>
            <w:r w:rsidRPr="00465471">
              <w:rPr>
                <w:rFonts w:hint="eastAsia"/>
              </w:rPr>
              <w:br/>
              <w:t>5</w:t>
            </w:r>
            <w:r w:rsidR="009815CD" w:rsidRPr="00465471">
              <w:rPr>
                <w:rFonts w:hint="eastAsia"/>
              </w:rPr>
              <w:t>.</w:t>
            </w:r>
            <w:r w:rsidRPr="00465471">
              <w:rPr>
                <w:rFonts w:hint="eastAsia"/>
              </w:rPr>
              <w:t>▲系统以管理服务器为核心，采用网络式管理，</w:t>
            </w:r>
            <w:r w:rsidRPr="00465471">
              <w:rPr>
                <w:rFonts w:hint="eastAsia"/>
              </w:rPr>
              <w:t>B/S</w:t>
            </w:r>
            <w:r w:rsidRPr="00465471">
              <w:rPr>
                <w:rFonts w:hint="eastAsia"/>
              </w:rPr>
              <w:t>架构。</w:t>
            </w:r>
            <w:r w:rsidRPr="00465471">
              <w:rPr>
                <w:rFonts w:hint="eastAsia"/>
              </w:rPr>
              <w:br/>
              <w:t>6</w:t>
            </w:r>
            <w:r w:rsidR="009815CD" w:rsidRPr="00465471">
              <w:rPr>
                <w:rFonts w:hint="eastAsia"/>
              </w:rPr>
              <w:t>.</w:t>
            </w:r>
            <w:r w:rsidRPr="00465471">
              <w:rPr>
                <w:rFonts w:hint="eastAsia"/>
              </w:rPr>
              <w:t>保持医院原有</w:t>
            </w:r>
            <w:r w:rsidRPr="00465471">
              <w:rPr>
                <w:rFonts w:hint="eastAsia"/>
              </w:rPr>
              <w:t>HIS</w:t>
            </w:r>
            <w:r w:rsidRPr="00465471">
              <w:rPr>
                <w:rFonts w:hint="eastAsia"/>
              </w:rPr>
              <w:t>系统接口的稳定性及延续性，并能保证本项目所提供的系统能与医院原有系统</w:t>
            </w:r>
            <w:r w:rsidRPr="00465471">
              <w:rPr>
                <w:rFonts w:hint="eastAsia"/>
              </w:rPr>
              <w:t>HIS</w:t>
            </w:r>
            <w:r w:rsidRPr="00465471">
              <w:rPr>
                <w:rFonts w:hint="eastAsia"/>
              </w:rPr>
              <w:t>系统无缝接入。</w:t>
            </w:r>
            <w:r w:rsidRPr="00465471">
              <w:rPr>
                <w:rFonts w:hint="eastAsia"/>
              </w:rPr>
              <w:br/>
              <w:t>7</w:t>
            </w:r>
            <w:r w:rsidR="009815CD" w:rsidRPr="00465471">
              <w:rPr>
                <w:rFonts w:hint="eastAsia"/>
              </w:rPr>
              <w:t>.</w:t>
            </w:r>
            <w:r w:rsidRPr="00465471">
              <w:rPr>
                <w:rFonts w:hint="eastAsia"/>
              </w:rPr>
              <w:t>系统采用</w:t>
            </w:r>
            <w:r w:rsidRPr="00465471">
              <w:rPr>
                <w:rFonts w:hint="eastAsia"/>
              </w:rPr>
              <w:t>B/S</w:t>
            </w:r>
            <w:r w:rsidRPr="00465471">
              <w:rPr>
                <w:rFonts w:hint="eastAsia"/>
              </w:rPr>
              <w:t>架构，且具备统一的软、硬件管理后台，支持后台统一升级；</w:t>
            </w:r>
            <w:r w:rsidRPr="00465471">
              <w:rPr>
                <w:rFonts w:hint="eastAsia"/>
              </w:rPr>
              <w:br/>
              <w:t>8</w:t>
            </w:r>
            <w:r w:rsidR="009815CD" w:rsidRPr="00465471">
              <w:rPr>
                <w:rFonts w:hint="eastAsia"/>
              </w:rPr>
              <w:t>.</w:t>
            </w:r>
            <w:r w:rsidRPr="00465471">
              <w:rPr>
                <w:rFonts w:hint="eastAsia"/>
              </w:rPr>
              <w:t>全天多时段自动开关机，具备远程截图、远程对内容更换，方便后期维护人员维护；</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2</w:t>
            </w:r>
          </w:p>
        </w:tc>
        <w:tc>
          <w:tcPr>
            <w:tcW w:w="1063" w:type="dxa"/>
            <w:gridSpan w:val="2"/>
            <w:vAlign w:val="center"/>
          </w:tcPr>
          <w:p w:rsidR="00DA3CFD" w:rsidRPr="00465471" w:rsidRDefault="00DA3CFD" w:rsidP="00457962">
            <w:pPr>
              <w:pStyle w:val="a0"/>
            </w:pPr>
            <w:r w:rsidRPr="00465471">
              <w:rPr>
                <w:rFonts w:hint="eastAsia"/>
              </w:rPr>
              <w:t>接口定制开发服务</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项</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提供</w:t>
            </w:r>
            <w:r w:rsidRPr="00465471">
              <w:rPr>
                <w:rFonts w:hint="eastAsia"/>
              </w:rPr>
              <w:t>HIS</w:t>
            </w:r>
            <w:r w:rsidRPr="00465471">
              <w:rPr>
                <w:rFonts w:hint="eastAsia"/>
              </w:rPr>
              <w:t>接口定制开发服务，实现与信息发布系统互联互通</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3</w:t>
            </w:r>
          </w:p>
        </w:tc>
        <w:tc>
          <w:tcPr>
            <w:tcW w:w="1063" w:type="dxa"/>
            <w:gridSpan w:val="2"/>
            <w:vAlign w:val="center"/>
          </w:tcPr>
          <w:p w:rsidR="00DA3CFD" w:rsidRPr="00465471" w:rsidRDefault="00DA3CFD" w:rsidP="00457962">
            <w:pPr>
              <w:pStyle w:val="a0"/>
            </w:pPr>
            <w:r w:rsidRPr="00465471">
              <w:rPr>
                <w:rFonts w:hint="eastAsia"/>
              </w:rPr>
              <w:t>视频处理器</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9815CD">
            <w:pPr>
              <w:pStyle w:val="a0"/>
            </w:pPr>
            <w:r w:rsidRPr="00465471">
              <w:rPr>
                <w:rFonts w:hint="eastAsia"/>
              </w:rPr>
              <w:t>1</w:t>
            </w:r>
            <w:r w:rsidR="009815CD" w:rsidRPr="00465471">
              <w:rPr>
                <w:rFonts w:hint="eastAsia"/>
              </w:rPr>
              <w:t>.</w:t>
            </w:r>
            <w:r w:rsidRPr="00465471">
              <w:rPr>
                <w:rFonts w:hint="eastAsia"/>
              </w:rPr>
              <w:t xml:space="preserve">2U </w:t>
            </w:r>
            <w:r w:rsidRPr="00465471">
              <w:rPr>
                <w:rFonts w:hint="eastAsia"/>
              </w:rPr>
              <w:t>标准机架式结构，配备彩色</w:t>
            </w:r>
            <w:r w:rsidRPr="00465471">
              <w:rPr>
                <w:rFonts w:hint="eastAsia"/>
              </w:rPr>
              <w:t>LCD</w:t>
            </w:r>
            <w:r w:rsidRPr="00465471">
              <w:rPr>
                <w:rFonts w:hint="eastAsia"/>
              </w:rPr>
              <w:t>操作显示屏；纯硬件</w:t>
            </w:r>
            <w:r w:rsidRPr="00465471">
              <w:rPr>
                <w:rFonts w:hint="eastAsia"/>
              </w:rPr>
              <w:t>FPGA</w:t>
            </w:r>
            <w:r w:rsidRPr="00465471">
              <w:rPr>
                <w:rFonts w:hint="eastAsia"/>
              </w:rPr>
              <w:t>架构：无</w:t>
            </w:r>
            <w:r w:rsidRPr="00465471">
              <w:rPr>
                <w:rFonts w:hint="eastAsia"/>
              </w:rPr>
              <w:t>CPU</w:t>
            </w:r>
            <w:r w:rsidRPr="00465471">
              <w:rPr>
                <w:rFonts w:hint="eastAsia"/>
              </w:rPr>
              <w:t>、无内核、无中毒与崩溃风险，系统运行稳定，平均故障时间</w:t>
            </w:r>
            <w:r w:rsidRPr="00465471">
              <w:rPr>
                <w:rFonts w:hint="eastAsia"/>
              </w:rPr>
              <w:t>MTBF&gt;30,000</w:t>
            </w:r>
            <w:r w:rsidRPr="00465471">
              <w:rPr>
                <w:rFonts w:hint="eastAsia"/>
              </w:rPr>
              <w:t>小时，支持</w:t>
            </w:r>
            <w:r w:rsidRPr="00465471">
              <w:rPr>
                <w:rFonts w:hint="eastAsia"/>
              </w:rPr>
              <w:t>365</w:t>
            </w:r>
            <w:r w:rsidRPr="00465471">
              <w:rPr>
                <w:rFonts w:hint="eastAsia"/>
              </w:rPr>
              <w:t>×</w:t>
            </w:r>
            <w:r w:rsidRPr="00465471">
              <w:rPr>
                <w:rFonts w:hint="eastAsia"/>
              </w:rPr>
              <w:t>24</w:t>
            </w:r>
            <w:r w:rsidRPr="00465471">
              <w:rPr>
                <w:rFonts w:hint="eastAsia"/>
              </w:rPr>
              <w:t>小时的连续运行。</w:t>
            </w:r>
            <w:r w:rsidRPr="00465471">
              <w:rPr>
                <w:rFonts w:hint="eastAsia"/>
              </w:rPr>
              <w:br/>
              <w:t>2</w:t>
            </w:r>
            <w:r w:rsidR="009815CD" w:rsidRPr="00465471">
              <w:rPr>
                <w:rFonts w:hint="eastAsia"/>
              </w:rPr>
              <w:t>.</w:t>
            </w:r>
            <w:r w:rsidRPr="00465471">
              <w:rPr>
                <w:rFonts w:hint="eastAsia"/>
              </w:rPr>
              <w:t>支持以下输入信号接口：</w:t>
            </w:r>
            <w:r w:rsidRPr="00465471">
              <w:rPr>
                <w:rFonts w:hint="eastAsia"/>
              </w:rPr>
              <w:br/>
              <w:t>DVI</w:t>
            </w:r>
            <w:r w:rsidR="00E017CD" w:rsidRPr="00465471">
              <w:rPr>
                <w:rFonts w:hint="eastAsia"/>
              </w:rPr>
              <w:t>×</w:t>
            </w:r>
            <w:r w:rsidRPr="00465471">
              <w:rPr>
                <w:rFonts w:hint="eastAsia"/>
              </w:rPr>
              <w:t xml:space="preserve">3 </w:t>
            </w:r>
            <w:r w:rsidRPr="00465471">
              <w:rPr>
                <w:rFonts w:hint="eastAsia"/>
              </w:rPr>
              <w:t>、</w:t>
            </w:r>
            <w:r w:rsidRPr="00465471">
              <w:rPr>
                <w:rFonts w:hint="eastAsia"/>
              </w:rPr>
              <w:t>VGA</w:t>
            </w:r>
            <w:r w:rsidR="00E017CD" w:rsidRPr="00465471">
              <w:rPr>
                <w:rFonts w:hint="eastAsia"/>
              </w:rPr>
              <w:t>×</w:t>
            </w:r>
            <w:r w:rsidRPr="00465471">
              <w:rPr>
                <w:rFonts w:hint="eastAsia"/>
              </w:rPr>
              <w:t>2</w:t>
            </w:r>
            <w:r w:rsidRPr="00465471">
              <w:rPr>
                <w:rFonts w:hint="eastAsia"/>
              </w:rPr>
              <w:t>、</w:t>
            </w:r>
            <w:r w:rsidRPr="00465471">
              <w:rPr>
                <w:rFonts w:hint="eastAsia"/>
              </w:rPr>
              <w:t>HDMI</w:t>
            </w:r>
            <w:r w:rsidR="00E017CD" w:rsidRPr="00465471">
              <w:rPr>
                <w:rFonts w:hint="eastAsia"/>
              </w:rPr>
              <w:t>×</w:t>
            </w:r>
            <w:r w:rsidRPr="00465471">
              <w:rPr>
                <w:rFonts w:hint="eastAsia"/>
              </w:rPr>
              <w:t>1</w:t>
            </w:r>
            <w:r w:rsidRPr="00465471">
              <w:rPr>
                <w:rFonts w:hint="eastAsia"/>
              </w:rPr>
              <w:t>、</w:t>
            </w:r>
            <w:r w:rsidRPr="00465471">
              <w:rPr>
                <w:rFonts w:hint="eastAsia"/>
              </w:rPr>
              <w:t>CVBS</w:t>
            </w:r>
            <w:r w:rsidR="00E017CD" w:rsidRPr="00465471">
              <w:rPr>
                <w:rFonts w:hint="eastAsia"/>
              </w:rPr>
              <w:t>×</w:t>
            </w:r>
            <w:r w:rsidRPr="00465471">
              <w:rPr>
                <w:rFonts w:hint="eastAsia"/>
              </w:rPr>
              <w:t>2</w:t>
            </w:r>
            <w:r w:rsidRPr="00465471">
              <w:rPr>
                <w:rFonts w:hint="eastAsia"/>
              </w:rPr>
              <w:t>，</w:t>
            </w:r>
            <w:r w:rsidRPr="00465471">
              <w:rPr>
                <w:rFonts w:hint="eastAsia"/>
              </w:rPr>
              <w:t>NTSC/PAL</w:t>
            </w:r>
            <w:r w:rsidRPr="00465471">
              <w:rPr>
                <w:rFonts w:hint="eastAsia"/>
              </w:rPr>
              <w:t>自适应，支持</w:t>
            </w:r>
            <w:r w:rsidRPr="00465471">
              <w:rPr>
                <w:rFonts w:hint="eastAsia"/>
              </w:rPr>
              <w:t xml:space="preserve">3D </w:t>
            </w:r>
            <w:r w:rsidRPr="00465471">
              <w:rPr>
                <w:rFonts w:hint="eastAsia"/>
              </w:rPr>
              <w:t>梳状滤波器；</w:t>
            </w:r>
            <w:r w:rsidRPr="00465471">
              <w:rPr>
                <w:rFonts w:hint="eastAsia"/>
              </w:rPr>
              <w:br/>
              <w:t>3</w:t>
            </w:r>
            <w:r w:rsidR="009815CD" w:rsidRPr="00465471">
              <w:rPr>
                <w:rFonts w:hint="eastAsia"/>
              </w:rPr>
              <w:t>.</w:t>
            </w:r>
            <w:r w:rsidRPr="00465471">
              <w:rPr>
                <w:rFonts w:hint="eastAsia"/>
              </w:rPr>
              <w:t>支持以下输出信号接口：</w:t>
            </w:r>
            <w:r w:rsidRPr="00465471">
              <w:rPr>
                <w:rFonts w:hint="eastAsia"/>
              </w:rPr>
              <w:br/>
              <w:t>4</w:t>
            </w:r>
            <w:r w:rsidR="00E017CD" w:rsidRPr="00465471">
              <w:rPr>
                <w:rFonts w:hint="eastAsia"/>
              </w:rPr>
              <w:t>×</w:t>
            </w:r>
            <w:r w:rsidRPr="00465471">
              <w:rPr>
                <w:rFonts w:hint="eastAsia"/>
              </w:rPr>
              <w:t>DVI</w:t>
            </w:r>
            <w:r w:rsidRPr="00465471">
              <w:rPr>
                <w:rFonts w:hint="eastAsia"/>
              </w:rPr>
              <w:t>，</w:t>
            </w:r>
            <w:r w:rsidRPr="00465471">
              <w:rPr>
                <w:rFonts w:hint="eastAsia"/>
              </w:rPr>
              <w:t>1</w:t>
            </w:r>
            <w:r w:rsidR="00E017CD" w:rsidRPr="00465471">
              <w:rPr>
                <w:rFonts w:hint="eastAsia"/>
              </w:rPr>
              <w:t>×</w:t>
            </w:r>
            <w:r w:rsidRPr="00465471">
              <w:rPr>
                <w:rFonts w:hint="eastAsia"/>
              </w:rPr>
              <w:t>DVI</w:t>
            </w:r>
            <w:r w:rsidRPr="00465471">
              <w:rPr>
                <w:rFonts w:hint="eastAsia"/>
              </w:rPr>
              <w:t>环出、</w:t>
            </w:r>
            <w:r w:rsidRPr="00465471">
              <w:rPr>
                <w:rFonts w:hint="eastAsia"/>
              </w:rPr>
              <w:t>1</w:t>
            </w:r>
            <w:r w:rsidR="00E017CD" w:rsidRPr="00465471">
              <w:rPr>
                <w:rFonts w:hint="eastAsia"/>
              </w:rPr>
              <w:t>×</w:t>
            </w:r>
            <w:r w:rsidRPr="00465471">
              <w:rPr>
                <w:rFonts w:hint="eastAsia"/>
              </w:rPr>
              <w:t>DVI</w:t>
            </w:r>
            <w:r w:rsidRPr="00465471">
              <w:rPr>
                <w:rFonts w:hint="eastAsia"/>
              </w:rPr>
              <w:t>预监，可监视</w:t>
            </w:r>
            <w:r w:rsidRPr="00465471">
              <w:rPr>
                <w:rFonts w:hint="eastAsia"/>
              </w:rPr>
              <w:t>6</w:t>
            </w:r>
            <w:r w:rsidRPr="00465471">
              <w:rPr>
                <w:rFonts w:hint="eastAsia"/>
              </w:rPr>
              <w:t>路输入信号或同时监视</w:t>
            </w:r>
            <w:r w:rsidRPr="00465471">
              <w:rPr>
                <w:rFonts w:hint="eastAsia"/>
              </w:rPr>
              <w:t>6</w:t>
            </w:r>
            <w:r w:rsidRPr="00465471">
              <w:rPr>
                <w:rFonts w:hint="eastAsia"/>
              </w:rPr>
              <w:t>路输入信号与输出信号。</w:t>
            </w:r>
            <w:r w:rsidRPr="00465471">
              <w:rPr>
                <w:rFonts w:hint="eastAsia"/>
              </w:rPr>
              <w:br/>
              <w:t>4</w:t>
            </w:r>
            <w:r w:rsidR="009815CD" w:rsidRPr="00465471">
              <w:rPr>
                <w:rFonts w:hint="eastAsia"/>
              </w:rPr>
              <w:t>.</w:t>
            </w:r>
            <w:r w:rsidRPr="00465471">
              <w:rPr>
                <w:rFonts w:hint="eastAsia"/>
              </w:rPr>
              <w:t>▲支持</w:t>
            </w:r>
            <w:r w:rsidRPr="00465471">
              <w:rPr>
                <w:rFonts w:hint="eastAsia"/>
              </w:rPr>
              <w:t>RS232(RJ11)</w:t>
            </w:r>
            <w:r w:rsidRPr="00465471">
              <w:rPr>
                <w:rFonts w:hint="eastAsia"/>
              </w:rPr>
              <w:t>控制端口与</w:t>
            </w:r>
            <w:r w:rsidRPr="00465471">
              <w:rPr>
                <w:rFonts w:hint="eastAsia"/>
              </w:rPr>
              <w:t>RJ45</w:t>
            </w:r>
            <w:r w:rsidRPr="00465471">
              <w:rPr>
                <w:rFonts w:hint="eastAsia"/>
              </w:rPr>
              <w:t>以太网控制端口；支持局域网控制。</w:t>
            </w:r>
            <w:r w:rsidRPr="00465471">
              <w:rPr>
                <w:rFonts w:hint="eastAsia"/>
              </w:rPr>
              <w:br/>
              <w:t>5</w:t>
            </w:r>
            <w:r w:rsidR="009815CD" w:rsidRPr="00465471">
              <w:rPr>
                <w:rFonts w:hint="eastAsia"/>
              </w:rPr>
              <w:t>.</w:t>
            </w:r>
            <w:r w:rsidRPr="00465471">
              <w:rPr>
                <w:rFonts w:hint="eastAsia"/>
              </w:rPr>
              <w:t>支持输出口拼接功能，拼接输出最大分辨率≥</w:t>
            </w:r>
            <w:r w:rsidRPr="00465471">
              <w:rPr>
                <w:rFonts w:hint="eastAsia"/>
              </w:rPr>
              <w:t>520</w:t>
            </w:r>
            <w:r w:rsidRPr="00465471">
              <w:rPr>
                <w:rFonts w:hint="eastAsia"/>
              </w:rPr>
              <w:t>万像素点。</w:t>
            </w:r>
            <w:r w:rsidRPr="00465471">
              <w:rPr>
                <w:rFonts w:hint="eastAsia"/>
              </w:rPr>
              <w:br/>
              <w:t>6</w:t>
            </w:r>
            <w:r w:rsidR="009815CD" w:rsidRPr="00465471">
              <w:rPr>
                <w:rFonts w:hint="eastAsia"/>
              </w:rPr>
              <w:t>.</w:t>
            </w:r>
            <w:r w:rsidRPr="00465471">
              <w:rPr>
                <w:rFonts w:hint="eastAsia"/>
              </w:rPr>
              <w:t>支持全屏监视输出：</w:t>
            </w:r>
            <w:r w:rsidR="00323EAA" w:rsidRPr="00465471">
              <w:rPr>
                <w:rFonts w:hint="eastAsia"/>
              </w:rPr>
              <w:t>能在</w:t>
            </w:r>
            <w:r w:rsidRPr="00465471">
              <w:rPr>
                <w:rFonts w:hint="eastAsia"/>
              </w:rPr>
              <w:t>本地监视器上全屏同步监测主输出（大屏幕）的图像。</w:t>
            </w:r>
            <w:r w:rsidRPr="00465471">
              <w:rPr>
                <w:rFonts w:hint="eastAsia"/>
              </w:rPr>
              <w:br/>
            </w:r>
            <w:r w:rsidRPr="00465471">
              <w:rPr>
                <w:rFonts w:hint="eastAsia"/>
              </w:rPr>
              <w:lastRenderedPageBreak/>
              <w:t>7</w:t>
            </w:r>
            <w:r w:rsidR="009815CD" w:rsidRPr="00465471">
              <w:rPr>
                <w:rFonts w:hint="eastAsia"/>
              </w:rPr>
              <w:t>.</w:t>
            </w:r>
            <w:r w:rsidRPr="00465471">
              <w:rPr>
                <w:rFonts w:hint="eastAsia"/>
              </w:rPr>
              <w:t>全通道监视输入：</w:t>
            </w:r>
            <w:r w:rsidR="00323EAA" w:rsidRPr="00465471">
              <w:rPr>
                <w:rFonts w:hint="eastAsia"/>
              </w:rPr>
              <w:t>能在</w:t>
            </w:r>
            <w:r w:rsidRPr="00465471">
              <w:rPr>
                <w:rFonts w:hint="eastAsia"/>
              </w:rPr>
              <w:t>本地监视器实时查看所有信号源运行状态。</w:t>
            </w:r>
            <w:r w:rsidRPr="00465471">
              <w:rPr>
                <w:rFonts w:hint="eastAsia"/>
              </w:rPr>
              <w:br/>
              <w:t>8</w:t>
            </w:r>
            <w:r w:rsidR="009815CD" w:rsidRPr="00465471">
              <w:rPr>
                <w:rFonts w:hint="eastAsia"/>
              </w:rPr>
              <w:t>.</w:t>
            </w:r>
            <w:r w:rsidRPr="00465471">
              <w:rPr>
                <w:rFonts w:hint="eastAsia"/>
              </w:rPr>
              <w:t>支持高帧率处理：内部运算处理采用</w:t>
            </w:r>
            <w:r w:rsidRPr="00465471">
              <w:rPr>
                <w:rFonts w:hint="eastAsia"/>
              </w:rPr>
              <w:t>60HZ</w:t>
            </w:r>
            <w:r w:rsidRPr="00465471">
              <w:rPr>
                <w:rFonts w:hint="eastAsia"/>
              </w:rPr>
              <w:t>高帧率模式，保障动态画面流畅显示。</w:t>
            </w:r>
            <w:r w:rsidRPr="00465471">
              <w:rPr>
                <w:rFonts w:hint="eastAsia"/>
              </w:rPr>
              <w:br/>
              <w:t>9</w:t>
            </w:r>
            <w:r w:rsidR="009815CD" w:rsidRPr="00465471">
              <w:rPr>
                <w:rFonts w:hint="eastAsia"/>
              </w:rPr>
              <w:t>.</w:t>
            </w:r>
            <w:r w:rsidRPr="00465471">
              <w:rPr>
                <w:rFonts w:hint="eastAsia"/>
              </w:rPr>
              <w:t>▲支持三画面显示：三个相同或不同的信号画面</w:t>
            </w:r>
            <w:r w:rsidR="00323EAA" w:rsidRPr="00465471">
              <w:rPr>
                <w:rFonts w:hint="eastAsia"/>
              </w:rPr>
              <w:t>能任意</w:t>
            </w:r>
            <w:r w:rsidRPr="00465471">
              <w:rPr>
                <w:rFonts w:hint="eastAsia"/>
              </w:rPr>
              <w:t>漫游、叠加。</w:t>
            </w:r>
            <w:r w:rsidRPr="00465471">
              <w:rPr>
                <w:rFonts w:hint="eastAsia"/>
              </w:rPr>
              <w:br/>
              <w:t>10</w:t>
            </w:r>
            <w:r w:rsidR="009815CD" w:rsidRPr="00465471">
              <w:rPr>
                <w:rFonts w:hint="eastAsia"/>
              </w:rPr>
              <w:t>.</w:t>
            </w:r>
            <w:r w:rsidRPr="00465471">
              <w:rPr>
                <w:rFonts w:hint="eastAsia"/>
              </w:rPr>
              <w:t>支持</w:t>
            </w:r>
            <w:r w:rsidRPr="00465471">
              <w:rPr>
                <w:rFonts w:hint="eastAsia"/>
              </w:rPr>
              <w:t>EDID</w:t>
            </w:r>
            <w:r w:rsidRPr="00465471">
              <w:rPr>
                <w:rFonts w:hint="eastAsia"/>
              </w:rPr>
              <w:t>配置管理：支持</w:t>
            </w:r>
            <w:r w:rsidRPr="00465471">
              <w:rPr>
                <w:rFonts w:hint="eastAsia"/>
              </w:rPr>
              <w:t>EDID</w:t>
            </w:r>
            <w:r w:rsidRPr="00465471">
              <w:rPr>
                <w:rFonts w:hint="eastAsia"/>
              </w:rPr>
              <w:t>（</w:t>
            </w:r>
            <w:r w:rsidRPr="00465471">
              <w:rPr>
                <w:rFonts w:hint="eastAsia"/>
              </w:rPr>
              <w:t>Extended Display Identification Data</w:t>
            </w:r>
            <w:r w:rsidRPr="00465471">
              <w:rPr>
                <w:rFonts w:hint="eastAsia"/>
              </w:rPr>
              <w:t>，扩展显示识别数据）的读取、修改、自定义。</w:t>
            </w:r>
            <w:r w:rsidRPr="00465471">
              <w:rPr>
                <w:rFonts w:hint="eastAsia"/>
              </w:rPr>
              <w:br/>
              <w:t>11</w:t>
            </w:r>
            <w:r w:rsidR="009815CD" w:rsidRPr="00465471">
              <w:rPr>
                <w:rFonts w:hint="eastAsia"/>
              </w:rPr>
              <w:t>.</w:t>
            </w:r>
            <w:r w:rsidRPr="00465471">
              <w:rPr>
                <w:rFonts w:hint="eastAsia"/>
              </w:rPr>
              <w:t>▲支持</w:t>
            </w:r>
            <w:r w:rsidRPr="00465471">
              <w:rPr>
                <w:rFonts w:hint="eastAsia"/>
              </w:rPr>
              <w:t>VGA</w:t>
            </w:r>
            <w:r w:rsidRPr="00465471">
              <w:rPr>
                <w:rFonts w:hint="eastAsia"/>
              </w:rPr>
              <w:t>校正功能：解决模拟信号在传输过程中容易产生的黑边、偏移的问题。</w:t>
            </w:r>
            <w:r w:rsidRPr="00465471">
              <w:rPr>
                <w:rFonts w:hint="eastAsia"/>
              </w:rPr>
              <w:br/>
              <w:t>12</w:t>
            </w:r>
            <w:r w:rsidR="009815CD" w:rsidRPr="00465471">
              <w:rPr>
                <w:rFonts w:hint="eastAsia"/>
              </w:rPr>
              <w:t>.</w:t>
            </w:r>
            <w:r w:rsidRPr="00465471">
              <w:rPr>
                <w:rFonts w:hint="eastAsia"/>
              </w:rPr>
              <w:t>支持</w:t>
            </w:r>
            <w:r w:rsidRPr="00465471">
              <w:rPr>
                <w:rFonts w:hint="eastAsia"/>
              </w:rPr>
              <w:t>Super Resolution</w:t>
            </w:r>
            <w:r w:rsidRPr="00465471">
              <w:rPr>
                <w:rFonts w:hint="eastAsia"/>
              </w:rPr>
              <w:t>放大技术：视频补偿处理算法。画面缩小无尺寸限制，并保留图像细节，减轻画面放大多倍后产生的失焦现象。</w:t>
            </w:r>
            <w:r w:rsidRPr="00465471">
              <w:rPr>
                <w:rFonts w:hint="eastAsia"/>
              </w:rPr>
              <w:br/>
              <w:t>13</w:t>
            </w:r>
            <w:r w:rsidR="009815CD" w:rsidRPr="00465471">
              <w:rPr>
                <w:rFonts w:hint="eastAsia"/>
              </w:rPr>
              <w:t>.</w:t>
            </w:r>
            <w:r w:rsidRPr="00465471">
              <w:rPr>
                <w:rFonts w:hint="eastAsia"/>
              </w:rPr>
              <w:t>支持去黑边</w:t>
            </w:r>
            <w:r w:rsidRPr="00465471">
              <w:rPr>
                <w:rFonts w:hint="eastAsia"/>
              </w:rPr>
              <w:t>/</w:t>
            </w:r>
            <w:r w:rsidRPr="00465471">
              <w:rPr>
                <w:rFonts w:hint="eastAsia"/>
              </w:rPr>
              <w:t>剪裁功能：解决前端信号（尤其是</w:t>
            </w:r>
            <w:r w:rsidRPr="00465471">
              <w:rPr>
                <w:rFonts w:hint="eastAsia"/>
              </w:rPr>
              <w:t>VGA</w:t>
            </w:r>
            <w:r w:rsidRPr="00465471">
              <w:rPr>
                <w:rFonts w:hint="eastAsia"/>
              </w:rPr>
              <w:t>信号及非标准摄像头的输出信号）产生的黑边问题，针对任意信号源做任意裁剪（依旧保持满屏状态）。</w:t>
            </w:r>
            <w:r w:rsidRPr="00465471">
              <w:rPr>
                <w:rFonts w:hint="eastAsia"/>
              </w:rPr>
              <w:br/>
              <w:t>14</w:t>
            </w:r>
            <w:r w:rsidR="009815CD" w:rsidRPr="00465471">
              <w:rPr>
                <w:rFonts w:hint="eastAsia"/>
              </w:rPr>
              <w:t>.</w:t>
            </w:r>
            <w:r w:rsidRPr="00465471">
              <w:rPr>
                <w:rFonts w:hint="eastAsia"/>
              </w:rPr>
              <w:t>支持通道保护：对设备输入、输出</w:t>
            </w:r>
            <w:r w:rsidRPr="00465471">
              <w:rPr>
                <w:rFonts w:hint="eastAsia"/>
              </w:rPr>
              <w:t>I/O</w:t>
            </w:r>
            <w:r w:rsidRPr="00465471">
              <w:rPr>
                <w:rFonts w:hint="eastAsia"/>
              </w:rPr>
              <w:t>接口进行保护，避免过电压、过电流的冲击；通道间相互独立，且彼此互补。</w:t>
            </w:r>
            <w:r w:rsidRPr="00465471">
              <w:rPr>
                <w:rFonts w:hint="eastAsia"/>
              </w:rPr>
              <w:br/>
              <w:t>15</w:t>
            </w:r>
            <w:r w:rsidR="009815CD" w:rsidRPr="00465471">
              <w:rPr>
                <w:rFonts w:hint="eastAsia"/>
              </w:rPr>
              <w:t>.</w:t>
            </w:r>
            <w:r w:rsidRPr="00465471">
              <w:rPr>
                <w:rFonts w:hint="eastAsia"/>
              </w:rPr>
              <w:t>支持一键黑屏</w:t>
            </w:r>
            <w:r w:rsidRPr="00465471">
              <w:rPr>
                <w:rFonts w:hint="eastAsia"/>
              </w:rPr>
              <w:t>/</w:t>
            </w:r>
            <w:r w:rsidRPr="00465471">
              <w:rPr>
                <w:rFonts w:hint="eastAsia"/>
              </w:rPr>
              <w:t>蓝屏、画面冻结。</w:t>
            </w:r>
            <w:r w:rsidRPr="00465471">
              <w:rPr>
                <w:rFonts w:hint="eastAsia"/>
              </w:rPr>
              <w:br/>
              <w:t>16</w:t>
            </w:r>
            <w:r w:rsidR="009815CD" w:rsidRPr="00465471">
              <w:rPr>
                <w:rFonts w:hint="eastAsia"/>
              </w:rPr>
              <w:t>.</w:t>
            </w:r>
            <w:r w:rsidRPr="00465471">
              <w:rPr>
                <w:rFonts w:hint="eastAsia"/>
              </w:rPr>
              <w:t>▲支持字幕与图片叠加显示，叠加的字幕和图片能够被储存在本设备中，用户</w:t>
            </w:r>
            <w:r w:rsidR="00323EAA" w:rsidRPr="00465471">
              <w:rPr>
                <w:rFonts w:hint="eastAsia"/>
              </w:rPr>
              <w:t>能实时</w:t>
            </w:r>
            <w:r w:rsidRPr="00465471">
              <w:rPr>
                <w:rFonts w:hint="eastAsia"/>
              </w:rPr>
              <w:t>调用或关闭。</w:t>
            </w:r>
            <w:r w:rsidRPr="00465471">
              <w:rPr>
                <w:rFonts w:hint="eastAsia"/>
              </w:rPr>
              <w:br/>
              <w:t>17</w:t>
            </w:r>
            <w:r w:rsidR="009815CD" w:rsidRPr="00465471">
              <w:rPr>
                <w:rFonts w:hint="eastAsia"/>
              </w:rPr>
              <w:t>.</w:t>
            </w:r>
            <w:r w:rsidRPr="00465471">
              <w:rPr>
                <w:rFonts w:hint="eastAsia"/>
              </w:rPr>
              <w:t>支持亮度调节：实时、快捷进行屏体显示亮度调整。</w:t>
            </w:r>
            <w:r w:rsidRPr="00465471">
              <w:rPr>
                <w:rFonts w:hint="eastAsia"/>
              </w:rPr>
              <w:br/>
              <w:t>18</w:t>
            </w:r>
            <w:r w:rsidR="009815CD" w:rsidRPr="00465471">
              <w:rPr>
                <w:rFonts w:hint="eastAsia"/>
              </w:rPr>
              <w:t>.</w:t>
            </w:r>
            <w:r w:rsidRPr="00465471">
              <w:rPr>
                <w:rFonts w:hint="eastAsia"/>
              </w:rPr>
              <w:t>画面</w:t>
            </w:r>
            <w:r w:rsidR="00323EAA" w:rsidRPr="00465471">
              <w:rPr>
                <w:rFonts w:hint="eastAsia"/>
              </w:rPr>
              <w:t>能实现</w:t>
            </w:r>
            <w:r w:rsidRPr="00465471">
              <w:rPr>
                <w:rFonts w:hint="eastAsia"/>
              </w:rPr>
              <w:t>羽化、透明度调节。</w:t>
            </w:r>
            <w:r w:rsidRPr="00465471">
              <w:rPr>
                <w:rFonts w:hint="eastAsia"/>
              </w:rPr>
              <w:br/>
              <w:t>19</w:t>
            </w:r>
            <w:r w:rsidR="009815CD" w:rsidRPr="00465471">
              <w:rPr>
                <w:rFonts w:hint="eastAsia"/>
              </w:rPr>
              <w:t>.</w:t>
            </w:r>
            <w:r w:rsidRPr="00465471">
              <w:rPr>
                <w:rFonts w:hint="eastAsia"/>
              </w:rPr>
              <w:t>支持按键锁定，授权锁定。</w:t>
            </w:r>
            <w:r w:rsidRPr="00465471">
              <w:rPr>
                <w:rFonts w:hint="eastAsia"/>
              </w:rPr>
              <w:br/>
              <w:t>20</w:t>
            </w:r>
            <w:r w:rsidR="009815CD" w:rsidRPr="00465471">
              <w:rPr>
                <w:rFonts w:hint="eastAsia"/>
              </w:rPr>
              <w:t>.</w:t>
            </w:r>
            <w:r w:rsidRPr="00465471">
              <w:rPr>
                <w:rFonts w:hint="eastAsia"/>
              </w:rPr>
              <w:t>▲支持</w:t>
            </w:r>
            <w:r w:rsidRPr="00465471">
              <w:rPr>
                <w:rFonts w:hint="eastAsia"/>
              </w:rPr>
              <w:t>PC</w:t>
            </w:r>
            <w:r w:rsidRPr="00465471">
              <w:rPr>
                <w:rFonts w:hint="eastAsia"/>
              </w:rPr>
              <w:t>软件控制：软件支持回显功能，</w:t>
            </w:r>
            <w:r w:rsidR="00323EAA" w:rsidRPr="00465471">
              <w:rPr>
                <w:rFonts w:hint="eastAsia"/>
              </w:rPr>
              <w:t>能实时显示</w:t>
            </w:r>
            <w:r w:rsidRPr="00465471">
              <w:rPr>
                <w:rFonts w:hint="eastAsia"/>
              </w:rPr>
              <w:t>输入和输出信号的图像内容；软件支持字幕编辑；软件支持预编辑模式，预先编辑、修改场景模式，不影响屏幕正常显示，</w:t>
            </w:r>
            <w:r w:rsidR="00323EAA" w:rsidRPr="00465471">
              <w:rPr>
                <w:rFonts w:hint="eastAsia"/>
              </w:rPr>
              <w:t>能一键导入</w:t>
            </w:r>
            <w:r w:rsidRPr="00465471">
              <w:rPr>
                <w:rFonts w:hint="eastAsia"/>
              </w:rPr>
              <w:t>编辑、修改后场景模版；软件具备多级管理权限：</w:t>
            </w:r>
            <w:r w:rsidR="00323EAA" w:rsidRPr="00465471">
              <w:rPr>
                <w:rFonts w:hint="eastAsia"/>
              </w:rPr>
              <w:t>能</w:t>
            </w:r>
            <w:r w:rsidRPr="00465471">
              <w:rPr>
                <w:rFonts w:hint="eastAsia"/>
              </w:rPr>
              <w:t>设置不同的用户、权限级别，定义不同的允许操作、限制操作，实现对操作人员权限的技术层面的限制管理；软件具备计划任务功能</w:t>
            </w:r>
            <w:r w:rsidRPr="00465471">
              <w:rPr>
                <w:rFonts w:hint="eastAsia"/>
              </w:rPr>
              <w:t>:</w:t>
            </w:r>
            <w:r w:rsidRPr="00465471">
              <w:rPr>
                <w:rFonts w:hint="eastAsia"/>
              </w:rPr>
              <w:t>设备进行预设，在指定时间自动执行指定操作或场景调用。</w:t>
            </w:r>
          </w:p>
        </w:tc>
      </w:tr>
      <w:tr w:rsidR="00DA3CFD" w:rsidRPr="00465471" w:rsidTr="00DA3CFD">
        <w:trPr>
          <w:jc w:val="center"/>
        </w:trPr>
        <w:tc>
          <w:tcPr>
            <w:tcW w:w="829" w:type="dxa"/>
            <w:vAlign w:val="center"/>
          </w:tcPr>
          <w:p w:rsidR="00DA3CFD" w:rsidRPr="00465471" w:rsidRDefault="00DA3CFD" w:rsidP="00457962">
            <w:pPr>
              <w:pStyle w:val="a0"/>
            </w:pPr>
            <w:r w:rsidRPr="00465471">
              <w:lastRenderedPageBreak/>
              <w:t>4</w:t>
            </w:r>
          </w:p>
        </w:tc>
        <w:tc>
          <w:tcPr>
            <w:tcW w:w="1063" w:type="dxa"/>
            <w:gridSpan w:val="2"/>
            <w:vAlign w:val="center"/>
          </w:tcPr>
          <w:p w:rsidR="00DA3CFD" w:rsidRPr="00465471" w:rsidRDefault="00DA3CFD" w:rsidP="00457962">
            <w:pPr>
              <w:pStyle w:val="a0"/>
            </w:pPr>
            <w:r w:rsidRPr="00465471">
              <w:rPr>
                <w:rFonts w:hint="eastAsia"/>
              </w:rPr>
              <w:t>音响设备</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一、外观及接口参数：</w:t>
            </w:r>
            <w:r w:rsidRPr="00465471">
              <w:rPr>
                <w:rFonts w:hint="eastAsia"/>
              </w:rPr>
              <w:br/>
              <w:t>1.</w:t>
            </w:r>
            <w:r w:rsidRPr="00465471">
              <w:rPr>
                <w:rFonts w:hint="eastAsia"/>
              </w:rPr>
              <w:t>标准机柜式设计（约</w:t>
            </w:r>
            <w:r w:rsidRPr="00465471">
              <w:rPr>
                <w:rFonts w:hint="eastAsia"/>
              </w:rPr>
              <w:t>1U</w:t>
            </w:r>
            <w:r w:rsidRPr="00465471">
              <w:rPr>
                <w:rFonts w:hint="eastAsia"/>
              </w:rPr>
              <w:t>）。</w:t>
            </w:r>
            <w:r w:rsidRPr="00465471">
              <w:rPr>
                <w:rFonts w:hint="eastAsia"/>
              </w:rPr>
              <w:br/>
              <w:t>2.</w:t>
            </w:r>
            <w:r w:rsidRPr="00465471">
              <w:rPr>
                <w:rFonts w:hint="eastAsia"/>
              </w:rPr>
              <w:t>具备≥</w:t>
            </w:r>
            <w:r w:rsidRPr="00465471">
              <w:rPr>
                <w:rFonts w:hint="eastAsia"/>
              </w:rPr>
              <w:t>1</w:t>
            </w:r>
            <w:r w:rsidRPr="00465471">
              <w:rPr>
                <w:rFonts w:hint="eastAsia"/>
              </w:rPr>
              <w:t>路</w:t>
            </w:r>
            <w:r w:rsidRPr="00465471">
              <w:rPr>
                <w:rFonts w:hint="eastAsia"/>
              </w:rPr>
              <w:t>EMC</w:t>
            </w:r>
            <w:r w:rsidRPr="00465471">
              <w:rPr>
                <w:rFonts w:hint="eastAsia"/>
              </w:rPr>
              <w:t>输入，</w:t>
            </w:r>
            <w:r w:rsidRPr="00465471">
              <w:rPr>
                <w:rFonts w:hint="eastAsia"/>
              </w:rPr>
              <w:t>2</w:t>
            </w:r>
            <w:r w:rsidRPr="00465471">
              <w:rPr>
                <w:rFonts w:hint="eastAsia"/>
              </w:rPr>
              <w:t>路</w:t>
            </w:r>
            <w:r w:rsidRPr="00465471">
              <w:rPr>
                <w:rFonts w:hint="eastAsia"/>
              </w:rPr>
              <w:t>AUX</w:t>
            </w:r>
            <w:r w:rsidRPr="00465471">
              <w:rPr>
                <w:rFonts w:hint="eastAsia"/>
              </w:rPr>
              <w:t>输入，</w:t>
            </w:r>
            <w:r w:rsidRPr="00465471">
              <w:rPr>
                <w:rFonts w:hint="eastAsia"/>
              </w:rPr>
              <w:t>4</w:t>
            </w:r>
            <w:r w:rsidRPr="00465471">
              <w:rPr>
                <w:rFonts w:hint="eastAsia"/>
              </w:rPr>
              <w:t>路</w:t>
            </w:r>
            <w:r w:rsidRPr="00465471">
              <w:rPr>
                <w:rFonts w:hint="eastAsia"/>
              </w:rPr>
              <w:t>MIC</w:t>
            </w:r>
            <w:r w:rsidRPr="00465471">
              <w:rPr>
                <w:rFonts w:hint="eastAsia"/>
              </w:rPr>
              <w:t>输入。</w:t>
            </w:r>
            <w:r w:rsidRPr="00465471">
              <w:rPr>
                <w:rFonts w:hint="eastAsia"/>
              </w:rPr>
              <w:br/>
            </w:r>
            <w:r w:rsidRPr="00465471">
              <w:rPr>
                <w:rFonts w:hint="eastAsia"/>
              </w:rPr>
              <w:lastRenderedPageBreak/>
              <w:t>3.</w:t>
            </w:r>
            <w:r w:rsidRPr="00465471">
              <w:rPr>
                <w:rFonts w:hint="eastAsia"/>
              </w:rPr>
              <w:t>通道优先功能</w:t>
            </w:r>
            <w:r w:rsidRPr="00465471">
              <w:rPr>
                <w:rFonts w:hint="eastAsia"/>
              </w:rPr>
              <w:t>EMC&gt;MIC1&gt;MIC2, MIC3, AUX1, AUX2</w:t>
            </w:r>
            <w:r w:rsidRPr="00465471">
              <w:rPr>
                <w:rFonts w:hint="eastAsia"/>
              </w:rPr>
              <w:t>。</w:t>
            </w:r>
            <w:r w:rsidRPr="00465471">
              <w:rPr>
                <w:rFonts w:hint="eastAsia"/>
              </w:rPr>
              <w:br/>
              <w:t>4.</w:t>
            </w:r>
            <w:r w:rsidRPr="00465471">
              <w:rPr>
                <w:rFonts w:hint="eastAsia"/>
              </w:rPr>
              <w:t>各路输入具有独立音量调节，且总音量具有高音、低音调节及音量大小控制。</w:t>
            </w:r>
            <w:r w:rsidRPr="00465471">
              <w:rPr>
                <w:rFonts w:hint="eastAsia"/>
              </w:rPr>
              <w:br/>
              <w:t>5.</w:t>
            </w:r>
            <w:r w:rsidRPr="00465471">
              <w:rPr>
                <w:rFonts w:hint="eastAsia"/>
              </w:rPr>
              <w:t>机器设有电平指示，过载及保护指示灯。</w:t>
            </w:r>
            <w:r w:rsidRPr="00465471">
              <w:rPr>
                <w:rFonts w:hint="eastAsia"/>
              </w:rPr>
              <w:br/>
              <w:t>6.</w:t>
            </w:r>
            <w:r w:rsidRPr="00465471">
              <w:rPr>
                <w:rFonts w:hint="eastAsia"/>
              </w:rPr>
              <w:t>设备具有良好的短路、过载、过热等自我保护。</w:t>
            </w:r>
            <w:r w:rsidRPr="00465471">
              <w:rPr>
                <w:rFonts w:hint="eastAsia"/>
              </w:rPr>
              <w:br/>
              <w:t>7.</w:t>
            </w:r>
            <w:r w:rsidRPr="00465471">
              <w:rPr>
                <w:rFonts w:hint="eastAsia"/>
              </w:rPr>
              <w:t>具备至少</w:t>
            </w:r>
            <w:r w:rsidRPr="00465471">
              <w:rPr>
                <w:rFonts w:hint="eastAsia"/>
              </w:rPr>
              <w:t>2</w:t>
            </w:r>
            <w:r w:rsidRPr="00465471">
              <w:rPr>
                <w:rFonts w:hint="eastAsia"/>
              </w:rPr>
              <w:t>种输出方式：定压输出</w:t>
            </w:r>
            <w:r w:rsidRPr="00465471">
              <w:rPr>
                <w:rFonts w:hint="eastAsia"/>
              </w:rPr>
              <w:t>100V</w:t>
            </w:r>
            <w:r w:rsidRPr="00465471">
              <w:rPr>
                <w:rFonts w:hint="eastAsia"/>
              </w:rPr>
              <w:t>、</w:t>
            </w:r>
            <w:r w:rsidRPr="00465471">
              <w:rPr>
                <w:rFonts w:hint="eastAsia"/>
              </w:rPr>
              <w:t>4-16</w:t>
            </w:r>
            <w:r w:rsidRPr="00465471">
              <w:rPr>
                <w:rFonts w:hint="eastAsia"/>
              </w:rPr>
              <w:t>Ω。</w:t>
            </w:r>
            <w:r w:rsidRPr="00465471">
              <w:rPr>
                <w:rFonts w:hint="eastAsia"/>
              </w:rPr>
              <w:br/>
              <w:t>8.</w:t>
            </w:r>
            <w:r w:rsidRPr="00465471">
              <w:rPr>
                <w:rFonts w:hint="eastAsia"/>
              </w:rPr>
              <w:t>高效节能开关电源与</w:t>
            </w:r>
            <w:r w:rsidRPr="00465471">
              <w:rPr>
                <w:rFonts w:hint="eastAsia"/>
              </w:rPr>
              <w:t>D</w:t>
            </w:r>
            <w:r w:rsidRPr="00465471">
              <w:rPr>
                <w:rFonts w:hint="eastAsia"/>
              </w:rPr>
              <w:t>类数字功率放大器的高能节能和超稳定设计完美结合。</w:t>
            </w:r>
            <w:r w:rsidRPr="00465471">
              <w:rPr>
                <w:rFonts w:hint="eastAsia"/>
              </w:rPr>
              <w:br/>
              <w:t>9.</w:t>
            </w:r>
            <w:r w:rsidRPr="00465471">
              <w:rPr>
                <w:rFonts w:hint="eastAsia"/>
              </w:rPr>
              <w:t>宽电压供电：</w:t>
            </w:r>
            <w:r w:rsidRPr="00465471">
              <w:rPr>
                <w:rFonts w:hint="eastAsia"/>
              </w:rPr>
              <w:t xml:space="preserve">180V-240V </w:t>
            </w:r>
            <w:r w:rsidRPr="00465471">
              <w:rPr>
                <w:rFonts w:hint="eastAsia"/>
              </w:rPr>
              <w:t>能正常工作。</w:t>
            </w:r>
            <w:r w:rsidRPr="00465471">
              <w:rPr>
                <w:rFonts w:hint="eastAsia"/>
              </w:rPr>
              <w:br/>
            </w:r>
            <w:r w:rsidRPr="00465471">
              <w:rPr>
                <w:rFonts w:hint="eastAsia"/>
              </w:rPr>
              <w:t>二、技术参数：</w:t>
            </w:r>
            <w:r w:rsidRPr="00465471">
              <w:rPr>
                <w:rFonts w:hint="eastAsia"/>
              </w:rPr>
              <w:br/>
              <w:t>1.</w:t>
            </w:r>
            <w:r w:rsidRPr="00465471">
              <w:rPr>
                <w:rFonts w:hint="eastAsia"/>
              </w:rPr>
              <w:t>输出端子：≥</w:t>
            </w:r>
            <w:r w:rsidRPr="00465471">
              <w:rPr>
                <w:rFonts w:hint="eastAsia"/>
              </w:rPr>
              <w:t>4-16</w:t>
            </w:r>
            <w:r w:rsidRPr="00465471">
              <w:rPr>
                <w:rFonts w:hint="eastAsia"/>
              </w:rPr>
              <w:t>Ω</w:t>
            </w:r>
            <w:r w:rsidRPr="00465471">
              <w:rPr>
                <w:rFonts w:hint="eastAsia"/>
              </w:rPr>
              <w:t>, 100V</w:t>
            </w:r>
            <w:r w:rsidRPr="00465471">
              <w:rPr>
                <w:rFonts w:hint="eastAsia"/>
              </w:rPr>
              <w:br/>
              <w:t>2.</w:t>
            </w:r>
            <w:r w:rsidRPr="00465471">
              <w:rPr>
                <w:rFonts w:hint="eastAsia"/>
              </w:rPr>
              <w:t>输出功率：≥</w:t>
            </w:r>
            <w:r w:rsidRPr="00465471">
              <w:rPr>
                <w:rFonts w:hint="eastAsia"/>
              </w:rPr>
              <w:t>350W</w:t>
            </w:r>
            <w:r w:rsidRPr="00465471">
              <w:rPr>
                <w:rFonts w:hint="eastAsia"/>
              </w:rPr>
              <w:br/>
              <w:t>3.</w:t>
            </w:r>
            <w:r w:rsidRPr="00465471">
              <w:rPr>
                <w:rFonts w:hint="eastAsia"/>
              </w:rPr>
              <w:t>输入灵敏度</w:t>
            </w:r>
            <w:r w:rsidRPr="00465471">
              <w:rPr>
                <w:rFonts w:hint="eastAsia"/>
              </w:rPr>
              <w:t>&amp;</w:t>
            </w:r>
            <w:r w:rsidRPr="00465471">
              <w:rPr>
                <w:rFonts w:hint="eastAsia"/>
              </w:rPr>
              <w:t>阻抗：</w:t>
            </w:r>
            <w:r w:rsidRPr="00465471">
              <w:rPr>
                <w:rFonts w:hint="eastAsia"/>
              </w:rPr>
              <w:t>MIC1</w:t>
            </w:r>
            <w:r w:rsidRPr="00465471">
              <w:rPr>
                <w:rFonts w:hint="eastAsia"/>
              </w:rPr>
              <w:t>、</w:t>
            </w:r>
            <w:r w:rsidRPr="00465471">
              <w:rPr>
                <w:rFonts w:hint="eastAsia"/>
              </w:rPr>
              <w:t>2</w:t>
            </w:r>
            <w:r w:rsidRPr="00465471">
              <w:rPr>
                <w:rFonts w:hint="eastAsia"/>
              </w:rPr>
              <w:t>、</w:t>
            </w:r>
            <w:r w:rsidRPr="00465471">
              <w:rPr>
                <w:rFonts w:hint="eastAsia"/>
              </w:rPr>
              <w:t>3</w:t>
            </w:r>
            <w:r w:rsidRPr="00465471">
              <w:rPr>
                <w:rFonts w:hint="eastAsia"/>
              </w:rPr>
              <w:t>、</w:t>
            </w:r>
            <w:r w:rsidRPr="00465471">
              <w:rPr>
                <w:rFonts w:hint="eastAsia"/>
              </w:rPr>
              <w:t>4</w:t>
            </w:r>
            <w:r w:rsidRPr="00465471">
              <w:rPr>
                <w:rFonts w:hint="eastAsia"/>
              </w:rPr>
              <w:t>输入</w:t>
            </w:r>
            <w:r w:rsidRPr="00465471">
              <w:rPr>
                <w:rFonts w:hint="eastAsia"/>
              </w:rPr>
              <w:t>:5mV/600</w:t>
            </w:r>
            <w:r w:rsidRPr="00465471">
              <w:rPr>
                <w:rFonts w:hint="eastAsia"/>
              </w:rPr>
              <w:t>Ω非平衡</w:t>
            </w:r>
            <w:r w:rsidRPr="00465471">
              <w:rPr>
                <w:rFonts w:hint="eastAsia"/>
              </w:rPr>
              <w:t>6.3</w:t>
            </w:r>
            <w:r w:rsidRPr="00465471">
              <w:rPr>
                <w:rFonts w:hint="eastAsia"/>
              </w:rPr>
              <w:t>连接端子；</w:t>
            </w:r>
            <w:r w:rsidRPr="00465471">
              <w:rPr>
                <w:rFonts w:hint="eastAsia"/>
              </w:rPr>
              <w:t>AUX1</w:t>
            </w:r>
            <w:r w:rsidRPr="00465471">
              <w:rPr>
                <w:rFonts w:hint="eastAsia"/>
              </w:rPr>
              <w:t>、</w:t>
            </w:r>
            <w:r w:rsidRPr="00465471">
              <w:rPr>
                <w:rFonts w:hint="eastAsia"/>
              </w:rPr>
              <w:t xml:space="preserve">2 </w:t>
            </w:r>
            <w:r w:rsidRPr="00465471">
              <w:rPr>
                <w:rFonts w:hint="eastAsia"/>
              </w:rPr>
              <w:t>输入</w:t>
            </w:r>
            <w:r w:rsidRPr="00465471">
              <w:rPr>
                <w:rFonts w:hint="eastAsia"/>
              </w:rPr>
              <w:t>:350mV/10K</w:t>
            </w:r>
            <w:r w:rsidRPr="00465471">
              <w:rPr>
                <w:rFonts w:hint="eastAsia"/>
              </w:rPr>
              <w:t>Ω非平衡</w:t>
            </w:r>
            <w:r w:rsidRPr="00465471">
              <w:rPr>
                <w:rFonts w:hint="eastAsia"/>
              </w:rPr>
              <w:t>RCA</w:t>
            </w:r>
            <w:r w:rsidRPr="00465471">
              <w:rPr>
                <w:rFonts w:hint="eastAsia"/>
              </w:rPr>
              <w:t>连接端子；</w:t>
            </w:r>
            <w:r w:rsidRPr="00465471">
              <w:rPr>
                <w:rFonts w:hint="eastAsia"/>
              </w:rPr>
              <w:t>EMC</w:t>
            </w:r>
            <w:r w:rsidRPr="00465471">
              <w:rPr>
                <w:rFonts w:hint="eastAsia"/>
              </w:rPr>
              <w:t>输入</w:t>
            </w:r>
            <w:r w:rsidRPr="00465471">
              <w:rPr>
                <w:rFonts w:hint="eastAsia"/>
              </w:rPr>
              <w:t>:775mV/10K</w:t>
            </w:r>
            <w:r w:rsidRPr="00465471">
              <w:rPr>
                <w:rFonts w:hint="eastAsia"/>
              </w:rPr>
              <w:t>Ω非平衡</w:t>
            </w:r>
            <w:r w:rsidRPr="00465471">
              <w:rPr>
                <w:rFonts w:hint="eastAsia"/>
              </w:rPr>
              <w:t>6.3</w:t>
            </w:r>
            <w:r w:rsidRPr="00465471">
              <w:rPr>
                <w:rFonts w:hint="eastAsia"/>
              </w:rPr>
              <w:t>连接端子</w:t>
            </w:r>
            <w:r w:rsidRPr="00465471">
              <w:rPr>
                <w:rFonts w:hint="eastAsia"/>
              </w:rPr>
              <w:br/>
              <w:t>4.</w:t>
            </w:r>
            <w:r w:rsidRPr="00465471">
              <w:rPr>
                <w:rFonts w:hint="eastAsia"/>
              </w:rPr>
              <w:t>输出灵敏度</w:t>
            </w:r>
            <w:r w:rsidRPr="00465471">
              <w:rPr>
                <w:rFonts w:hint="eastAsia"/>
              </w:rPr>
              <w:t>&amp;</w:t>
            </w:r>
            <w:r w:rsidRPr="00465471">
              <w:rPr>
                <w:rFonts w:hint="eastAsia"/>
              </w:rPr>
              <w:t>源阻抗：</w:t>
            </w:r>
            <w:r w:rsidRPr="00465471">
              <w:rPr>
                <w:rFonts w:hint="eastAsia"/>
              </w:rPr>
              <w:t>MIX OUT:1000mV/470</w:t>
            </w:r>
            <w:r w:rsidRPr="00465471">
              <w:rPr>
                <w:rFonts w:hint="eastAsia"/>
              </w:rPr>
              <w:t>Ω非平衡</w:t>
            </w:r>
            <w:r w:rsidRPr="00465471">
              <w:rPr>
                <w:rFonts w:hint="eastAsia"/>
              </w:rPr>
              <w:t>RCA</w:t>
            </w:r>
            <w:r w:rsidRPr="00465471">
              <w:rPr>
                <w:rFonts w:hint="eastAsia"/>
              </w:rPr>
              <w:t>连接端子</w:t>
            </w:r>
            <w:r w:rsidRPr="00465471">
              <w:rPr>
                <w:rFonts w:hint="eastAsia"/>
              </w:rPr>
              <w:br/>
              <w:t>5.</w:t>
            </w:r>
            <w:r w:rsidRPr="00465471">
              <w:rPr>
                <w:rFonts w:hint="eastAsia"/>
              </w:rPr>
              <w:t>音调：低音</w:t>
            </w:r>
            <w:r w:rsidRPr="00465471">
              <w:rPr>
                <w:rFonts w:hint="eastAsia"/>
              </w:rPr>
              <w:t>:</w:t>
            </w:r>
            <w:r w:rsidRPr="00465471">
              <w:rPr>
                <w:rFonts w:hint="eastAsia"/>
              </w:rPr>
              <w:t>±</w:t>
            </w:r>
            <w:r w:rsidRPr="00465471">
              <w:rPr>
                <w:rFonts w:hint="eastAsia"/>
              </w:rPr>
              <w:t>10dB at 100Hz</w:t>
            </w:r>
            <w:r w:rsidRPr="00465471">
              <w:rPr>
                <w:rFonts w:hint="eastAsia"/>
              </w:rPr>
              <w:t>；高音</w:t>
            </w:r>
            <w:r w:rsidRPr="00465471">
              <w:rPr>
                <w:rFonts w:hint="eastAsia"/>
              </w:rPr>
              <w:t>:</w:t>
            </w:r>
            <w:r w:rsidRPr="00465471">
              <w:rPr>
                <w:rFonts w:hint="eastAsia"/>
              </w:rPr>
              <w:t>±</w:t>
            </w:r>
            <w:r w:rsidRPr="00465471">
              <w:rPr>
                <w:rFonts w:hint="eastAsia"/>
              </w:rPr>
              <w:t>10dB at 10KHz</w:t>
            </w:r>
            <w:r w:rsidRPr="00465471">
              <w:rPr>
                <w:rFonts w:hint="eastAsia"/>
              </w:rPr>
              <w:br/>
              <w:t>6.</w:t>
            </w:r>
            <w:r w:rsidRPr="00465471">
              <w:rPr>
                <w:rFonts w:hint="eastAsia"/>
              </w:rPr>
              <w:t>频率响应范围：</w:t>
            </w:r>
            <w:r w:rsidRPr="00465471">
              <w:rPr>
                <w:rFonts w:hint="eastAsia"/>
              </w:rPr>
              <w:t>50Hz</w:t>
            </w:r>
            <w:r w:rsidRPr="00465471">
              <w:rPr>
                <w:rFonts w:hint="eastAsia"/>
              </w:rPr>
              <w:t>～</w:t>
            </w:r>
            <w:r w:rsidRPr="00465471">
              <w:rPr>
                <w:rFonts w:hint="eastAsia"/>
              </w:rPr>
              <w:t>16KHz(+1dB,-3dB)</w:t>
            </w:r>
            <w:r w:rsidRPr="00465471">
              <w:rPr>
                <w:rFonts w:hint="eastAsia"/>
              </w:rPr>
              <w:br/>
              <w:t>7.</w:t>
            </w:r>
            <w:r w:rsidRPr="00465471">
              <w:rPr>
                <w:rFonts w:hint="eastAsia"/>
              </w:rPr>
              <w:t>信噪比：</w:t>
            </w:r>
            <w:r w:rsidRPr="00465471">
              <w:rPr>
                <w:rFonts w:hint="eastAsia"/>
              </w:rPr>
              <w:t>MIC1</w:t>
            </w:r>
            <w:r w:rsidRPr="00465471">
              <w:rPr>
                <w:rFonts w:hint="eastAsia"/>
              </w:rPr>
              <w:t>、</w:t>
            </w:r>
            <w:r w:rsidRPr="00465471">
              <w:rPr>
                <w:rFonts w:hint="eastAsia"/>
              </w:rPr>
              <w:t>2</w:t>
            </w:r>
            <w:r w:rsidRPr="00465471">
              <w:rPr>
                <w:rFonts w:hint="eastAsia"/>
              </w:rPr>
              <w:t>、</w:t>
            </w:r>
            <w:r w:rsidRPr="00465471">
              <w:rPr>
                <w:rFonts w:hint="eastAsia"/>
              </w:rPr>
              <w:t>3:66dB</w:t>
            </w:r>
            <w:r w:rsidRPr="00465471">
              <w:rPr>
                <w:rFonts w:hint="eastAsia"/>
              </w:rPr>
              <w:t>；</w:t>
            </w:r>
            <w:r w:rsidRPr="00465471">
              <w:rPr>
                <w:rFonts w:hint="eastAsia"/>
              </w:rPr>
              <w:t>AUX1</w:t>
            </w:r>
            <w:r w:rsidRPr="00465471">
              <w:rPr>
                <w:rFonts w:hint="eastAsia"/>
              </w:rPr>
              <w:t>、</w:t>
            </w:r>
            <w:r w:rsidRPr="00465471">
              <w:rPr>
                <w:rFonts w:hint="eastAsia"/>
              </w:rPr>
              <w:t>2:85dB</w:t>
            </w:r>
            <w:r w:rsidRPr="00465471">
              <w:rPr>
                <w:rFonts w:hint="eastAsia"/>
              </w:rPr>
              <w:br/>
              <w:t>8.</w:t>
            </w:r>
            <w:r w:rsidRPr="00465471">
              <w:rPr>
                <w:rFonts w:hint="eastAsia"/>
              </w:rPr>
              <w:t>失真：小于</w:t>
            </w:r>
            <w:r w:rsidRPr="00465471">
              <w:rPr>
                <w:rFonts w:hint="eastAsia"/>
              </w:rPr>
              <w:t xml:space="preserve"> 0.05%(</w:t>
            </w:r>
            <w:r w:rsidRPr="00465471">
              <w:rPr>
                <w:rFonts w:hint="eastAsia"/>
              </w:rPr>
              <w:t>在</w:t>
            </w:r>
            <w:r w:rsidRPr="00465471">
              <w:rPr>
                <w:rFonts w:hint="eastAsia"/>
              </w:rPr>
              <w:t>1KHz</w:t>
            </w:r>
            <w:r w:rsidRPr="00465471">
              <w:rPr>
                <w:rFonts w:hint="eastAsia"/>
              </w:rPr>
              <w:t>，</w:t>
            </w:r>
            <w:r w:rsidRPr="00465471">
              <w:rPr>
                <w:rFonts w:hint="eastAsia"/>
              </w:rPr>
              <w:t xml:space="preserve">1/3 </w:t>
            </w:r>
            <w:r w:rsidRPr="00465471">
              <w:rPr>
                <w:rFonts w:hint="eastAsia"/>
              </w:rPr>
              <w:t>额定功率</w:t>
            </w:r>
            <w:r w:rsidRPr="00465471">
              <w:rPr>
                <w:rFonts w:hint="eastAsia"/>
              </w:rPr>
              <w:t>)</w:t>
            </w:r>
            <w:r w:rsidRPr="00465471">
              <w:rPr>
                <w:rFonts w:hint="eastAsia"/>
              </w:rPr>
              <w:br/>
              <w:t>9.</w:t>
            </w:r>
            <w:r w:rsidRPr="00465471">
              <w:rPr>
                <w:rFonts w:hint="eastAsia"/>
              </w:rPr>
              <w:t>默音功能：</w:t>
            </w:r>
            <w:r w:rsidRPr="00465471">
              <w:rPr>
                <w:rFonts w:hint="eastAsia"/>
              </w:rPr>
              <w:t xml:space="preserve">MIC 1 </w:t>
            </w:r>
            <w:r w:rsidRPr="00465471">
              <w:rPr>
                <w:rFonts w:hint="eastAsia"/>
              </w:rPr>
              <w:t>优先于</w:t>
            </w:r>
            <w:r w:rsidRPr="00465471">
              <w:rPr>
                <w:rFonts w:hint="eastAsia"/>
              </w:rPr>
              <w:t xml:space="preserve"> MIC2-4,AUX1-2</w:t>
            </w:r>
            <w:r w:rsidRPr="00465471">
              <w:rPr>
                <w:rFonts w:hint="eastAsia"/>
              </w:rPr>
              <w:t>音频输入</w:t>
            </w:r>
            <w:r w:rsidRPr="00465471">
              <w:rPr>
                <w:rFonts w:hint="eastAsia"/>
              </w:rPr>
              <w:t>,EMC</w:t>
            </w:r>
            <w:r w:rsidRPr="00465471">
              <w:rPr>
                <w:rFonts w:hint="eastAsia"/>
              </w:rPr>
              <w:t>优先于所有音频输入</w:t>
            </w:r>
            <w:r w:rsidRPr="00465471">
              <w:rPr>
                <w:rFonts w:hint="eastAsia"/>
              </w:rPr>
              <w:br/>
              <w:t>10.</w:t>
            </w:r>
            <w:r w:rsidRPr="00465471">
              <w:rPr>
                <w:rFonts w:hint="eastAsia"/>
              </w:rPr>
              <w:t>通道串音衰减：≥</w:t>
            </w:r>
            <w:r w:rsidRPr="00465471">
              <w:rPr>
                <w:rFonts w:hint="eastAsia"/>
              </w:rPr>
              <w:t>50dB</w:t>
            </w:r>
            <w:r w:rsidRPr="00465471">
              <w:rPr>
                <w:rFonts w:hint="eastAsia"/>
              </w:rPr>
              <w:br/>
              <w:t>11.</w:t>
            </w:r>
            <w:r w:rsidRPr="00465471">
              <w:rPr>
                <w:rFonts w:hint="eastAsia"/>
              </w:rPr>
              <w:t>散热：侧入后出强制风扇冷却，开机启动风扇，无极变速处理</w:t>
            </w:r>
            <w:r w:rsidRPr="00465471">
              <w:rPr>
                <w:rFonts w:hint="eastAsia"/>
              </w:rPr>
              <w:br/>
              <w:t>12.</w:t>
            </w:r>
            <w:r w:rsidRPr="00465471">
              <w:rPr>
                <w:rFonts w:hint="eastAsia"/>
              </w:rPr>
              <w:t>保护：过热保护、过流保护、短路保护</w:t>
            </w:r>
            <w:r w:rsidRPr="00465471">
              <w:rPr>
                <w:rFonts w:hint="eastAsia"/>
              </w:rPr>
              <w:br/>
              <w:t>13.</w:t>
            </w:r>
            <w:r w:rsidRPr="00465471">
              <w:rPr>
                <w:rFonts w:hint="eastAsia"/>
              </w:rPr>
              <w:t>电源：～</w:t>
            </w:r>
            <w:r w:rsidRPr="00465471">
              <w:rPr>
                <w:rFonts w:hint="eastAsia"/>
              </w:rPr>
              <w:t xml:space="preserve">220-240V /50Hz </w:t>
            </w:r>
            <w:r w:rsidRPr="00465471">
              <w:rPr>
                <w:rFonts w:hint="eastAsia"/>
              </w:rPr>
              <w:br/>
              <w:t>14.</w:t>
            </w:r>
            <w:r w:rsidRPr="00465471">
              <w:rPr>
                <w:rFonts w:hint="eastAsia"/>
              </w:rPr>
              <w:t>电源功耗：≥</w:t>
            </w:r>
            <w:r w:rsidRPr="00465471">
              <w:rPr>
                <w:rFonts w:hint="eastAsia"/>
              </w:rPr>
              <w:t>500W</w:t>
            </w:r>
            <w:r w:rsidRPr="00465471">
              <w:rPr>
                <w:rFonts w:hint="eastAsia"/>
              </w:rPr>
              <w:br/>
            </w:r>
            <w:r w:rsidRPr="00465471">
              <w:rPr>
                <w:rFonts w:hint="eastAsia"/>
              </w:rPr>
              <w:t>三、配置</w:t>
            </w:r>
            <w:r w:rsidRPr="00465471">
              <w:rPr>
                <w:rFonts w:hint="eastAsia"/>
              </w:rPr>
              <w:t>2</w:t>
            </w:r>
            <w:r w:rsidRPr="00465471">
              <w:rPr>
                <w:rFonts w:hint="eastAsia"/>
              </w:rPr>
              <w:t>个室外防水音柱，单个音柱参数要求：</w:t>
            </w:r>
            <w:r w:rsidRPr="00465471">
              <w:rPr>
                <w:rFonts w:hint="eastAsia"/>
              </w:rPr>
              <w:br/>
              <w:t>1</w:t>
            </w:r>
            <w:r w:rsidRPr="00465471">
              <w:rPr>
                <w:rFonts w:hint="eastAsia"/>
              </w:rPr>
              <w:t>．额定功率</w:t>
            </w:r>
            <w:r w:rsidRPr="00465471">
              <w:rPr>
                <w:rFonts w:hint="eastAsia"/>
              </w:rPr>
              <w:t>(100V)</w:t>
            </w:r>
            <w:r w:rsidRPr="00465471">
              <w:rPr>
                <w:rFonts w:hint="eastAsia"/>
              </w:rPr>
              <w:t>：≥</w:t>
            </w:r>
            <w:r w:rsidRPr="00465471">
              <w:rPr>
                <w:rFonts w:hint="eastAsia"/>
              </w:rPr>
              <w:t>120W</w:t>
            </w:r>
            <w:r w:rsidRPr="00465471">
              <w:rPr>
                <w:rFonts w:hint="eastAsia"/>
              </w:rPr>
              <w:br/>
              <w:t>2</w:t>
            </w:r>
            <w:r w:rsidRPr="00465471">
              <w:rPr>
                <w:rFonts w:hint="eastAsia"/>
              </w:rPr>
              <w:t>．额定功率</w:t>
            </w:r>
            <w:r w:rsidRPr="00465471">
              <w:rPr>
                <w:rFonts w:hint="eastAsia"/>
              </w:rPr>
              <w:t>(70V)</w:t>
            </w:r>
            <w:r w:rsidRPr="00465471">
              <w:rPr>
                <w:rFonts w:hint="eastAsia"/>
              </w:rPr>
              <w:t>：≥</w:t>
            </w:r>
            <w:r w:rsidRPr="00465471">
              <w:rPr>
                <w:rFonts w:hint="eastAsia"/>
              </w:rPr>
              <w:t>60W</w:t>
            </w:r>
            <w:r w:rsidRPr="00465471">
              <w:rPr>
                <w:rFonts w:hint="eastAsia"/>
              </w:rPr>
              <w:br/>
              <w:t>3</w:t>
            </w:r>
            <w:r w:rsidRPr="00465471">
              <w:rPr>
                <w:rFonts w:hint="eastAsia"/>
              </w:rPr>
              <w:t>．灵敏度：≥</w:t>
            </w:r>
            <w:r w:rsidRPr="00465471">
              <w:rPr>
                <w:rFonts w:hint="eastAsia"/>
              </w:rPr>
              <w:t>94dB</w:t>
            </w:r>
            <w:r w:rsidRPr="00465471">
              <w:rPr>
                <w:rFonts w:hint="eastAsia"/>
              </w:rPr>
              <w:br/>
              <w:t>4</w:t>
            </w:r>
            <w:r w:rsidRPr="00465471">
              <w:rPr>
                <w:rFonts w:hint="eastAsia"/>
              </w:rPr>
              <w:t>．阻抗：黑</w:t>
            </w:r>
            <w:r w:rsidRPr="00465471">
              <w:rPr>
                <w:rFonts w:hint="eastAsia"/>
              </w:rPr>
              <w:t>:Com</w:t>
            </w:r>
            <w:r w:rsidRPr="00465471">
              <w:rPr>
                <w:rFonts w:hint="eastAsia"/>
              </w:rPr>
              <w:t>，白</w:t>
            </w:r>
            <w:r w:rsidRPr="00465471">
              <w:rPr>
                <w:rFonts w:hint="eastAsia"/>
              </w:rPr>
              <w:t>:80</w:t>
            </w:r>
            <w:r w:rsidRPr="00465471">
              <w:rPr>
                <w:rFonts w:hint="eastAsia"/>
              </w:rPr>
              <w:t>Ω</w:t>
            </w:r>
            <w:r w:rsidRPr="00465471">
              <w:rPr>
                <w:rFonts w:hint="eastAsia"/>
              </w:rPr>
              <w:br/>
              <w:t>5</w:t>
            </w:r>
            <w:r w:rsidRPr="00465471">
              <w:rPr>
                <w:rFonts w:hint="eastAsia"/>
              </w:rPr>
              <w:t>．频率响应范围：</w:t>
            </w:r>
            <w:r w:rsidRPr="00465471">
              <w:rPr>
                <w:rFonts w:hint="eastAsia"/>
              </w:rPr>
              <w:t>110</w:t>
            </w:r>
            <w:r w:rsidR="007367D5" w:rsidRPr="00465471">
              <w:rPr>
                <w:rFonts w:hint="eastAsia"/>
              </w:rPr>
              <w:t>Hz</w:t>
            </w:r>
            <w:r w:rsidRPr="00465471">
              <w:rPr>
                <w:rFonts w:hint="eastAsia"/>
              </w:rPr>
              <w:t>-15KHz</w:t>
            </w:r>
            <w:r w:rsidRPr="00465471">
              <w:rPr>
                <w:rFonts w:hint="eastAsia"/>
              </w:rPr>
              <w:br/>
            </w:r>
            <w:r w:rsidRPr="00465471">
              <w:rPr>
                <w:rFonts w:hint="eastAsia"/>
              </w:rPr>
              <w:lastRenderedPageBreak/>
              <w:t>6</w:t>
            </w:r>
            <w:r w:rsidRPr="00465471">
              <w:rPr>
                <w:rFonts w:hint="eastAsia"/>
              </w:rPr>
              <w:t>．防护等级：</w:t>
            </w:r>
            <w:r w:rsidRPr="00465471">
              <w:rPr>
                <w:rFonts w:hint="eastAsia"/>
              </w:rPr>
              <w:t>IP66</w:t>
            </w:r>
          </w:p>
        </w:tc>
      </w:tr>
      <w:tr w:rsidR="00DA3CFD" w:rsidRPr="00465471" w:rsidTr="00DA3CFD">
        <w:trPr>
          <w:jc w:val="center"/>
        </w:trPr>
        <w:tc>
          <w:tcPr>
            <w:tcW w:w="829" w:type="dxa"/>
            <w:vAlign w:val="center"/>
          </w:tcPr>
          <w:p w:rsidR="00DA3CFD" w:rsidRPr="00465471" w:rsidRDefault="00DA3CFD" w:rsidP="00457962">
            <w:pPr>
              <w:pStyle w:val="a0"/>
            </w:pPr>
            <w:r w:rsidRPr="00465471">
              <w:lastRenderedPageBreak/>
              <w:t>5</w:t>
            </w:r>
          </w:p>
        </w:tc>
        <w:tc>
          <w:tcPr>
            <w:tcW w:w="1063" w:type="dxa"/>
            <w:gridSpan w:val="2"/>
            <w:vAlign w:val="center"/>
          </w:tcPr>
          <w:p w:rsidR="00DA3CFD" w:rsidRPr="00465471" w:rsidRDefault="00DA3CFD" w:rsidP="00457962">
            <w:pPr>
              <w:pStyle w:val="a0"/>
            </w:pPr>
            <w:r w:rsidRPr="00465471">
              <w:rPr>
                <w:rFonts w:hint="eastAsia"/>
              </w:rPr>
              <w:t>防水音柱</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个</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．额定功率</w:t>
            </w:r>
            <w:r w:rsidRPr="00465471">
              <w:rPr>
                <w:rFonts w:hint="eastAsia"/>
              </w:rPr>
              <w:t>(100V)</w:t>
            </w:r>
            <w:r w:rsidRPr="00465471">
              <w:rPr>
                <w:rFonts w:hint="eastAsia"/>
              </w:rPr>
              <w:t>：≥</w:t>
            </w:r>
            <w:r w:rsidRPr="00465471">
              <w:rPr>
                <w:rFonts w:hint="eastAsia"/>
              </w:rPr>
              <w:t>120W</w:t>
            </w:r>
            <w:r w:rsidRPr="00465471">
              <w:rPr>
                <w:rFonts w:hint="eastAsia"/>
              </w:rPr>
              <w:br/>
              <w:t>2</w:t>
            </w:r>
            <w:r w:rsidRPr="00465471">
              <w:rPr>
                <w:rFonts w:hint="eastAsia"/>
              </w:rPr>
              <w:t>．额定功率</w:t>
            </w:r>
            <w:r w:rsidRPr="00465471">
              <w:rPr>
                <w:rFonts w:hint="eastAsia"/>
              </w:rPr>
              <w:t>(70V)</w:t>
            </w:r>
            <w:r w:rsidRPr="00465471">
              <w:rPr>
                <w:rFonts w:hint="eastAsia"/>
              </w:rPr>
              <w:t>：≥</w:t>
            </w:r>
            <w:r w:rsidRPr="00465471">
              <w:rPr>
                <w:rFonts w:hint="eastAsia"/>
              </w:rPr>
              <w:t>60W</w:t>
            </w:r>
            <w:r w:rsidRPr="00465471">
              <w:rPr>
                <w:rFonts w:hint="eastAsia"/>
              </w:rPr>
              <w:br/>
              <w:t>3</w:t>
            </w:r>
            <w:r w:rsidRPr="00465471">
              <w:rPr>
                <w:rFonts w:hint="eastAsia"/>
              </w:rPr>
              <w:t>．灵敏度：≥</w:t>
            </w:r>
            <w:r w:rsidRPr="00465471">
              <w:rPr>
                <w:rFonts w:hint="eastAsia"/>
              </w:rPr>
              <w:t>94dB</w:t>
            </w:r>
            <w:r w:rsidRPr="00465471">
              <w:rPr>
                <w:rFonts w:hint="eastAsia"/>
              </w:rPr>
              <w:br/>
              <w:t>4</w:t>
            </w:r>
            <w:r w:rsidRPr="00465471">
              <w:rPr>
                <w:rFonts w:hint="eastAsia"/>
              </w:rPr>
              <w:t>．阻抗：黑</w:t>
            </w:r>
            <w:r w:rsidRPr="00465471">
              <w:rPr>
                <w:rFonts w:hint="eastAsia"/>
              </w:rPr>
              <w:t>:Com</w:t>
            </w:r>
            <w:r w:rsidRPr="00465471">
              <w:rPr>
                <w:rFonts w:hint="eastAsia"/>
              </w:rPr>
              <w:t>，白</w:t>
            </w:r>
            <w:r w:rsidRPr="00465471">
              <w:rPr>
                <w:rFonts w:hint="eastAsia"/>
              </w:rPr>
              <w:t>:80</w:t>
            </w:r>
            <w:r w:rsidRPr="00465471">
              <w:rPr>
                <w:rFonts w:hint="eastAsia"/>
              </w:rPr>
              <w:t>Ω</w:t>
            </w:r>
            <w:r w:rsidRPr="00465471">
              <w:rPr>
                <w:rFonts w:hint="eastAsia"/>
              </w:rPr>
              <w:br/>
              <w:t>5</w:t>
            </w:r>
            <w:r w:rsidRPr="00465471">
              <w:rPr>
                <w:rFonts w:hint="eastAsia"/>
              </w:rPr>
              <w:t>．频率响应范围：</w:t>
            </w:r>
            <w:r w:rsidRPr="00465471">
              <w:rPr>
                <w:rFonts w:hint="eastAsia"/>
              </w:rPr>
              <w:t>110</w:t>
            </w:r>
            <w:r w:rsidR="007367D5" w:rsidRPr="00465471">
              <w:rPr>
                <w:rFonts w:hint="eastAsia"/>
              </w:rPr>
              <w:t>Hz</w:t>
            </w:r>
            <w:r w:rsidRPr="00465471">
              <w:rPr>
                <w:rFonts w:hint="eastAsia"/>
              </w:rPr>
              <w:t>-15KHz</w:t>
            </w:r>
            <w:r w:rsidRPr="00465471">
              <w:rPr>
                <w:rFonts w:hint="eastAsia"/>
              </w:rPr>
              <w:br/>
              <w:t>6</w:t>
            </w:r>
            <w:r w:rsidRPr="00465471">
              <w:rPr>
                <w:rFonts w:hint="eastAsia"/>
              </w:rPr>
              <w:t>．防护等级：</w:t>
            </w:r>
            <w:r w:rsidRPr="00465471">
              <w:rPr>
                <w:rFonts w:hint="eastAsia"/>
              </w:rPr>
              <w:t>IP66</w:t>
            </w:r>
          </w:p>
        </w:tc>
      </w:tr>
      <w:tr w:rsidR="00DA3CFD" w:rsidRPr="00465471" w:rsidTr="00DA3CFD">
        <w:trPr>
          <w:jc w:val="center"/>
        </w:trPr>
        <w:tc>
          <w:tcPr>
            <w:tcW w:w="829" w:type="dxa"/>
            <w:vAlign w:val="center"/>
          </w:tcPr>
          <w:p w:rsidR="00DA3CFD" w:rsidRPr="00465471" w:rsidRDefault="00DA3CFD" w:rsidP="00457962">
            <w:pPr>
              <w:pStyle w:val="a0"/>
            </w:pPr>
            <w:r w:rsidRPr="00465471">
              <w:t>6</w:t>
            </w:r>
          </w:p>
        </w:tc>
        <w:tc>
          <w:tcPr>
            <w:tcW w:w="1063" w:type="dxa"/>
            <w:gridSpan w:val="2"/>
            <w:vAlign w:val="center"/>
          </w:tcPr>
          <w:p w:rsidR="00DA3CFD" w:rsidRPr="00465471" w:rsidRDefault="00DA3CFD" w:rsidP="00457962">
            <w:pPr>
              <w:pStyle w:val="a0"/>
            </w:pPr>
            <w:r w:rsidRPr="00465471">
              <w:rPr>
                <w:rFonts w:hint="eastAsia"/>
              </w:rPr>
              <w:t>室外框架钢结构</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项</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9815CD">
            <w:pPr>
              <w:pStyle w:val="a0"/>
            </w:pPr>
            <w:r w:rsidRPr="00465471">
              <w:rPr>
                <w:rFonts w:hint="eastAsia"/>
              </w:rPr>
              <w:t>108</w:t>
            </w:r>
            <w:r w:rsidRPr="00465471">
              <w:rPr>
                <w:rFonts w:hint="eastAsia"/>
              </w:rPr>
              <w:t>平室外钢架构。采用钢材料结构框架，采用角钢、镀锌方通及槽钢等焊接而成。铝塑板材料包边（可内嵌音柱），铝塑板材料封背部，搭建</w:t>
            </w:r>
            <w:r w:rsidRPr="00465471">
              <w:rPr>
                <w:rFonts w:hint="eastAsia"/>
              </w:rPr>
              <w:t>LED</w:t>
            </w:r>
            <w:r w:rsidRPr="00465471">
              <w:rPr>
                <w:rFonts w:hint="eastAsia"/>
              </w:rPr>
              <w:t>屏维修安全通道。现场施工需要搭建钢管架配合框架施工和显示屏安装及需对原有的钢结构进行改造。铝板封背部，框架厚度共</w:t>
            </w:r>
            <w:r w:rsidRPr="00465471">
              <w:rPr>
                <w:rFonts w:hint="eastAsia"/>
              </w:rPr>
              <w:t>80cm</w:t>
            </w:r>
            <w:r w:rsidRPr="00465471">
              <w:rPr>
                <w:rFonts w:hint="eastAsia"/>
              </w:rPr>
              <w:t>，留后维护通道。具有良好的防静电、防漏电、防酸碱、屏蔽电磁干扰、防震、抗辐射等功能。</w:t>
            </w:r>
            <w:r w:rsidRPr="00465471">
              <w:rPr>
                <w:rFonts w:hint="eastAsia"/>
              </w:rPr>
              <w:br/>
              <w:t>1</w:t>
            </w:r>
            <w:r w:rsidR="009815CD" w:rsidRPr="00465471">
              <w:rPr>
                <w:rFonts w:hint="eastAsia"/>
              </w:rPr>
              <w:t>.</w:t>
            </w:r>
            <w:r w:rsidRPr="00465471">
              <w:rPr>
                <w:rFonts w:hint="eastAsia"/>
              </w:rPr>
              <w:t>重量轻、强度高：结构框架采用高镀锌方通材拼接，保证箱体平整度</w:t>
            </w:r>
            <w:r w:rsidRPr="00465471">
              <w:rPr>
                <w:rFonts w:hint="eastAsia"/>
              </w:rPr>
              <w:t>0.1mm;</w:t>
            </w:r>
            <w:r w:rsidRPr="00465471">
              <w:rPr>
                <w:rFonts w:hint="eastAsia"/>
              </w:rPr>
              <w:t>安装连接部件采用冲压铝板材料，有效降低安装结构重量，同时保证安全和可靠性；</w:t>
            </w:r>
            <w:r w:rsidRPr="00465471">
              <w:rPr>
                <w:rFonts w:hint="eastAsia"/>
              </w:rPr>
              <w:br/>
              <w:t>2</w:t>
            </w:r>
            <w:r w:rsidR="009815CD" w:rsidRPr="00465471">
              <w:rPr>
                <w:rFonts w:hint="eastAsia"/>
              </w:rPr>
              <w:t>.</w:t>
            </w:r>
            <w:r w:rsidRPr="00465471">
              <w:rPr>
                <w:rFonts w:hint="eastAsia"/>
              </w:rPr>
              <w:t>模块化设计：结构大框架采用单个部件拼接而成，每个部件单元不超过</w:t>
            </w:r>
            <w:r w:rsidRPr="00465471">
              <w:rPr>
                <w:rFonts w:hint="eastAsia"/>
              </w:rPr>
              <w:t>10Kg</w:t>
            </w:r>
            <w:r w:rsidRPr="00465471">
              <w:rPr>
                <w:rFonts w:hint="eastAsia"/>
              </w:rPr>
              <w:t>，方便运输和搬运；</w:t>
            </w:r>
            <w:r w:rsidRPr="00465471">
              <w:rPr>
                <w:rFonts w:hint="eastAsia"/>
              </w:rPr>
              <w:br/>
              <w:t>3</w:t>
            </w:r>
            <w:r w:rsidR="009815CD" w:rsidRPr="00465471">
              <w:rPr>
                <w:rFonts w:hint="eastAsia"/>
              </w:rPr>
              <w:t>.</w:t>
            </w:r>
            <w:r w:rsidRPr="00465471">
              <w:rPr>
                <w:rFonts w:hint="eastAsia"/>
              </w:rPr>
              <w:t>方便的安装方式：框架连接全部采用螺钉、螺栓等组装方式，安装快速，不影响现场土建、装修等；</w:t>
            </w:r>
            <w:r w:rsidRPr="00465471">
              <w:rPr>
                <w:rFonts w:hint="eastAsia"/>
              </w:rPr>
              <w:br/>
              <w:t>4</w:t>
            </w:r>
            <w:r w:rsidR="009815CD" w:rsidRPr="00465471">
              <w:rPr>
                <w:rFonts w:hint="eastAsia"/>
              </w:rPr>
              <w:t>.</w:t>
            </w:r>
            <w:r w:rsidRPr="00465471">
              <w:rPr>
                <w:rFonts w:hint="eastAsia"/>
              </w:rPr>
              <w:t>散热设备，与显示屏配套使用。</w:t>
            </w:r>
          </w:p>
        </w:tc>
      </w:tr>
      <w:tr w:rsidR="00DA3CFD" w:rsidRPr="00465471" w:rsidTr="00DA3CFD">
        <w:trPr>
          <w:jc w:val="center"/>
        </w:trPr>
        <w:tc>
          <w:tcPr>
            <w:tcW w:w="829" w:type="dxa"/>
            <w:vAlign w:val="center"/>
          </w:tcPr>
          <w:p w:rsidR="00DA3CFD" w:rsidRPr="00465471" w:rsidRDefault="00DA3CFD" w:rsidP="00457962">
            <w:pPr>
              <w:pStyle w:val="a0"/>
            </w:pPr>
            <w:r w:rsidRPr="00465471">
              <w:t>7</w:t>
            </w:r>
          </w:p>
        </w:tc>
        <w:tc>
          <w:tcPr>
            <w:tcW w:w="1063" w:type="dxa"/>
            <w:gridSpan w:val="2"/>
            <w:vAlign w:val="center"/>
          </w:tcPr>
          <w:p w:rsidR="00DA3CFD" w:rsidRPr="00465471" w:rsidRDefault="00DA3CFD" w:rsidP="00457962">
            <w:pPr>
              <w:pStyle w:val="a0"/>
            </w:pPr>
            <w:r w:rsidRPr="00465471">
              <w:rPr>
                <w:rFonts w:hint="eastAsia"/>
              </w:rPr>
              <w:t>HDMI</w:t>
            </w:r>
            <w:r w:rsidRPr="00465471">
              <w:rPr>
                <w:rFonts w:hint="eastAsia"/>
              </w:rPr>
              <w:t>延长器</w:t>
            </w:r>
          </w:p>
        </w:tc>
        <w:tc>
          <w:tcPr>
            <w:tcW w:w="851" w:type="dxa"/>
            <w:gridSpan w:val="2"/>
            <w:vAlign w:val="center"/>
          </w:tcPr>
          <w:p w:rsidR="00DA3CFD" w:rsidRPr="00465471" w:rsidRDefault="00DA3CFD" w:rsidP="00457962">
            <w:pPr>
              <w:pStyle w:val="a0"/>
            </w:pPr>
            <w:r w:rsidRPr="00465471">
              <w:rPr>
                <w:rFonts w:hint="eastAsia"/>
              </w:rPr>
              <w:t>21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70</w:t>
            </w:r>
            <w:r w:rsidRPr="00465471">
              <w:rPr>
                <w:rFonts w:hint="eastAsia"/>
              </w:rPr>
              <w:t>米网络高清</w:t>
            </w:r>
            <w:r w:rsidRPr="00465471">
              <w:rPr>
                <w:rFonts w:hint="eastAsia"/>
              </w:rPr>
              <w:t>HDMI</w:t>
            </w:r>
            <w:r w:rsidRPr="00465471">
              <w:rPr>
                <w:rFonts w:hint="eastAsia"/>
              </w:rPr>
              <w:t>延长放大器，支持</w:t>
            </w:r>
            <w:r w:rsidRPr="00465471">
              <w:rPr>
                <w:rFonts w:hint="eastAsia"/>
              </w:rPr>
              <w:t>HDMI</w:t>
            </w:r>
            <w:r w:rsidRPr="00465471">
              <w:rPr>
                <w:rFonts w:hint="eastAsia"/>
              </w:rPr>
              <w:t>转</w:t>
            </w:r>
            <w:r w:rsidRPr="00465471">
              <w:rPr>
                <w:rFonts w:hint="eastAsia"/>
              </w:rPr>
              <w:t>RJ45</w:t>
            </w:r>
            <w:r w:rsidRPr="00465471">
              <w:rPr>
                <w:rFonts w:hint="eastAsia"/>
              </w:rPr>
              <w:t>网传，</w:t>
            </w:r>
            <w:r w:rsidR="00323EAA" w:rsidRPr="00465471">
              <w:rPr>
                <w:rFonts w:hint="eastAsia"/>
              </w:rPr>
              <w:t>能同传</w:t>
            </w:r>
            <w:r w:rsidRPr="00465471">
              <w:rPr>
                <w:rFonts w:hint="eastAsia"/>
              </w:rPr>
              <w:t>音视频，含收、发端。</w:t>
            </w:r>
          </w:p>
        </w:tc>
      </w:tr>
      <w:tr w:rsidR="00457962" w:rsidRPr="00465471" w:rsidTr="001C0648">
        <w:trPr>
          <w:jc w:val="center"/>
        </w:trPr>
        <w:tc>
          <w:tcPr>
            <w:tcW w:w="10441" w:type="dxa"/>
            <w:gridSpan w:val="8"/>
          </w:tcPr>
          <w:p w:rsidR="00457962" w:rsidRPr="00465471" w:rsidRDefault="00457962" w:rsidP="00457962">
            <w:pPr>
              <w:pStyle w:val="a0"/>
            </w:pPr>
            <w:r w:rsidRPr="00465471">
              <w:rPr>
                <w:rFonts w:hint="eastAsia"/>
                <w:b/>
                <w:bCs/>
              </w:rPr>
              <w:t>五、公共广播系统</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w:t>
            </w:r>
          </w:p>
        </w:tc>
        <w:tc>
          <w:tcPr>
            <w:tcW w:w="1063" w:type="dxa"/>
            <w:gridSpan w:val="2"/>
            <w:vAlign w:val="center"/>
          </w:tcPr>
          <w:p w:rsidR="00DA3CFD" w:rsidRPr="00465471" w:rsidRDefault="00DA3CFD" w:rsidP="00457962">
            <w:pPr>
              <w:pStyle w:val="a0"/>
            </w:pPr>
            <w:r w:rsidRPr="00465471">
              <w:rPr>
                <w:rFonts w:hint="eastAsia"/>
              </w:rPr>
              <w:t>IP</w:t>
            </w:r>
            <w:r w:rsidRPr="00465471">
              <w:rPr>
                <w:rFonts w:hint="eastAsia"/>
              </w:rPr>
              <w:t>网络控制主机</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显示屏采用≥</w:t>
            </w:r>
            <w:r w:rsidRPr="00465471">
              <w:rPr>
                <w:rFonts w:hint="eastAsia"/>
              </w:rPr>
              <w:t>17</w:t>
            </w:r>
            <w:r w:rsidRPr="00465471">
              <w:rPr>
                <w:rFonts w:hint="eastAsia"/>
              </w:rPr>
              <w:t>英寸，</w:t>
            </w:r>
            <w:r w:rsidRPr="00465471">
              <w:rPr>
                <w:rFonts w:hint="eastAsia"/>
              </w:rPr>
              <w:t>1920</w:t>
            </w:r>
            <w:r w:rsidR="00E017CD" w:rsidRPr="00465471">
              <w:rPr>
                <w:rFonts w:hint="eastAsia"/>
              </w:rPr>
              <w:t>×</w:t>
            </w:r>
            <w:r w:rsidRPr="00465471">
              <w:rPr>
                <w:rFonts w:hint="eastAsia"/>
              </w:rPr>
              <w:t>1080</w:t>
            </w:r>
            <w:r w:rsidRPr="00465471">
              <w:rPr>
                <w:rFonts w:hint="eastAsia"/>
              </w:rPr>
              <w:t>分辨率液晶电容触摸屏工业级工控机机箱设计显示屏：</w:t>
            </w:r>
            <w:r w:rsidRPr="00465471">
              <w:rPr>
                <w:rFonts w:hint="eastAsia"/>
              </w:rPr>
              <w:t>TFT262144</w:t>
            </w:r>
            <w:r w:rsidRPr="00465471">
              <w:rPr>
                <w:rFonts w:hint="eastAsia"/>
              </w:rPr>
              <w:t>色真彩色</w:t>
            </w:r>
            <w:r w:rsidRPr="00465471">
              <w:rPr>
                <w:rFonts w:hint="eastAsia"/>
              </w:rPr>
              <w:br/>
              <w:t>2.</w:t>
            </w:r>
            <w:r w:rsidRPr="00465471">
              <w:rPr>
                <w:rFonts w:hint="eastAsia"/>
              </w:rPr>
              <w:t>具有一路短路触发开机运行接口，用于定时驱动开机运行，实现无人值守功能。</w:t>
            </w:r>
            <w:r w:rsidRPr="00465471">
              <w:rPr>
                <w:rFonts w:hint="eastAsia"/>
              </w:rPr>
              <w:br/>
              <w:t>3.</w:t>
            </w:r>
            <w:r w:rsidRPr="00465471">
              <w:rPr>
                <w:rFonts w:hint="eastAsia"/>
              </w:rPr>
              <w:t>内存：≥</w:t>
            </w:r>
            <w:r w:rsidRPr="00465471">
              <w:rPr>
                <w:rFonts w:hint="eastAsia"/>
              </w:rPr>
              <w:t>DDR3 1600/1333MHz</w:t>
            </w:r>
            <w:r w:rsidRPr="00465471">
              <w:rPr>
                <w:rFonts w:hint="eastAsia"/>
              </w:rPr>
              <w:t>；标配≥</w:t>
            </w:r>
            <w:r w:rsidRPr="00465471">
              <w:rPr>
                <w:rFonts w:hint="eastAsia"/>
              </w:rPr>
              <w:t xml:space="preserve">8G 128G SSD </w:t>
            </w:r>
            <w:r w:rsidRPr="00465471">
              <w:rPr>
                <w:rFonts w:hint="eastAsia"/>
              </w:rPr>
              <w:t>固态硬盘</w:t>
            </w:r>
            <w:r w:rsidR="007F1F90" w:rsidRPr="00465471">
              <w:rPr>
                <w:rFonts w:hint="eastAsia"/>
              </w:rPr>
              <w:t>优于或相当于</w:t>
            </w:r>
            <w:r w:rsidRPr="00465471">
              <w:rPr>
                <w:rFonts w:hint="eastAsia"/>
              </w:rPr>
              <w:t xml:space="preserve">Intel Core  i5   3.10GHz </w:t>
            </w:r>
            <w:r w:rsidRPr="00465471">
              <w:rPr>
                <w:rFonts w:hint="eastAsia"/>
              </w:rPr>
              <w:t>四核</w:t>
            </w:r>
            <w:r w:rsidRPr="00465471">
              <w:rPr>
                <w:rFonts w:hint="eastAsia"/>
              </w:rPr>
              <w:br/>
              <w:t>4.</w:t>
            </w:r>
            <w:r w:rsidRPr="00465471">
              <w:rPr>
                <w:rFonts w:hint="eastAsia"/>
              </w:rPr>
              <w:t>≥</w:t>
            </w:r>
            <w:r w:rsidRPr="00465471">
              <w:rPr>
                <w:rFonts w:hint="eastAsia"/>
              </w:rPr>
              <w:t xml:space="preserve">1 </w:t>
            </w:r>
            <w:r w:rsidRPr="00465471">
              <w:rPr>
                <w:rFonts w:hint="eastAsia"/>
              </w:rPr>
              <w:t>个</w:t>
            </w:r>
            <w:r w:rsidRPr="00465471">
              <w:rPr>
                <w:rFonts w:hint="eastAsia"/>
              </w:rPr>
              <w:t xml:space="preserve"> VGA</w:t>
            </w:r>
            <w:r w:rsidRPr="00465471">
              <w:rPr>
                <w:rFonts w:hint="eastAsia"/>
              </w:rPr>
              <w:t>；≥</w:t>
            </w:r>
            <w:r w:rsidRPr="00465471">
              <w:rPr>
                <w:rFonts w:hint="eastAsia"/>
              </w:rPr>
              <w:t xml:space="preserve">1 </w:t>
            </w:r>
            <w:r w:rsidRPr="00465471">
              <w:rPr>
                <w:rFonts w:hint="eastAsia"/>
              </w:rPr>
              <w:t>个</w:t>
            </w:r>
            <w:r w:rsidRPr="00465471">
              <w:rPr>
                <w:rFonts w:hint="eastAsia"/>
              </w:rPr>
              <w:t>HDMI</w:t>
            </w:r>
            <w:r w:rsidRPr="00465471">
              <w:rPr>
                <w:rFonts w:hint="eastAsia"/>
              </w:rPr>
              <w:t>接口</w:t>
            </w:r>
            <w:r w:rsidRPr="00465471">
              <w:rPr>
                <w:rFonts w:hint="eastAsia"/>
              </w:rPr>
              <w:br/>
              <w:t>5.</w:t>
            </w:r>
            <w:r w:rsidRPr="00465471">
              <w:rPr>
                <w:rFonts w:hint="eastAsia"/>
              </w:rPr>
              <w:t>标准接口：≥</w:t>
            </w:r>
            <w:r w:rsidRPr="00465471">
              <w:rPr>
                <w:rFonts w:hint="eastAsia"/>
              </w:rPr>
              <w:t xml:space="preserve">6 </w:t>
            </w:r>
            <w:r w:rsidRPr="00465471">
              <w:rPr>
                <w:rFonts w:hint="eastAsia"/>
              </w:rPr>
              <w:t>个串口≥</w:t>
            </w:r>
            <w:r w:rsidRPr="00465471">
              <w:rPr>
                <w:rFonts w:hint="eastAsia"/>
              </w:rPr>
              <w:t xml:space="preserve"> 8 </w:t>
            </w:r>
            <w:r w:rsidRPr="00465471">
              <w:rPr>
                <w:rFonts w:hint="eastAsia"/>
              </w:rPr>
              <w:t>个</w:t>
            </w:r>
            <w:r w:rsidRPr="00465471">
              <w:rPr>
                <w:rFonts w:hint="eastAsia"/>
              </w:rPr>
              <w:t xml:space="preserve"> USB</w:t>
            </w:r>
            <w:r w:rsidRPr="00465471">
              <w:rPr>
                <w:rFonts w:hint="eastAsia"/>
              </w:rPr>
              <w:t>接口；</w:t>
            </w:r>
            <w:r w:rsidRPr="00465471">
              <w:rPr>
                <w:rFonts w:hint="eastAsia"/>
              </w:rPr>
              <w:br/>
              <w:t>6.</w:t>
            </w:r>
            <w:r w:rsidRPr="00465471">
              <w:rPr>
                <w:rFonts w:hint="eastAsia"/>
              </w:rPr>
              <w:t>内置工业级抽拉键盘，支持通过</w:t>
            </w:r>
            <w:r w:rsidRPr="00465471">
              <w:rPr>
                <w:rFonts w:hint="eastAsia"/>
              </w:rPr>
              <w:t>USB</w:t>
            </w:r>
            <w:r w:rsidRPr="00465471">
              <w:rPr>
                <w:rFonts w:hint="eastAsia"/>
              </w:rPr>
              <w:t>接口。</w:t>
            </w:r>
            <w:r w:rsidRPr="00465471">
              <w:rPr>
                <w:rFonts w:hint="eastAsia"/>
              </w:rPr>
              <w:br/>
              <w:t>7.</w:t>
            </w:r>
            <w:r w:rsidRPr="00465471">
              <w:rPr>
                <w:rFonts w:hint="eastAsia"/>
              </w:rPr>
              <w:t>支持录音存储功能，</w:t>
            </w:r>
            <w:r w:rsidR="00323EAA" w:rsidRPr="00465471">
              <w:rPr>
                <w:rFonts w:hint="eastAsia"/>
              </w:rPr>
              <w:t>能自动</w:t>
            </w:r>
            <w:r w:rsidRPr="00465471">
              <w:rPr>
                <w:rFonts w:hint="eastAsia"/>
              </w:rPr>
              <w:t>录音保存到指定的路径</w:t>
            </w:r>
            <w:r w:rsidRPr="00465471">
              <w:rPr>
                <w:rFonts w:hint="eastAsia"/>
              </w:rPr>
              <w:br/>
            </w:r>
            <w:r w:rsidRPr="00465471">
              <w:rPr>
                <w:rFonts w:hint="eastAsia"/>
              </w:rPr>
              <w:lastRenderedPageBreak/>
              <w:t>8.</w:t>
            </w:r>
            <w:r w:rsidRPr="00465471">
              <w:rPr>
                <w:rFonts w:hint="eastAsia"/>
              </w:rPr>
              <w:t>具有一路短路触发开机运行接口，用于定时驱动开机运行，实现无人值守功能</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2</w:t>
            </w:r>
          </w:p>
        </w:tc>
        <w:tc>
          <w:tcPr>
            <w:tcW w:w="1063" w:type="dxa"/>
            <w:gridSpan w:val="2"/>
            <w:vAlign w:val="center"/>
          </w:tcPr>
          <w:p w:rsidR="00DA3CFD" w:rsidRPr="00465471" w:rsidRDefault="00DA3CFD" w:rsidP="00457962">
            <w:pPr>
              <w:pStyle w:val="a0"/>
            </w:pPr>
            <w:r w:rsidRPr="00465471">
              <w:rPr>
                <w:rFonts w:hint="eastAsia"/>
              </w:rPr>
              <w:t>数字化</w:t>
            </w:r>
            <w:r w:rsidRPr="00465471">
              <w:rPr>
                <w:rFonts w:hint="eastAsia"/>
              </w:rPr>
              <w:t>IP</w:t>
            </w:r>
            <w:r w:rsidRPr="00465471">
              <w:rPr>
                <w:rFonts w:hint="eastAsia"/>
              </w:rPr>
              <w:t>网络广播客户端管理软件</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管理软件统筹管理系统所有的音频播放设备，实时反馈音频播放设备的运行状态。</w:t>
            </w:r>
            <w:r w:rsidRPr="00465471">
              <w:rPr>
                <w:rFonts w:hint="eastAsia"/>
              </w:rPr>
              <w:br/>
              <w:t>2.</w:t>
            </w:r>
            <w:r w:rsidRPr="00465471">
              <w:rPr>
                <w:rFonts w:hint="eastAsia"/>
              </w:rPr>
              <w:t>具备节目库管理，具备定时播放和实时点播媒体服务。</w:t>
            </w:r>
            <w:r w:rsidRPr="00465471">
              <w:rPr>
                <w:rFonts w:hint="eastAsia"/>
              </w:rPr>
              <w:br/>
              <w:t>3.</w:t>
            </w:r>
            <w:r w:rsidRPr="00465471">
              <w:rPr>
                <w:rFonts w:hint="eastAsia"/>
              </w:rPr>
              <w:t>具备接听方式：自动接听、手动接听；具备自定义接听提示音。</w:t>
            </w:r>
            <w:r w:rsidRPr="00465471">
              <w:rPr>
                <w:rFonts w:hint="eastAsia"/>
              </w:rPr>
              <w:br/>
              <w:t>4.</w:t>
            </w:r>
            <w:r w:rsidRPr="00465471">
              <w:rPr>
                <w:rFonts w:hint="eastAsia"/>
              </w:rPr>
              <w:t>具备多类呼叫操作策略：等待、呼叫转移、无人接听提醒，具备时间策略和转移策略的自定义设置</w:t>
            </w:r>
            <w:r w:rsidRPr="00465471">
              <w:rPr>
                <w:rFonts w:hint="eastAsia"/>
              </w:rPr>
              <w:br/>
              <w:t>5.</w:t>
            </w:r>
            <w:r w:rsidRPr="00465471">
              <w:rPr>
                <w:rFonts w:hint="eastAsia"/>
              </w:rPr>
              <w:t>具备终端短路输入联动触发功能，</w:t>
            </w:r>
            <w:r w:rsidR="00323EAA" w:rsidRPr="00465471">
              <w:rPr>
                <w:rFonts w:hint="eastAsia"/>
              </w:rPr>
              <w:t>能任意</w:t>
            </w:r>
            <w:r w:rsidRPr="00465471">
              <w:rPr>
                <w:rFonts w:hint="eastAsia"/>
              </w:rPr>
              <w:t>设置联动触发方案和触发终端数量；触发方案：短路输出、音乐播放、巡更警报等。</w:t>
            </w:r>
            <w:r w:rsidRPr="00465471">
              <w:rPr>
                <w:rFonts w:hint="eastAsia"/>
              </w:rPr>
              <w:br/>
              <w:t>6.</w:t>
            </w:r>
            <w:r w:rsidRPr="00465471">
              <w:rPr>
                <w:rFonts w:hint="eastAsia"/>
              </w:rPr>
              <w:t>具备日志查询功能，系统运行状态日志记录，系统运行及终端设备的工作状态</w:t>
            </w:r>
            <w:r w:rsidR="00323EAA" w:rsidRPr="00465471">
              <w:rPr>
                <w:rFonts w:hint="eastAsia"/>
              </w:rPr>
              <w:t>能实时</w:t>
            </w:r>
            <w:r w:rsidRPr="00465471">
              <w:rPr>
                <w:rFonts w:hint="eastAsia"/>
              </w:rPr>
              <w:t>记录，呼叫、通话和广播操作有记录。终端数据导出功能，支持通过表格方式导出系统终端的配置数据，系统管理方便。</w:t>
            </w:r>
            <w:r w:rsidRPr="00465471">
              <w:rPr>
                <w:rFonts w:hint="eastAsia"/>
              </w:rPr>
              <w:br/>
              <w:t>7.</w:t>
            </w:r>
            <w:r w:rsidRPr="00465471">
              <w:rPr>
                <w:rFonts w:hint="eastAsia"/>
              </w:rPr>
              <w:t>包日志记录系统运行状态，实时记录系统运行及终端工作状态，每次呼叫、通话和广播操作均有记录</w:t>
            </w:r>
            <w:r w:rsidRPr="00465471">
              <w:rPr>
                <w:rFonts w:hint="eastAsia"/>
              </w:rPr>
              <w:br/>
              <w:t>8.</w:t>
            </w:r>
            <w:r w:rsidRPr="00465471">
              <w:rPr>
                <w:rFonts w:hint="eastAsia"/>
              </w:rPr>
              <w:t>具备离线广播响铃功能，</w:t>
            </w:r>
            <w:r w:rsidR="00323EAA" w:rsidRPr="00465471">
              <w:rPr>
                <w:rFonts w:hint="eastAsia"/>
              </w:rPr>
              <w:t>能实现</w:t>
            </w:r>
            <w:r w:rsidRPr="00465471">
              <w:rPr>
                <w:rFonts w:hint="eastAsia"/>
              </w:rPr>
              <w:t>设备在断网时广播响铃任务仍能托管执行；具备定时响铃任务离线下载，具备对终端离线任务清除功能</w:t>
            </w:r>
            <w:r w:rsidRPr="00465471">
              <w:rPr>
                <w:rFonts w:hint="eastAsia"/>
              </w:rPr>
              <w:br/>
              <w:t>9.</w:t>
            </w:r>
            <w:r w:rsidRPr="00465471">
              <w:rPr>
                <w:rFonts w:hint="eastAsia"/>
              </w:rPr>
              <w:t>▲具备定时巡更功能，具备自定义指示灯闪烁间隔时间</w:t>
            </w:r>
            <w:r w:rsidRPr="00465471">
              <w:rPr>
                <w:rFonts w:hint="eastAsia"/>
              </w:rPr>
              <w:t>0-</w:t>
            </w:r>
            <w:r w:rsidRPr="00465471">
              <w:rPr>
                <w:rFonts w:hint="eastAsia"/>
              </w:rPr>
              <w:t>半分钟。</w:t>
            </w:r>
            <w:r w:rsidR="00323EAA" w:rsidRPr="00465471">
              <w:rPr>
                <w:rFonts w:hint="eastAsia"/>
              </w:rPr>
              <w:t>能自定义</w:t>
            </w:r>
            <w:r w:rsidRPr="00465471">
              <w:rPr>
                <w:rFonts w:hint="eastAsia"/>
              </w:rPr>
              <w:t>设置巡更任务的执行时间及重复周期。</w:t>
            </w:r>
            <w:r w:rsidRPr="00465471">
              <w:rPr>
                <w:rFonts w:hint="eastAsia"/>
              </w:rPr>
              <w:br/>
              <w:t>10.</w:t>
            </w:r>
            <w:r w:rsidRPr="00465471">
              <w:rPr>
                <w:rFonts w:hint="eastAsia"/>
              </w:rPr>
              <w:t>具备每日任务列表查看，管理每日执行的按时任务信息和执行任务状态</w:t>
            </w:r>
            <w:r w:rsidRPr="00465471">
              <w:rPr>
                <w:rFonts w:hint="eastAsia"/>
              </w:rPr>
              <w:br/>
              <w:t>11.</w:t>
            </w:r>
            <w:r w:rsidRPr="00465471">
              <w:rPr>
                <w:rFonts w:hint="eastAsia"/>
              </w:rPr>
              <w:t>▲技术网页登陆，网页登陆</w:t>
            </w:r>
            <w:r w:rsidR="00323EAA" w:rsidRPr="00465471">
              <w:rPr>
                <w:rFonts w:hint="eastAsia"/>
              </w:rPr>
              <w:t>能对</w:t>
            </w:r>
            <w:r w:rsidRPr="00465471">
              <w:rPr>
                <w:rFonts w:hint="eastAsia"/>
              </w:rPr>
              <w:t>终端实现</w:t>
            </w:r>
            <w:r w:rsidRPr="00465471">
              <w:rPr>
                <w:rFonts w:hint="eastAsia"/>
              </w:rPr>
              <w:t>5</w:t>
            </w:r>
            <w:r w:rsidRPr="00465471">
              <w:rPr>
                <w:rFonts w:hint="eastAsia"/>
              </w:rPr>
              <w:t>段均衡器调节：</w:t>
            </w:r>
            <w:r w:rsidR="00323EAA" w:rsidRPr="00465471">
              <w:rPr>
                <w:rFonts w:hint="eastAsia"/>
              </w:rPr>
              <w:t>能实现</w:t>
            </w:r>
            <w:r w:rsidRPr="00465471">
              <w:rPr>
                <w:rFonts w:hint="eastAsia"/>
              </w:rPr>
              <w:t>终端的</w:t>
            </w:r>
            <w:r w:rsidRPr="00465471">
              <w:rPr>
                <w:rFonts w:hint="eastAsia"/>
              </w:rPr>
              <w:t>1KHz</w:t>
            </w:r>
            <w:r w:rsidRPr="00465471">
              <w:rPr>
                <w:rFonts w:hint="eastAsia"/>
              </w:rPr>
              <w:t>、</w:t>
            </w:r>
            <w:r w:rsidRPr="00465471">
              <w:rPr>
                <w:rFonts w:hint="eastAsia"/>
              </w:rPr>
              <w:t>3KHz</w:t>
            </w:r>
            <w:r w:rsidRPr="00465471">
              <w:rPr>
                <w:rFonts w:hint="eastAsia"/>
              </w:rPr>
              <w:t>、</w:t>
            </w:r>
            <w:r w:rsidRPr="00465471">
              <w:rPr>
                <w:rFonts w:hint="eastAsia"/>
              </w:rPr>
              <w:t>10KHz</w:t>
            </w:r>
            <w:r w:rsidRPr="00465471">
              <w:rPr>
                <w:rFonts w:hint="eastAsia"/>
              </w:rPr>
              <w:t>、</w:t>
            </w:r>
            <w:r w:rsidRPr="00465471">
              <w:rPr>
                <w:rFonts w:hint="eastAsia"/>
              </w:rPr>
              <w:t>80Hz</w:t>
            </w:r>
            <w:r w:rsidRPr="00465471">
              <w:rPr>
                <w:rFonts w:hint="eastAsia"/>
              </w:rPr>
              <w:t>、</w:t>
            </w:r>
            <w:r w:rsidRPr="00465471">
              <w:rPr>
                <w:rFonts w:hint="eastAsia"/>
              </w:rPr>
              <w:t>300Hz</w:t>
            </w:r>
            <w:r w:rsidRPr="00465471">
              <w:rPr>
                <w:rFonts w:hint="eastAsia"/>
              </w:rPr>
              <w:t>频点的±</w:t>
            </w:r>
            <w:r w:rsidRPr="00465471">
              <w:rPr>
                <w:rFonts w:hint="eastAsia"/>
              </w:rPr>
              <w:t>16dB</w:t>
            </w:r>
            <w:r w:rsidRPr="00465471">
              <w:rPr>
                <w:rFonts w:hint="eastAsia"/>
              </w:rPr>
              <w:t>调节，使得终端设备在现场使用环境不同而调节</w:t>
            </w:r>
            <w:r w:rsidRPr="00465471">
              <w:rPr>
                <w:rFonts w:hint="eastAsia"/>
              </w:rPr>
              <w:br/>
              <w:t>12.</w:t>
            </w:r>
            <w:r w:rsidRPr="00465471">
              <w:rPr>
                <w:rFonts w:hint="eastAsia"/>
              </w:rPr>
              <w:t>▲支持</w:t>
            </w:r>
            <w:r w:rsidRPr="00465471">
              <w:rPr>
                <w:rFonts w:hint="eastAsia"/>
              </w:rPr>
              <w:t>8</w:t>
            </w:r>
            <w:r w:rsidRPr="00465471">
              <w:rPr>
                <w:rFonts w:hint="eastAsia"/>
              </w:rPr>
              <w:t>路功率分区终端通过登录网页或分控客户端进行功率分区控制。</w:t>
            </w:r>
            <w:r w:rsidRPr="00465471">
              <w:rPr>
                <w:rFonts w:hint="eastAsia"/>
              </w:rPr>
              <w:br/>
              <w:t>13.B/S</w:t>
            </w:r>
            <w:r w:rsidRPr="00465471">
              <w:rPr>
                <w:rFonts w:hint="eastAsia"/>
              </w:rPr>
              <w:t>架构，登陆</w:t>
            </w:r>
            <w:r w:rsidRPr="00465471">
              <w:rPr>
                <w:rFonts w:hint="eastAsia"/>
              </w:rPr>
              <w:t>web</w:t>
            </w:r>
            <w:r w:rsidRPr="00465471">
              <w:rPr>
                <w:rFonts w:hint="eastAsia"/>
              </w:rPr>
              <w:t>端</w:t>
            </w:r>
            <w:r w:rsidR="00323EAA" w:rsidRPr="00465471">
              <w:rPr>
                <w:rFonts w:hint="eastAsia"/>
              </w:rPr>
              <w:t>能进行</w:t>
            </w:r>
            <w:r w:rsidRPr="00465471">
              <w:rPr>
                <w:rFonts w:hint="eastAsia"/>
              </w:rPr>
              <w:t>内部通讯调度处理、录音存贮、音频文件管理、节目播放管理、终端管理、用户管理等功能</w:t>
            </w:r>
            <w:r w:rsidRPr="00465471">
              <w:rPr>
                <w:rFonts w:hint="eastAsia"/>
              </w:rPr>
              <w:br/>
              <w:t>14.</w:t>
            </w:r>
            <w:r w:rsidRPr="00465471">
              <w:rPr>
                <w:rFonts w:hint="eastAsia"/>
              </w:rPr>
              <w:t>具备实时采集、广播、对讲、终端设备监听进行录音</w:t>
            </w:r>
            <w:r w:rsidRPr="00465471">
              <w:rPr>
                <w:rFonts w:hint="eastAsia"/>
              </w:rPr>
              <w:br/>
              <w:t>15.</w:t>
            </w:r>
            <w:r w:rsidRPr="00465471">
              <w:rPr>
                <w:rFonts w:hint="eastAsia"/>
              </w:rPr>
              <w:t>具备对终端进行远程固件升级，无需到终端本地升级，</w:t>
            </w:r>
            <w:r w:rsidRPr="00465471">
              <w:rPr>
                <w:rFonts w:hint="eastAsia"/>
              </w:rPr>
              <w:lastRenderedPageBreak/>
              <w:t>远程操作即可</w:t>
            </w:r>
            <w:r w:rsidRPr="00465471">
              <w:rPr>
                <w:rFonts w:hint="eastAsia"/>
              </w:rPr>
              <w:br/>
              <w:t>16.</w:t>
            </w:r>
            <w:r w:rsidRPr="00465471">
              <w:rPr>
                <w:rFonts w:hint="eastAsia"/>
              </w:rPr>
              <w:t>▲具备对终端进行时间显示配置设置，支持设置</w:t>
            </w:r>
            <w:r w:rsidRPr="00465471">
              <w:rPr>
                <w:rFonts w:hint="eastAsia"/>
              </w:rPr>
              <w:t>0-6</w:t>
            </w:r>
            <w:r w:rsidRPr="00465471">
              <w:rPr>
                <w:rFonts w:hint="eastAsia"/>
              </w:rPr>
              <w:t>级别亮度值，支持设置离线后不显示时间等模式。</w:t>
            </w:r>
            <w:r w:rsidRPr="00465471">
              <w:rPr>
                <w:rFonts w:hint="eastAsia"/>
              </w:rPr>
              <w:br/>
              <w:t>17.</w:t>
            </w:r>
            <w:r w:rsidRPr="00465471">
              <w:rPr>
                <w:rFonts w:hint="eastAsia"/>
              </w:rPr>
              <w:t>▲具备对终端进行不同灯光模式的设置，支持自定义设置绿灯</w:t>
            </w:r>
            <w:r w:rsidRPr="00465471">
              <w:rPr>
                <w:rFonts w:hint="eastAsia"/>
              </w:rPr>
              <w:t>/</w:t>
            </w:r>
            <w:r w:rsidRPr="00465471">
              <w:rPr>
                <w:rFonts w:hint="eastAsia"/>
              </w:rPr>
              <w:t>蓝灯亮灭、红灯亮灭以及灯灭时间</w:t>
            </w:r>
            <w:r w:rsidRPr="00465471">
              <w:rPr>
                <w:rFonts w:hint="eastAsia"/>
              </w:rPr>
              <w:t>0.1S-10S</w:t>
            </w:r>
            <w:r w:rsidRPr="00465471">
              <w:rPr>
                <w:rFonts w:hint="eastAsia"/>
              </w:rPr>
              <w:t>。</w:t>
            </w:r>
            <w:r w:rsidRPr="00465471">
              <w:rPr>
                <w:rFonts w:hint="eastAsia"/>
              </w:rPr>
              <w:br/>
              <w:t>18.</w:t>
            </w:r>
            <w:r w:rsidRPr="00465471">
              <w:rPr>
                <w:rFonts w:hint="eastAsia"/>
              </w:rPr>
              <w:t>具备配置终端冻结时间，终端被冻结期间停止设备执行任务，适用于听力考试结束或休息等场景</w:t>
            </w:r>
            <w:r w:rsidRPr="00465471">
              <w:rPr>
                <w:rFonts w:hint="eastAsia"/>
              </w:rPr>
              <w:br/>
              <w:t>19.</w:t>
            </w:r>
            <w:r w:rsidRPr="00465471">
              <w:rPr>
                <w:rFonts w:hint="eastAsia"/>
              </w:rPr>
              <w:t>具备编程定时任务，可编程多套定时方案，可指定任意终端和设置任意时间；具备定时任务执行测试、设置重复周期。</w:t>
            </w:r>
            <w:r w:rsidRPr="00465471">
              <w:rPr>
                <w:rFonts w:hint="eastAsia"/>
              </w:rPr>
              <w:br/>
              <w:t>20.</w:t>
            </w:r>
            <w:r w:rsidRPr="00465471">
              <w:rPr>
                <w:rFonts w:hint="eastAsia"/>
              </w:rPr>
              <w:t>具备同时启用多套定时音响打铃方案，具备定时音响打铃方案同时进行多套任务，</w:t>
            </w:r>
            <w:r w:rsidR="00323EAA" w:rsidRPr="00465471">
              <w:rPr>
                <w:rFonts w:hint="eastAsia"/>
              </w:rPr>
              <w:t>能一键</w:t>
            </w:r>
            <w:r w:rsidRPr="00465471">
              <w:rPr>
                <w:rFonts w:hint="eastAsia"/>
              </w:rPr>
              <w:t>启用</w:t>
            </w:r>
            <w:r w:rsidRPr="00465471">
              <w:rPr>
                <w:rFonts w:hint="eastAsia"/>
              </w:rPr>
              <w:t>/</w:t>
            </w:r>
            <w:r w:rsidRPr="00465471">
              <w:rPr>
                <w:rFonts w:hint="eastAsia"/>
              </w:rPr>
              <w:t>停用所有任务</w:t>
            </w:r>
            <w:r w:rsidRPr="00465471">
              <w:rPr>
                <w:rFonts w:hint="eastAsia"/>
              </w:rPr>
              <w:br/>
              <w:t>21.</w:t>
            </w:r>
            <w:r w:rsidRPr="00465471">
              <w:rPr>
                <w:rFonts w:hint="eastAsia"/>
              </w:rPr>
              <w:t>▲移动端</w:t>
            </w:r>
            <w:r w:rsidRPr="00465471">
              <w:rPr>
                <w:rFonts w:hint="eastAsia"/>
              </w:rPr>
              <w:t>APP</w:t>
            </w:r>
            <w:r w:rsidRPr="00465471">
              <w:rPr>
                <w:rFonts w:hint="eastAsia"/>
              </w:rPr>
              <w:t>可以是手机或者平板</w:t>
            </w:r>
            <w:r w:rsidRPr="00465471">
              <w:rPr>
                <w:rFonts w:hint="eastAsia"/>
              </w:rPr>
              <w:t>APP</w:t>
            </w:r>
            <w:r w:rsidRPr="00465471">
              <w:rPr>
                <w:rFonts w:hint="eastAsia"/>
              </w:rPr>
              <w:t>软件，通过扫描二维码方式与网络广播服务器建立连接</w:t>
            </w:r>
            <w:r w:rsidRPr="00465471">
              <w:rPr>
                <w:rFonts w:hint="eastAsia"/>
              </w:rPr>
              <w:t>;</w:t>
            </w:r>
            <w:r w:rsidRPr="00465471">
              <w:rPr>
                <w:rFonts w:hint="eastAsia"/>
              </w:rPr>
              <w:t>支持移动端远程操控广播管理界面，</w:t>
            </w:r>
            <w:r w:rsidR="00323EAA" w:rsidRPr="00465471">
              <w:rPr>
                <w:rFonts w:hint="eastAsia"/>
              </w:rPr>
              <w:t>能实现</w:t>
            </w:r>
            <w:r w:rsidRPr="00465471">
              <w:rPr>
                <w:rFonts w:hint="eastAsia"/>
              </w:rPr>
              <w:t>管理终端、播放节目、设置系统、调节音量等功能</w:t>
            </w:r>
            <w:r w:rsidRPr="00465471">
              <w:rPr>
                <w:rFonts w:hint="eastAsia"/>
              </w:rPr>
              <w:t>;</w:t>
            </w:r>
            <w:r w:rsidRPr="00465471">
              <w:rPr>
                <w:rFonts w:hint="eastAsia"/>
              </w:rPr>
              <w:t>移动端</w:t>
            </w:r>
            <w:r w:rsidRPr="00465471">
              <w:rPr>
                <w:rFonts w:hint="eastAsia"/>
              </w:rPr>
              <w:t>APP</w:t>
            </w:r>
            <w:r w:rsidRPr="00465471">
              <w:rPr>
                <w:rFonts w:hint="eastAsia"/>
              </w:rPr>
              <w:t>具备基本辅助工具例如：画笔和放大镜。移动端</w:t>
            </w:r>
            <w:r w:rsidRPr="00465471">
              <w:rPr>
                <w:rFonts w:hint="eastAsia"/>
              </w:rPr>
              <w:t>APP</w:t>
            </w:r>
            <w:r w:rsidR="00323EAA" w:rsidRPr="00465471">
              <w:rPr>
                <w:rFonts w:hint="eastAsia"/>
              </w:rPr>
              <w:t>能对</w:t>
            </w:r>
            <w:r w:rsidRPr="00465471">
              <w:rPr>
                <w:rFonts w:hint="eastAsia"/>
              </w:rPr>
              <w:t>网络广播系统的电子地图进行批注，</w:t>
            </w:r>
            <w:r w:rsidR="00323EAA" w:rsidRPr="00465471">
              <w:rPr>
                <w:rFonts w:hint="eastAsia"/>
              </w:rPr>
              <w:t>能通过</w:t>
            </w:r>
            <w:r w:rsidRPr="00465471">
              <w:rPr>
                <w:rFonts w:hint="eastAsia"/>
              </w:rPr>
              <w:t>广播服务器输出到显示器上显示设备功能。</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3</w:t>
            </w:r>
          </w:p>
        </w:tc>
        <w:tc>
          <w:tcPr>
            <w:tcW w:w="1063" w:type="dxa"/>
            <w:gridSpan w:val="2"/>
            <w:vAlign w:val="center"/>
          </w:tcPr>
          <w:p w:rsidR="00DA3CFD" w:rsidRPr="00465471" w:rsidRDefault="00DA3CFD" w:rsidP="00457962">
            <w:pPr>
              <w:pStyle w:val="a0"/>
            </w:pPr>
            <w:r w:rsidRPr="00465471">
              <w:rPr>
                <w:rFonts w:hint="eastAsia"/>
              </w:rPr>
              <w:t>同步时钟</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采用标准机柜式设计使用地球同步卫星作为校时基准，与格林威治时间误差小于</w:t>
            </w:r>
            <w:r w:rsidRPr="00465471">
              <w:rPr>
                <w:rFonts w:hint="eastAsia"/>
              </w:rPr>
              <w:t>0.1</w:t>
            </w:r>
            <w:r w:rsidRPr="00465471">
              <w:rPr>
                <w:rFonts w:hint="eastAsia"/>
              </w:rPr>
              <w:t>秒</w:t>
            </w:r>
            <w:r w:rsidRPr="00465471">
              <w:rPr>
                <w:rFonts w:hint="eastAsia"/>
              </w:rPr>
              <w:br/>
              <w:t>2.</w:t>
            </w:r>
            <w:r w:rsidRPr="00465471">
              <w:rPr>
                <w:rFonts w:hint="eastAsia"/>
              </w:rPr>
              <w:t>远程升级，</w:t>
            </w:r>
            <w:r w:rsidR="00323EAA" w:rsidRPr="00465471">
              <w:rPr>
                <w:rFonts w:hint="eastAsia"/>
              </w:rPr>
              <w:t>能</w:t>
            </w:r>
            <w:r w:rsidRPr="00465471">
              <w:rPr>
                <w:rFonts w:hint="eastAsia"/>
              </w:rPr>
              <w:t>广播系统对终端进行远程固件升级，节省人工成本</w:t>
            </w:r>
            <w:r w:rsidRPr="00465471">
              <w:rPr>
                <w:rFonts w:hint="eastAsia"/>
              </w:rPr>
              <w:br/>
              <w:t>3.</w:t>
            </w:r>
            <w:r w:rsidRPr="00465471">
              <w:rPr>
                <w:rFonts w:hint="eastAsia"/>
              </w:rPr>
              <w:t>自动实现全球卫星自动校时；自适应全球时区，根据时区自动切换显示语音。</w:t>
            </w:r>
            <w:r w:rsidRPr="00465471">
              <w:rPr>
                <w:rFonts w:hint="eastAsia"/>
              </w:rPr>
              <w:br/>
              <w:t>4.</w:t>
            </w:r>
            <w:r w:rsidRPr="00465471">
              <w:rPr>
                <w:rFonts w:hint="eastAsia"/>
              </w:rPr>
              <w:t>与广播系统接合，为广播系统的校时基准，确保定时任务的准确性</w:t>
            </w:r>
            <w:r w:rsidRPr="00465471">
              <w:rPr>
                <w:rFonts w:hint="eastAsia"/>
              </w:rPr>
              <w:br/>
              <w:t>5.</w:t>
            </w:r>
            <w:r w:rsidR="00323EAA" w:rsidRPr="00465471">
              <w:rPr>
                <w:rFonts w:hint="eastAsia"/>
              </w:rPr>
              <w:t>能</w:t>
            </w:r>
            <w:r w:rsidRPr="00465471">
              <w:rPr>
                <w:rFonts w:hint="eastAsia"/>
              </w:rPr>
              <w:t>通过液晶显示屏滚动显示当前时间、当前时区等</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4</w:t>
            </w:r>
          </w:p>
        </w:tc>
        <w:tc>
          <w:tcPr>
            <w:tcW w:w="1063" w:type="dxa"/>
            <w:gridSpan w:val="2"/>
            <w:vAlign w:val="center"/>
          </w:tcPr>
          <w:p w:rsidR="00DA3CFD" w:rsidRPr="00465471" w:rsidRDefault="00DA3CFD" w:rsidP="00457962">
            <w:pPr>
              <w:pStyle w:val="a0"/>
            </w:pPr>
            <w:r w:rsidRPr="00465471">
              <w:rPr>
                <w:rFonts w:hint="eastAsia"/>
              </w:rPr>
              <w:t>话筒</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启动提示：钟声提示</w:t>
            </w:r>
            <w:r w:rsidRPr="00465471">
              <w:rPr>
                <w:rFonts w:hint="eastAsia"/>
              </w:rPr>
              <w:br/>
              <w:t>2.</w:t>
            </w:r>
            <w:r w:rsidRPr="00465471">
              <w:rPr>
                <w:rFonts w:hint="eastAsia"/>
              </w:rPr>
              <w:t>灵敏度：≥</w:t>
            </w:r>
            <w:r w:rsidRPr="00465471">
              <w:rPr>
                <w:rFonts w:hint="eastAsia"/>
              </w:rPr>
              <w:t>-43dB</w:t>
            </w:r>
            <w:r w:rsidRPr="00465471">
              <w:rPr>
                <w:rFonts w:hint="eastAsia"/>
              </w:rPr>
              <w:br/>
              <w:t>3.</w:t>
            </w:r>
            <w:r w:rsidRPr="00465471">
              <w:rPr>
                <w:rFonts w:hint="eastAsia"/>
              </w:rPr>
              <w:t>话筒长度：≥</w:t>
            </w:r>
            <w:r w:rsidRPr="00465471">
              <w:rPr>
                <w:rFonts w:hint="eastAsia"/>
              </w:rPr>
              <w:t>420</w:t>
            </w:r>
            <w:r w:rsidRPr="00465471">
              <w:rPr>
                <w:rFonts w:hint="eastAsia"/>
              </w:rPr>
              <w:t>毫米</w:t>
            </w:r>
            <w:r w:rsidRPr="00465471">
              <w:rPr>
                <w:rFonts w:hint="eastAsia"/>
              </w:rPr>
              <w:br/>
              <w:t>4.</w:t>
            </w:r>
            <w:r w:rsidRPr="00465471">
              <w:rPr>
                <w:rFonts w:hint="eastAsia"/>
              </w:rPr>
              <w:t>频率响应范围：</w:t>
            </w:r>
            <w:r w:rsidRPr="00465471">
              <w:rPr>
                <w:rFonts w:hint="eastAsia"/>
              </w:rPr>
              <w:t>40 Hz-16KHz</w:t>
            </w:r>
            <w:r w:rsidRPr="00465471">
              <w:rPr>
                <w:rFonts w:hint="eastAsia"/>
              </w:rPr>
              <w:br/>
              <w:t>5.</w:t>
            </w:r>
            <w:r w:rsidRPr="00465471">
              <w:rPr>
                <w:rFonts w:hint="eastAsia"/>
              </w:rPr>
              <w:t>启动有灯环提示</w:t>
            </w:r>
            <w:r w:rsidRPr="00465471">
              <w:rPr>
                <w:rFonts w:hint="eastAsia"/>
              </w:rPr>
              <w:br/>
              <w:t>6.</w:t>
            </w:r>
            <w:r w:rsidRPr="00465471">
              <w:rPr>
                <w:rFonts w:hint="eastAsia"/>
              </w:rPr>
              <w:t>启动灵敏度：≥</w:t>
            </w:r>
            <w:r w:rsidRPr="00465471">
              <w:rPr>
                <w:rFonts w:hint="eastAsia"/>
              </w:rPr>
              <w:t>-50dB</w:t>
            </w:r>
            <w:r w:rsidRPr="00465471">
              <w:rPr>
                <w:rFonts w:hint="eastAsia"/>
              </w:rPr>
              <w:br/>
              <w:t>7.</w:t>
            </w:r>
            <w:r w:rsidRPr="00465471">
              <w:rPr>
                <w:rFonts w:hint="eastAsia"/>
              </w:rPr>
              <w:t>线材配备：≥</w:t>
            </w:r>
            <w:r w:rsidRPr="00465471">
              <w:rPr>
                <w:rFonts w:hint="eastAsia"/>
              </w:rPr>
              <w:t>10</w:t>
            </w:r>
            <w:r w:rsidRPr="00465471">
              <w:rPr>
                <w:rFonts w:hint="eastAsia"/>
              </w:rPr>
              <w:t>米（卡农）</w:t>
            </w:r>
            <w:r w:rsidRPr="00465471">
              <w:rPr>
                <w:rFonts w:hint="eastAsia"/>
              </w:rPr>
              <w:br/>
              <w:t>8.</w:t>
            </w:r>
            <w:r w:rsidRPr="00465471">
              <w:rPr>
                <w:rFonts w:hint="eastAsia"/>
              </w:rPr>
              <w:t>换能方式：驻极体</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5</w:t>
            </w:r>
          </w:p>
        </w:tc>
        <w:tc>
          <w:tcPr>
            <w:tcW w:w="1063" w:type="dxa"/>
            <w:gridSpan w:val="2"/>
            <w:vAlign w:val="center"/>
          </w:tcPr>
          <w:p w:rsidR="00DA3CFD" w:rsidRPr="00465471" w:rsidRDefault="00DA3CFD" w:rsidP="00457962">
            <w:pPr>
              <w:pStyle w:val="a0"/>
            </w:pPr>
            <w:r w:rsidRPr="00465471">
              <w:rPr>
                <w:rFonts w:hint="eastAsia"/>
              </w:rPr>
              <w:t>DVD</w:t>
            </w:r>
            <w:r w:rsidRPr="00465471">
              <w:rPr>
                <w:rFonts w:hint="eastAsia"/>
              </w:rPr>
              <w:t>播</w:t>
            </w:r>
            <w:r w:rsidRPr="00465471">
              <w:rPr>
                <w:rFonts w:hint="eastAsia"/>
              </w:rPr>
              <w:lastRenderedPageBreak/>
              <w:t>放器</w:t>
            </w:r>
          </w:p>
        </w:tc>
        <w:tc>
          <w:tcPr>
            <w:tcW w:w="851" w:type="dxa"/>
            <w:gridSpan w:val="2"/>
            <w:vAlign w:val="center"/>
          </w:tcPr>
          <w:p w:rsidR="00DA3CFD" w:rsidRPr="00465471" w:rsidRDefault="00DA3CFD" w:rsidP="00457962">
            <w:pPr>
              <w:pStyle w:val="a0"/>
            </w:pPr>
            <w:r w:rsidRPr="00465471">
              <w:rPr>
                <w:rFonts w:hint="eastAsia"/>
              </w:rPr>
              <w:lastRenderedPageBreak/>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w:t>
            </w:r>
            <w:r w:rsidRPr="00465471">
              <w:rPr>
                <w:rFonts w:hint="eastAsia"/>
              </w:rPr>
              <w:lastRenderedPageBreak/>
              <w:t>信息技术服务业</w:t>
            </w:r>
          </w:p>
        </w:tc>
        <w:tc>
          <w:tcPr>
            <w:tcW w:w="6041" w:type="dxa"/>
            <w:vAlign w:val="center"/>
          </w:tcPr>
          <w:p w:rsidR="00DA3CFD" w:rsidRPr="00465471" w:rsidRDefault="00DA3CFD" w:rsidP="007F1F90">
            <w:pPr>
              <w:pStyle w:val="a0"/>
            </w:pPr>
            <w:r w:rsidRPr="00465471">
              <w:rPr>
                <w:rFonts w:hint="eastAsia"/>
              </w:rPr>
              <w:lastRenderedPageBreak/>
              <w:t>1.</w:t>
            </w:r>
            <w:r w:rsidRPr="00465471">
              <w:rPr>
                <w:rFonts w:hint="eastAsia"/>
              </w:rPr>
              <w:t>轻触式按键操作，人性化操作界面。</w:t>
            </w:r>
            <w:r w:rsidRPr="00465471">
              <w:rPr>
                <w:rFonts w:hint="eastAsia"/>
              </w:rPr>
              <w:br/>
            </w:r>
            <w:r w:rsidRPr="00465471">
              <w:rPr>
                <w:rFonts w:hint="eastAsia"/>
              </w:rPr>
              <w:lastRenderedPageBreak/>
              <w:t>2.</w:t>
            </w:r>
            <w:r w:rsidRPr="00465471">
              <w:rPr>
                <w:rFonts w:hint="eastAsia"/>
              </w:rPr>
              <w:t>音源</w:t>
            </w:r>
            <w:r w:rsidR="007F1F90" w:rsidRPr="00465471">
              <w:rPr>
                <w:rFonts w:hint="eastAsia"/>
              </w:rPr>
              <w:t>输出：</w:t>
            </w:r>
            <w:r w:rsidRPr="00465471">
              <w:rPr>
                <w:rFonts w:hint="eastAsia"/>
              </w:rPr>
              <w:t>RCA. JACK</w:t>
            </w:r>
            <w:r w:rsidRPr="00465471">
              <w:rPr>
                <w:rFonts w:hint="eastAsia"/>
              </w:rPr>
              <w:t>，</w:t>
            </w:r>
            <w:r w:rsidRPr="00465471">
              <w:rPr>
                <w:rFonts w:hint="eastAsia"/>
              </w:rPr>
              <w:t>COAXIAL</w:t>
            </w:r>
            <w:r w:rsidRPr="00465471">
              <w:rPr>
                <w:rFonts w:hint="eastAsia"/>
              </w:rPr>
              <w:t>，</w:t>
            </w:r>
            <w:r w:rsidRPr="00465471">
              <w:rPr>
                <w:rFonts w:hint="eastAsia"/>
              </w:rPr>
              <w:t>OPTICAL</w:t>
            </w:r>
            <w:r w:rsidRPr="00465471">
              <w:rPr>
                <w:rFonts w:hint="eastAsia"/>
              </w:rPr>
              <w:br/>
              <w:t>3.</w:t>
            </w:r>
            <w:r w:rsidRPr="00465471">
              <w:rPr>
                <w:rFonts w:hint="eastAsia"/>
              </w:rPr>
              <w:t>内置</w:t>
            </w:r>
            <w:r w:rsidRPr="00465471">
              <w:rPr>
                <w:rFonts w:hint="eastAsia"/>
              </w:rPr>
              <w:t>MP3</w:t>
            </w:r>
            <w:r w:rsidRPr="00465471">
              <w:rPr>
                <w:rFonts w:hint="eastAsia"/>
              </w:rPr>
              <w:t>播放器，具备</w:t>
            </w:r>
            <w:r w:rsidRPr="00465471">
              <w:rPr>
                <w:rFonts w:hint="eastAsia"/>
              </w:rPr>
              <w:t>USB</w:t>
            </w:r>
            <w:r w:rsidRPr="00465471">
              <w:rPr>
                <w:rFonts w:hint="eastAsia"/>
              </w:rPr>
              <w:t>接口，</w:t>
            </w:r>
            <w:r w:rsidR="00323EAA" w:rsidRPr="00465471">
              <w:rPr>
                <w:rFonts w:hint="eastAsia"/>
              </w:rPr>
              <w:t>能读取</w:t>
            </w:r>
            <w:r w:rsidRPr="00465471">
              <w:rPr>
                <w:rFonts w:hint="eastAsia"/>
              </w:rPr>
              <w:t>和播放</w:t>
            </w:r>
            <w:r w:rsidRPr="00465471">
              <w:rPr>
                <w:rFonts w:hint="eastAsia"/>
              </w:rPr>
              <w:t>U</w:t>
            </w:r>
            <w:r w:rsidRPr="00465471">
              <w:rPr>
                <w:rFonts w:hint="eastAsia"/>
              </w:rPr>
              <w:t>盘等移动存储设备的音频文件。</w:t>
            </w:r>
            <w:r w:rsidRPr="00465471">
              <w:rPr>
                <w:rFonts w:hint="eastAsia"/>
              </w:rPr>
              <w:br/>
              <w:t>4.</w:t>
            </w:r>
            <w:r w:rsidRPr="00465471">
              <w:rPr>
                <w:rFonts w:hint="eastAsia"/>
              </w:rPr>
              <w:t>大屏幕</w:t>
            </w:r>
            <w:r w:rsidRPr="00465471">
              <w:rPr>
                <w:rFonts w:hint="eastAsia"/>
              </w:rPr>
              <w:t>LED</w:t>
            </w:r>
            <w:r w:rsidRPr="00465471">
              <w:rPr>
                <w:rFonts w:hint="eastAsia"/>
              </w:rPr>
              <w:t>显示，状态即时反馈，全方面显示播放状态和播放时间。</w:t>
            </w:r>
            <w:r w:rsidRPr="00465471">
              <w:rPr>
                <w:rFonts w:hint="eastAsia"/>
              </w:rPr>
              <w:br/>
              <w:t>5.</w:t>
            </w:r>
            <w:r w:rsidRPr="00465471">
              <w:rPr>
                <w:rFonts w:hint="eastAsia"/>
              </w:rPr>
              <w:t>音频格式</w:t>
            </w:r>
            <w:r w:rsidR="00365F38" w:rsidRPr="00365F38">
              <w:rPr>
                <w:rFonts w:hint="eastAsia"/>
              </w:rPr>
              <w:t>：</w:t>
            </w:r>
            <w:r w:rsidRPr="00465471">
              <w:rPr>
                <w:rFonts w:hint="eastAsia"/>
              </w:rPr>
              <w:t>MP3</w:t>
            </w:r>
            <w:r w:rsidRPr="00465471">
              <w:rPr>
                <w:rFonts w:hint="eastAsia"/>
              </w:rPr>
              <w:t>、</w:t>
            </w:r>
            <w:r w:rsidRPr="00465471">
              <w:rPr>
                <w:rFonts w:hint="eastAsia"/>
              </w:rPr>
              <w:t>WAV</w:t>
            </w:r>
            <w:r w:rsidRPr="00465471">
              <w:rPr>
                <w:rFonts w:hint="eastAsia"/>
              </w:rPr>
              <w:br/>
              <w:t>6.</w:t>
            </w:r>
            <w:r w:rsidRPr="00465471">
              <w:rPr>
                <w:rFonts w:hint="eastAsia"/>
              </w:rPr>
              <w:t>视频</w:t>
            </w:r>
            <w:r w:rsidR="007F1F90" w:rsidRPr="00465471">
              <w:rPr>
                <w:rFonts w:hint="eastAsia"/>
              </w:rPr>
              <w:t>输出：</w:t>
            </w:r>
            <w:r w:rsidRPr="00465471">
              <w:rPr>
                <w:rFonts w:hint="eastAsia"/>
              </w:rPr>
              <w:t>AV</w:t>
            </w:r>
            <w:r w:rsidRPr="00465471">
              <w:rPr>
                <w:rFonts w:hint="eastAsia"/>
              </w:rPr>
              <w:t>，</w:t>
            </w:r>
            <w:r w:rsidRPr="00465471">
              <w:rPr>
                <w:rFonts w:hint="eastAsia"/>
              </w:rPr>
              <w:t>HDMI</w:t>
            </w:r>
            <w:r w:rsidRPr="00465471">
              <w:rPr>
                <w:rFonts w:hint="eastAsia"/>
              </w:rPr>
              <w:br/>
              <w:t>7.</w:t>
            </w:r>
            <w:r w:rsidRPr="00465471">
              <w:rPr>
                <w:rFonts w:hint="eastAsia"/>
              </w:rPr>
              <w:t>支持播放：</w:t>
            </w:r>
            <w:r w:rsidRPr="00465471">
              <w:rPr>
                <w:rFonts w:hint="eastAsia"/>
              </w:rPr>
              <w:t>CD/VCD/DVD</w:t>
            </w:r>
            <w:r w:rsidRPr="00465471">
              <w:rPr>
                <w:rFonts w:hint="eastAsia"/>
              </w:rPr>
              <w:t>。</w:t>
            </w:r>
            <w:r w:rsidRPr="00465471">
              <w:rPr>
                <w:rFonts w:hint="eastAsia"/>
              </w:rPr>
              <w:br/>
              <w:t>8.</w:t>
            </w:r>
            <w:r w:rsidRPr="00465471">
              <w:rPr>
                <w:rFonts w:hint="eastAsia"/>
              </w:rPr>
              <w:t>信噪比：</w:t>
            </w:r>
            <w:r w:rsidR="006108C8" w:rsidRPr="00465471">
              <w:rPr>
                <w:rFonts w:hint="eastAsia"/>
              </w:rPr>
              <w:t>≥</w:t>
            </w:r>
            <w:r w:rsidRPr="00465471">
              <w:rPr>
                <w:rFonts w:hint="eastAsia"/>
              </w:rPr>
              <w:t>95dB</w:t>
            </w:r>
            <w:r w:rsidRPr="00465471">
              <w:rPr>
                <w:rFonts w:hint="eastAsia"/>
              </w:rPr>
              <w:t>，响应频率：</w:t>
            </w:r>
            <w:r w:rsidRPr="00465471">
              <w:rPr>
                <w:rFonts w:hint="eastAsia"/>
              </w:rPr>
              <w:t>20Hz</w:t>
            </w:r>
            <w:r w:rsidRPr="00465471">
              <w:rPr>
                <w:rFonts w:hint="eastAsia"/>
              </w:rPr>
              <w:t>–</w:t>
            </w:r>
            <w:r w:rsidRPr="00465471">
              <w:rPr>
                <w:rFonts w:hint="eastAsia"/>
              </w:rPr>
              <w:t>20kHz</w:t>
            </w:r>
            <w:r w:rsidRPr="00465471">
              <w:rPr>
                <w:rFonts w:hint="eastAsia"/>
              </w:rPr>
              <w:t>，总谐波失真：＜</w:t>
            </w:r>
            <w:r w:rsidRPr="00465471">
              <w:rPr>
                <w:rFonts w:hint="eastAsia"/>
              </w:rPr>
              <w:t>0.01%</w:t>
            </w:r>
            <w:r w:rsidRPr="00465471">
              <w:rPr>
                <w:rFonts w:hint="eastAsia"/>
              </w:rPr>
              <w:t>，失真度：</w:t>
            </w:r>
            <w:r w:rsidR="00905CB0" w:rsidRPr="00465471">
              <w:rPr>
                <w:rFonts w:hint="eastAsia"/>
              </w:rPr>
              <w:t>≤</w:t>
            </w:r>
            <w:r w:rsidRPr="00465471">
              <w:rPr>
                <w:rFonts w:hint="eastAsia"/>
              </w:rPr>
              <w:t>0.01%</w:t>
            </w:r>
            <w:r w:rsidRPr="00465471">
              <w:rPr>
                <w:rFonts w:hint="eastAsia"/>
              </w:rPr>
              <w:t>。</w:t>
            </w:r>
            <w:r w:rsidRPr="00465471">
              <w:rPr>
                <w:rFonts w:hint="eastAsia"/>
              </w:rPr>
              <w:br/>
              <w:t>9.</w:t>
            </w:r>
            <w:r w:rsidRPr="00465471">
              <w:rPr>
                <w:rFonts w:hint="eastAsia"/>
              </w:rPr>
              <w:t>含多功能红外线遥控器，具备升降调按键。</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6</w:t>
            </w:r>
          </w:p>
        </w:tc>
        <w:tc>
          <w:tcPr>
            <w:tcW w:w="1063" w:type="dxa"/>
            <w:gridSpan w:val="2"/>
            <w:vAlign w:val="center"/>
          </w:tcPr>
          <w:p w:rsidR="00DA3CFD" w:rsidRPr="00465471" w:rsidRDefault="00DA3CFD" w:rsidP="00457962">
            <w:pPr>
              <w:pStyle w:val="a0"/>
            </w:pPr>
            <w:r w:rsidRPr="00465471">
              <w:rPr>
                <w:rFonts w:hint="eastAsia"/>
              </w:rPr>
              <w:t>调谐器</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电台自动搜索频率存储功能，同时设备有断电记忆功能；</w:t>
            </w:r>
            <w:r w:rsidRPr="00465471">
              <w:rPr>
                <w:rFonts w:hint="eastAsia"/>
              </w:rPr>
              <w:br/>
              <w:t>2.</w:t>
            </w:r>
            <w:r w:rsidRPr="00465471">
              <w:rPr>
                <w:rFonts w:hint="eastAsia"/>
              </w:rPr>
              <w:t>音频输出</w:t>
            </w:r>
            <w:r w:rsidRPr="00465471">
              <w:rPr>
                <w:rFonts w:hint="eastAsia"/>
              </w:rPr>
              <w:t>:</w:t>
            </w:r>
            <w:r w:rsidRPr="00465471">
              <w:rPr>
                <w:rFonts w:hint="eastAsia"/>
              </w:rPr>
              <w:t>≥</w:t>
            </w:r>
            <w:r w:rsidRPr="00465471">
              <w:rPr>
                <w:rFonts w:hint="eastAsia"/>
              </w:rPr>
              <w:t>1</w:t>
            </w:r>
            <w:r w:rsidRPr="00465471">
              <w:rPr>
                <w:rFonts w:hint="eastAsia"/>
              </w:rPr>
              <w:t>路音频信号左右声道；</w:t>
            </w:r>
            <w:r w:rsidRPr="00465471">
              <w:rPr>
                <w:rFonts w:hint="eastAsia"/>
              </w:rPr>
              <w:br/>
              <w:t>3.</w:t>
            </w:r>
            <w:r w:rsidRPr="00465471">
              <w:rPr>
                <w:rFonts w:hint="eastAsia"/>
              </w:rPr>
              <w:t>石英锁相环路频率合成器式调谐回路技术，接收电台频率准确稳定；</w:t>
            </w:r>
            <w:r w:rsidRPr="00465471">
              <w:rPr>
                <w:rFonts w:hint="eastAsia"/>
              </w:rPr>
              <w:br/>
              <w:t>4.</w:t>
            </w:r>
            <w:r w:rsidRPr="00465471">
              <w:rPr>
                <w:rFonts w:hint="eastAsia"/>
              </w:rPr>
              <w:t>控制方式</w:t>
            </w:r>
            <w:r w:rsidRPr="00465471">
              <w:rPr>
                <w:rFonts w:hint="eastAsia"/>
              </w:rPr>
              <w:t>:</w:t>
            </w:r>
            <w:r w:rsidRPr="00465471">
              <w:rPr>
                <w:rFonts w:hint="eastAsia"/>
              </w:rPr>
              <w:t>面板按键或红外遥控器</w:t>
            </w:r>
            <w:r w:rsidRPr="00465471">
              <w:rPr>
                <w:rFonts w:hint="eastAsia"/>
              </w:rPr>
              <w:br/>
              <w:t>5.</w:t>
            </w:r>
            <w:r w:rsidRPr="00465471">
              <w:rPr>
                <w:rFonts w:hint="eastAsia"/>
              </w:rPr>
              <w:t>支持调频</w:t>
            </w:r>
            <w:r w:rsidRPr="00465471">
              <w:rPr>
                <w:rFonts w:hint="eastAsia"/>
              </w:rPr>
              <w:t>/</w:t>
            </w:r>
            <w:r w:rsidRPr="00465471">
              <w:rPr>
                <w:rFonts w:hint="eastAsia"/>
              </w:rPr>
              <w:t>幅，可选立体声二波段接收，电台频率设置记录存储≥</w:t>
            </w:r>
            <w:r w:rsidRPr="00465471">
              <w:rPr>
                <w:rFonts w:hint="eastAsia"/>
              </w:rPr>
              <w:t>90</w:t>
            </w:r>
            <w:r w:rsidRPr="00465471">
              <w:rPr>
                <w:rFonts w:hint="eastAsia"/>
              </w:rPr>
              <w:t>个；</w:t>
            </w:r>
            <w:r w:rsidRPr="00465471">
              <w:rPr>
                <w:rFonts w:hint="eastAsia"/>
              </w:rPr>
              <w:br/>
              <w:t>6.</w:t>
            </w:r>
            <w:r w:rsidRPr="00465471">
              <w:rPr>
                <w:rFonts w:hint="eastAsia"/>
              </w:rPr>
              <w:t>接收天线输入</w:t>
            </w:r>
            <w:r w:rsidRPr="00465471">
              <w:rPr>
                <w:rFonts w:hint="eastAsia"/>
              </w:rPr>
              <w:t>:</w:t>
            </w:r>
            <w:r w:rsidRPr="00465471">
              <w:rPr>
                <w:rFonts w:hint="eastAsia"/>
              </w:rPr>
              <w:t>两组：</w:t>
            </w:r>
            <w:r w:rsidRPr="00465471">
              <w:rPr>
                <w:rFonts w:hint="eastAsia"/>
              </w:rPr>
              <w:t>FM</w:t>
            </w:r>
            <w:r w:rsidRPr="00465471">
              <w:rPr>
                <w:rFonts w:hint="eastAsia"/>
              </w:rPr>
              <w:t>接收天线</w:t>
            </w:r>
            <w:r w:rsidRPr="00465471">
              <w:rPr>
                <w:rFonts w:hint="eastAsia"/>
              </w:rPr>
              <w:t>75</w:t>
            </w:r>
            <w:r w:rsidRPr="00465471">
              <w:rPr>
                <w:rFonts w:hint="eastAsia"/>
              </w:rPr>
              <w:t>Ω输入</w:t>
            </w:r>
            <w:r w:rsidRPr="00465471">
              <w:rPr>
                <w:rFonts w:hint="eastAsia"/>
              </w:rPr>
              <w:t>AM</w:t>
            </w:r>
            <w:r w:rsidRPr="00465471">
              <w:rPr>
                <w:rFonts w:hint="eastAsia"/>
              </w:rPr>
              <w:t>接收天线输入</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7</w:t>
            </w:r>
          </w:p>
        </w:tc>
        <w:tc>
          <w:tcPr>
            <w:tcW w:w="1063" w:type="dxa"/>
            <w:gridSpan w:val="2"/>
            <w:vAlign w:val="center"/>
          </w:tcPr>
          <w:p w:rsidR="00DA3CFD" w:rsidRPr="00465471" w:rsidRDefault="00DA3CFD" w:rsidP="00457962">
            <w:pPr>
              <w:pStyle w:val="a0"/>
            </w:pPr>
            <w:r w:rsidRPr="00465471">
              <w:rPr>
                <w:rFonts w:hint="eastAsia"/>
              </w:rPr>
              <w:t>前置放大器</w:t>
            </w:r>
          </w:p>
        </w:tc>
        <w:tc>
          <w:tcPr>
            <w:tcW w:w="851" w:type="dxa"/>
            <w:gridSpan w:val="2"/>
            <w:vAlign w:val="center"/>
          </w:tcPr>
          <w:p w:rsidR="00DA3CFD" w:rsidRPr="00465471" w:rsidRDefault="00DA3CFD" w:rsidP="00457962">
            <w:pPr>
              <w:pStyle w:val="a0"/>
            </w:pPr>
            <w:r w:rsidRPr="00465471">
              <w:rPr>
                <w:rFonts w:hint="eastAsia"/>
              </w:rPr>
              <w:t>6</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内置</w:t>
            </w:r>
            <w:r w:rsidRPr="00465471">
              <w:rPr>
                <w:rFonts w:hint="eastAsia"/>
              </w:rPr>
              <w:t>MIC1</w:t>
            </w:r>
            <w:r w:rsidRPr="00465471">
              <w:rPr>
                <w:rFonts w:hint="eastAsia"/>
              </w:rPr>
              <w:t>、</w:t>
            </w:r>
            <w:r w:rsidRPr="00465471">
              <w:rPr>
                <w:rFonts w:hint="eastAsia"/>
              </w:rPr>
              <w:t>2</w:t>
            </w:r>
            <w:r w:rsidRPr="00465471">
              <w:rPr>
                <w:rFonts w:hint="eastAsia"/>
              </w:rPr>
              <w:t>、</w:t>
            </w:r>
            <w:r w:rsidRPr="00465471">
              <w:rPr>
                <w:rFonts w:hint="eastAsia"/>
              </w:rPr>
              <w:t>3</w:t>
            </w:r>
            <w:r w:rsidRPr="00465471">
              <w:rPr>
                <w:rFonts w:hint="eastAsia"/>
              </w:rPr>
              <w:t>、</w:t>
            </w:r>
            <w:r w:rsidRPr="00465471">
              <w:rPr>
                <w:rFonts w:hint="eastAsia"/>
              </w:rPr>
              <w:t>4</w:t>
            </w:r>
            <w:r w:rsidRPr="00465471">
              <w:rPr>
                <w:rFonts w:hint="eastAsia"/>
              </w:rPr>
              <w:t>、</w:t>
            </w:r>
            <w:r w:rsidRPr="00465471">
              <w:rPr>
                <w:rFonts w:hint="eastAsia"/>
              </w:rPr>
              <w:t xml:space="preserve">5 </w:t>
            </w:r>
            <w:r w:rsidRPr="00465471">
              <w:rPr>
                <w:rFonts w:hint="eastAsia"/>
              </w:rPr>
              <w:t>和</w:t>
            </w:r>
            <w:r w:rsidRPr="00465471">
              <w:rPr>
                <w:rFonts w:hint="eastAsia"/>
              </w:rPr>
              <w:t>2</w:t>
            </w:r>
            <w:r w:rsidRPr="00465471">
              <w:rPr>
                <w:rFonts w:hint="eastAsia"/>
              </w:rPr>
              <w:t>路紧急信号输入（</w:t>
            </w:r>
            <w:r w:rsidRPr="00465471">
              <w:rPr>
                <w:rFonts w:hint="eastAsia"/>
              </w:rPr>
              <w:t>EMC</w:t>
            </w:r>
            <w:r w:rsidRPr="00465471">
              <w:rPr>
                <w:rFonts w:hint="eastAsia"/>
              </w:rPr>
              <w:t>）通道并具备线路辅助输入端口功能；</w:t>
            </w:r>
            <w:r w:rsidRPr="00465471">
              <w:rPr>
                <w:rFonts w:hint="eastAsia"/>
              </w:rPr>
              <w:t>3</w:t>
            </w:r>
            <w:r w:rsidRPr="00465471">
              <w:rPr>
                <w:rFonts w:hint="eastAsia"/>
              </w:rPr>
              <w:t>路标准信号线路（</w:t>
            </w:r>
            <w:r w:rsidRPr="00465471">
              <w:rPr>
                <w:rFonts w:hint="eastAsia"/>
              </w:rPr>
              <w:t>AUX</w:t>
            </w:r>
            <w:r w:rsidRPr="00465471">
              <w:rPr>
                <w:rFonts w:hint="eastAsia"/>
              </w:rPr>
              <w:t>）输入</w:t>
            </w:r>
            <w:r w:rsidRPr="00465471">
              <w:rPr>
                <w:rFonts w:hint="eastAsia"/>
              </w:rPr>
              <w:br/>
              <w:t>2.</w:t>
            </w:r>
            <w:r w:rsidRPr="00465471">
              <w:rPr>
                <w:rFonts w:hint="eastAsia"/>
              </w:rPr>
              <w:t>具备静音深度调节控制旋钮和紧急（</w:t>
            </w:r>
            <w:r w:rsidRPr="00465471">
              <w:rPr>
                <w:rFonts w:hint="eastAsia"/>
              </w:rPr>
              <w:t>EMC</w:t>
            </w:r>
            <w:r w:rsidRPr="00465471">
              <w:rPr>
                <w:rFonts w:hint="eastAsia"/>
              </w:rPr>
              <w:t>）输入增益调节控制旋钮。</w:t>
            </w:r>
            <w:r w:rsidRPr="00465471">
              <w:rPr>
                <w:rFonts w:hint="eastAsia"/>
              </w:rPr>
              <w:br/>
              <w:t>3.</w:t>
            </w:r>
            <w:r w:rsidRPr="00465471">
              <w:rPr>
                <w:rFonts w:hint="eastAsia"/>
              </w:rPr>
              <w:t>（</w:t>
            </w:r>
            <w:r w:rsidRPr="00465471">
              <w:rPr>
                <w:rFonts w:hint="eastAsia"/>
              </w:rPr>
              <w:t>MIC5</w:t>
            </w:r>
            <w:r w:rsidRPr="00465471">
              <w:rPr>
                <w:rFonts w:hint="eastAsia"/>
              </w:rPr>
              <w:t>）有最高优先、强切优先控制功能；</w:t>
            </w:r>
            <w:r w:rsidR="00323EAA" w:rsidRPr="00465471">
              <w:rPr>
                <w:rFonts w:hint="eastAsia"/>
              </w:rPr>
              <w:t>能通过</w:t>
            </w:r>
            <w:r w:rsidRPr="00465471">
              <w:rPr>
                <w:rFonts w:hint="eastAsia"/>
              </w:rPr>
              <w:t>拔动开关交替选择</w:t>
            </w:r>
            <w:r w:rsidRPr="00465471">
              <w:rPr>
                <w:rFonts w:hint="eastAsia"/>
              </w:rPr>
              <w:t>MIC5</w:t>
            </w:r>
            <w:r w:rsidRPr="00465471">
              <w:rPr>
                <w:rFonts w:hint="eastAsia"/>
              </w:rPr>
              <w:t>和</w:t>
            </w:r>
            <w:r w:rsidRPr="00465471">
              <w:rPr>
                <w:rFonts w:hint="eastAsia"/>
              </w:rPr>
              <w:t>EMC</w:t>
            </w:r>
            <w:r w:rsidRPr="00465471">
              <w:rPr>
                <w:rFonts w:hint="eastAsia"/>
              </w:rPr>
              <w:t>最高优先权限功能，用户能根据具体使用需求选择。</w:t>
            </w:r>
            <w:r w:rsidRPr="00465471">
              <w:rPr>
                <w:rFonts w:hint="eastAsia"/>
              </w:rPr>
              <w:br/>
              <w:t>4.4</w:t>
            </w:r>
            <w:r w:rsidRPr="00465471">
              <w:rPr>
                <w:rFonts w:hint="eastAsia"/>
              </w:rPr>
              <w:t>路紧急（</w:t>
            </w:r>
            <w:r w:rsidRPr="00465471">
              <w:rPr>
                <w:rFonts w:hint="eastAsia"/>
              </w:rPr>
              <w:t>EMC</w:t>
            </w:r>
            <w:r w:rsidRPr="00465471">
              <w:rPr>
                <w:rFonts w:hint="eastAsia"/>
              </w:rPr>
              <w:t>）通道具有第二级优先，强行切入优先功能。</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8</w:t>
            </w:r>
          </w:p>
        </w:tc>
        <w:tc>
          <w:tcPr>
            <w:tcW w:w="1063" w:type="dxa"/>
            <w:gridSpan w:val="2"/>
            <w:vAlign w:val="center"/>
          </w:tcPr>
          <w:p w:rsidR="00DA3CFD" w:rsidRPr="00465471" w:rsidRDefault="00DA3CFD" w:rsidP="00457962">
            <w:pPr>
              <w:pStyle w:val="a0"/>
            </w:pPr>
            <w:r w:rsidRPr="00465471">
              <w:rPr>
                <w:rFonts w:hint="eastAsia"/>
              </w:rPr>
              <w:t>纯后级功放</w:t>
            </w:r>
          </w:p>
        </w:tc>
        <w:tc>
          <w:tcPr>
            <w:tcW w:w="851" w:type="dxa"/>
            <w:gridSpan w:val="2"/>
            <w:vAlign w:val="center"/>
          </w:tcPr>
          <w:p w:rsidR="00DA3CFD" w:rsidRPr="00465471" w:rsidRDefault="00DA3CFD" w:rsidP="00457962">
            <w:pPr>
              <w:pStyle w:val="a0"/>
            </w:pPr>
            <w:r w:rsidRPr="00465471">
              <w:rPr>
                <w:rFonts w:hint="eastAsia"/>
              </w:rPr>
              <w:t>3</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额定输出功率：约</w:t>
            </w:r>
            <w:r w:rsidRPr="00465471">
              <w:rPr>
                <w:rFonts w:hint="eastAsia"/>
              </w:rPr>
              <w:t>1500W</w:t>
            </w:r>
            <w:r w:rsidRPr="00465471">
              <w:rPr>
                <w:rFonts w:hint="eastAsia"/>
              </w:rPr>
              <w:br/>
              <w:t>2.</w:t>
            </w:r>
            <w:r w:rsidRPr="00465471">
              <w:rPr>
                <w:rFonts w:hint="eastAsia"/>
              </w:rPr>
              <w:t>扬声器输出：约</w:t>
            </w:r>
            <w:r w:rsidRPr="00465471">
              <w:rPr>
                <w:rFonts w:hint="eastAsia"/>
              </w:rPr>
              <w:t>4-16</w:t>
            </w:r>
            <w:r w:rsidRPr="00465471">
              <w:rPr>
                <w:rFonts w:hint="eastAsia"/>
              </w:rPr>
              <w:t>Ω</w:t>
            </w:r>
            <w:r w:rsidRPr="00465471">
              <w:rPr>
                <w:rFonts w:hint="eastAsia"/>
              </w:rPr>
              <w:t xml:space="preserve">,100V </w:t>
            </w:r>
            <w:r w:rsidRPr="00465471">
              <w:rPr>
                <w:rFonts w:hint="eastAsia"/>
              </w:rPr>
              <w:br/>
              <w:t>3.</w:t>
            </w:r>
            <w:r w:rsidRPr="00465471">
              <w:rPr>
                <w:rFonts w:hint="eastAsia"/>
              </w:rPr>
              <w:t>输入灵敏度</w:t>
            </w:r>
            <w:r w:rsidRPr="00465471">
              <w:rPr>
                <w:rFonts w:hint="eastAsia"/>
              </w:rPr>
              <w:t>&amp;</w:t>
            </w:r>
            <w:r w:rsidRPr="00465471">
              <w:rPr>
                <w:rFonts w:hint="eastAsia"/>
              </w:rPr>
              <w:t>输入阻抗：</w:t>
            </w:r>
            <w:r w:rsidRPr="00465471">
              <w:rPr>
                <w:rFonts w:hint="eastAsia"/>
              </w:rPr>
              <w:t>775mV/10K</w:t>
            </w:r>
            <w:r w:rsidRPr="00465471">
              <w:rPr>
                <w:rFonts w:hint="eastAsia"/>
              </w:rPr>
              <w:t>Ω</w:t>
            </w:r>
            <w:r w:rsidRPr="00465471">
              <w:rPr>
                <w:rFonts w:hint="eastAsia"/>
              </w:rPr>
              <w:t xml:space="preserve">, </w:t>
            </w:r>
            <w:r w:rsidRPr="00465471">
              <w:rPr>
                <w:rFonts w:hint="eastAsia"/>
              </w:rPr>
              <w:t>平衡</w:t>
            </w:r>
            <w:r w:rsidRPr="00465471">
              <w:rPr>
                <w:rFonts w:hint="eastAsia"/>
              </w:rPr>
              <w:t xml:space="preserve"> XLR/TRS</w:t>
            </w:r>
            <w:r w:rsidRPr="00465471">
              <w:rPr>
                <w:rFonts w:hint="eastAsia"/>
              </w:rPr>
              <w:t>接口</w:t>
            </w:r>
            <w:r w:rsidRPr="00465471">
              <w:rPr>
                <w:rFonts w:hint="eastAsia"/>
              </w:rPr>
              <w:br/>
              <w:t>4.</w:t>
            </w:r>
            <w:r w:rsidRPr="00465471">
              <w:rPr>
                <w:rFonts w:hint="eastAsia"/>
              </w:rPr>
              <w:t>输出灵敏度</w:t>
            </w:r>
            <w:r w:rsidRPr="00465471">
              <w:rPr>
                <w:rFonts w:hint="eastAsia"/>
              </w:rPr>
              <w:t>&amp;</w:t>
            </w:r>
            <w:r w:rsidRPr="00465471">
              <w:rPr>
                <w:rFonts w:hint="eastAsia"/>
              </w:rPr>
              <w:t>输出源阻抗：</w:t>
            </w:r>
            <w:r w:rsidRPr="00465471">
              <w:rPr>
                <w:rFonts w:hint="eastAsia"/>
              </w:rPr>
              <w:t>775mV/470</w:t>
            </w:r>
            <w:r w:rsidRPr="00465471">
              <w:rPr>
                <w:rFonts w:hint="eastAsia"/>
              </w:rPr>
              <w:t>Ω</w:t>
            </w:r>
            <w:r w:rsidRPr="00465471">
              <w:rPr>
                <w:rFonts w:hint="eastAsia"/>
              </w:rPr>
              <w:t xml:space="preserve">, </w:t>
            </w:r>
            <w:r w:rsidRPr="00465471">
              <w:rPr>
                <w:rFonts w:hint="eastAsia"/>
              </w:rPr>
              <w:t>平衡</w:t>
            </w:r>
            <w:r w:rsidRPr="00465471">
              <w:rPr>
                <w:rFonts w:hint="eastAsia"/>
              </w:rPr>
              <w:t xml:space="preserve"> XLR </w:t>
            </w:r>
            <w:r w:rsidRPr="00465471">
              <w:rPr>
                <w:rFonts w:hint="eastAsia"/>
              </w:rPr>
              <w:t>接口</w:t>
            </w:r>
            <w:r w:rsidRPr="00465471">
              <w:rPr>
                <w:rFonts w:hint="eastAsia"/>
              </w:rPr>
              <w:br/>
            </w:r>
            <w:r w:rsidRPr="00465471">
              <w:rPr>
                <w:rFonts w:hint="eastAsia"/>
              </w:rPr>
              <w:lastRenderedPageBreak/>
              <w:t>5.</w:t>
            </w:r>
            <w:r w:rsidRPr="00465471">
              <w:rPr>
                <w:rFonts w:hint="eastAsia"/>
              </w:rPr>
              <w:t>频率响应范围：</w:t>
            </w:r>
            <w:r w:rsidRPr="00465471">
              <w:rPr>
                <w:rFonts w:hint="eastAsia"/>
              </w:rPr>
              <w:t>80Hz~16KHz(+1dB, -3dB )</w:t>
            </w:r>
            <w:r w:rsidRPr="00465471">
              <w:rPr>
                <w:rFonts w:hint="eastAsia"/>
              </w:rPr>
              <w:br/>
              <w:t>6.</w:t>
            </w:r>
            <w:r w:rsidRPr="00465471">
              <w:rPr>
                <w:rFonts w:hint="eastAsia"/>
              </w:rPr>
              <w:t>信噪比：</w:t>
            </w:r>
            <w:r w:rsidRPr="00465471">
              <w:rPr>
                <w:rFonts w:hint="eastAsia"/>
              </w:rPr>
              <w:t>&gt;90dB</w:t>
            </w:r>
            <w:r w:rsidRPr="00465471">
              <w:rPr>
                <w:rFonts w:hint="eastAsia"/>
              </w:rPr>
              <w:br/>
              <w:t>7.</w:t>
            </w:r>
            <w:r w:rsidRPr="00465471">
              <w:rPr>
                <w:rFonts w:hint="eastAsia"/>
              </w:rPr>
              <w:t>总谐波失真：</w:t>
            </w:r>
            <w:r w:rsidRPr="00465471">
              <w:rPr>
                <w:rFonts w:hint="eastAsia"/>
              </w:rPr>
              <w:t>1KHz</w:t>
            </w:r>
            <w:r w:rsidRPr="00465471">
              <w:rPr>
                <w:rFonts w:hint="eastAsia"/>
              </w:rPr>
              <w:t>时</w:t>
            </w:r>
            <w:r w:rsidRPr="00465471">
              <w:rPr>
                <w:rFonts w:hint="eastAsia"/>
              </w:rPr>
              <w:t xml:space="preserve">0.5%, 1/3 </w:t>
            </w:r>
            <w:r w:rsidRPr="00465471">
              <w:rPr>
                <w:rFonts w:hint="eastAsia"/>
              </w:rPr>
              <w:t>输出功率</w:t>
            </w:r>
            <w:r w:rsidRPr="00465471">
              <w:rPr>
                <w:rFonts w:hint="eastAsia"/>
              </w:rPr>
              <w:br/>
              <w:t>8.</w:t>
            </w:r>
            <w:r w:rsidRPr="00465471">
              <w:rPr>
                <w:rFonts w:hint="eastAsia"/>
              </w:rPr>
              <w:t>散热：由前往后强制风冷，散热器温度</w:t>
            </w:r>
            <w:r w:rsidRPr="00465471">
              <w:rPr>
                <w:rFonts w:hint="eastAsia"/>
              </w:rPr>
              <w:t>45</w:t>
            </w:r>
            <w:r w:rsidRPr="00465471">
              <w:rPr>
                <w:rFonts w:hint="eastAsia"/>
              </w:rPr>
              <w:t>度时启动内置风扇</w:t>
            </w:r>
            <w:r w:rsidRPr="00465471">
              <w:rPr>
                <w:rFonts w:hint="eastAsia"/>
              </w:rPr>
              <w:br/>
              <w:t>9.</w:t>
            </w:r>
            <w:r w:rsidRPr="00465471">
              <w:rPr>
                <w:rFonts w:hint="eastAsia"/>
              </w:rPr>
              <w:t>保护：过热</w:t>
            </w:r>
            <w:r w:rsidRPr="00465471">
              <w:rPr>
                <w:rFonts w:hint="eastAsia"/>
              </w:rPr>
              <w:t xml:space="preserve">, </w:t>
            </w:r>
            <w:r w:rsidRPr="00465471">
              <w:rPr>
                <w:rFonts w:hint="eastAsia"/>
              </w:rPr>
              <w:t>过载</w:t>
            </w:r>
            <w:r w:rsidRPr="00465471">
              <w:rPr>
                <w:rFonts w:hint="eastAsia"/>
              </w:rPr>
              <w:t>&amp;</w:t>
            </w:r>
            <w:r w:rsidRPr="00465471">
              <w:rPr>
                <w:rFonts w:hint="eastAsia"/>
              </w:rPr>
              <w:t>短路</w:t>
            </w:r>
            <w:r w:rsidRPr="00465471">
              <w:rPr>
                <w:rFonts w:hint="eastAsia"/>
              </w:rPr>
              <w:br/>
              <w:t>10.</w:t>
            </w:r>
            <w:r w:rsidRPr="00465471">
              <w:rPr>
                <w:rFonts w:hint="eastAsia"/>
              </w:rPr>
              <w:t>电源：</w:t>
            </w:r>
            <w:r w:rsidRPr="00465471">
              <w:rPr>
                <w:rFonts w:hint="eastAsia"/>
              </w:rPr>
              <w:t>~220V/50Hz</w:t>
            </w:r>
            <w:r w:rsidRPr="00465471">
              <w:rPr>
                <w:rFonts w:hint="eastAsia"/>
              </w:rPr>
              <w:br/>
              <w:t>11.</w:t>
            </w:r>
            <w:r w:rsidRPr="00465471">
              <w:rPr>
                <w:rFonts w:hint="eastAsia"/>
              </w:rPr>
              <w:t>电源功耗：约</w:t>
            </w:r>
            <w:r w:rsidRPr="00465471">
              <w:rPr>
                <w:rFonts w:hint="eastAsia"/>
              </w:rPr>
              <w:t>1800W</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9</w:t>
            </w:r>
          </w:p>
        </w:tc>
        <w:tc>
          <w:tcPr>
            <w:tcW w:w="1063" w:type="dxa"/>
            <w:gridSpan w:val="2"/>
            <w:vAlign w:val="center"/>
          </w:tcPr>
          <w:p w:rsidR="00DA3CFD" w:rsidRPr="00465471" w:rsidRDefault="00DA3CFD" w:rsidP="00457962">
            <w:pPr>
              <w:pStyle w:val="a0"/>
            </w:pPr>
            <w:r w:rsidRPr="00465471">
              <w:rPr>
                <w:rFonts w:hint="eastAsia"/>
              </w:rPr>
              <w:t>草地音箱</w:t>
            </w:r>
          </w:p>
        </w:tc>
        <w:tc>
          <w:tcPr>
            <w:tcW w:w="851" w:type="dxa"/>
            <w:gridSpan w:val="2"/>
            <w:vAlign w:val="center"/>
          </w:tcPr>
          <w:p w:rsidR="00DA3CFD" w:rsidRPr="00465471" w:rsidRDefault="00DA3CFD" w:rsidP="00457962">
            <w:pPr>
              <w:pStyle w:val="a0"/>
            </w:pPr>
            <w:r w:rsidRPr="00465471">
              <w:rPr>
                <w:rFonts w:hint="eastAsia"/>
              </w:rPr>
              <w:t>75</w:t>
            </w:r>
          </w:p>
        </w:tc>
        <w:tc>
          <w:tcPr>
            <w:tcW w:w="708" w:type="dxa"/>
            <w:vAlign w:val="center"/>
          </w:tcPr>
          <w:p w:rsidR="00DA3CFD" w:rsidRPr="00465471" w:rsidRDefault="00DA3CFD" w:rsidP="00457962">
            <w:pPr>
              <w:pStyle w:val="a0"/>
            </w:pPr>
            <w:r w:rsidRPr="00465471">
              <w:rPr>
                <w:rFonts w:hint="eastAsia"/>
              </w:rPr>
              <w:t>个</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功率</w:t>
            </w:r>
            <w:r w:rsidRPr="00465471">
              <w:rPr>
                <w:rFonts w:hint="eastAsia"/>
              </w:rPr>
              <w:t>(100V)</w:t>
            </w:r>
            <w:r w:rsidRPr="00465471">
              <w:rPr>
                <w:rFonts w:hint="eastAsia"/>
              </w:rPr>
              <w:t>：</w:t>
            </w:r>
            <w:r w:rsidRPr="00465471">
              <w:rPr>
                <w:rFonts w:hint="eastAsia"/>
              </w:rPr>
              <w:t>25W, 50W</w:t>
            </w:r>
            <w:r w:rsidRPr="00465471">
              <w:rPr>
                <w:rFonts w:hint="eastAsia"/>
              </w:rPr>
              <w:br/>
              <w:t>2.</w:t>
            </w:r>
            <w:r w:rsidRPr="00465471">
              <w:rPr>
                <w:rFonts w:hint="eastAsia"/>
              </w:rPr>
              <w:t>功率</w:t>
            </w:r>
            <w:r w:rsidRPr="00465471">
              <w:rPr>
                <w:rFonts w:hint="eastAsia"/>
              </w:rPr>
              <w:t>(70V)</w:t>
            </w:r>
            <w:r w:rsidRPr="00465471">
              <w:rPr>
                <w:rFonts w:hint="eastAsia"/>
              </w:rPr>
              <w:t>：</w:t>
            </w:r>
            <w:r w:rsidRPr="00465471">
              <w:rPr>
                <w:rFonts w:hint="eastAsia"/>
              </w:rPr>
              <w:t>12.5W, 25W</w:t>
            </w:r>
            <w:r w:rsidRPr="00465471">
              <w:rPr>
                <w:rFonts w:hint="eastAsia"/>
              </w:rPr>
              <w:br/>
              <w:t>3.</w:t>
            </w:r>
            <w:r w:rsidRPr="00465471">
              <w:rPr>
                <w:rFonts w:hint="eastAsia"/>
              </w:rPr>
              <w:t>频率响应范围：</w:t>
            </w:r>
            <w:r w:rsidRPr="00465471">
              <w:rPr>
                <w:rFonts w:hint="eastAsia"/>
              </w:rPr>
              <w:t>120Hz-15KHz</w:t>
            </w:r>
            <w:r w:rsidRPr="00465471">
              <w:rPr>
                <w:rFonts w:hint="eastAsia"/>
              </w:rPr>
              <w:br/>
              <w:t>4.</w:t>
            </w:r>
            <w:r w:rsidRPr="00465471">
              <w:rPr>
                <w:rFonts w:hint="eastAsia"/>
              </w:rPr>
              <w:t>灵敏度：</w:t>
            </w:r>
            <w:r w:rsidR="00905CB0" w:rsidRPr="00465471">
              <w:rPr>
                <w:rFonts w:hint="eastAsia"/>
              </w:rPr>
              <w:t>≥</w:t>
            </w:r>
            <w:r w:rsidRPr="00465471">
              <w:rPr>
                <w:rFonts w:hint="eastAsia"/>
              </w:rPr>
              <w:t>95dB</w:t>
            </w:r>
            <w:r w:rsidRPr="00465471">
              <w:rPr>
                <w:rFonts w:hint="eastAsia"/>
              </w:rPr>
              <w:br/>
              <w:t>5.</w:t>
            </w:r>
            <w:r w:rsidRPr="00465471">
              <w:rPr>
                <w:rFonts w:hint="eastAsia"/>
              </w:rPr>
              <w:t>喇叭单元：</w:t>
            </w:r>
            <w:r w:rsidRPr="00465471">
              <w:rPr>
                <w:rFonts w:hint="eastAsia"/>
              </w:rPr>
              <w:t>6.5</w:t>
            </w:r>
            <w:r w:rsidRPr="00465471">
              <w:rPr>
                <w:rFonts w:hint="eastAsia"/>
              </w:rPr>
              <w:t>″</w:t>
            </w:r>
            <w:r w:rsidRPr="00465471">
              <w:rPr>
                <w:rFonts w:hint="eastAsia"/>
              </w:rPr>
              <w:br/>
              <w:t>6.</w:t>
            </w:r>
            <w:r w:rsidRPr="00465471">
              <w:rPr>
                <w:rFonts w:hint="eastAsia"/>
              </w:rPr>
              <w:t>防护等级：</w:t>
            </w:r>
            <w:r w:rsidRPr="00465471">
              <w:rPr>
                <w:rFonts w:hint="eastAsia"/>
              </w:rPr>
              <w:t>IP66</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10</w:t>
            </w:r>
          </w:p>
        </w:tc>
        <w:tc>
          <w:tcPr>
            <w:tcW w:w="1063" w:type="dxa"/>
            <w:gridSpan w:val="2"/>
            <w:vAlign w:val="center"/>
          </w:tcPr>
          <w:p w:rsidR="00DA3CFD" w:rsidRPr="00465471" w:rsidRDefault="00DA3CFD" w:rsidP="00457962">
            <w:pPr>
              <w:pStyle w:val="a0"/>
            </w:pPr>
            <w:r w:rsidRPr="00465471">
              <w:rPr>
                <w:rFonts w:hint="eastAsia"/>
              </w:rPr>
              <w:t>音柱</w:t>
            </w:r>
          </w:p>
        </w:tc>
        <w:tc>
          <w:tcPr>
            <w:tcW w:w="851" w:type="dxa"/>
            <w:gridSpan w:val="2"/>
            <w:vAlign w:val="center"/>
          </w:tcPr>
          <w:p w:rsidR="00DA3CFD" w:rsidRPr="00465471" w:rsidRDefault="00DA3CFD" w:rsidP="00457962">
            <w:pPr>
              <w:pStyle w:val="a0"/>
            </w:pPr>
            <w:r w:rsidRPr="00465471">
              <w:rPr>
                <w:rFonts w:hint="eastAsia"/>
              </w:rPr>
              <w:t>5</w:t>
            </w:r>
          </w:p>
        </w:tc>
        <w:tc>
          <w:tcPr>
            <w:tcW w:w="708" w:type="dxa"/>
            <w:vAlign w:val="center"/>
          </w:tcPr>
          <w:p w:rsidR="00DA3CFD" w:rsidRPr="00465471" w:rsidRDefault="00DA3CFD" w:rsidP="00457962">
            <w:pPr>
              <w:pStyle w:val="a0"/>
            </w:pPr>
            <w:r w:rsidRPr="00465471">
              <w:rPr>
                <w:rFonts w:hint="eastAsia"/>
              </w:rPr>
              <w:t>个</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．额定功率（</w:t>
            </w:r>
            <w:r w:rsidRPr="00465471">
              <w:rPr>
                <w:rFonts w:hint="eastAsia"/>
              </w:rPr>
              <w:t>100V</w:t>
            </w:r>
            <w:r w:rsidRPr="00465471">
              <w:rPr>
                <w:rFonts w:hint="eastAsia"/>
              </w:rPr>
              <w:t>）：</w:t>
            </w:r>
            <w:r w:rsidRPr="00465471">
              <w:rPr>
                <w:rFonts w:hint="eastAsia"/>
              </w:rPr>
              <w:t>22.5W,45W</w:t>
            </w:r>
            <w:r w:rsidRPr="00465471">
              <w:rPr>
                <w:rFonts w:hint="eastAsia"/>
              </w:rPr>
              <w:br/>
              <w:t>2</w:t>
            </w:r>
            <w:r w:rsidRPr="00465471">
              <w:rPr>
                <w:rFonts w:hint="eastAsia"/>
              </w:rPr>
              <w:t>．额定功率（</w:t>
            </w:r>
            <w:r w:rsidRPr="00465471">
              <w:rPr>
                <w:rFonts w:hint="eastAsia"/>
              </w:rPr>
              <w:t>70V</w:t>
            </w:r>
            <w:r w:rsidRPr="00465471">
              <w:rPr>
                <w:rFonts w:hint="eastAsia"/>
              </w:rPr>
              <w:t>）：</w:t>
            </w:r>
            <w:r w:rsidRPr="00465471">
              <w:rPr>
                <w:rFonts w:hint="eastAsia"/>
              </w:rPr>
              <w:t>11.2W,22.5W</w:t>
            </w:r>
            <w:r w:rsidRPr="00465471">
              <w:rPr>
                <w:rFonts w:hint="eastAsia"/>
              </w:rPr>
              <w:br/>
              <w:t>3</w:t>
            </w:r>
            <w:r w:rsidRPr="00465471">
              <w:rPr>
                <w:rFonts w:hint="eastAsia"/>
              </w:rPr>
              <w:t>．灵敏度：</w:t>
            </w:r>
            <w:r w:rsidRPr="00465471">
              <w:rPr>
                <w:rFonts w:hint="eastAsia"/>
              </w:rPr>
              <w:t>91dB</w:t>
            </w:r>
            <w:r w:rsidRPr="00465471">
              <w:rPr>
                <w:rFonts w:hint="eastAsia"/>
              </w:rPr>
              <w:t>±</w:t>
            </w:r>
            <w:r w:rsidRPr="00465471">
              <w:rPr>
                <w:rFonts w:hint="eastAsia"/>
              </w:rPr>
              <w:t>3dB</w:t>
            </w:r>
            <w:r w:rsidRPr="00465471">
              <w:rPr>
                <w:rFonts w:hint="eastAsia"/>
              </w:rPr>
              <w:br/>
              <w:t>4</w:t>
            </w:r>
            <w:r w:rsidRPr="00465471">
              <w:rPr>
                <w:rFonts w:hint="eastAsia"/>
              </w:rPr>
              <w:t>．阻抗：黑</w:t>
            </w:r>
            <w:r w:rsidRPr="00465471">
              <w:rPr>
                <w:rFonts w:hint="eastAsia"/>
              </w:rPr>
              <w:t>:Com</w:t>
            </w:r>
            <w:r w:rsidRPr="00465471">
              <w:rPr>
                <w:rFonts w:hint="eastAsia"/>
              </w:rPr>
              <w:t>白</w:t>
            </w:r>
            <w:r w:rsidRPr="00465471">
              <w:rPr>
                <w:rFonts w:hint="eastAsia"/>
              </w:rPr>
              <w:t>:440</w:t>
            </w:r>
            <w:r w:rsidRPr="00465471">
              <w:rPr>
                <w:rFonts w:hint="eastAsia"/>
              </w:rPr>
              <w:t>Ω绿</w:t>
            </w:r>
            <w:r w:rsidRPr="00465471">
              <w:rPr>
                <w:rFonts w:hint="eastAsia"/>
              </w:rPr>
              <w:t>:220</w:t>
            </w:r>
            <w:r w:rsidRPr="00465471">
              <w:rPr>
                <w:rFonts w:hint="eastAsia"/>
              </w:rPr>
              <w:t>Ω</w:t>
            </w:r>
            <w:r w:rsidRPr="00465471">
              <w:rPr>
                <w:rFonts w:hint="eastAsia"/>
              </w:rPr>
              <w:br/>
              <w:t>5</w:t>
            </w:r>
            <w:r w:rsidRPr="00465471">
              <w:rPr>
                <w:rFonts w:hint="eastAsia"/>
              </w:rPr>
              <w:t>．频率响应范围：</w:t>
            </w:r>
            <w:r w:rsidRPr="00465471">
              <w:rPr>
                <w:rFonts w:hint="eastAsia"/>
              </w:rPr>
              <w:t>50Hz-18KHz</w:t>
            </w:r>
            <w:r w:rsidRPr="00465471">
              <w:rPr>
                <w:rFonts w:hint="eastAsia"/>
              </w:rPr>
              <w:br/>
              <w:t>6</w:t>
            </w:r>
            <w:r w:rsidRPr="00465471">
              <w:rPr>
                <w:rFonts w:hint="eastAsia"/>
              </w:rPr>
              <w:t>．喇叭单元：</w:t>
            </w:r>
            <w:r w:rsidRPr="00465471">
              <w:rPr>
                <w:rFonts w:hint="eastAsia"/>
              </w:rPr>
              <w:t>4"</w:t>
            </w:r>
            <w:r w:rsidRPr="00465471">
              <w:rPr>
                <w:rFonts w:hint="eastAsia"/>
              </w:rPr>
              <w:t>×</w:t>
            </w:r>
            <w:r w:rsidRPr="00465471">
              <w:rPr>
                <w:rFonts w:hint="eastAsia"/>
              </w:rPr>
              <w:t>4,2.5"</w:t>
            </w:r>
            <w:r w:rsidRPr="00465471">
              <w:rPr>
                <w:rFonts w:hint="eastAsia"/>
              </w:rPr>
              <w:t>×</w:t>
            </w:r>
            <w:r w:rsidRPr="00465471">
              <w:rPr>
                <w:rFonts w:hint="eastAsia"/>
              </w:rPr>
              <w:t>1</w:t>
            </w:r>
            <w:r w:rsidRPr="00465471">
              <w:rPr>
                <w:rFonts w:hint="eastAsia"/>
              </w:rPr>
              <w:br/>
              <w:t>7</w:t>
            </w:r>
            <w:r w:rsidRPr="00465471">
              <w:rPr>
                <w:rFonts w:hint="eastAsia"/>
              </w:rPr>
              <w:t>．防护等级：</w:t>
            </w:r>
            <w:r w:rsidRPr="00465471">
              <w:rPr>
                <w:rFonts w:hint="eastAsia"/>
              </w:rPr>
              <w:t>IP66</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11</w:t>
            </w:r>
          </w:p>
        </w:tc>
        <w:tc>
          <w:tcPr>
            <w:tcW w:w="1063" w:type="dxa"/>
            <w:gridSpan w:val="2"/>
            <w:vAlign w:val="center"/>
          </w:tcPr>
          <w:p w:rsidR="00DA3CFD" w:rsidRPr="00465471" w:rsidRDefault="00DA3CFD" w:rsidP="00457962">
            <w:pPr>
              <w:pStyle w:val="a0"/>
            </w:pPr>
            <w:r w:rsidRPr="00465471">
              <w:rPr>
                <w:rFonts w:hint="eastAsia"/>
              </w:rPr>
              <w:t>寻呼话筒</w:t>
            </w:r>
          </w:p>
        </w:tc>
        <w:tc>
          <w:tcPr>
            <w:tcW w:w="851" w:type="dxa"/>
            <w:gridSpan w:val="2"/>
            <w:vAlign w:val="center"/>
          </w:tcPr>
          <w:p w:rsidR="00DA3CFD" w:rsidRPr="00465471" w:rsidRDefault="00DA3CFD" w:rsidP="00457962">
            <w:pPr>
              <w:pStyle w:val="a0"/>
            </w:pPr>
            <w:r w:rsidRPr="00465471">
              <w:rPr>
                <w:rFonts w:hint="eastAsia"/>
              </w:rPr>
              <w:t>31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采用≥</w:t>
            </w:r>
            <w:r w:rsidRPr="00465471">
              <w:rPr>
                <w:rFonts w:hint="eastAsia"/>
              </w:rPr>
              <w:t>7</w:t>
            </w:r>
            <w:r w:rsidRPr="00465471">
              <w:rPr>
                <w:rFonts w:hint="eastAsia"/>
              </w:rPr>
              <w:t>英寸（</w:t>
            </w:r>
            <w:r w:rsidRPr="00465471">
              <w:rPr>
                <w:rFonts w:hint="eastAsia"/>
              </w:rPr>
              <w:t>800</w:t>
            </w:r>
            <w:r w:rsidR="00E017CD" w:rsidRPr="00465471">
              <w:rPr>
                <w:rFonts w:hint="eastAsia"/>
              </w:rPr>
              <w:t>×</w:t>
            </w:r>
            <w:r w:rsidRPr="00465471">
              <w:rPr>
                <w:rFonts w:hint="eastAsia"/>
              </w:rPr>
              <w:t>480</w:t>
            </w:r>
            <w:r w:rsidRPr="00465471">
              <w:rPr>
                <w:rFonts w:hint="eastAsia"/>
              </w:rPr>
              <w:t>像素）</w:t>
            </w:r>
            <w:r w:rsidRPr="00465471">
              <w:rPr>
                <w:rFonts w:hint="eastAsia"/>
              </w:rPr>
              <w:t>LCD</w:t>
            </w:r>
            <w:r w:rsidRPr="00465471">
              <w:rPr>
                <w:rFonts w:hint="eastAsia"/>
              </w:rPr>
              <w:t>显示电阻触控屏，虚拟</w:t>
            </w:r>
            <w:r w:rsidRPr="00465471">
              <w:rPr>
                <w:rFonts w:hint="eastAsia"/>
              </w:rPr>
              <w:t>QWERTY</w:t>
            </w:r>
            <w:r w:rsidRPr="00465471">
              <w:rPr>
                <w:rFonts w:hint="eastAsia"/>
              </w:rPr>
              <w:t>键盘，人性化操作界面，</w:t>
            </w:r>
            <w:r w:rsidR="00323EAA" w:rsidRPr="00465471">
              <w:rPr>
                <w:rFonts w:hint="eastAsia"/>
              </w:rPr>
              <w:t>能</w:t>
            </w:r>
            <w:r w:rsidRPr="00465471">
              <w:rPr>
                <w:rFonts w:hint="eastAsia"/>
              </w:rPr>
              <w:t>清晰设备及工作状态信息</w:t>
            </w:r>
            <w:r w:rsidRPr="00465471">
              <w:rPr>
                <w:rFonts w:hint="eastAsia"/>
              </w:rPr>
              <w:br/>
              <w:t>2.</w:t>
            </w:r>
            <w:r w:rsidRPr="00465471">
              <w:rPr>
                <w:rFonts w:hint="eastAsia"/>
              </w:rPr>
              <w:t>直接操作（环境监听）任意终端根据实际环境，监听距离长≥</w:t>
            </w:r>
            <w:r w:rsidRPr="00465471">
              <w:rPr>
                <w:rFonts w:hint="eastAsia"/>
              </w:rPr>
              <w:t>5</w:t>
            </w:r>
            <w:r w:rsidRPr="00465471">
              <w:rPr>
                <w:rFonts w:hint="eastAsia"/>
              </w:rPr>
              <w:t>米。</w:t>
            </w:r>
            <w:r w:rsidRPr="00465471">
              <w:rPr>
                <w:rFonts w:hint="eastAsia"/>
              </w:rPr>
              <w:br/>
              <w:t>3.</w:t>
            </w:r>
            <w:r w:rsidR="00311080" w:rsidRPr="00465471">
              <w:rPr>
                <w:rFonts w:hint="eastAsia"/>
              </w:rPr>
              <w:t>●</w:t>
            </w:r>
            <w:r w:rsidRPr="00465471">
              <w:rPr>
                <w:rFonts w:hint="eastAsia"/>
              </w:rPr>
              <w:t>配置≥</w:t>
            </w:r>
            <w:r w:rsidRPr="00465471">
              <w:rPr>
                <w:rFonts w:hint="eastAsia"/>
              </w:rPr>
              <w:t>1</w:t>
            </w:r>
            <w:r w:rsidRPr="00465471">
              <w:rPr>
                <w:rFonts w:hint="eastAsia"/>
              </w:rPr>
              <w:t>路短路输出及≥</w:t>
            </w:r>
            <w:r w:rsidRPr="00465471">
              <w:rPr>
                <w:rFonts w:hint="eastAsia"/>
              </w:rPr>
              <w:t>1</w:t>
            </w:r>
            <w:r w:rsidRPr="00465471">
              <w:rPr>
                <w:rFonts w:hint="eastAsia"/>
              </w:rPr>
              <w:t>路短路输入接口。（投标时提供满足上述功能的相关证明材料，证明材料可以是官网链接及截图、设备图片、功能截图、检测报告中的</w:t>
            </w:r>
            <w:r w:rsidRPr="00465471">
              <w:rPr>
                <w:rFonts w:hint="eastAsia"/>
              </w:rPr>
              <w:t>1</w:t>
            </w:r>
            <w:r w:rsidRPr="00465471">
              <w:rPr>
                <w:rFonts w:hint="eastAsia"/>
              </w:rPr>
              <w:t>项或多项。）</w:t>
            </w:r>
            <w:r w:rsidRPr="00465471">
              <w:rPr>
                <w:rFonts w:hint="eastAsia"/>
              </w:rPr>
              <w:br/>
              <w:t>4.</w:t>
            </w:r>
            <w:r w:rsidRPr="00465471">
              <w:rPr>
                <w:rFonts w:hint="eastAsia"/>
              </w:rPr>
              <w:t>支持远程固件升级，无需维护人员到现场，减轻工作强度。</w:t>
            </w:r>
            <w:r w:rsidRPr="00465471">
              <w:rPr>
                <w:rFonts w:hint="eastAsia"/>
              </w:rPr>
              <w:br/>
              <w:t>5.</w:t>
            </w:r>
            <w:r w:rsidRPr="00465471">
              <w:rPr>
                <w:rFonts w:hint="eastAsia"/>
              </w:rPr>
              <w:t>▲内置采集单元模块，支持≥</w:t>
            </w:r>
            <w:r w:rsidRPr="00465471">
              <w:rPr>
                <w:rFonts w:hint="eastAsia"/>
              </w:rPr>
              <w:t>1</w:t>
            </w:r>
            <w:r w:rsidRPr="00465471">
              <w:rPr>
                <w:rFonts w:hint="eastAsia"/>
              </w:rPr>
              <w:t>路音频线路和</w:t>
            </w:r>
            <w:r w:rsidRPr="00465471">
              <w:rPr>
                <w:rFonts w:hint="eastAsia"/>
              </w:rPr>
              <w:t>1</w:t>
            </w:r>
            <w:r w:rsidRPr="00465471">
              <w:rPr>
                <w:rFonts w:hint="eastAsia"/>
              </w:rPr>
              <w:t>路</w:t>
            </w:r>
            <w:r w:rsidRPr="00465471">
              <w:rPr>
                <w:rFonts w:hint="eastAsia"/>
              </w:rPr>
              <w:t>3.5mm</w:t>
            </w:r>
            <w:r w:rsidRPr="00465471">
              <w:rPr>
                <w:rFonts w:hint="eastAsia"/>
              </w:rPr>
              <w:t>话筒输入接口。</w:t>
            </w:r>
            <w:r w:rsidRPr="00465471">
              <w:rPr>
                <w:rFonts w:hint="eastAsia"/>
              </w:rPr>
              <w:br/>
              <w:t>6.</w:t>
            </w:r>
            <w:r w:rsidRPr="00465471">
              <w:rPr>
                <w:rFonts w:hint="eastAsia"/>
              </w:rPr>
              <w:t>支持自动接听、手动接听，支持自定义接听提示音支持多种呼叫策略，包括无响应转移、占线转移、关机转移。</w:t>
            </w:r>
            <w:r w:rsidRPr="00465471">
              <w:rPr>
                <w:rFonts w:hint="eastAsia"/>
              </w:rPr>
              <w:br/>
              <w:t>7.</w:t>
            </w:r>
            <w:r w:rsidRPr="00465471">
              <w:rPr>
                <w:rFonts w:hint="eastAsia"/>
              </w:rPr>
              <w:t>支持直接操作呼叫或对讲任意终端，支持单个分区、多</w:t>
            </w:r>
            <w:r w:rsidRPr="00465471">
              <w:rPr>
                <w:rFonts w:hint="eastAsia"/>
              </w:rPr>
              <w:lastRenderedPageBreak/>
              <w:t>个分区以及全区广播呼叫。支持全双工双向对讲功能，</w:t>
            </w:r>
            <w:r w:rsidRPr="00465471">
              <w:rPr>
                <w:rFonts w:hint="eastAsia"/>
              </w:rPr>
              <w:t>IP</w:t>
            </w:r>
            <w:r w:rsidRPr="00465471">
              <w:rPr>
                <w:rFonts w:hint="eastAsia"/>
              </w:rPr>
              <w:t>终端之间实现两两双向对讲，延时低于</w:t>
            </w:r>
            <w:r w:rsidRPr="00465471">
              <w:rPr>
                <w:rFonts w:hint="eastAsia"/>
              </w:rPr>
              <w:t>100ms</w:t>
            </w:r>
            <w:r w:rsidRPr="00465471">
              <w:rPr>
                <w:rFonts w:hint="eastAsia"/>
              </w:rPr>
              <w:t>，自带网络回声消除功能</w:t>
            </w:r>
            <w:r w:rsidRPr="00465471">
              <w:rPr>
                <w:rFonts w:hint="eastAsia"/>
              </w:rPr>
              <w:br/>
              <w:t>8.</w:t>
            </w:r>
            <w:r w:rsidRPr="00465471">
              <w:rPr>
                <w:rFonts w:hint="eastAsia"/>
              </w:rPr>
              <w:t>谐波失真（</w:t>
            </w:r>
            <w:r w:rsidRPr="00465471">
              <w:rPr>
                <w:rFonts w:hint="eastAsia"/>
              </w:rPr>
              <w:t>THD</w:t>
            </w:r>
            <w:r w:rsidRPr="00465471">
              <w:rPr>
                <w:rFonts w:hint="eastAsia"/>
              </w:rPr>
              <w:t>）：≤</w:t>
            </w:r>
            <w:r w:rsidRPr="00465471">
              <w:rPr>
                <w:rFonts w:hint="eastAsia"/>
              </w:rPr>
              <w:t>1%</w:t>
            </w:r>
            <w:r w:rsidRPr="00465471">
              <w:rPr>
                <w:rFonts w:hint="eastAsia"/>
              </w:rPr>
              <w:t>，频响范围：</w:t>
            </w:r>
            <w:r w:rsidRPr="00465471">
              <w:rPr>
                <w:rFonts w:hint="eastAsia"/>
              </w:rPr>
              <w:t>80Hz</w:t>
            </w:r>
            <w:r w:rsidRPr="00465471">
              <w:rPr>
                <w:rFonts w:hint="eastAsia"/>
              </w:rPr>
              <w:t>～</w:t>
            </w:r>
            <w:r w:rsidRPr="00465471">
              <w:rPr>
                <w:rFonts w:hint="eastAsia"/>
              </w:rPr>
              <w:t xml:space="preserve">16KHz  </w:t>
            </w:r>
            <w:r w:rsidRPr="00465471">
              <w:rPr>
                <w:rFonts w:hint="eastAsia"/>
              </w:rPr>
              <w:t>偏差范围：</w:t>
            </w:r>
            <w:r w:rsidRPr="00465471">
              <w:rPr>
                <w:rFonts w:hint="eastAsia"/>
              </w:rPr>
              <w:t>+1~-3dB</w:t>
            </w:r>
            <w:r w:rsidRPr="00465471">
              <w:rPr>
                <w:rFonts w:hint="eastAsia"/>
              </w:rPr>
              <w:t>，输出电平：</w:t>
            </w:r>
            <w:r w:rsidRPr="00465471">
              <w:rPr>
                <w:rFonts w:hint="eastAsia"/>
              </w:rPr>
              <w:t>1000mV</w:t>
            </w:r>
            <w:r w:rsidRPr="00465471">
              <w:rPr>
                <w:rFonts w:hint="eastAsia"/>
              </w:rPr>
              <w:t>。信噪比：＞</w:t>
            </w:r>
            <w:r w:rsidRPr="00465471">
              <w:rPr>
                <w:rFonts w:hint="eastAsia"/>
              </w:rPr>
              <w:t>65dB</w:t>
            </w:r>
            <w:r w:rsidRPr="00465471">
              <w:rPr>
                <w:rFonts w:hint="eastAsia"/>
              </w:rPr>
              <w:br/>
              <w:t>9.</w:t>
            </w:r>
            <w:r w:rsidRPr="00465471">
              <w:rPr>
                <w:rFonts w:hint="eastAsia"/>
              </w:rPr>
              <w:t>音频解码模块：内置</w:t>
            </w:r>
            <w:r w:rsidRPr="00465471">
              <w:rPr>
                <w:rFonts w:hint="eastAsia"/>
              </w:rPr>
              <w:t>1</w:t>
            </w:r>
            <w:r w:rsidRPr="00465471">
              <w:rPr>
                <w:rFonts w:hint="eastAsia"/>
              </w:rPr>
              <w:t>路，网络接口：≥</w:t>
            </w:r>
            <w:r w:rsidRPr="00465471">
              <w:rPr>
                <w:rFonts w:hint="eastAsia"/>
              </w:rPr>
              <w:t>1</w:t>
            </w:r>
            <w:r w:rsidRPr="00465471">
              <w:rPr>
                <w:rFonts w:hint="eastAsia"/>
              </w:rPr>
              <w:t>个</w:t>
            </w:r>
            <w:r w:rsidRPr="00465471">
              <w:rPr>
                <w:rFonts w:hint="eastAsia"/>
              </w:rPr>
              <w:t>RJ45</w:t>
            </w:r>
            <w:r w:rsidRPr="00465471">
              <w:rPr>
                <w:rFonts w:hint="eastAsia"/>
              </w:rPr>
              <w:t>网口，传输速率：≥</w:t>
            </w:r>
            <w:r w:rsidRPr="00465471">
              <w:rPr>
                <w:rFonts w:hint="eastAsia"/>
              </w:rPr>
              <w:t>100Mbps</w:t>
            </w:r>
            <w:r w:rsidRPr="00465471">
              <w:rPr>
                <w:rFonts w:hint="eastAsia"/>
              </w:rPr>
              <w:t>。</w:t>
            </w:r>
            <w:r w:rsidRPr="00465471">
              <w:rPr>
                <w:rFonts w:hint="eastAsia"/>
              </w:rPr>
              <w:br/>
              <w:t>10.</w:t>
            </w:r>
            <w:r w:rsidRPr="00465471">
              <w:rPr>
                <w:rFonts w:hint="eastAsia"/>
              </w:rPr>
              <w:t>≥</w:t>
            </w:r>
            <w:r w:rsidRPr="00465471">
              <w:rPr>
                <w:rFonts w:hint="eastAsia"/>
              </w:rPr>
              <w:t>1</w:t>
            </w:r>
            <w:r w:rsidRPr="00465471">
              <w:rPr>
                <w:rFonts w:hint="eastAsia"/>
              </w:rPr>
              <w:t>路</w:t>
            </w:r>
            <w:r w:rsidRPr="00465471">
              <w:rPr>
                <w:rFonts w:hint="eastAsia"/>
              </w:rPr>
              <w:t>MIC</w:t>
            </w:r>
            <w:r w:rsidRPr="00465471">
              <w:rPr>
                <w:rFonts w:hint="eastAsia"/>
              </w:rPr>
              <w:t>话筒输入（</w:t>
            </w:r>
            <w:r w:rsidRPr="00465471">
              <w:rPr>
                <w:rFonts w:hint="eastAsia"/>
              </w:rPr>
              <w:t>10mV</w:t>
            </w:r>
            <w:r w:rsidRPr="00465471">
              <w:rPr>
                <w:rFonts w:hint="eastAsia"/>
              </w:rPr>
              <w:t>非平衡）</w:t>
            </w:r>
            <w:r w:rsidRPr="00465471">
              <w:rPr>
                <w:rFonts w:hint="eastAsia"/>
              </w:rPr>
              <w:t>1</w:t>
            </w:r>
            <w:r w:rsidRPr="00465471">
              <w:rPr>
                <w:rFonts w:hint="eastAsia"/>
              </w:rPr>
              <w:t>路</w:t>
            </w:r>
            <w:r w:rsidRPr="00465471">
              <w:rPr>
                <w:rFonts w:hint="eastAsia"/>
              </w:rPr>
              <w:t>LINE IN</w:t>
            </w:r>
            <w:r w:rsidRPr="00465471">
              <w:rPr>
                <w:rFonts w:hint="eastAsia"/>
              </w:rPr>
              <w:t>线路输入（</w:t>
            </w:r>
            <w:r w:rsidRPr="00465471">
              <w:rPr>
                <w:rFonts w:hint="eastAsia"/>
              </w:rPr>
              <w:t>350mV</w:t>
            </w:r>
            <w:r w:rsidRPr="00465471">
              <w:rPr>
                <w:rFonts w:hint="eastAsia"/>
              </w:rPr>
              <w:t>工业标准压线接线端子）</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12</w:t>
            </w:r>
          </w:p>
        </w:tc>
        <w:tc>
          <w:tcPr>
            <w:tcW w:w="1063" w:type="dxa"/>
            <w:gridSpan w:val="2"/>
            <w:vAlign w:val="center"/>
          </w:tcPr>
          <w:p w:rsidR="00DA3CFD" w:rsidRPr="00465471" w:rsidRDefault="00DA3CFD" w:rsidP="00457962">
            <w:pPr>
              <w:pStyle w:val="a0"/>
            </w:pPr>
            <w:r w:rsidRPr="00465471">
              <w:rPr>
                <w:rFonts w:hint="eastAsia"/>
              </w:rPr>
              <w:t>采集器</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面板自带触发任务取消按键，</w:t>
            </w:r>
            <w:r w:rsidR="00323EAA" w:rsidRPr="00465471">
              <w:rPr>
                <w:rFonts w:hint="eastAsia"/>
              </w:rPr>
              <w:t>能一键</w:t>
            </w:r>
            <w:r w:rsidRPr="00465471">
              <w:rPr>
                <w:rFonts w:hint="eastAsia"/>
              </w:rPr>
              <w:t>取消任务。</w:t>
            </w:r>
            <w:r w:rsidRPr="00465471">
              <w:rPr>
                <w:rFonts w:hint="eastAsia"/>
              </w:rPr>
              <w:br/>
              <w:t>2.</w:t>
            </w:r>
            <w:r w:rsidRPr="00465471">
              <w:rPr>
                <w:rFonts w:hint="eastAsia"/>
              </w:rPr>
              <w:t>线路短路接口：工业级压线接线端子</w:t>
            </w:r>
            <w:r w:rsidRPr="00465471">
              <w:rPr>
                <w:rFonts w:hint="eastAsia"/>
              </w:rPr>
              <w:br/>
              <w:t>3.</w:t>
            </w:r>
            <w:r w:rsidRPr="00465471">
              <w:rPr>
                <w:rFonts w:hint="eastAsia"/>
              </w:rPr>
              <w:t>设备使用工业级双核采用嵌入式处理芯片（</w:t>
            </w:r>
            <w:r w:rsidRPr="00465471">
              <w:rPr>
                <w:rFonts w:hint="eastAsia"/>
              </w:rPr>
              <w:t>ARM+DSP</w:t>
            </w:r>
            <w:r w:rsidRPr="00465471">
              <w:rPr>
                <w:rFonts w:hint="eastAsia"/>
              </w:rPr>
              <w:t>）。</w:t>
            </w:r>
            <w:r w:rsidRPr="00465471">
              <w:rPr>
                <w:rFonts w:hint="eastAsia"/>
              </w:rPr>
              <w:br/>
              <w:t>4.</w:t>
            </w:r>
            <w:r w:rsidRPr="00465471">
              <w:rPr>
                <w:rFonts w:hint="eastAsia"/>
              </w:rPr>
              <w:t>网络接口：</w:t>
            </w:r>
            <w:r w:rsidRPr="00465471">
              <w:rPr>
                <w:rFonts w:hint="eastAsia"/>
              </w:rPr>
              <w:t xml:space="preserve">RJ45 </w:t>
            </w:r>
            <w:r w:rsidRPr="00465471">
              <w:rPr>
                <w:rFonts w:hint="eastAsia"/>
              </w:rPr>
              <w:t>传输速率：</w:t>
            </w:r>
            <w:r w:rsidRPr="00465471">
              <w:rPr>
                <w:rFonts w:hint="eastAsia"/>
              </w:rPr>
              <w:t>100Mbps</w:t>
            </w:r>
            <w:r w:rsidRPr="00465471">
              <w:rPr>
                <w:rFonts w:hint="eastAsia"/>
              </w:rPr>
              <w:br/>
              <w:t>5.</w:t>
            </w:r>
            <w:r w:rsidRPr="00465471">
              <w:rPr>
                <w:rFonts w:hint="eastAsia"/>
              </w:rPr>
              <w:t>支持协议：</w:t>
            </w:r>
            <w:r w:rsidRPr="00465471">
              <w:rPr>
                <w:rFonts w:hint="eastAsia"/>
              </w:rPr>
              <w:t>TCP/IP</w:t>
            </w:r>
            <w:r w:rsidRPr="00465471">
              <w:rPr>
                <w:rFonts w:hint="eastAsia"/>
              </w:rPr>
              <w:t>、</w:t>
            </w:r>
            <w:r w:rsidRPr="00465471">
              <w:rPr>
                <w:rFonts w:hint="eastAsia"/>
              </w:rPr>
              <w:t>UDP</w:t>
            </w:r>
            <w:r w:rsidRPr="00465471">
              <w:rPr>
                <w:rFonts w:hint="eastAsia"/>
              </w:rPr>
              <w:t>、</w:t>
            </w:r>
            <w:r w:rsidRPr="00465471">
              <w:rPr>
                <w:rFonts w:hint="eastAsia"/>
              </w:rPr>
              <w:t>IGMP</w:t>
            </w:r>
            <w:r w:rsidRPr="00465471">
              <w:rPr>
                <w:rFonts w:hint="eastAsia"/>
              </w:rPr>
              <w:t>（组播）网络接口：</w:t>
            </w:r>
            <w:r w:rsidRPr="00465471">
              <w:rPr>
                <w:rFonts w:hint="eastAsia"/>
              </w:rPr>
              <w:t>RJ45</w:t>
            </w:r>
            <w:r w:rsidRPr="00465471">
              <w:rPr>
                <w:rFonts w:hint="eastAsia"/>
              </w:rPr>
              <w:br/>
              <w:t>6.</w:t>
            </w:r>
            <w:r w:rsidRPr="00465471">
              <w:rPr>
                <w:rFonts w:hint="eastAsia"/>
              </w:rPr>
              <w:t>▲内置</w:t>
            </w:r>
            <w:r w:rsidRPr="00465471">
              <w:rPr>
                <w:rFonts w:hint="eastAsia"/>
              </w:rPr>
              <w:t>16</w:t>
            </w:r>
            <w:r w:rsidRPr="00465471">
              <w:rPr>
                <w:rFonts w:hint="eastAsia"/>
              </w:rPr>
              <w:t>路短路信号输入接口，可接入消防短路信号、报警联动短路信号。</w:t>
            </w:r>
            <w:r w:rsidRPr="00465471">
              <w:rPr>
                <w:rFonts w:hint="eastAsia"/>
              </w:rPr>
              <w:br/>
              <w:t>7.</w:t>
            </w:r>
            <w:r w:rsidRPr="00465471">
              <w:rPr>
                <w:rFonts w:hint="eastAsia"/>
              </w:rPr>
              <w:t>具备远程维护固件升级，无需返厂。</w:t>
            </w:r>
            <w:r w:rsidRPr="00465471">
              <w:rPr>
                <w:rFonts w:hint="eastAsia"/>
              </w:rPr>
              <w:br/>
              <w:t>8.</w:t>
            </w:r>
            <w:r w:rsidRPr="00465471">
              <w:rPr>
                <w:rFonts w:hint="eastAsia"/>
              </w:rPr>
              <w:t>具备短路信号触发配置报警策略，</w:t>
            </w:r>
            <w:r w:rsidR="00323EAA" w:rsidRPr="00465471">
              <w:rPr>
                <w:rFonts w:hint="eastAsia"/>
              </w:rPr>
              <w:t>能</w:t>
            </w:r>
            <w:r w:rsidRPr="00465471">
              <w:rPr>
                <w:rFonts w:hint="eastAsia"/>
              </w:rPr>
              <w:t>应用对每一路短路输入信号进行配置，关联终端及输出信号。</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13</w:t>
            </w:r>
          </w:p>
        </w:tc>
        <w:tc>
          <w:tcPr>
            <w:tcW w:w="1063" w:type="dxa"/>
            <w:gridSpan w:val="2"/>
            <w:vAlign w:val="center"/>
          </w:tcPr>
          <w:p w:rsidR="00DA3CFD" w:rsidRPr="00465471" w:rsidRDefault="00DA3CFD" w:rsidP="00457962">
            <w:pPr>
              <w:pStyle w:val="a0"/>
            </w:pPr>
            <w:r w:rsidRPr="00465471">
              <w:rPr>
                <w:rFonts w:hint="eastAsia"/>
              </w:rPr>
              <w:t>IP</w:t>
            </w:r>
            <w:r w:rsidRPr="00465471">
              <w:rPr>
                <w:rFonts w:hint="eastAsia"/>
              </w:rPr>
              <w:t>网络音箱</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 xml:space="preserve">1. </w:t>
            </w:r>
            <w:r w:rsidRPr="00465471">
              <w:rPr>
                <w:rFonts w:hint="eastAsia"/>
              </w:rPr>
              <w:t>采用内置</w:t>
            </w:r>
            <w:r w:rsidRPr="00465471">
              <w:rPr>
                <w:rFonts w:hint="eastAsia"/>
              </w:rPr>
              <w:t>IP</w:t>
            </w:r>
            <w:r w:rsidRPr="00465471">
              <w:rPr>
                <w:rFonts w:hint="eastAsia"/>
              </w:rPr>
              <w:t>终端功能一体化壁挂式音箱设计，采用嵌入式计算机技术和</w:t>
            </w:r>
            <w:r w:rsidRPr="00465471">
              <w:rPr>
                <w:rFonts w:hint="eastAsia"/>
              </w:rPr>
              <w:t>DSP</w:t>
            </w:r>
            <w:r w:rsidRPr="00465471">
              <w:rPr>
                <w:rFonts w:hint="eastAsia"/>
              </w:rPr>
              <w:t>音频处理技术设计。</w:t>
            </w:r>
            <w:r w:rsidRPr="00465471">
              <w:rPr>
                <w:rFonts w:hint="eastAsia"/>
              </w:rPr>
              <w:br/>
              <w:t>2.</w:t>
            </w:r>
            <w:r w:rsidRPr="00465471">
              <w:rPr>
                <w:rFonts w:hint="eastAsia"/>
              </w:rPr>
              <w:t>具备优先功能，网络报警信号优先本地</w:t>
            </w:r>
            <w:r w:rsidRPr="00465471">
              <w:rPr>
                <w:rFonts w:hint="eastAsia"/>
              </w:rPr>
              <w:t>AUX</w:t>
            </w:r>
            <w:r w:rsidRPr="00465471">
              <w:rPr>
                <w:rFonts w:hint="eastAsia"/>
              </w:rPr>
              <w:t>输入信号，本地</w:t>
            </w:r>
            <w:r w:rsidRPr="00465471">
              <w:rPr>
                <w:rFonts w:hint="eastAsia"/>
              </w:rPr>
              <w:t>AUX</w:t>
            </w:r>
            <w:r w:rsidRPr="00465471">
              <w:rPr>
                <w:rFonts w:hint="eastAsia"/>
              </w:rPr>
              <w:t>输入信号优先网络背景音乐信号。</w:t>
            </w:r>
            <w:r w:rsidRPr="00465471">
              <w:rPr>
                <w:rFonts w:hint="eastAsia"/>
              </w:rPr>
              <w:br/>
              <w:t xml:space="preserve">3. </w:t>
            </w:r>
            <w:r w:rsidRPr="00465471">
              <w:rPr>
                <w:rFonts w:hint="eastAsia"/>
              </w:rPr>
              <w:t>网络接口：≥</w:t>
            </w:r>
            <w:r w:rsidRPr="00465471">
              <w:rPr>
                <w:rFonts w:hint="eastAsia"/>
              </w:rPr>
              <w:t>1</w:t>
            </w:r>
            <w:r w:rsidRPr="00465471">
              <w:rPr>
                <w:rFonts w:hint="eastAsia"/>
              </w:rPr>
              <w:t>路，</w:t>
            </w:r>
            <w:r w:rsidRPr="00465471">
              <w:rPr>
                <w:rFonts w:hint="eastAsia"/>
              </w:rPr>
              <w:t>RJ45</w:t>
            </w:r>
            <w:r w:rsidRPr="00465471">
              <w:rPr>
                <w:rFonts w:hint="eastAsia"/>
              </w:rPr>
              <w:t>输入，音频格式：</w:t>
            </w:r>
            <w:r w:rsidRPr="00465471">
              <w:rPr>
                <w:rFonts w:hint="eastAsia"/>
              </w:rPr>
              <w:t>MP3</w:t>
            </w:r>
            <w:r w:rsidRPr="00465471">
              <w:rPr>
                <w:rFonts w:hint="eastAsia"/>
              </w:rPr>
              <w:t>（</w:t>
            </w:r>
            <w:r w:rsidRPr="00465471">
              <w:rPr>
                <w:rFonts w:hint="eastAsia"/>
              </w:rPr>
              <w:t>16</w:t>
            </w:r>
            <w:r w:rsidRPr="00465471">
              <w:rPr>
                <w:rFonts w:hint="eastAsia"/>
              </w:rPr>
              <w:t>位</w:t>
            </w:r>
            <w:r w:rsidRPr="00465471">
              <w:rPr>
                <w:rFonts w:hint="eastAsia"/>
              </w:rPr>
              <w:t>CD</w:t>
            </w:r>
            <w:r w:rsidRPr="00465471">
              <w:rPr>
                <w:rFonts w:hint="eastAsia"/>
              </w:rPr>
              <w:t>音质），支持协议：</w:t>
            </w:r>
            <w:r w:rsidRPr="00465471">
              <w:rPr>
                <w:rFonts w:hint="eastAsia"/>
              </w:rPr>
              <w:t>TCP/IP</w:t>
            </w:r>
            <w:r w:rsidRPr="00465471">
              <w:rPr>
                <w:rFonts w:hint="eastAsia"/>
              </w:rPr>
              <w:t>，</w:t>
            </w:r>
            <w:r w:rsidRPr="00465471">
              <w:rPr>
                <w:rFonts w:hint="eastAsia"/>
              </w:rPr>
              <w:t>UDP</w:t>
            </w:r>
            <w:r w:rsidRPr="00465471">
              <w:rPr>
                <w:rFonts w:hint="eastAsia"/>
              </w:rPr>
              <w:t>，保护措施：过载、短路保护</w:t>
            </w:r>
            <w:r w:rsidRPr="00465471">
              <w:rPr>
                <w:rFonts w:hint="eastAsia"/>
              </w:rPr>
              <w:br/>
              <w:t xml:space="preserve">4. </w:t>
            </w:r>
            <w:r w:rsidRPr="00465471">
              <w:rPr>
                <w:rFonts w:hint="eastAsia"/>
              </w:rPr>
              <w:t>网络环境：兼容路由器、交换机、网桥网关、</w:t>
            </w:r>
            <w:r w:rsidRPr="00465471">
              <w:rPr>
                <w:rFonts w:hint="eastAsia"/>
              </w:rPr>
              <w:t>Modem</w:t>
            </w:r>
            <w:r w:rsidRPr="00465471">
              <w:rPr>
                <w:rFonts w:hint="eastAsia"/>
              </w:rPr>
              <w:t>、</w:t>
            </w:r>
            <w:r w:rsidRPr="00465471">
              <w:rPr>
                <w:rFonts w:hint="eastAsia"/>
              </w:rPr>
              <w:t>Internet</w:t>
            </w:r>
            <w:r w:rsidRPr="00465471">
              <w:rPr>
                <w:rFonts w:hint="eastAsia"/>
              </w:rPr>
              <w:t>、</w:t>
            </w:r>
            <w:r w:rsidRPr="00465471">
              <w:rPr>
                <w:rFonts w:hint="eastAsia"/>
              </w:rPr>
              <w:t>2G</w:t>
            </w:r>
            <w:r w:rsidRPr="00465471">
              <w:rPr>
                <w:rFonts w:hint="eastAsia"/>
              </w:rPr>
              <w:t>、</w:t>
            </w:r>
            <w:r w:rsidRPr="00465471">
              <w:rPr>
                <w:rFonts w:hint="eastAsia"/>
              </w:rPr>
              <w:t>3G</w:t>
            </w:r>
            <w:r w:rsidRPr="00465471">
              <w:rPr>
                <w:rFonts w:hint="eastAsia"/>
              </w:rPr>
              <w:t>、</w:t>
            </w:r>
            <w:r w:rsidRPr="00465471">
              <w:rPr>
                <w:rFonts w:hint="eastAsia"/>
              </w:rPr>
              <w:t>4G</w:t>
            </w:r>
            <w:r w:rsidRPr="00465471">
              <w:rPr>
                <w:rFonts w:hint="eastAsia"/>
              </w:rPr>
              <w:t>等任意网络结构。</w:t>
            </w:r>
            <w:r w:rsidRPr="00465471">
              <w:rPr>
                <w:rFonts w:hint="eastAsia"/>
              </w:rPr>
              <w:br/>
              <w:t xml:space="preserve">5. </w:t>
            </w:r>
            <w:r w:rsidRPr="00465471">
              <w:rPr>
                <w:rFonts w:hint="eastAsia"/>
              </w:rPr>
              <w:t>支持远程固件升级，无需维护人员到现场，减轻工作强度</w:t>
            </w:r>
            <w:r w:rsidRPr="00465471">
              <w:rPr>
                <w:rFonts w:hint="eastAsia"/>
              </w:rPr>
              <w:br/>
              <w:t xml:space="preserve">6. </w:t>
            </w:r>
            <w:r w:rsidRPr="00465471">
              <w:rPr>
                <w:rFonts w:hint="eastAsia"/>
              </w:rPr>
              <w:t>内置功放：≥</w:t>
            </w:r>
            <w:r w:rsidRPr="00465471">
              <w:rPr>
                <w:rFonts w:hint="eastAsia"/>
              </w:rPr>
              <w:t>2</w:t>
            </w:r>
            <w:r w:rsidRPr="00465471">
              <w:rPr>
                <w:rFonts w:hint="eastAsia"/>
              </w:rPr>
              <w:t>通道×</w:t>
            </w:r>
            <w:r w:rsidRPr="00465471">
              <w:rPr>
                <w:rFonts w:hint="eastAsia"/>
              </w:rPr>
              <w:t>20W</w:t>
            </w:r>
            <w:r w:rsidRPr="00465471">
              <w:rPr>
                <w:rFonts w:hint="eastAsia"/>
              </w:rPr>
              <w:t>（</w:t>
            </w:r>
            <w:r w:rsidRPr="00465471">
              <w:rPr>
                <w:rFonts w:hint="eastAsia"/>
              </w:rPr>
              <w:t>MAX</w:t>
            </w:r>
            <w:r w:rsidRPr="00465471">
              <w:rPr>
                <w:rFonts w:hint="eastAsia"/>
              </w:rPr>
              <w:t>）数字功放，用于接入主箱和副箱</w:t>
            </w:r>
            <w:r w:rsidRPr="00465471">
              <w:rPr>
                <w:rFonts w:hint="eastAsia"/>
              </w:rPr>
              <w:br/>
              <w:t xml:space="preserve">7. </w:t>
            </w:r>
            <w:r w:rsidRPr="00465471">
              <w:rPr>
                <w:rFonts w:hint="eastAsia"/>
              </w:rPr>
              <w:t>支持断网本地寻呼、预置背景伴奏、缄默强度减少等功能具备</w:t>
            </w:r>
            <w:r w:rsidRPr="00465471">
              <w:rPr>
                <w:rFonts w:hint="eastAsia"/>
              </w:rPr>
              <w:t>1</w:t>
            </w:r>
            <w:r w:rsidRPr="00465471">
              <w:rPr>
                <w:rFonts w:hint="eastAsia"/>
              </w:rPr>
              <w:t>路线路（</w:t>
            </w:r>
            <w:r w:rsidRPr="00465471">
              <w:rPr>
                <w:rFonts w:hint="eastAsia"/>
              </w:rPr>
              <w:t>AUX</w:t>
            </w:r>
            <w:r w:rsidRPr="00465471">
              <w:rPr>
                <w:rFonts w:hint="eastAsia"/>
              </w:rPr>
              <w:t>）输入接口，具有独立的音量电位器控制，可扩展</w:t>
            </w:r>
            <w:r w:rsidRPr="00465471">
              <w:rPr>
                <w:rFonts w:hint="eastAsia"/>
              </w:rPr>
              <w:t>2.</w:t>
            </w:r>
            <w:r w:rsidRPr="00465471">
              <w:rPr>
                <w:rFonts w:hint="eastAsia"/>
              </w:rPr>
              <w:t>≥</w:t>
            </w:r>
            <w:r w:rsidRPr="00465471">
              <w:rPr>
                <w:rFonts w:hint="eastAsia"/>
              </w:rPr>
              <w:t>4G</w:t>
            </w:r>
            <w:r w:rsidRPr="00465471">
              <w:rPr>
                <w:rFonts w:hint="eastAsia"/>
              </w:rPr>
              <w:t>无线音频模块，实现≥</w:t>
            </w:r>
            <w:r w:rsidRPr="00465471">
              <w:rPr>
                <w:rFonts w:hint="eastAsia"/>
              </w:rPr>
              <w:t>2.4G</w:t>
            </w:r>
            <w:r w:rsidRPr="00465471">
              <w:rPr>
                <w:rFonts w:hint="eastAsia"/>
              </w:rPr>
              <w:lastRenderedPageBreak/>
              <w:t>无线麦克风进行本地扩音</w:t>
            </w:r>
            <w:r w:rsidRPr="00465471">
              <w:rPr>
                <w:rFonts w:hint="eastAsia"/>
              </w:rPr>
              <w:br/>
              <w:t xml:space="preserve">8. </w:t>
            </w:r>
            <w:r w:rsidRPr="00465471">
              <w:rPr>
                <w:rFonts w:hint="eastAsia"/>
              </w:rPr>
              <w:t>内置二级优先设置：</w:t>
            </w:r>
            <w:r w:rsidRPr="00465471">
              <w:rPr>
                <w:rFonts w:hint="eastAsia"/>
              </w:rPr>
              <w:br/>
              <w:t xml:space="preserve">9. </w:t>
            </w:r>
            <w:r w:rsidRPr="00465471">
              <w:rPr>
                <w:rFonts w:hint="eastAsia"/>
              </w:rPr>
              <w:t>内置≥</w:t>
            </w:r>
            <w:r w:rsidRPr="00465471">
              <w:rPr>
                <w:rFonts w:hint="eastAsia"/>
              </w:rPr>
              <w:t>1</w:t>
            </w:r>
            <w:r w:rsidRPr="00465471">
              <w:rPr>
                <w:rFonts w:hint="eastAsia"/>
              </w:rPr>
              <w:t>路网络硬件音频解码模块，支持</w:t>
            </w:r>
            <w:r w:rsidRPr="00465471">
              <w:rPr>
                <w:rFonts w:hint="eastAsia"/>
              </w:rPr>
              <w:t>TCP/IP</w:t>
            </w:r>
            <w:r w:rsidRPr="00465471">
              <w:rPr>
                <w:rFonts w:hint="eastAsia"/>
              </w:rPr>
              <w:t>、</w:t>
            </w:r>
            <w:r w:rsidRPr="00465471">
              <w:rPr>
                <w:rFonts w:hint="eastAsia"/>
              </w:rPr>
              <w:t>UDP</w:t>
            </w:r>
            <w:r w:rsidRPr="00465471">
              <w:rPr>
                <w:rFonts w:hint="eastAsia"/>
              </w:rPr>
              <w:t>，实现网络化传输</w:t>
            </w:r>
            <w:r w:rsidRPr="00465471">
              <w:rPr>
                <w:rFonts w:hint="eastAsia"/>
              </w:rPr>
              <w:t>16</w:t>
            </w:r>
            <w:r w:rsidRPr="00465471">
              <w:rPr>
                <w:rFonts w:hint="eastAsia"/>
              </w:rPr>
              <w:t>位</w:t>
            </w:r>
            <w:r w:rsidRPr="00465471">
              <w:rPr>
                <w:rFonts w:hint="eastAsia"/>
              </w:rPr>
              <w:t>CD</w:t>
            </w:r>
            <w:r w:rsidRPr="00465471">
              <w:rPr>
                <w:rFonts w:hint="eastAsia"/>
              </w:rPr>
              <w:t>音质的音频信号。</w:t>
            </w:r>
            <w:r w:rsidRPr="00465471">
              <w:rPr>
                <w:rFonts w:hint="eastAsia"/>
              </w:rPr>
              <w:br/>
              <w:t xml:space="preserve">10. </w:t>
            </w:r>
            <w:r w:rsidRPr="00465471">
              <w:rPr>
                <w:rFonts w:hint="eastAsia"/>
              </w:rPr>
              <w:t>数字化产品，扩容方便，不受地理位置限制，无需增加机房管理设备，采用共网免线路施工的设计理念，安装简便。</w:t>
            </w:r>
            <w:r w:rsidRPr="00465471">
              <w:rPr>
                <w:rFonts w:hint="eastAsia"/>
              </w:rPr>
              <w:br/>
              <w:t xml:space="preserve">11. </w:t>
            </w:r>
            <w:r w:rsidRPr="00465471">
              <w:rPr>
                <w:rFonts w:hint="eastAsia"/>
              </w:rPr>
              <w:t>网络报警信号可优先切入</w:t>
            </w:r>
            <w:r w:rsidRPr="00465471">
              <w:rPr>
                <w:rFonts w:hint="eastAsia"/>
              </w:rPr>
              <w:t>AUX</w:t>
            </w:r>
            <w:r w:rsidRPr="00465471">
              <w:rPr>
                <w:rFonts w:hint="eastAsia"/>
              </w:rPr>
              <w:t>和背景音乐信号。</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14</w:t>
            </w:r>
          </w:p>
        </w:tc>
        <w:tc>
          <w:tcPr>
            <w:tcW w:w="1063" w:type="dxa"/>
            <w:gridSpan w:val="2"/>
            <w:vAlign w:val="center"/>
          </w:tcPr>
          <w:p w:rsidR="00DA3CFD" w:rsidRPr="00465471" w:rsidRDefault="00DA3CFD" w:rsidP="00457962">
            <w:pPr>
              <w:pStyle w:val="a0"/>
            </w:pPr>
            <w:r w:rsidRPr="00465471">
              <w:rPr>
                <w:rFonts w:hint="eastAsia"/>
              </w:rPr>
              <w:t>节目定时器</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323EAA">
            <w:pPr>
              <w:pStyle w:val="a0"/>
            </w:pPr>
            <w:r w:rsidRPr="00465471">
              <w:rPr>
                <w:rFonts w:hint="eastAsia"/>
              </w:rPr>
              <w:t>1.</w:t>
            </w:r>
            <w:r w:rsidRPr="00465471">
              <w:rPr>
                <w:rFonts w:hint="eastAsia"/>
              </w:rPr>
              <w:t>具备可调整设置的定时控制电源不小于</w:t>
            </w:r>
            <w:r w:rsidRPr="00465471">
              <w:rPr>
                <w:rFonts w:hint="eastAsia"/>
              </w:rPr>
              <w:t>10</w:t>
            </w:r>
            <w:r w:rsidRPr="00465471">
              <w:rPr>
                <w:rFonts w:hint="eastAsia"/>
              </w:rPr>
              <w:t>路最大用电量不低于</w:t>
            </w:r>
            <w:r w:rsidRPr="00465471">
              <w:rPr>
                <w:rFonts w:hint="eastAsia"/>
              </w:rPr>
              <w:t>2500W</w:t>
            </w:r>
            <w:r w:rsidRPr="00465471">
              <w:rPr>
                <w:rFonts w:hint="eastAsia"/>
              </w:rPr>
              <w:br/>
              <w:t>2.</w:t>
            </w:r>
            <w:r w:rsidRPr="00465471">
              <w:rPr>
                <w:rFonts w:hint="eastAsia"/>
              </w:rPr>
              <w:t>钟声输出接口</w:t>
            </w:r>
            <w:r w:rsidRPr="00465471">
              <w:rPr>
                <w:rFonts w:hint="eastAsia"/>
              </w:rPr>
              <w:t>:</w:t>
            </w:r>
            <w:r w:rsidRPr="00465471">
              <w:rPr>
                <w:rFonts w:hint="eastAsia"/>
              </w:rPr>
              <w:t>≥</w:t>
            </w:r>
            <w:r w:rsidRPr="00465471">
              <w:rPr>
                <w:rFonts w:hint="eastAsia"/>
              </w:rPr>
              <w:t>1</w:t>
            </w:r>
            <w:r w:rsidRPr="00465471">
              <w:rPr>
                <w:rFonts w:hint="eastAsia"/>
              </w:rPr>
              <w:t>路报警输入接口</w:t>
            </w:r>
            <w:r w:rsidRPr="00465471">
              <w:rPr>
                <w:rFonts w:hint="eastAsia"/>
              </w:rPr>
              <w:t>:</w:t>
            </w:r>
            <w:r w:rsidRPr="00465471">
              <w:rPr>
                <w:rFonts w:hint="eastAsia"/>
              </w:rPr>
              <w:t>≥</w:t>
            </w:r>
            <w:r w:rsidRPr="00465471">
              <w:rPr>
                <w:rFonts w:hint="eastAsia"/>
              </w:rPr>
              <w:t>1</w:t>
            </w:r>
            <w:r w:rsidRPr="00465471">
              <w:rPr>
                <w:rFonts w:hint="eastAsia"/>
              </w:rPr>
              <w:t>路</w:t>
            </w:r>
            <w:r w:rsidRPr="00465471">
              <w:rPr>
                <w:rFonts w:hint="eastAsia"/>
              </w:rPr>
              <w:br/>
              <w:t>3.</w:t>
            </w:r>
            <w:r w:rsidRPr="00465471">
              <w:rPr>
                <w:rFonts w:hint="eastAsia"/>
              </w:rPr>
              <w:t>▲定时器面板带有大屏幕液晶显示屏，显示图形化界面，操作便捷，支持显示≥</w:t>
            </w:r>
            <w:r w:rsidRPr="00465471">
              <w:rPr>
                <w:rFonts w:hint="eastAsia"/>
              </w:rPr>
              <w:t>10</w:t>
            </w:r>
            <w:r w:rsidRPr="00465471">
              <w:rPr>
                <w:rFonts w:hint="eastAsia"/>
              </w:rPr>
              <w:t>路电源的状态指示，支持显示日期、星期、时间、下一步程序信息等。</w:t>
            </w:r>
            <w:r w:rsidRPr="00465471">
              <w:rPr>
                <w:rFonts w:hint="eastAsia"/>
              </w:rPr>
              <w:br/>
              <w:t>4.</w:t>
            </w:r>
            <w:r w:rsidRPr="00465471">
              <w:rPr>
                <w:rFonts w:hint="eastAsia"/>
              </w:rPr>
              <w:t>具备将一周内其中一天的程序直接复制到其它的其中一天或者几天内。</w:t>
            </w:r>
            <w:r w:rsidRPr="00465471">
              <w:rPr>
                <w:rFonts w:hint="eastAsia"/>
              </w:rPr>
              <w:br/>
              <w:t>5.</w:t>
            </w:r>
            <w:r w:rsidRPr="00465471">
              <w:rPr>
                <w:rFonts w:hint="eastAsia"/>
              </w:rPr>
              <w:t>≥</w:t>
            </w:r>
            <w:r w:rsidRPr="00465471">
              <w:rPr>
                <w:rFonts w:hint="eastAsia"/>
              </w:rPr>
              <w:t>1</w:t>
            </w:r>
            <w:r w:rsidRPr="00465471">
              <w:rPr>
                <w:rFonts w:hint="eastAsia"/>
              </w:rPr>
              <w:t>路触发控制短路信号输出接口，触发报警器采集器等设备。</w:t>
            </w:r>
            <w:r w:rsidRPr="00465471">
              <w:rPr>
                <w:rFonts w:hint="eastAsia"/>
              </w:rPr>
              <w:br/>
              <w:t>6.</w:t>
            </w:r>
            <w:r w:rsidRPr="00465471">
              <w:rPr>
                <w:rFonts w:hint="eastAsia"/>
              </w:rPr>
              <w:t>存储容量大，</w:t>
            </w:r>
            <w:r w:rsidR="00323EAA" w:rsidRPr="00465471">
              <w:rPr>
                <w:rFonts w:hint="eastAsia"/>
              </w:rPr>
              <w:t>能多重</w:t>
            </w:r>
            <w:r w:rsidRPr="00465471">
              <w:rPr>
                <w:rFonts w:hint="eastAsia"/>
              </w:rPr>
              <w:t>运用编程定时控制电源。</w:t>
            </w:r>
            <w:r w:rsidRPr="00465471">
              <w:rPr>
                <w:rFonts w:hint="eastAsia"/>
              </w:rPr>
              <w:br/>
              <w:t>7.</w:t>
            </w:r>
            <w:r w:rsidR="00323EAA" w:rsidRPr="00465471">
              <w:rPr>
                <w:rFonts w:hint="eastAsia"/>
              </w:rPr>
              <w:t>能</w:t>
            </w:r>
            <w:r w:rsidRPr="00465471">
              <w:rPr>
                <w:rFonts w:hint="eastAsia"/>
              </w:rPr>
              <w:t>达到断电程序不丢失数据，通电自动恢复。</w:t>
            </w:r>
            <w:r w:rsidRPr="00465471">
              <w:rPr>
                <w:rFonts w:hint="eastAsia"/>
              </w:rPr>
              <w:br/>
              <w:t>8.</w:t>
            </w:r>
            <w:r w:rsidRPr="00465471">
              <w:rPr>
                <w:rFonts w:hint="eastAsia"/>
              </w:rPr>
              <w:t>短路触发输出端口不少于</w:t>
            </w:r>
            <w:r w:rsidRPr="00465471">
              <w:rPr>
                <w:rFonts w:hint="eastAsia"/>
              </w:rPr>
              <w:t>1</w:t>
            </w:r>
            <w:r w:rsidRPr="00465471">
              <w:rPr>
                <w:rFonts w:hint="eastAsia"/>
              </w:rPr>
              <w:t>路，控制电源时序器开关，达到扩展定时电源插座的功能。</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15</w:t>
            </w:r>
          </w:p>
        </w:tc>
        <w:tc>
          <w:tcPr>
            <w:tcW w:w="1063" w:type="dxa"/>
            <w:gridSpan w:val="2"/>
            <w:vAlign w:val="center"/>
          </w:tcPr>
          <w:p w:rsidR="00DA3CFD" w:rsidRPr="00465471" w:rsidRDefault="00DA3CFD" w:rsidP="00457962">
            <w:pPr>
              <w:pStyle w:val="a0"/>
            </w:pPr>
            <w:r w:rsidRPr="00465471">
              <w:rPr>
                <w:rFonts w:hint="eastAsia"/>
              </w:rPr>
              <w:t>机柜</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323EAA">
            <w:pPr>
              <w:pStyle w:val="a0"/>
            </w:pPr>
            <w:r w:rsidRPr="00465471">
              <w:rPr>
                <w:rFonts w:hint="eastAsia"/>
              </w:rPr>
              <w:t>1</w:t>
            </w:r>
            <w:r w:rsidR="009815CD" w:rsidRPr="00465471">
              <w:rPr>
                <w:rFonts w:hint="eastAsia"/>
              </w:rPr>
              <w:t>.</w:t>
            </w:r>
            <w:r w:rsidRPr="00465471">
              <w:rPr>
                <w:rFonts w:hint="eastAsia"/>
              </w:rPr>
              <w:t>同时安有万向脚轮和支撑脚，便于移动、固定；</w:t>
            </w:r>
            <w:r w:rsidRPr="00465471">
              <w:rPr>
                <w:rFonts w:hint="eastAsia"/>
              </w:rPr>
              <w:br/>
              <w:t>2</w:t>
            </w:r>
            <w:r w:rsidR="009815CD" w:rsidRPr="00465471">
              <w:rPr>
                <w:rFonts w:hint="eastAsia"/>
              </w:rPr>
              <w:t>.</w:t>
            </w:r>
            <w:r w:rsidRPr="00465471">
              <w:rPr>
                <w:rFonts w:hint="eastAsia"/>
              </w:rPr>
              <w:t>外观设计大气，工艺达到精湛做工、尺寸严密；</w:t>
            </w:r>
            <w:r w:rsidRPr="00465471">
              <w:rPr>
                <w:rFonts w:hint="eastAsia"/>
              </w:rPr>
              <w:br/>
              <w:t>3</w:t>
            </w:r>
            <w:r w:rsidR="009815CD" w:rsidRPr="00465471">
              <w:rPr>
                <w:rFonts w:hint="eastAsia"/>
              </w:rPr>
              <w:t>.</w:t>
            </w:r>
            <w:r w:rsidRPr="00465471">
              <w:rPr>
                <w:rFonts w:hint="eastAsia"/>
              </w:rPr>
              <w:t>左右侧门</w:t>
            </w:r>
            <w:r w:rsidR="00323EAA" w:rsidRPr="00465471">
              <w:rPr>
                <w:rFonts w:hint="eastAsia"/>
              </w:rPr>
              <w:t>能</w:t>
            </w:r>
            <w:r w:rsidRPr="00465471">
              <w:rPr>
                <w:rFonts w:hint="eastAsia"/>
              </w:rPr>
              <w:t>快速拆、安装，方便工作当中使用；</w:t>
            </w:r>
            <w:r w:rsidRPr="00465471">
              <w:rPr>
                <w:rFonts w:hint="eastAsia"/>
              </w:rPr>
              <w:br/>
              <w:t>4</w:t>
            </w:r>
            <w:r w:rsidR="009815CD" w:rsidRPr="00465471">
              <w:rPr>
                <w:rFonts w:hint="eastAsia"/>
              </w:rPr>
              <w:t>.</w:t>
            </w:r>
            <w:r w:rsidRPr="00465471">
              <w:rPr>
                <w:rFonts w:hint="eastAsia"/>
              </w:rPr>
              <w:t>行业标准尺寸设计，符合消防认证</w:t>
            </w:r>
            <w:r w:rsidRPr="00465471">
              <w:rPr>
                <w:rFonts w:hint="eastAsia"/>
              </w:rPr>
              <w:t>IP30</w:t>
            </w:r>
            <w:r w:rsidRPr="00465471">
              <w:rPr>
                <w:rFonts w:hint="eastAsia"/>
              </w:rPr>
              <w:t>标准；</w:t>
            </w:r>
            <w:r w:rsidRPr="00465471">
              <w:rPr>
                <w:rFonts w:hint="eastAsia"/>
              </w:rPr>
              <w:br/>
              <w:t>5</w:t>
            </w:r>
            <w:r w:rsidR="009815CD" w:rsidRPr="00465471">
              <w:rPr>
                <w:rFonts w:hint="eastAsia"/>
              </w:rPr>
              <w:t>.</w:t>
            </w:r>
            <w:r w:rsidRPr="00465471">
              <w:rPr>
                <w:rFonts w:hint="eastAsia"/>
              </w:rPr>
              <w:t>机柜带线槽设计方便设备连接线梳理。</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16</w:t>
            </w:r>
          </w:p>
        </w:tc>
        <w:tc>
          <w:tcPr>
            <w:tcW w:w="1063" w:type="dxa"/>
            <w:gridSpan w:val="2"/>
            <w:vAlign w:val="center"/>
          </w:tcPr>
          <w:p w:rsidR="00DA3CFD" w:rsidRPr="00465471" w:rsidRDefault="00DA3CFD" w:rsidP="00457962">
            <w:pPr>
              <w:pStyle w:val="a0"/>
            </w:pPr>
            <w:r w:rsidRPr="00465471">
              <w:rPr>
                <w:rFonts w:hint="eastAsia"/>
              </w:rPr>
              <w:t>IP</w:t>
            </w:r>
            <w:r w:rsidRPr="00465471">
              <w:rPr>
                <w:rFonts w:hint="eastAsia"/>
              </w:rPr>
              <w:t>网络终端功放</w:t>
            </w:r>
          </w:p>
        </w:tc>
        <w:tc>
          <w:tcPr>
            <w:tcW w:w="851" w:type="dxa"/>
            <w:gridSpan w:val="2"/>
            <w:vAlign w:val="center"/>
          </w:tcPr>
          <w:p w:rsidR="00DA3CFD" w:rsidRPr="00465471" w:rsidRDefault="00DA3CFD" w:rsidP="00457962">
            <w:pPr>
              <w:pStyle w:val="a0"/>
            </w:pPr>
            <w:r w:rsidRPr="00465471">
              <w:rPr>
                <w:rFonts w:hint="eastAsia"/>
              </w:rPr>
              <w:t>13</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采用≥</w:t>
            </w:r>
            <w:r w:rsidRPr="00465471">
              <w:rPr>
                <w:rFonts w:hint="eastAsia"/>
              </w:rPr>
              <w:t>3.4</w:t>
            </w:r>
            <w:r w:rsidRPr="00465471">
              <w:rPr>
                <w:rFonts w:hint="eastAsia"/>
              </w:rPr>
              <w:t>英寸</w:t>
            </w:r>
            <w:r w:rsidRPr="00465471">
              <w:rPr>
                <w:rFonts w:hint="eastAsia"/>
              </w:rPr>
              <w:t>LCD</w:t>
            </w:r>
            <w:r w:rsidRPr="00465471">
              <w:rPr>
                <w:rFonts w:hint="eastAsia"/>
              </w:rPr>
              <w:t>显示屏，</w:t>
            </w:r>
            <w:r w:rsidRPr="00465471">
              <w:rPr>
                <w:rFonts w:hint="eastAsia"/>
              </w:rPr>
              <w:t xml:space="preserve"> 19</w:t>
            </w:r>
            <w:r w:rsidRPr="00465471">
              <w:rPr>
                <w:rFonts w:hint="eastAsia"/>
              </w:rPr>
              <w:t>英寸机架，</w:t>
            </w:r>
            <w:r w:rsidR="00323EAA" w:rsidRPr="00465471">
              <w:rPr>
                <w:rFonts w:hint="eastAsia"/>
              </w:rPr>
              <w:t>能清晰</w:t>
            </w:r>
            <w:r w:rsidRPr="00465471">
              <w:rPr>
                <w:rFonts w:hint="eastAsia"/>
              </w:rPr>
              <w:t>设备及工作状态信息。</w:t>
            </w:r>
            <w:r w:rsidR="00323EAA" w:rsidRPr="00465471">
              <w:rPr>
                <w:rFonts w:hint="eastAsia"/>
              </w:rPr>
              <w:t>能通过</w:t>
            </w:r>
            <w:r w:rsidRPr="00465471">
              <w:rPr>
                <w:rFonts w:hint="eastAsia"/>
              </w:rPr>
              <w:t>红外遥控器点播节目库任意内容，控制节目播放</w:t>
            </w:r>
            <w:r w:rsidRPr="00465471">
              <w:rPr>
                <w:rFonts w:hint="eastAsia"/>
              </w:rPr>
              <w:t>/</w:t>
            </w:r>
            <w:r w:rsidRPr="00465471">
              <w:rPr>
                <w:rFonts w:hint="eastAsia"/>
              </w:rPr>
              <w:t>暂停，操作灵活简单</w:t>
            </w:r>
            <w:r w:rsidRPr="00465471">
              <w:rPr>
                <w:rFonts w:hint="eastAsia"/>
              </w:rPr>
              <w:br/>
              <w:t>2.</w:t>
            </w:r>
            <w:r w:rsidRPr="00465471">
              <w:rPr>
                <w:rFonts w:hint="eastAsia"/>
              </w:rPr>
              <w:t>支持远程固件升级，无需维护人员到现场，减轻工作强度。</w:t>
            </w:r>
            <w:r w:rsidRPr="00465471">
              <w:rPr>
                <w:rFonts w:hint="eastAsia"/>
              </w:rPr>
              <w:br/>
              <w:t>3.</w:t>
            </w:r>
            <w:r w:rsidRPr="00465471">
              <w:rPr>
                <w:rFonts w:hint="eastAsia"/>
              </w:rPr>
              <w:t>频率范围：</w:t>
            </w:r>
            <w:r w:rsidRPr="00465471">
              <w:rPr>
                <w:rFonts w:hint="eastAsia"/>
              </w:rPr>
              <w:t>80Hz</w:t>
            </w:r>
            <w:r w:rsidRPr="00465471">
              <w:rPr>
                <w:rFonts w:hint="eastAsia"/>
              </w:rPr>
              <w:t>～</w:t>
            </w:r>
            <w:r w:rsidRPr="00465471">
              <w:rPr>
                <w:rFonts w:hint="eastAsia"/>
              </w:rPr>
              <w:t>16KHz +1/-3dB</w:t>
            </w:r>
            <w:r w:rsidRPr="00465471">
              <w:rPr>
                <w:rFonts w:hint="eastAsia"/>
              </w:rPr>
              <w:t>，谐波失真小于等于</w:t>
            </w:r>
            <w:r w:rsidRPr="00465471">
              <w:rPr>
                <w:rFonts w:hint="eastAsia"/>
              </w:rPr>
              <w:t>1%</w:t>
            </w:r>
            <w:r w:rsidRPr="00465471">
              <w:rPr>
                <w:rFonts w:hint="eastAsia"/>
              </w:rPr>
              <w:t>，信噪比大于</w:t>
            </w:r>
            <w:r w:rsidRPr="00465471">
              <w:rPr>
                <w:rFonts w:hint="eastAsia"/>
              </w:rPr>
              <w:t>65dB</w:t>
            </w:r>
            <w:r w:rsidRPr="00465471">
              <w:rPr>
                <w:rFonts w:hint="eastAsia"/>
              </w:rPr>
              <w:t>。</w:t>
            </w:r>
            <w:r w:rsidRPr="00465471">
              <w:rPr>
                <w:rFonts w:hint="eastAsia"/>
              </w:rPr>
              <w:br/>
              <w:t>4.</w:t>
            </w:r>
            <w:r w:rsidRPr="00465471">
              <w:rPr>
                <w:rFonts w:hint="eastAsia"/>
              </w:rPr>
              <w:t>内置≥</w:t>
            </w:r>
            <w:r w:rsidRPr="00465471">
              <w:rPr>
                <w:rFonts w:hint="eastAsia"/>
              </w:rPr>
              <w:t>1</w:t>
            </w:r>
            <w:r w:rsidRPr="00465471">
              <w:rPr>
                <w:rFonts w:hint="eastAsia"/>
              </w:rPr>
              <w:t>路网络硬件音频解码模块，采用标准</w:t>
            </w:r>
            <w:r w:rsidRPr="00465471">
              <w:rPr>
                <w:rFonts w:hint="eastAsia"/>
              </w:rPr>
              <w:t>RJ45</w:t>
            </w:r>
            <w:r w:rsidRPr="00465471">
              <w:rPr>
                <w:rFonts w:hint="eastAsia"/>
              </w:rPr>
              <w:t>网络接口，兼容各类网络结构，数字化产品，扩容方便，</w:t>
            </w:r>
            <w:r w:rsidRPr="00465471">
              <w:rPr>
                <w:rFonts w:hint="eastAsia"/>
              </w:rPr>
              <w:t>100Mbps</w:t>
            </w:r>
            <w:r w:rsidRPr="00465471">
              <w:rPr>
                <w:rFonts w:hint="eastAsia"/>
              </w:rPr>
              <w:t>传输速率。</w:t>
            </w:r>
            <w:r w:rsidRPr="00465471">
              <w:rPr>
                <w:rFonts w:hint="eastAsia"/>
              </w:rPr>
              <w:br/>
            </w:r>
            <w:r w:rsidRPr="00465471">
              <w:rPr>
                <w:rFonts w:hint="eastAsia"/>
              </w:rPr>
              <w:lastRenderedPageBreak/>
              <w:t>5.</w:t>
            </w:r>
            <w:r w:rsidRPr="00465471">
              <w:rPr>
                <w:rFonts w:hint="eastAsia"/>
              </w:rPr>
              <w:t>具有≥</w:t>
            </w:r>
            <w:r w:rsidRPr="00465471">
              <w:rPr>
                <w:rFonts w:hint="eastAsia"/>
              </w:rPr>
              <w:t>1</w:t>
            </w:r>
            <w:r w:rsidRPr="00465471">
              <w:rPr>
                <w:rFonts w:hint="eastAsia"/>
              </w:rPr>
              <w:t>路三线制音控强切输出接口，无需强切电源。</w:t>
            </w:r>
            <w:r w:rsidRPr="00465471">
              <w:rPr>
                <w:rFonts w:hint="eastAsia"/>
              </w:rPr>
              <w:br/>
              <w:t>6.</w:t>
            </w:r>
            <w:r w:rsidRPr="00465471">
              <w:rPr>
                <w:rFonts w:hint="eastAsia"/>
              </w:rPr>
              <w:t>设备接口：≥</w:t>
            </w:r>
            <w:r w:rsidRPr="00465471">
              <w:rPr>
                <w:rFonts w:hint="eastAsia"/>
              </w:rPr>
              <w:t>RJ45</w:t>
            </w:r>
            <w:r w:rsidR="00E017CD" w:rsidRPr="00465471">
              <w:rPr>
                <w:rFonts w:hint="eastAsia"/>
              </w:rPr>
              <w:t>×</w:t>
            </w:r>
            <w:r w:rsidRPr="00465471">
              <w:rPr>
                <w:rFonts w:hint="eastAsia"/>
              </w:rPr>
              <w:t>1</w:t>
            </w:r>
            <w:r w:rsidRPr="00465471">
              <w:rPr>
                <w:rFonts w:hint="eastAsia"/>
              </w:rPr>
              <w:t>（</w:t>
            </w:r>
            <w:r w:rsidRPr="00465471">
              <w:rPr>
                <w:rFonts w:hint="eastAsia"/>
              </w:rPr>
              <w:t>TCP/IP</w:t>
            </w:r>
            <w:r w:rsidRPr="00465471">
              <w:rPr>
                <w:rFonts w:hint="eastAsia"/>
              </w:rPr>
              <w:t>，</w:t>
            </w:r>
            <w:r w:rsidRPr="00465471">
              <w:rPr>
                <w:rFonts w:hint="eastAsia"/>
              </w:rPr>
              <w:t>UDP 100Mbps</w:t>
            </w:r>
            <w:r w:rsidRPr="00465471">
              <w:rPr>
                <w:rFonts w:hint="eastAsia"/>
              </w:rPr>
              <w:t>），</w:t>
            </w:r>
            <w:r w:rsidRPr="00465471">
              <w:rPr>
                <w:rFonts w:hint="eastAsia"/>
              </w:rPr>
              <w:t>USB</w:t>
            </w:r>
            <w:r w:rsidR="00E017CD" w:rsidRPr="00465471">
              <w:rPr>
                <w:rFonts w:hint="eastAsia"/>
              </w:rPr>
              <w:t>×</w:t>
            </w:r>
            <w:r w:rsidRPr="00465471">
              <w:rPr>
                <w:rFonts w:hint="eastAsia"/>
              </w:rPr>
              <w:t>1</w:t>
            </w:r>
            <w:r w:rsidRPr="00465471">
              <w:rPr>
                <w:rFonts w:hint="eastAsia"/>
              </w:rPr>
              <w:t>，</w:t>
            </w:r>
            <w:r w:rsidRPr="00465471">
              <w:rPr>
                <w:rFonts w:hint="eastAsia"/>
              </w:rPr>
              <w:t>AUX IN</w:t>
            </w:r>
            <w:r w:rsidRPr="00465471">
              <w:rPr>
                <w:rFonts w:hint="eastAsia"/>
              </w:rPr>
              <w:t>（</w:t>
            </w:r>
            <w:r w:rsidRPr="00465471">
              <w:rPr>
                <w:rFonts w:hint="eastAsia"/>
              </w:rPr>
              <w:t>350mV</w:t>
            </w:r>
            <w:r w:rsidRPr="00465471">
              <w:rPr>
                <w:rFonts w:hint="eastAsia"/>
              </w:rPr>
              <w:t>，非平衡）</w:t>
            </w:r>
            <w:r w:rsidR="00E017CD" w:rsidRPr="00465471">
              <w:rPr>
                <w:rFonts w:hint="eastAsia"/>
              </w:rPr>
              <w:t>×</w:t>
            </w:r>
            <w:r w:rsidRPr="00465471">
              <w:rPr>
                <w:rFonts w:hint="eastAsia"/>
              </w:rPr>
              <w:t>1</w:t>
            </w:r>
            <w:r w:rsidRPr="00465471">
              <w:rPr>
                <w:rFonts w:hint="eastAsia"/>
              </w:rPr>
              <w:t>，</w:t>
            </w:r>
            <w:r w:rsidRPr="00465471">
              <w:rPr>
                <w:rFonts w:hint="eastAsia"/>
              </w:rPr>
              <w:t>MIC IN</w:t>
            </w:r>
            <w:r w:rsidRPr="00465471">
              <w:rPr>
                <w:rFonts w:hint="eastAsia"/>
              </w:rPr>
              <w:t>（</w:t>
            </w:r>
            <w:r w:rsidRPr="00465471">
              <w:rPr>
                <w:rFonts w:hint="eastAsia"/>
              </w:rPr>
              <w:t>5mV</w:t>
            </w:r>
            <w:r w:rsidRPr="00465471">
              <w:rPr>
                <w:rFonts w:hint="eastAsia"/>
              </w:rPr>
              <w:t>，非平衡）</w:t>
            </w:r>
            <w:r w:rsidR="00E017CD" w:rsidRPr="00465471">
              <w:rPr>
                <w:rFonts w:hint="eastAsia"/>
              </w:rPr>
              <w:t>×</w:t>
            </w:r>
            <w:r w:rsidRPr="00465471">
              <w:rPr>
                <w:rFonts w:hint="eastAsia"/>
              </w:rPr>
              <w:t>1</w:t>
            </w:r>
            <w:r w:rsidRPr="00465471">
              <w:rPr>
                <w:rFonts w:hint="eastAsia"/>
              </w:rPr>
              <w:t>，</w:t>
            </w:r>
            <w:r w:rsidRPr="00465471">
              <w:rPr>
                <w:rFonts w:hint="eastAsia"/>
              </w:rPr>
              <w:t>EMC IN</w:t>
            </w:r>
            <w:r w:rsidRPr="00465471">
              <w:rPr>
                <w:rFonts w:hint="eastAsia"/>
              </w:rPr>
              <w:t>（</w:t>
            </w:r>
            <w:r w:rsidRPr="00465471">
              <w:rPr>
                <w:rFonts w:hint="eastAsia"/>
              </w:rPr>
              <w:t>775mV</w:t>
            </w:r>
            <w:r w:rsidRPr="00465471">
              <w:rPr>
                <w:rFonts w:hint="eastAsia"/>
              </w:rPr>
              <w:t>，非平衡）</w:t>
            </w:r>
            <w:r w:rsidR="00E017CD" w:rsidRPr="00465471">
              <w:rPr>
                <w:rFonts w:hint="eastAsia"/>
              </w:rPr>
              <w:t>×</w:t>
            </w:r>
            <w:r w:rsidRPr="00465471">
              <w:rPr>
                <w:rFonts w:hint="eastAsia"/>
              </w:rPr>
              <w:t>1</w:t>
            </w:r>
            <w:r w:rsidRPr="00465471">
              <w:rPr>
                <w:rFonts w:hint="eastAsia"/>
              </w:rPr>
              <w:t>，</w:t>
            </w:r>
            <w:r w:rsidRPr="00465471">
              <w:rPr>
                <w:rFonts w:hint="eastAsia"/>
              </w:rPr>
              <w:t>LINE OUT</w:t>
            </w:r>
            <w:r w:rsidRPr="00465471">
              <w:rPr>
                <w:rFonts w:hint="eastAsia"/>
              </w:rPr>
              <w:t>（</w:t>
            </w:r>
            <w:r w:rsidRPr="00465471">
              <w:rPr>
                <w:rFonts w:hint="eastAsia"/>
              </w:rPr>
              <w:t>1000mV</w:t>
            </w:r>
            <w:r w:rsidRPr="00465471">
              <w:rPr>
                <w:rFonts w:hint="eastAsia"/>
              </w:rPr>
              <w:t>，阻抗</w:t>
            </w:r>
            <w:r w:rsidRPr="00465471">
              <w:rPr>
                <w:rFonts w:hint="eastAsia"/>
              </w:rPr>
              <w:t>470</w:t>
            </w:r>
            <w:r w:rsidRPr="00465471">
              <w:rPr>
                <w:rFonts w:hint="eastAsia"/>
              </w:rPr>
              <w:t>Ω）</w:t>
            </w:r>
            <w:r w:rsidR="00E017CD" w:rsidRPr="00465471">
              <w:rPr>
                <w:rFonts w:hint="eastAsia"/>
              </w:rPr>
              <w:t>×</w:t>
            </w:r>
            <w:r w:rsidRPr="00465471">
              <w:rPr>
                <w:rFonts w:hint="eastAsia"/>
              </w:rPr>
              <w:t>1</w:t>
            </w:r>
            <w:r w:rsidRPr="00465471">
              <w:rPr>
                <w:rFonts w:hint="eastAsia"/>
              </w:rPr>
              <w:br/>
              <w:t>7.</w:t>
            </w:r>
            <w:r w:rsidRPr="00465471">
              <w:rPr>
                <w:rFonts w:hint="eastAsia"/>
              </w:rPr>
              <w:t>设备功率：≥</w:t>
            </w:r>
            <w:r w:rsidRPr="00465471">
              <w:rPr>
                <w:rFonts w:hint="eastAsia"/>
              </w:rPr>
              <w:t>120W</w:t>
            </w:r>
            <w:r w:rsidRPr="00465471">
              <w:rPr>
                <w:rFonts w:hint="eastAsia"/>
              </w:rPr>
              <w:t>（额定）；</w:t>
            </w:r>
            <w:r w:rsidR="00323EAA" w:rsidRPr="00465471">
              <w:rPr>
                <w:rFonts w:hint="eastAsia"/>
              </w:rPr>
              <w:t>能通过</w:t>
            </w:r>
            <w:r w:rsidRPr="00465471">
              <w:rPr>
                <w:rFonts w:hint="eastAsia"/>
              </w:rPr>
              <w:t>定阻</w:t>
            </w:r>
            <w:r w:rsidRPr="00465471">
              <w:rPr>
                <w:rFonts w:hint="eastAsia"/>
              </w:rPr>
              <w:t>(4-16</w:t>
            </w:r>
            <w:r w:rsidRPr="00465471">
              <w:rPr>
                <w:rFonts w:hint="eastAsia"/>
              </w:rPr>
              <w:t>Ω</w:t>
            </w:r>
            <w:r w:rsidRPr="00465471">
              <w:rPr>
                <w:rFonts w:hint="eastAsia"/>
              </w:rPr>
              <w:t>)</w:t>
            </w:r>
            <w:r w:rsidRPr="00465471">
              <w:rPr>
                <w:rFonts w:hint="eastAsia"/>
              </w:rPr>
              <w:t>或定压（</w:t>
            </w:r>
            <w:r w:rsidRPr="00465471">
              <w:rPr>
                <w:rFonts w:hint="eastAsia"/>
              </w:rPr>
              <w:t>70V</w:t>
            </w:r>
            <w:r w:rsidRPr="00465471">
              <w:rPr>
                <w:rFonts w:hint="eastAsia"/>
              </w:rPr>
              <w:t>、</w:t>
            </w:r>
            <w:r w:rsidRPr="00465471">
              <w:rPr>
                <w:rFonts w:hint="eastAsia"/>
              </w:rPr>
              <w:t>100V</w:t>
            </w:r>
            <w:r w:rsidRPr="00465471">
              <w:rPr>
                <w:rFonts w:hint="eastAsia"/>
              </w:rPr>
              <w:t>）方式输出</w:t>
            </w:r>
            <w:r w:rsidRPr="00465471">
              <w:rPr>
                <w:rFonts w:hint="eastAsia"/>
              </w:rPr>
              <w:br/>
              <w:t>8.</w:t>
            </w:r>
            <w:r w:rsidRPr="00465471">
              <w:rPr>
                <w:rFonts w:hint="eastAsia"/>
              </w:rPr>
              <w:t>支持缄默强度预置减少功能，支持背景伴奏预置功能；支持状态灯显示，包括电平指示灯、保护指示灯、待机指示灯等；</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17</w:t>
            </w:r>
          </w:p>
        </w:tc>
        <w:tc>
          <w:tcPr>
            <w:tcW w:w="1063" w:type="dxa"/>
            <w:gridSpan w:val="2"/>
            <w:vAlign w:val="center"/>
          </w:tcPr>
          <w:p w:rsidR="00DA3CFD" w:rsidRPr="00465471" w:rsidRDefault="00DA3CFD" w:rsidP="00457962">
            <w:pPr>
              <w:pStyle w:val="a0"/>
            </w:pPr>
            <w:r w:rsidRPr="00465471">
              <w:rPr>
                <w:rFonts w:hint="eastAsia"/>
              </w:rPr>
              <w:t>IP</w:t>
            </w:r>
            <w:r w:rsidRPr="00465471">
              <w:rPr>
                <w:rFonts w:hint="eastAsia"/>
              </w:rPr>
              <w:t>网络终端功放</w:t>
            </w:r>
          </w:p>
        </w:tc>
        <w:tc>
          <w:tcPr>
            <w:tcW w:w="851" w:type="dxa"/>
            <w:gridSpan w:val="2"/>
            <w:vAlign w:val="center"/>
          </w:tcPr>
          <w:p w:rsidR="00DA3CFD" w:rsidRPr="00465471" w:rsidRDefault="00DA3CFD" w:rsidP="00457962">
            <w:pPr>
              <w:pStyle w:val="a0"/>
            </w:pPr>
            <w:r w:rsidRPr="00465471">
              <w:rPr>
                <w:rFonts w:hint="eastAsia"/>
              </w:rPr>
              <w:t>15</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采用</w:t>
            </w:r>
            <w:r w:rsidRPr="00465471">
              <w:rPr>
                <w:rFonts w:hint="eastAsia"/>
              </w:rPr>
              <w:t>3.4</w:t>
            </w:r>
            <w:r w:rsidRPr="00465471">
              <w:rPr>
                <w:rFonts w:hint="eastAsia"/>
              </w:rPr>
              <w:t>英寸</w:t>
            </w:r>
            <w:r w:rsidRPr="00465471">
              <w:rPr>
                <w:rFonts w:hint="eastAsia"/>
              </w:rPr>
              <w:t>LCD</w:t>
            </w:r>
            <w:r w:rsidRPr="00465471">
              <w:rPr>
                <w:rFonts w:hint="eastAsia"/>
              </w:rPr>
              <w:t>显示屏，</w:t>
            </w:r>
            <w:r w:rsidRPr="00465471">
              <w:rPr>
                <w:rFonts w:hint="eastAsia"/>
              </w:rPr>
              <w:t xml:space="preserve"> 19</w:t>
            </w:r>
            <w:r w:rsidRPr="00465471">
              <w:rPr>
                <w:rFonts w:hint="eastAsia"/>
              </w:rPr>
              <w:t>英寸机架，</w:t>
            </w:r>
            <w:r w:rsidR="00323EAA" w:rsidRPr="00465471">
              <w:rPr>
                <w:rFonts w:hint="eastAsia"/>
              </w:rPr>
              <w:t>能清晰</w:t>
            </w:r>
            <w:r w:rsidRPr="00465471">
              <w:rPr>
                <w:rFonts w:hint="eastAsia"/>
              </w:rPr>
              <w:t>设备及工作状态信息。</w:t>
            </w:r>
            <w:r w:rsidR="00323EAA" w:rsidRPr="00465471">
              <w:rPr>
                <w:rFonts w:hint="eastAsia"/>
              </w:rPr>
              <w:t>能通过</w:t>
            </w:r>
            <w:r w:rsidRPr="00465471">
              <w:rPr>
                <w:rFonts w:hint="eastAsia"/>
              </w:rPr>
              <w:t>红外遥控器点播节目库任意内容，控制节目播放</w:t>
            </w:r>
            <w:r w:rsidRPr="00465471">
              <w:rPr>
                <w:rFonts w:hint="eastAsia"/>
              </w:rPr>
              <w:t>/</w:t>
            </w:r>
            <w:r w:rsidRPr="00465471">
              <w:rPr>
                <w:rFonts w:hint="eastAsia"/>
              </w:rPr>
              <w:t>暂停，操作灵活简单</w:t>
            </w:r>
            <w:r w:rsidRPr="00465471">
              <w:rPr>
                <w:rFonts w:hint="eastAsia"/>
              </w:rPr>
              <w:br/>
              <w:t>2.</w:t>
            </w:r>
            <w:r w:rsidRPr="00465471">
              <w:rPr>
                <w:rFonts w:hint="eastAsia"/>
              </w:rPr>
              <w:t>支持远程固件升级，无需维护人员到现场，减轻工作强度。</w:t>
            </w:r>
            <w:r w:rsidRPr="00465471">
              <w:rPr>
                <w:rFonts w:hint="eastAsia"/>
              </w:rPr>
              <w:br/>
              <w:t>3.</w:t>
            </w:r>
            <w:r w:rsidRPr="00465471">
              <w:rPr>
                <w:rFonts w:hint="eastAsia"/>
              </w:rPr>
              <w:t>频率范围：</w:t>
            </w:r>
            <w:r w:rsidRPr="00465471">
              <w:rPr>
                <w:rFonts w:hint="eastAsia"/>
              </w:rPr>
              <w:t>80Hz</w:t>
            </w:r>
            <w:r w:rsidRPr="00465471">
              <w:rPr>
                <w:rFonts w:hint="eastAsia"/>
              </w:rPr>
              <w:t>～</w:t>
            </w:r>
            <w:r w:rsidRPr="00465471">
              <w:rPr>
                <w:rFonts w:hint="eastAsia"/>
              </w:rPr>
              <w:t>16KHz +1/-3dB</w:t>
            </w:r>
            <w:r w:rsidRPr="00465471">
              <w:rPr>
                <w:rFonts w:hint="eastAsia"/>
              </w:rPr>
              <w:t>，谐波失真小于等于</w:t>
            </w:r>
            <w:r w:rsidRPr="00465471">
              <w:rPr>
                <w:rFonts w:hint="eastAsia"/>
              </w:rPr>
              <w:t>1%</w:t>
            </w:r>
            <w:r w:rsidRPr="00465471">
              <w:rPr>
                <w:rFonts w:hint="eastAsia"/>
              </w:rPr>
              <w:t>，信噪比大于</w:t>
            </w:r>
            <w:r w:rsidRPr="00465471">
              <w:rPr>
                <w:rFonts w:hint="eastAsia"/>
              </w:rPr>
              <w:t>65dB</w:t>
            </w:r>
            <w:r w:rsidRPr="00465471">
              <w:rPr>
                <w:rFonts w:hint="eastAsia"/>
              </w:rPr>
              <w:t>。</w:t>
            </w:r>
            <w:r w:rsidRPr="00465471">
              <w:rPr>
                <w:rFonts w:hint="eastAsia"/>
              </w:rPr>
              <w:br/>
              <w:t>4.</w:t>
            </w:r>
            <w:r w:rsidRPr="00465471">
              <w:rPr>
                <w:rFonts w:hint="eastAsia"/>
              </w:rPr>
              <w:t>内置</w:t>
            </w:r>
            <w:r w:rsidRPr="00465471">
              <w:rPr>
                <w:rFonts w:hint="eastAsia"/>
              </w:rPr>
              <w:t>1</w:t>
            </w:r>
            <w:r w:rsidRPr="00465471">
              <w:rPr>
                <w:rFonts w:hint="eastAsia"/>
              </w:rPr>
              <w:t>路网络硬件音频解码模块，采用标准</w:t>
            </w:r>
            <w:r w:rsidRPr="00465471">
              <w:rPr>
                <w:rFonts w:hint="eastAsia"/>
              </w:rPr>
              <w:t>RJ45</w:t>
            </w:r>
            <w:r w:rsidRPr="00465471">
              <w:rPr>
                <w:rFonts w:hint="eastAsia"/>
              </w:rPr>
              <w:t>网络接口，兼容各类网络结构，数字化产品，扩容方便，</w:t>
            </w:r>
            <w:r w:rsidRPr="00465471">
              <w:rPr>
                <w:rFonts w:hint="eastAsia"/>
              </w:rPr>
              <w:t>100Mbps</w:t>
            </w:r>
            <w:r w:rsidRPr="00465471">
              <w:rPr>
                <w:rFonts w:hint="eastAsia"/>
              </w:rPr>
              <w:t>传输速率。</w:t>
            </w:r>
            <w:r w:rsidRPr="00465471">
              <w:rPr>
                <w:rFonts w:hint="eastAsia"/>
              </w:rPr>
              <w:br/>
              <w:t>5.</w:t>
            </w:r>
            <w:r w:rsidRPr="00465471">
              <w:rPr>
                <w:rFonts w:hint="eastAsia"/>
              </w:rPr>
              <w:t>三线制音控强切输出端口不少于</w:t>
            </w:r>
            <w:r w:rsidRPr="00465471">
              <w:rPr>
                <w:rFonts w:hint="eastAsia"/>
              </w:rPr>
              <w:t>1</w:t>
            </w:r>
            <w:r w:rsidRPr="00465471">
              <w:rPr>
                <w:rFonts w:hint="eastAsia"/>
              </w:rPr>
              <w:t>路，无需强制切换电源。</w:t>
            </w:r>
            <w:r w:rsidRPr="00465471">
              <w:rPr>
                <w:rFonts w:hint="eastAsia"/>
              </w:rPr>
              <w:br/>
              <w:t>6.</w:t>
            </w:r>
            <w:r w:rsidRPr="00465471">
              <w:rPr>
                <w:rFonts w:hint="eastAsia"/>
              </w:rPr>
              <w:t>设备接口：</w:t>
            </w:r>
            <w:r w:rsidRPr="00465471">
              <w:rPr>
                <w:rFonts w:hint="eastAsia"/>
              </w:rPr>
              <w:t>RJ45</w:t>
            </w:r>
            <w:r w:rsidR="00E017CD" w:rsidRPr="00465471">
              <w:rPr>
                <w:rFonts w:hint="eastAsia"/>
              </w:rPr>
              <w:t>×</w:t>
            </w:r>
            <w:r w:rsidRPr="00465471">
              <w:rPr>
                <w:rFonts w:hint="eastAsia"/>
              </w:rPr>
              <w:t>1</w:t>
            </w:r>
            <w:r w:rsidRPr="00465471">
              <w:rPr>
                <w:rFonts w:hint="eastAsia"/>
              </w:rPr>
              <w:t>（</w:t>
            </w:r>
            <w:r w:rsidRPr="00465471">
              <w:rPr>
                <w:rFonts w:hint="eastAsia"/>
              </w:rPr>
              <w:t>TCP/IP</w:t>
            </w:r>
            <w:r w:rsidRPr="00465471">
              <w:rPr>
                <w:rFonts w:hint="eastAsia"/>
              </w:rPr>
              <w:t>，</w:t>
            </w:r>
            <w:r w:rsidRPr="00465471">
              <w:rPr>
                <w:rFonts w:hint="eastAsia"/>
              </w:rPr>
              <w:t>UDP 100Mbps</w:t>
            </w:r>
            <w:r w:rsidRPr="00465471">
              <w:rPr>
                <w:rFonts w:hint="eastAsia"/>
              </w:rPr>
              <w:t>），</w:t>
            </w:r>
            <w:r w:rsidRPr="00465471">
              <w:rPr>
                <w:rFonts w:hint="eastAsia"/>
              </w:rPr>
              <w:t>USB</w:t>
            </w:r>
            <w:r w:rsidR="00E017CD" w:rsidRPr="00465471">
              <w:rPr>
                <w:rFonts w:hint="eastAsia"/>
              </w:rPr>
              <w:t>×</w:t>
            </w:r>
            <w:r w:rsidRPr="00465471">
              <w:rPr>
                <w:rFonts w:hint="eastAsia"/>
              </w:rPr>
              <w:t>1</w:t>
            </w:r>
            <w:r w:rsidRPr="00465471">
              <w:rPr>
                <w:rFonts w:hint="eastAsia"/>
              </w:rPr>
              <w:t>，</w:t>
            </w:r>
            <w:r w:rsidRPr="00465471">
              <w:rPr>
                <w:rFonts w:hint="eastAsia"/>
              </w:rPr>
              <w:t>AUX IN</w:t>
            </w:r>
            <w:r w:rsidRPr="00465471">
              <w:rPr>
                <w:rFonts w:hint="eastAsia"/>
              </w:rPr>
              <w:t>（</w:t>
            </w:r>
            <w:r w:rsidRPr="00465471">
              <w:rPr>
                <w:rFonts w:hint="eastAsia"/>
              </w:rPr>
              <w:t>350mV</w:t>
            </w:r>
            <w:r w:rsidRPr="00465471">
              <w:rPr>
                <w:rFonts w:hint="eastAsia"/>
              </w:rPr>
              <w:t>，非平衡）</w:t>
            </w:r>
            <w:r w:rsidR="00E017CD" w:rsidRPr="00465471">
              <w:rPr>
                <w:rFonts w:hint="eastAsia"/>
              </w:rPr>
              <w:t>×</w:t>
            </w:r>
            <w:r w:rsidRPr="00465471">
              <w:rPr>
                <w:rFonts w:hint="eastAsia"/>
              </w:rPr>
              <w:t>1</w:t>
            </w:r>
            <w:r w:rsidRPr="00465471">
              <w:rPr>
                <w:rFonts w:hint="eastAsia"/>
              </w:rPr>
              <w:t>，</w:t>
            </w:r>
            <w:r w:rsidRPr="00465471">
              <w:rPr>
                <w:rFonts w:hint="eastAsia"/>
              </w:rPr>
              <w:t>MIC IN</w:t>
            </w:r>
            <w:r w:rsidRPr="00465471">
              <w:rPr>
                <w:rFonts w:hint="eastAsia"/>
              </w:rPr>
              <w:t>（</w:t>
            </w:r>
            <w:r w:rsidRPr="00465471">
              <w:rPr>
                <w:rFonts w:hint="eastAsia"/>
              </w:rPr>
              <w:t>5mV</w:t>
            </w:r>
            <w:r w:rsidRPr="00465471">
              <w:rPr>
                <w:rFonts w:hint="eastAsia"/>
              </w:rPr>
              <w:t>，非平衡）</w:t>
            </w:r>
            <w:r w:rsidR="00E017CD" w:rsidRPr="00465471">
              <w:rPr>
                <w:rFonts w:hint="eastAsia"/>
              </w:rPr>
              <w:t>×</w:t>
            </w:r>
            <w:r w:rsidRPr="00465471">
              <w:rPr>
                <w:rFonts w:hint="eastAsia"/>
              </w:rPr>
              <w:t>1</w:t>
            </w:r>
            <w:r w:rsidRPr="00465471">
              <w:rPr>
                <w:rFonts w:hint="eastAsia"/>
              </w:rPr>
              <w:t>，</w:t>
            </w:r>
            <w:r w:rsidRPr="00465471">
              <w:rPr>
                <w:rFonts w:hint="eastAsia"/>
              </w:rPr>
              <w:t>EMC IN</w:t>
            </w:r>
            <w:r w:rsidRPr="00465471">
              <w:rPr>
                <w:rFonts w:hint="eastAsia"/>
              </w:rPr>
              <w:t>（</w:t>
            </w:r>
            <w:r w:rsidRPr="00465471">
              <w:rPr>
                <w:rFonts w:hint="eastAsia"/>
              </w:rPr>
              <w:t>775mV</w:t>
            </w:r>
            <w:r w:rsidRPr="00465471">
              <w:rPr>
                <w:rFonts w:hint="eastAsia"/>
              </w:rPr>
              <w:t>，非平衡）</w:t>
            </w:r>
            <w:r w:rsidR="00E017CD" w:rsidRPr="00465471">
              <w:rPr>
                <w:rFonts w:hint="eastAsia"/>
              </w:rPr>
              <w:t>×</w:t>
            </w:r>
            <w:r w:rsidRPr="00465471">
              <w:rPr>
                <w:rFonts w:hint="eastAsia"/>
              </w:rPr>
              <w:t>1</w:t>
            </w:r>
            <w:r w:rsidRPr="00465471">
              <w:rPr>
                <w:rFonts w:hint="eastAsia"/>
              </w:rPr>
              <w:t>，</w:t>
            </w:r>
            <w:r w:rsidRPr="00465471">
              <w:rPr>
                <w:rFonts w:hint="eastAsia"/>
              </w:rPr>
              <w:t>LINE OUT</w:t>
            </w:r>
            <w:r w:rsidRPr="00465471">
              <w:rPr>
                <w:rFonts w:hint="eastAsia"/>
              </w:rPr>
              <w:t>（</w:t>
            </w:r>
            <w:r w:rsidRPr="00465471">
              <w:rPr>
                <w:rFonts w:hint="eastAsia"/>
              </w:rPr>
              <w:t>1000mV</w:t>
            </w:r>
            <w:r w:rsidRPr="00465471">
              <w:rPr>
                <w:rFonts w:hint="eastAsia"/>
              </w:rPr>
              <w:t>，阻抗</w:t>
            </w:r>
            <w:r w:rsidRPr="00465471">
              <w:rPr>
                <w:rFonts w:hint="eastAsia"/>
              </w:rPr>
              <w:t>470</w:t>
            </w:r>
            <w:r w:rsidRPr="00465471">
              <w:rPr>
                <w:rFonts w:hint="eastAsia"/>
              </w:rPr>
              <w:t>Ω）</w:t>
            </w:r>
            <w:r w:rsidR="00E017CD" w:rsidRPr="00465471">
              <w:rPr>
                <w:rFonts w:hint="eastAsia"/>
              </w:rPr>
              <w:t>×</w:t>
            </w:r>
            <w:r w:rsidRPr="00465471">
              <w:rPr>
                <w:rFonts w:hint="eastAsia"/>
              </w:rPr>
              <w:t>1</w:t>
            </w:r>
            <w:r w:rsidRPr="00465471">
              <w:rPr>
                <w:rFonts w:hint="eastAsia"/>
              </w:rPr>
              <w:br/>
              <w:t>7.</w:t>
            </w:r>
            <w:r w:rsidRPr="00465471">
              <w:rPr>
                <w:rFonts w:hint="eastAsia"/>
              </w:rPr>
              <w:t>设备功率：</w:t>
            </w:r>
            <w:r w:rsidRPr="00465471">
              <w:rPr>
                <w:rFonts w:hint="eastAsia"/>
              </w:rPr>
              <w:t>240W</w:t>
            </w:r>
            <w:r w:rsidRPr="00465471">
              <w:rPr>
                <w:rFonts w:hint="eastAsia"/>
              </w:rPr>
              <w:t>（额定）；</w:t>
            </w:r>
            <w:r w:rsidR="00323EAA" w:rsidRPr="00465471">
              <w:rPr>
                <w:rFonts w:hint="eastAsia"/>
              </w:rPr>
              <w:t>能通过</w:t>
            </w:r>
            <w:r w:rsidRPr="00465471">
              <w:rPr>
                <w:rFonts w:hint="eastAsia"/>
              </w:rPr>
              <w:t>定阻</w:t>
            </w:r>
            <w:r w:rsidRPr="00465471">
              <w:rPr>
                <w:rFonts w:hint="eastAsia"/>
              </w:rPr>
              <w:t>(4-16</w:t>
            </w:r>
            <w:r w:rsidRPr="00465471">
              <w:rPr>
                <w:rFonts w:hint="eastAsia"/>
              </w:rPr>
              <w:t>Ω</w:t>
            </w:r>
            <w:r w:rsidRPr="00465471">
              <w:rPr>
                <w:rFonts w:hint="eastAsia"/>
              </w:rPr>
              <w:t>)</w:t>
            </w:r>
            <w:r w:rsidRPr="00465471">
              <w:rPr>
                <w:rFonts w:hint="eastAsia"/>
              </w:rPr>
              <w:t>或定压（</w:t>
            </w:r>
            <w:r w:rsidRPr="00465471">
              <w:rPr>
                <w:rFonts w:hint="eastAsia"/>
              </w:rPr>
              <w:t>70V</w:t>
            </w:r>
            <w:r w:rsidRPr="00465471">
              <w:rPr>
                <w:rFonts w:hint="eastAsia"/>
              </w:rPr>
              <w:t>、</w:t>
            </w:r>
            <w:r w:rsidRPr="00465471">
              <w:rPr>
                <w:rFonts w:hint="eastAsia"/>
              </w:rPr>
              <w:t>100V</w:t>
            </w:r>
            <w:r w:rsidRPr="00465471">
              <w:rPr>
                <w:rFonts w:hint="eastAsia"/>
              </w:rPr>
              <w:t>）方式输出</w:t>
            </w:r>
            <w:r w:rsidRPr="00465471">
              <w:rPr>
                <w:rFonts w:hint="eastAsia"/>
              </w:rPr>
              <w:br/>
              <w:t>8.</w:t>
            </w:r>
            <w:r w:rsidRPr="00465471">
              <w:rPr>
                <w:rFonts w:hint="eastAsia"/>
              </w:rPr>
              <w:t>支持缄默强度预置减少功能，支持背景伴奏预置功能；支持状态灯显示，包括电平指示灯、保护指示灯、待机指示灯等；</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18</w:t>
            </w:r>
          </w:p>
        </w:tc>
        <w:tc>
          <w:tcPr>
            <w:tcW w:w="1063" w:type="dxa"/>
            <w:gridSpan w:val="2"/>
            <w:vAlign w:val="center"/>
          </w:tcPr>
          <w:p w:rsidR="00DA3CFD" w:rsidRPr="00465471" w:rsidRDefault="00DA3CFD" w:rsidP="00457962">
            <w:pPr>
              <w:pStyle w:val="a0"/>
            </w:pPr>
            <w:r w:rsidRPr="00465471">
              <w:rPr>
                <w:rFonts w:hint="eastAsia"/>
              </w:rPr>
              <w:t>IP</w:t>
            </w:r>
            <w:r w:rsidRPr="00465471">
              <w:rPr>
                <w:rFonts w:hint="eastAsia"/>
              </w:rPr>
              <w:t>网络终端功放</w:t>
            </w:r>
          </w:p>
        </w:tc>
        <w:tc>
          <w:tcPr>
            <w:tcW w:w="851" w:type="dxa"/>
            <w:gridSpan w:val="2"/>
            <w:vAlign w:val="center"/>
          </w:tcPr>
          <w:p w:rsidR="00DA3CFD" w:rsidRPr="00465471" w:rsidRDefault="00DA3CFD" w:rsidP="00457962">
            <w:pPr>
              <w:pStyle w:val="a0"/>
            </w:pPr>
            <w:r w:rsidRPr="00465471">
              <w:rPr>
                <w:rFonts w:hint="eastAsia"/>
              </w:rPr>
              <w:t>6</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采用≥</w:t>
            </w:r>
            <w:r w:rsidRPr="00465471">
              <w:rPr>
                <w:rFonts w:hint="eastAsia"/>
              </w:rPr>
              <w:t>3.4</w:t>
            </w:r>
            <w:r w:rsidRPr="00465471">
              <w:rPr>
                <w:rFonts w:hint="eastAsia"/>
              </w:rPr>
              <w:t>英寸</w:t>
            </w:r>
            <w:r w:rsidRPr="00465471">
              <w:rPr>
                <w:rFonts w:hint="eastAsia"/>
              </w:rPr>
              <w:t>LCD</w:t>
            </w:r>
            <w:r w:rsidRPr="00465471">
              <w:rPr>
                <w:rFonts w:hint="eastAsia"/>
              </w:rPr>
              <w:t>显示屏，</w:t>
            </w:r>
            <w:r w:rsidRPr="00465471">
              <w:rPr>
                <w:rFonts w:hint="eastAsia"/>
              </w:rPr>
              <w:t xml:space="preserve"> 19</w:t>
            </w:r>
            <w:r w:rsidRPr="00465471">
              <w:rPr>
                <w:rFonts w:hint="eastAsia"/>
              </w:rPr>
              <w:t>英寸机架，</w:t>
            </w:r>
            <w:r w:rsidR="00323EAA" w:rsidRPr="00465471">
              <w:rPr>
                <w:rFonts w:hint="eastAsia"/>
              </w:rPr>
              <w:t>能清晰</w:t>
            </w:r>
            <w:r w:rsidRPr="00465471">
              <w:rPr>
                <w:rFonts w:hint="eastAsia"/>
              </w:rPr>
              <w:t>设备及工作状态信息。</w:t>
            </w:r>
            <w:r w:rsidR="00323EAA" w:rsidRPr="00465471">
              <w:rPr>
                <w:rFonts w:hint="eastAsia"/>
              </w:rPr>
              <w:t>能通过</w:t>
            </w:r>
            <w:r w:rsidRPr="00465471">
              <w:rPr>
                <w:rFonts w:hint="eastAsia"/>
              </w:rPr>
              <w:t>红外遥控器点播节目库任意内容，控制节目播放</w:t>
            </w:r>
            <w:r w:rsidRPr="00465471">
              <w:rPr>
                <w:rFonts w:hint="eastAsia"/>
              </w:rPr>
              <w:t>/</w:t>
            </w:r>
            <w:r w:rsidRPr="00465471">
              <w:rPr>
                <w:rFonts w:hint="eastAsia"/>
              </w:rPr>
              <w:t>暂停，操作灵活简单</w:t>
            </w:r>
            <w:r w:rsidRPr="00465471">
              <w:rPr>
                <w:rFonts w:hint="eastAsia"/>
              </w:rPr>
              <w:br/>
              <w:t>2.</w:t>
            </w:r>
            <w:r w:rsidRPr="00465471">
              <w:rPr>
                <w:rFonts w:hint="eastAsia"/>
              </w:rPr>
              <w:t>支持远程固件升级，无需维护人员到现场，减轻工作强度。</w:t>
            </w:r>
            <w:r w:rsidRPr="00465471">
              <w:rPr>
                <w:rFonts w:hint="eastAsia"/>
              </w:rPr>
              <w:br/>
              <w:t>3.</w:t>
            </w:r>
            <w:r w:rsidRPr="00465471">
              <w:rPr>
                <w:rFonts w:hint="eastAsia"/>
              </w:rPr>
              <w:t>频率范围：</w:t>
            </w:r>
            <w:r w:rsidRPr="00465471">
              <w:rPr>
                <w:rFonts w:hint="eastAsia"/>
              </w:rPr>
              <w:t>80Hz</w:t>
            </w:r>
            <w:r w:rsidRPr="00465471">
              <w:rPr>
                <w:rFonts w:hint="eastAsia"/>
              </w:rPr>
              <w:t>～</w:t>
            </w:r>
            <w:r w:rsidRPr="00465471">
              <w:rPr>
                <w:rFonts w:hint="eastAsia"/>
              </w:rPr>
              <w:t>16KHz +1/-3dB</w:t>
            </w:r>
            <w:r w:rsidRPr="00465471">
              <w:rPr>
                <w:rFonts w:hint="eastAsia"/>
              </w:rPr>
              <w:t>，谐波失真小于等于</w:t>
            </w:r>
            <w:r w:rsidRPr="00465471">
              <w:rPr>
                <w:rFonts w:hint="eastAsia"/>
              </w:rPr>
              <w:lastRenderedPageBreak/>
              <w:t>1%</w:t>
            </w:r>
            <w:r w:rsidRPr="00465471">
              <w:rPr>
                <w:rFonts w:hint="eastAsia"/>
              </w:rPr>
              <w:t>，信噪比大于</w:t>
            </w:r>
            <w:r w:rsidRPr="00465471">
              <w:rPr>
                <w:rFonts w:hint="eastAsia"/>
              </w:rPr>
              <w:t>65dB</w:t>
            </w:r>
            <w:r w:rsidRPr="00465471">
              <w:rPr>
                <w:rFonts w:hint="eastAsia"/>
              </w:rPr>
              <w:t>。</w:t>
            </w:r>
            <w:r w:rsidRPr="00465471">
              <w:rPr>
                <w:rFonts w:hint="eastAsia"/>
              </w:rPr>
              <w:br/>
              <w:t>4.</w:t>
            </w:r>
            <w:r w:rsidRPr="00465471">
              <w:rPr>
                <w:rFonts w:hint="eastAsia"/>
              </w:rPr>
              <w:t>内置</w:t>
            </w:r>
            <w:r w:rsidRPr="00465471">
              <w:rPr>
                <w:rFonts w:hint="eastAsia"/>
              </w:rPr>
              <w:t>1</w:t>
            </w:r>
            <w:r w:rsidRPr="00465471">
              <w:rPr>
                <w:rFonts w:hint="eastAsia"/>
              </w:rPr>
              <w:t>路网络硬件音频解码模块，采用标准</w:t>
            </w:r>
            <w:r w:rsidRPr="00465471">
              <w:rPr>
                <w:rFonts w:hint="eastAsia"/>
              </w:rPr>
              <w:t>RJ45</w:t>
            </w:r>
            <w:r w:rsidRPr="00465471">
              <w:rPr>
                <w:rFonts w:hint="eastAsia"/>
              </w:rPr>
              <w:t>网络接口，兼容各类网络结构，数字化产品，扩容方便，</w:t>
            </w:r>
            <w:r w:rsidRPr="00465471">
              <w:rPr>
                <w:rFonts w:hint="eastAsia"/>
              </w:rPr>
              <w:t>100Mbps</w:t>
            </w:r>
            <w:r w:rsidRPr="00465471">
              <w:rPr>
                <w:rFonts w:hint="eastAsia"/>
              </w:rPr>
              <w:t>传输速率。</w:t>
            </w:r>
            <w:r w:rsidRPr="00465471">
              <w:rPr>
                <w:rFonts w:hint="eastAsia"/>
              </w:rPr>
              <w:br/>
              <w:t>5.</w:t>
            </w:r>
            <w:r w:rsidRPr="00465471">
              <w:rPr>
                <w:rFonts w:hint="eastAsia"/>
              </w:rPr>
              <w:t>具有≥</w:t>
            </w:r>
            <w:r w:rsidRPr="00465471">
              <w:rPr>
                <w:rFonts w:hint="eastAsia"/>
              </w:rPr>
              <w:t>1</w:t>
            </w:r>
            <w:r w:rsidRPr="00465471">
              <w:rPr>
                <w:rFonts w:hint="eastAsia"/>
              </w:rPr>
              <w:t>路三线制音控强切输出接口，无需强切电源。</w:t>
            </w:r>
            <w:r w:rsidRPr="00465471">
              <w:rPr>
                <w:rFonts w:hint="eastAsia"/>
              </w:rPr>
              <w:br/>
              <w:t>6.</w:t>
            </w:r>
            <w:r w:rsidRPr="00465471">
              <w:rPr>
                <w:rFonts w:hint="eastAsia"/>
              </w:rPr>
              <w:t>设备接口：≥</w:t>
            </w:r>
            <w:r w:rsidRPr="00465471">
              <w:rPr>
                <w:rFonts w:hint="eastAsia"/>
              </w:rPr>
              <w:t>RJ45</w:t>
            </w:r>
            <w:r w:rsidR="00E017CD" w:rsidRPr="00465471">
              <w:rPr>
                <w:rFonts w:hint="eastAsia"/>
              </w:rPr>
              <w:t>×</w:t>
            </w:r>
            <w:r w:rsidRPr="00465471">
              <w:rPr>
                <w:rFonts w:hint="eastAsia"/>
              </w:rPr>
              <w:t>1</w:t>
            </w:r>
            <w:r w:rsidRPr="00465471">
              <w:rPr>
                <w:rFonts w:hint="eastAsia"/>
              </w:rPr>
              <w:t>（</w:t>
            </w:r>
            <w:r w:rsidRPr="00465471">
              <w:rPr>
                <w:rFonts w:hint="eastAsia"/>
              </w:rPr>
              <w:t>TCP/IP</w:t>
            </w:r>
            <w:r w:rsidRPr="00465471">
              <w:rPr>
                <w:rFonts w:hint="eastAsia"/>
              </w:rPr>
              <w:t>，</w:t>
            </w:r>
            <w:r w:rsidRPr="00465471">
              <w:rPr>
                <w:rFonts w:hint="eastAsia"/>
              </w:rPr>
              <w:t>UDP 100Mbps</w:t>
            </w:r>
            <w:r w:rsidRPr="00465471">
              <w:rPr>
                <w:rFonts w:hint="eastAsia"/>
              </w:rPr>
              <w:t>），</w:t>
            </w:r>
            <w:r w:rsidRPr="00465471">
              <w:rPr>
                <w:rFonts w:hint="eastAsia"/>
              </w:rPr>
              <w:t>USB</w:t>
            </w:r>
            <w:r w:rsidR="00E017CD" w:rsidRPr="00465471">
              <w:rPr>
                <w:rFonts w:hint="eastAsia"/>
              </w:rPr>
              <w:t>×</w:t>
            </w:r>
            <w:r w:rsidRPr="00465471">
              <w:rPr>
                <w:rFonts w:hint="eastAsia"/>
              </w:rPr>
              <w:t>1</w:t>
            </w:r>
            <w:r w:rsidRPr="00465471">
              <w:rPr>
                <w:rFonts w:hint="eastAsia"/>
              </w:rPr>
              <w:t>，</w:t>
            </w:r>
            <w:r w:rsidRPr="00465471">
              <w:rPr>
                <w:rFonts w:hint="eastAsia"/>
              </w:rPr>
              <w:t>AUX IN</w:t>
            </w:r>
            <w:r w:rsidRPr="00465471">
              <w:rPr>
                <w:rFonts w:hint="eastAsia"/>
              </w:rPr>
              <w:t>（</w:t>
            </w:r>
            <w:r w:rsidRPr="00465471">
              <w:rPr>
                <w:rFonts w:hint="eastAsia"/>
              </w:rPr>
              <w:t>350mV</w:t>
            </w:r>
            <w:r w:rsidRPr="00465471">
              <w:rPr>
                <w:rFonts w:hint="eastAsia"/>
              </w:rPr>
              <w:t>，非平衡）</w:t>
            </w:r>
            <w:r w:rsidR="00E017CD" w:rsidRPr="00465471">
              <w:rPr>
                <w:rFonts w:hint="eastAsia"/>
              </w:rPr>
              <w:t>×</w:t>
            </w:r>
            <w:r w:rsidRPr="00465471">
              <w:rPr>
                <w:rFonts w:hint="eastAsia"/>
              </w:rPr>
              <w:t>1</w:t>
            </w:r>
            <w:r w:rsidRPr="00465471">
              <w:rPr>
                <w:rFonts w:hint="eastAsia"/>
              </w:rPr>
              <w:t>，</w:t>
            </w:r>
            <w:r w:rsidRPr="00465471">
              <w:rPr>
                <w:rFonts w:hint="eastAsia"/>
              </w:rPr>
              <w:t>MIC IN</w:t>
            </w:r>
            <w:r w:rsidRPr="00465471">
              <w:rPr>
                <w:rFonts w:hint="eastAsia"/>
              </w:rPr>
              <w:t>（</w:t>
            </w:r>
            <w:r w:rsidRPr="00465471">
              <w:rPr>
                <w:rFonts w:hint="eastAsia"/>
              </w:rPr>
              <w:t>5mV</w:t>
            </w:r>
            <w:r w:rsidRPr="00465471">
              <w:rPr>
                <w:rFonts w:hint="eastAsia"/>
              </w:rPr>
              <w:t>，非平衡）</w:t>
            </w:r>
            <w:r w:rsidR="00E017CD" w:rsidRPr="00465471">
              <w:rPr>
                <w:rFonts w:hint="eastAsia"/>
              </w:rPr>
              <w:t>×</w:t>
            </w:r>
            <w:r w:rsidRPr="00465471">
              <w:rPr>
                <w:rFonts w:hint="eastAsia"/>
              </w:rPr>
              <w:t>1</w:t>
            </w:r>
            <w:r w:rsidRPr="00465471">
              <w:rPr>
                <w:rFonts w:hint="eastAsia"/>
              </w:rPr>
              <w:t>，</w:t>
            </w:r>
            <w:r w:rsidRPr="00465471">
              <w:rPr>
                <w:rFonts w:hint="eastAsia"/>
              </w:rPr>
              <w:t>EMC IN</w:t>
            </w:r>
            <w:r w:rsidRPr="00465471">
              <w:rPr>
                <w:rFonts w:hint="eastAsia"/>
              </w:rPr>
              <w:t>（</w:t>
            </w:r>
            <w:r w:rsidRPr="00465471">
              <w:rPr>
                <w:rFonts w:hint="eastAsia"/>
              </w:rPr>
              <w:t>775mV</w:t>
            </w:r>
            <w:r w:rsidRPr="00465471">
              <w:rPr>
                <w:rFonts w:hint="eastAsia"/>
              </w:rPr>
              <w:t>，非平衡）</w:t>
            </w:r>
            <w:r w:rsidR="00E017CD" w:rsidRPr="00465471">
              <w:rPr>
                <w:rFonts w:hint="eastAsia"/>
              </w:rPr>
              <w:t>×</w:t>
            </w:r>
            <w:r w:rsidRPr="00465471">
              <w:rPr>
                <w:rFonts w:hint="eastAsia"/>
              </w:rPr>
              <w:t>1</w:t>
            </w:r>
            <w:r w:rsidRPr="00465471">
              <w:rPr>
                <w:rFonts w:hint="eastAsia"/>
              </w:rPr>
              <w:t>，</w:t>
            </w:r>
            <w:r w:rsidRPr="00465471">
              <w:rPr>
                <w:rFonts w:hint="eastAsia"/>
              </w:rPr>
              <w:t>LINE OUT</w:t>
            </w:r>
            <w:r w:rsidRPr="00465471">
              <w:rPr>
                <w:rFonts w:hint="eastAsia"/>
              </w:rPr>
              <w:t>（</w:t>
            </w:r>
            <w:r w:rsidRPr="00465471">
              <w:rPr>
                <w:rFonts w:hint="eastAsia"/>
              </w:rPr>
              <w:t>1000mV</w:t>
            </w:r>
            <w:r w:rsidRPr="00465471">
              <w:rPr>
                <w:rFonts w:hint="eastAsia"/>
              </w:rPr>
              <w:t>，阻抗</w:t>
            </w:r>
            <w:r w:rsidRPr="00465471">
              <w:rPr>
                <w:rFonts w:hint="eastAsia"/>
              </w:rPr>
              <w:t>470</w:t>
            </w:r>
            <w:r w:rsidRPr="00465471">
              <w:rPr>
                <w:rFonts w:hint="eastAsia"/>
              </w:rPr>
              <w:t>Ω）</w:t>
            </w:r>
            <w:r w:rsidR="00E017CD" w:rsidRPr="00465471">
              <w:rPr>
                <w:rFonts w:hint="eastAsia"/>
              </w:rPr>
              <w:t>×</w:t>
            </w:r>
            <w:r w:rsidRPr="00465471">
              <w:rPr>
                <w:rFonts w:hint="eastAsia"/>
              </w:rPr>
              <w:t>1</w:t>
            </w:r>
            <w:r w:rsidRPr="00465471">
              <w:rPr>
                <w:rFonts w:hint="eastAsia"/>
              </w:rPr>
              <w:br/>
              <w:t>7.</w:t>
            </w:r>
            <w:r w:rsidRPr="00465471">
              <w:rPr>
                <w:rFonts w:hint="eastAsia"/>
              </w:rPr>
              <w:t>设备功率：</w:t>
            </w:r>
            <w:r w:rsidRPr="00465471">
              <w:rPr>
                <w:rFonts w:hint="eastAsia"/>
              </w:rPr>
              <w:t>500W</w:t>
            </w:r>
            <w:r w:rsidRPr="00465471">
              <w:rPr>
                <w:rFonts w:hint="eastAsia"/>
              </w:rPr>
              <w:t>（额定）；</w:t>
            </w:r>
            <w:r w:rsidR="00323EAA" w:rsidRPr="00465471">
              <w:rPr>
                <w:rFonts w:hint="eastAsia"/>
              </w:rPr>
              <w:t>能通过</w:t>
            </w:r>
            <w:r w:rsidRPr="00465471">
              <w:rPr>
                <w:rFonts w:hint="eastAsia"/>
              </w:rPr>
              <w:t>定阻</w:t>
            </w:r>
            <w:r w:rsidRPr="00465471">
              <w:rPr>
                <w:rFonts w:hint="eastAsia"/>
              </w:rPr>
              <w:t>(4-16</w:t>
            </w:r>
            <w:r w:rsidRPr="00465471">
              <w:rPr>
                <w:rFonts w:hint="eastAsia"/>
              </w:rPr>
              <w:t>Ω</w:t>
            </w:r>
            <w:r w:rsidRPr="00465471">
              <w:rPr>
                <w:rFonts w:hint="eastAsia"/>
              </w:rPr>
              <w:t>)</w:t>
            </w:r>
            <w:r w:rsidRPr="00465471">
              <w:rPr>
                <w:rFonts w:hint="eastAsia"/>
              </w:rPr>
              <w:t>或定压（</w:t>
            </w:r>
            <w:r w:rsidRPr="00465471">
              <w:rPr>
                <w:rFonts w:hint="eastAsia"/>
              </w:rPr>
              <w:t>70V</w:t>
            </w:r>
            <w:r w:rsidRPr="00465471">
              <w:rPr>
                <w:rFonts w:hint="eastAsia"/>
              </w:rPr>
              <w:t>、</w:t>
            </w:r>
            <w:r w:rsidRPr="00465471">
              <w:rPr>
                <w:rFonts w:hint="eastAsia"/>
              </w:rPr>
              <w:t>100V</w:t>
            </w:r>
            <w:r w:rsidRPr="00465471">
              <w:rPr>
                <w:rFonts w:hint="eastAsia"/>
              </w:rPr>
              <w:t>）方式输出</w:t>
            </w:r>
            <w:r w:rsidRPr="00465471">
              <w:rPr>
                <w:rFonts w:hint="eastAsia"/>
              </w:rPr>
              <w:br/>
              <w:t>8.</w:t>
            </w:r>
            <w:r w:rsidRPr="00465471">
              <w:rPr>
                <w:rFonts w:hint="eastAsia"/>
              </w:rPr>
              <w:t>支持缄默强度预置减少功能，支持背景伴奏预置功能；支持状态灯显示，包括电平指示灯、保护指示灯、待机指示灯等；</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19</w:t>
            </w:r>
          </w:p>
        </w:tc>
        <w:tc>
          <w:tcPr>
            <w:tcW w:w="1063" w:type="dxa"/>
            <w:gridSpan w:val="2"/>
            <w:vAlign w:val="center"/>
          </w:tcPr>
          <w:p w:rsidR="00DA3CFD" w:rsidRPr="00465471" w:rsidRDefault="00DA3CFD" w:rsidP="00457962">
            <w:pPr>
              <w:pStyle w:val="a0"/>
            </w:pPr>
            <w:r w:rsidRPr="00465471">
              <w:rPr>
                <w:rFonts w:hint="eastAsia"/>
              </w:rPr>
              <w:t>IP</w:t>
            </w:r>
            <w:r w:rsidRPr="00465471">
              <w:rPr>
                <w:rFonts w:hint="eastAsia"/>
              </w:rPr>
              <w:t>网络终端功放</w:t>
            </w:r>
          </w:p>
        </w:tc>
        <w:tc>
          <w:tcPr>
            <w:tcW w:w="851" w:type="dxa"/>
            <w:gridSpan w:val="2"/>
            <w:vAlign w:val="center"/>
          </w:tcPr>
          <w:p w:rsidR="00DA3CFD" w:rsidRPr="00465471" w:rsidRDefault="00DA3CFD" w:rsidP="00457962">
            <w:pPr>
              <w:pStyle w:val="a0"/>
            </w:pPr>
            <w:r w:rsidRPr="00465471">
              <w:rPr>
                <w:rFonts w:hint="eastAsia"/>
              </w:rPr>
              <w:t>2</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采用≥</w:t>
            </w:r>
            <w:r w:rsidRPr="00465471">
              <w:rPr>
                <w:rFonts w:hint="eastAsia"/>
              </w:rPr>
              <w:t>3.4</w:t>
            </w:r>
            <w:r w:rsidRPr="00465471">
              <w:rPr>
                <w:rFonts w:hint="eastAsia"/>
              </w:rPr>
              <w:t>英寸</w:t>
            </w:r>
            <w:r w:rsidRPr="00465471">
              <w:rPr>
                <w:rFonts w:hint="eastAsia"/>
              </w:rPr>
              <w:t>LCD</w:t>
            </w:r>
            <w:r w:rsidRPr="00465471">
              <w:rPr>
                <w:rFonts w:hint="eastAsia"/>
              </w:rPr>
              <w:t>显示屏，</w:t>
            </w:r>
            <w:r w:rsidRPr="00465471">
              <w:rPr>
                <w:rFonts w:hint="eastAsia"/>
              </w:rPr>
              <w:t xml:space="preserve"> 19</w:t>
            </w:r>
            <w:r w:rsidRPr="00465471">
              <w:rPr>
                <w:rFonts w:hint="eastAsia"/>
              </w:rPr>
              <w:t>英寸机架，</w:t>
            </w:r>
            <w:r w:rsidR="00323EAA" w:rsidRPr="00465471">
              <w:rPr>
                <w:rFonts w:hint="eastAsia"/>
              </w:rPr>
              <w:t>能清晰</w:t>
            </w:r>
            <w:r w:rsidRPr="00465471">
              <w:rPr>
                <w:rFonts w:hint="eastAsia"/>
              </w:rPr>
              <w:t>设备及工作状态信息。</w:t>
            </w:r>
            <w:r w:rsidR="00323EAA" w:rsidRPr="00465471">
              <w:rPr>
                <w:rFonts w:hint="eastAsia"/>
              </w:rPr>
              <w:t>能通过</w:t>
            </w:r>
            <w:r w:rsidRPr="00465471">
              <w:rPr>
                <w:rFonts w:hint="eastAsia"/>
              </w:rPr>
              <w:t>红外遥控器点播节目库任意内容，控制节目播放</w:t>
            </w:r>
            <w:r w:rsidRPr="00465471">
              <w:rPr>
                <w:rFonts w:hint="eastAsia"/>
              </w:rPr>
              <w:t>/</w:t>
            </w:r>
            <w:r w:rsidRPr="00465471">
              <w:rPr>
                <w:rFonts w:hint="eastAsia"/>
              </w:rPr>
              <w:t>暂停，操作灵活简单</w:t>
            </w:r>
            <w:r w:rsidRPr="00465471">
              <w:rPr>
                <w:rFonts w:hint="eastAsia"/>
              </w:rPr>
              <w:br/>
              <w:t>2.</w:t>
            </w:r>
            <w:r w:rsidRPr="00465471">
              <w:rPr>
                <w:rFonts w:hint="eastAsia"/>
              </w:rPr>
              <w:t>支持远程固件升级，无需维护人员到现场，减轻工作强度。</w:t>
            </w:r>
            <w:r w:rsidRPr="00465471">
              <w:rPr>
                <w:rFonts w:hint="eastAsia"/>
              </w:rPr>
              <w:br/>
              <w:t>3.</w:t>
            </w:r>
            <w:r w:rsidRPr="00465471">
              <w:rPr>
                <w:rFonts w:hint="eastAsia"/>
              </w:rPr>
              <w:t>频率范围：</w:t>
            </w:r>
            <w:r w:rsidRPr="00465471">
              <w:rPr>
                <w:rFonts w:hint="eastAsia"/>
              </w:rPr>
              <w:t>80Hz</w:t>
            </w:r>
            <w:r w:rsidRPr="00465471">
              <w:rPr>
                <w:rFonts w:hint="eastAsia"/>
              </w:rPr>
              <w:t>～</w:t>
            </w:r>
            <w:r w:rsidRPr="00465471">
              <w:rPr>
                <w:rFonts w:hint="eastAsia"/>
              </w:rPr>
              <w:t>16KHz +1/-3dB</w:t>
            </w:r>
            <w:r w:rsidRPr="00465471">
              <w:rPr>
                <w:rFonts w:hint="eastAsia"/>
              </w:rPr>
              <w:t>，谐波失真小于等于</w:t>
            </w:r>
            <w:r w:rsidRPr="00465471">
              <w:rPr>
                <w:rFonts w:hint="eastAsia"/>
              </w:rPr>
              <w:t>1%</w:t>
            </w:r>
            <w:r w:rsidRPr="00465471">
              <w:rPr>
                <w:rFonts w:hint="eastAsia"/>
              </w:rPr>
              <w:t>，信噪比大于</w:t>
            </w:r>
            <w:r w:rsidRPr="00465471">
              <w:rPr>
                <w:rFonts w:hint="eastAsia"/>
              </w:rPr>
              <w:t>65dB</w:t>
            </w:r>
            <w:r w:rsidRPr="00465471">
              <w:rPr>
                <w:rFonts w:hint="eastAsia"/>
              </w:rPr>
              <w:t>。</w:t>
            </w:r>
            <w:r w:rsidRPr="00465471">
              <w:rPr>
                <w:rFonts w:hint="eastAsia"/>
              </w:rPr>
              <w:br/>
              <w:t>4.</w:t>
            </w:r>
            <w:r w:rsidRPr="00465471">
              <w:rPr>
                <w:rFonts w:hint="eastAsia"/>
              </w:rPr>
              <w:t>内置≥</w:t>
            </w:r>
            <w:r w:rsidRPr="00465471">
              <w:rPr>
                <w:rFonts w:hint="eastAsia"/>
              </w:rPr>
              <w:t>1</w:t>
            </w:r>
            <w:r w:rsidRPr="00465471">
              <w:rPr>
                <w:rFonts w:hint="eastAsia"/>
              </w:rPr>
              <w:t>路网络硬件音频解码模块，采用标准</w:t>
            </w:r>
            <w:r w:rsidRPr="00465471">
              <w:rPr>
                <w:rFonts w:hint="eastAsia"/>
              </w:rPr>
              <w:t>RJ45</w:t>
            </w:r>
            <w:r w:rsidRPr="00465471">
              <w:rPr>
                <w:rFonts w:hint="eastAsia"/>
              </w:rPr>
              <w:t>网络接口，兼容各类网络结构，数字化产品，扩容方便，</w:t>
            </w:r>
            <w:r w:rsidRPr="00465471">
              <w:rPr>
                <w:rFonts w:hint="eastAsia"/>
              </w:rPr>
              <w:t>100Mbps</w:t>
            </w:r>
            <w:r w:rsidRPr="00465471">
              <w:rPr>
                <w:rFonts w:hint="eastAsia"/>
              </w:rPr>
              <w:t>传输速率。</w:t>
            </w:r>
            <w:r w:rsidRPr="00465471">
              <w:rPr>
                <w:rFonts w:hint="eastAsia"/>
              </w:rPr>
              <w:br/>
              <w:t>5.</w:t>
            </w:r>
            <w:r w:rsidRPr="00465471">
              <w:rPr>
                <w:rFonts w:hint="eastAsia"/>
              </w:rPr>
              <w:t>具有</w:t>
            </w:r>
            <w:r w:rsidRPr="00465471">
              <w:rPr>
                <w:rFonts w:hint="eastAsia"/>
              </w:rPr>
              <w:t>1</w:t>
            </w:r>
            <w:r w:rsidRPr="00465471">
              <w:rPr>
                <w:rFonts w:hint="eastAsia"/>
              </w:rPr>
              <w:t>路三线制音控强切输出接口，无需强切电源。</w:t>
            </w:r>
            <w:r w:rsidRPr="00465471">
              <w:rPr>
                <w:rFonts w:hint="eastAsia"/>
              </w:rPr>
              <w:br/>
              <w:t>6.</w:t>
            </w:r>
            <w:r w:rsidRPr="00465471">
              <w:rPr>
                <w:rFonts w:hint="eastAsia"/>
              </w:rPr>
              <w:t>设备接口：≥</w:t>
            </w:r>
            <w:r w:rsidRPr="00465471">
              <w:rPr>
                <w:rFonts w:hint="eastAsia"/>
              </w:rPr>
              <w:t>RJ45</w:t>
            </w:r>
            <w:r w:rsidR="00E017CD" w:rsidRPr="00465471">
              <w:rPr>
                <w:rFonts w:hint="eastAsia"/>
              </w:rPr>
              <w:t>×</w:t>
            </w:r>
            <w:r w:rsidRPr="00465471">
              <w:rPr>
                <w:rFonts w:hint="eastAsia"/>
              </w:rPr>
              <w:t>1</w:t>
            </w:r>
            <w:r w:rsidRPr="00465471">
              <w:rPr>
                <w:rFonts w:hint="eastAsia"/>
              </w:rPr>
              <w:t>（</w:t>
            </w:r>
            <w:r w:rsidRPr="00465471">
              <w:rPr>
                <w:rFonts w:hint="eastAsia"/>
              </w:rPr>
              <w:t>TCP/IP</w:t>
            </w:r>
            <w:r w:rsidRPr="00465471">
              <w:rPr>
                <w:rFonts w:hint="eastAsia"/>
              </w:rPr>
              <w:t>，</w:t>
            </w:r>
            <w:r w:rsidRPr="00465471">
              <w:rPr>
                <w:rFonts w:hint="eastAsia"/>
              </w:rPr>
              <w:t>UDP 100Mbps</w:t>
            </w:r>
            <w:r w:rsidRPr="00465471">
              <w:rPr>
                <w:rFonts w:hint="eastAsia"/>
              </w:rPr>
              <w:t>），</w:t>
            </w:r>
            <w:r w:rsidRPr="00465471">
              <w:rPr>
                <w:rFonts w:hint="eastAsia"/>
              </w:rPr>
              <w:t>USB</w:t>
            </w:r>
            <w:r w:rsidR="00E017CD" w:rsidRPr="00465471">
              <w:rPr>
                <w:rFonts w:hint="eastAsia"/>
              </w:rPr>
              <w:t>×</w:t>
            </w:r>
            <w:r w:rsidRPr="00465471">
              <w:rPr>
                <w:rFonts w:hint="eastAsia"/>
              </w:rPr>
              <w:t>1</w:t>
            </w:r>
            <w:r w:rsidRPr="00465471">
              <w:rPr>
                <w:rFonts w:hint="eastAsia"/>
              </w:rPr>
              <w:t>，</w:t>
            </w:r>
            <w:r w:rsidRPr="00465471">
              <w:rPr>
                <w:rFonts w:hint="eastAsia"/>
              </w:rPr>
              <w:t>AUX IN</w:t>
            </w:r>
            <w:r w:rsidRPr="00465471">
              <w:rPr>
                <w:rFonts w:hint="eastAsia"/>
              </w:rPr>
              <w:t>（</w:t>
            </w:r>
            <w:r w:rsidRPr="00465471">
              <w:rPr>
                <w:rFonts w:hint="eastAsia"/>
              </w:rPr>
              <w:t>350mV</w:t>
            </w:r>
            <w:r w:rsidRPr="00465471">
              <w:rPr>
                <w:rFonts w:hint="eastAsia"/>
              </w:rPr>
              <w:t>，非平衡）</w:t>
            </w:r>
            <w:r w:rsidR="00E017CD" w:rsidRPr="00465471">
              <w:rPr>
                <w:rFonts w:hint="eastAsia"/>
              </w:rPr>
              <w:t>×</w:t>
            </w:r>
            <w:r w:rsidRPr="00465471">
              <w:rPr>
                <w:rFonts w:hint="eastAsia"/>
              </w:rPr>
              <w:t>1</w:t>
            </w:r>
            <w:r w:rsidRPr="00465471">
              <w:rPr>
                <w:rFonts w:hint="eastAsia"/>
              </w:rPr>
              <w:t>，</w:t>
            </w:r>
            <w:r w:rsidRPr="00465471">
              <w:rPr>
                <w:rFonts w:hint="eastAsia"/>
              </w:rPr>
              <w:t>MIC IN</w:t>
            </w:r>
            <w:r w:rsidRPr="00465471">
              <w:rPr>
                <w:rFonts w:hint="eastAsia"/>
              </w:rPr>
              <w:t>（</w:t>
            </w:r>
            <w:r w:rsidRPr="00465471">
              <w:rPr>
                <w:rFonts w:hint="eastAsia"/>
              </w:rPr>
              <w:t>5mV</w:t>
            </w:r>
            <w:r w:rsidRPr="00465471">
              <w:rPr>
                <w:rFonts w:hint="eastAsia"/>
              </w:rPr>
              <w:t>，非平衡）</w:t>
            </w:r>
            <w:r w:rsidR="00E017CD" w:rsidRPr="00465471">
              <w:rPr>
                <w:rFonts w:hint="eastAsia"/>
              </w:rPr>
              <w:t>×</w:t>
            </w:r>
            <w:r w:rsidRPr="00465471">
              <w:rPr>
                <w:rFonts w:hint="eastAsia"/>
              </w:rPr>
              <w:t>1</w:t>
            </w:r>
            <w:r w:rsidRPr="00465471">
              <w:rPr>
                <w:rFonts w:hint="eastAsia"/>
              </w:rPr>
              <w:t>，</w:t>
            </w:r>
            <w:r w:rsidRPr="00465471">
              <w:rPr>
                <w:rFonts w:hint="eastAsia"/>
              </w:rPr>
              <w:t>EMC IN</w:t>
            </w:r>
            <w:r w:rsidRPr="00465471">
              <w:rPr>
                <w:rFonts w:hint="eastAsia"/>
              </w:rPr>
              <w:t>（</w:t>
            </w:r>
            <w:r w:rsidRPr="00465471">
              <w:rPr>
                <w:rFonts w:hint="eastAsia"/>
              </w:rPr>
              <w:t>775mV</w:t>
            </w:r>
            <w:r w:rsidRPr="00465471">
              <w:rPr>
                <w:rFonts w:hint="eastAsia"/>
              </w:rPr>
              <w:t>，非平衡）</w:t>
            </w:r>
            <w:r w:rsidR="00E017CD" w:rsidRPr="00465471">
              <w:rPr>
                <w:rFonts w:hint="eastAsia"/>
              </w:rPr>
              <w:t>×</w:t>
            </w:r>
            <w:r w:rsidRPr="00465471">
              <w:rPr>
                <w:rFonts w:hint="eastAsia"/>
              </w:rPr>
              <w:t>1</w:t>
            </w:r>
            <w:r w:rsidRPr="00465471">
              <w:rPr>
                <w:rFonts w:hint="eastAsia"/>
              </w:rPr>
              <w:t>，</w:t>
            </w:r>
            <w:r w:rsidRPr="00465471">
              <w:rPr>
                <w:rFonts w:hint="eastAsia"/>
              </w:rPr>
              <w:t>LINE OUT</w:t>
            </w:r>
            <w:r w:rsidRPr="00465471">
              <w:rPr>
                <w:rFonts w:hint="eastAsia"/>
              </w:rPr>
              <w:t>（</w:t>
            </w:r>
            <w:r w:rsidRPr="00465471">
              <w:rPr>
                <w:rFonts w:hint="eastAsia"/>
              </w:rPr>
              <w:t>1000mV</w:t>
            </w:r>
            <w:r w:rsidRPr="00465471">
              <w:rPr>
                <w:rFonts w:hint="eastAsia"/>
              </w:rPr>
              <w:t>，阻抗</w:t>
            </w:r>
            <w:r w:rsidRPr="00465471">
              <w:rPr>
                <w:rFonts w:hint="eastAsia"/>
              </w:rPr>
              <w:t>470</w:t>
            </w:r>
            <w:r w:rsidRPr="00465471">
              <w:rPr>
                <w:rFonts w:hint="eastAsia"/>
              </w:rPr>
              <w:t>Ω）</w:t>
            </w:r>
            <w:r w:rsidR="00E017CD" w:rsidRPr="00465471">
              <w:rPr>
                <w:rFonts w:hint="eastAsia"/>
              </w:rPr>
              <w:t>×</w:t>
            </w:r>
            <w:r w:rsidRPr="00465471">
              <w:rPr>
                <w:rFonts w:hint="eastAsia"/>
              </w:rPr>
              <w:t>1</w:t>
            </w:r>
            <w:r w:rsidRPr="00465471">
              <w:rPr>
                <w:rFonts w:hint="eastAsia"/>
              </w:rPr>
              <w:br/>
              <w:t>7.</w:t>
            </w:r>
            <w:r w:rsidRPr="00465471">
              <w:rPr>
                <w:rFonts w:hint="eastAsia"/>
              </w:rPr>
              <w:t>设备功率：≥</w:t>
            </w:r>
            <w:r w:rsidRPr="00465471">
              <w:rPr>
                <w:rFonts w:hint="eastAsia"/>
              </w:rPr>
              <w:t>60W</w:t>
            </w:r>
            <w:r w:rsidRPr="00465471">
              <w:rPr>
                <w:rFonts w:hint="eastAsia"/>
              </w:rPr>
              <w:t>（额定）；</w:t>
            </w:r>
            <w:r w:rsidR="00323EAA" w:rsidRPr="00465471">
              <w:rPr>
                <w:rFonts w:hint="eastAsia"/>
              </w:rPr>
              <w:t>能通过</w:t>
            </w:r>
            <w:r w:rsidRPr="00465471">
              <w:rPr>
                <w:rFonts w:hint="eastAsia"/>
              </w:rPr>
              <w:t>定阻</w:t>
            </w:r>
            <w:r w:rsidRPr="00465471">
              <w:rPr>
                <w:rFonts w:hint="eastAsia"/>
              </w:rPr>
              <w:t>(4-16</w:t>
            </w:r>
            <w:r w:rsidRPr="00465471">
              <w:rPr>
                <w:rFonts w:hint="eastAsia"/>
              </w:rPr>
              <w:t>Ω</w:t>
            </w:r>
            <w:r w:rsidRPr="00465471">
              <w:rPr>
                <w:rFonts w:hint="eastAsia"/>
              </w:rPr>
              <w:t>)</w:t>
            </w:r>
            <w:r w:rsidRPr="00465471">
              <w:rPr>
                <w:rFonts w:hint="eastAsia"/>
              </w:rPr>
              <w:t>或定压（</w:t>
            </w:r>
            <w:r w:rsidRPr="00465471">
              <w:rPr>
                <w:rFonts w:hint="eastAsia"/>
              </w:rPr>
              <w:t>70V</w:t>
            </w:r>
            <w:r w:rsidRPr="00465471">
              <w:rPr>
                <w:rFonts w:hint="eastAsia"/>
              </w:rPr>
              <w:t>、</w:t>
            </w:r>
            <w:r w:rsidRPr="00465471">
              <w:rPr>
                <w:rFonts w:hint="eastAsia"/>
              </w:rPr>
              <w:t>100V</w:t>
            </w:r>
            <w:r w:rsidRPr="00465471">
              <w:rPr>
                <w:rFonts w:hint="eastAsia"/>
              </w:rPr>
              <w:t>）方式输出</w:t>
            </w:r>
            <w:r w:rsidRPr="00465471">
              <w:rPr>
                <w:rFonts w:hint="eastAsia"/>
              </w:rPr>
              <w:br/>
              <w:t>8.</w:t>
            </w:r>
            <w:r w:rsidRPr="00465471">
              <w:rPr>
                <w:rFonts w:hint="eastAsia"/>
              </w:rPr>
              <w:t>支持缄默强度预置减少功能，支持背景伴奏预置功能；支持状态灯显示，包括电平指示灯、保护指示灯、待机指示灯等；</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20</w:t>
            </w:r>
          </w:p>
        </w:tc>
        <w:tc>
          <w:tcPr>
            <w:tcW w:w="1063" w:type="dxa"/>
            <w:gridSpan w:val="2"/>
            <w:vAlign w:val="center"/>
          </w:tcPr>
          <w:p w:rsidR="00DA3CFD" w:rsidRPr="00465471" w:rsidRDefault="00DA3CFD" w:rsidP="00457962">
            <w:pPr>
              <w:pStyle w:val="a0"/>
            </w:pPr>
            <w:r w:rsidRPr="00465471">
              <w:rPr>
                <w:rFonts w:hint="eastAsia"/>
              </w:rPr>
              <w:t>天花喇叭</w:t>
            </w:r>
          </w:p>
        </w:tc>
        <w:tc>
          <w:tcPr>
            <w:tcW w:w="851" w:type="dxa"/>
            <w:gridSpan w:val="2"/>
            <w:vAlign w:val="center"/>
          </w:tcPr>
          <w:p w:rsidR="00DA3CFD" w:rsidRPr="00465471" w:rsidRDefault="00DA3CFD" w:rsidP="00457962">
            <w:pPr>
              <w:pStyle w:val="a0"/>
            </w:pPr>
            <w:r w:rsidRPr="00465471">
              <w:rPr>
                <w:rFonts w:hint="eastAsia"/>
              </w:rPr>
              <w:t>515</w:t>
            </w:r>
          </w:p>
        </w:tc>
        <w:tc>
          <w:tcPr>
            <w:tcW w:w="708" w:type="dxa"/>
            <w:vAlign w:val="center"/>
          </w:tcPr>
          <w:p w:rsidR="00DA3CFD" w:rsidRPr="00465471" w:rsidRDefault="00DA3CFD" w:rsidP="00457962">
            <w:pPr>
              <w:pStyle w:val="a0"/>
            </w:pPr>
            <w:r w:rsidRPr="00465471">
              <w:rPr>
                <w:rFonts w:hint="eastAsia"/>
              </w:rPr>
              <w:t>只</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功率</w:t>
            </w:r>
            <w:r w:rsidRPr="00465471">
              <w:rPr>
                <w:rFonts w:hint="eastAsia"/>
              </w:rPr>
              <w:t xml:space="preserve"> (70V) 0.75W, 1.5W, 3W</w:t>
            </w:r>
            <w:r w:rsidRPr="00465471">
              <w:rPr>
                <w:rFonts w:hint="eastAsia"/>
              </w:rPr>
              <w:t>三种功率可选</w:t>
            </w:r>
            <w:r w:rsidRPr="00465471">
              <w:rPr>
                <w:rFonts w:hint="eastAsia"/>
              </w:rPr>
              <w:br/>
              <w:t>2.</w:t>
            </w:r>
            <w:r w:rsidRPr="00465471">
              <w:rPr>
                <w:rFonts w:hint="eastAsia"/>
              </w:rPr>
              <w:t>功率</w:t>
            </w:r>
            <w:r w:rsidRPr="00465471">
              <w:rPr>
                <w:rFonts w:hint="eastAsia"/>
              </w:rPr>
              <w:t xml:space="preserve"> (100V) 1.5W, 3W, 6W</w:t>
            </w:r>
            <w:r w:rsidRPr="00465471">
              <w:rPr>
                <w:rFonts w:hint="eastAsia"/>
              </w:rPr>
              <w:t>三种功率可选</w:t>
            </w:r>
            <w:r w:rsidRPr="00465471">
              <w:rPr>
                <w:rFonts w:hint="eastAsia"/>
              </w:rPr>
              <w:br/>
              <w:t>3.</w:t>
            </w:r>
            <w:r w:rsidRPr="00465471">
              <w:rPr>
                <w:rFonts w:hint="eastAsia"/>
              </w:rPr>
              <w:t>喇叭单元为</w:t>
            </w:r>
            <w:r w:rsidRPr="00465471">
              <w:rPr>
                <w:rFonts w:hint="eastAsia"/>
              </w:rPr>
              <w:t xml:space="preserve"> 5" </w:t>
            </w:r>
            <w:r w:rsidR="00E017CD" w:rsidRPr="00465471">
              <w:rPr>
                <w:rFonts w:hint="eastAsia"/>
              </w:rPr>
              <w:t>×</w:t>
            </w:r>
            <w:r w:rsidRPr="00465471">
              <w:rPr>
                <w:rFonts w:hint="eastAsia"/>
              </w:rPr>
              <w:t xml:space="preserve"> 1</w:t>
            </w:r>
            <w:r w:rsidRPr="00465471">
              <w:rPr>
                <w:rFonts w:hint="eastAsia"/>
              </w:rPr>
              <w:br/>
            </w:r>
            <w:r w:rsidRPr="00465471">
              <w:rPr>
                <w:rFonts w:hint="eastAsia"/>
              </w:rPr>
              <w:lastRenderedPageBreak/>
              <w:t>4.</w:t>
            </w:r>
            <w:r w:rsidRPr="00465471">
              <w:rPr>
                <w:rFonts w:hint="eastAsia"/>
              </w:rPr>
              <w:t>频响</w:t>
            </w:r>
            <w:r w:rsidRPr="00465471">
              <w:rPr>
                <w:rFonts w:hint="eastAsia"/>
              </w:rPr>
              <w:t>(-10dB)</w:t>
            </w:r>
            <w:r w:rsidRPr="00465471">
              <w:rPr>
                <w:rFonts w:hint="eastAsia"/>
              </w:rPr>
              <w:t>为</w:t>
            </w:r>
            <w:r w:rsidRPr="00465471">
              <w:rPr>
                <w:rFonts w:hint="eastAsia"/>
              </w:rPr>
              <w:t xml:space="preserve"> 110-18KHz</w:t>
            </w:r>
            <w:r w:rsidRPr="00465471">
              <w:rPr>
                <w:rFonts w:hint="eastAsia"/>
              </w:rPr>
              <w:br/>
              <w:t>5.</w:t>
            </w:r>
            <w:r w:rsidRPr="00465471">
              <w:rPr>
                <w:rFonts w:hint="eastAsia"/>
              </w:rPr>
              <w:t>灵敏度</w:t>
            </w:r>
            <w:r w:rsidRPr="00465471">
              <w:rPr>
                <w:rFonts w:hint="eastAsia"/>
              </w:rPr>
              <w:t>(1W/1M)</w:t>
            </w:r>
            <w:r w:rsidRPr="00465471">
              <w:rPr>
                <w:rFonts w:hint="eastAsia"/>
              </w:rPr>
              <w:t>为</w:t>
            </w:r>
            <w:r w:rsidRPr="00465471">
              <w:rPr>
                <w:rFonts w:hint="eastAsia"/>
              </w:rPr>
              <w:t xml:space="preserve"> 92dB</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21</w:t>
            </w:r>
          </w:p>
        </w:tc>
        <w:tc>
          <w:tcPr>
            <w:tcW w:w="1063" w:type="dxa"/>
            <w:gridSpan w:val="2"/>
            <w:vAlign w:val="center"/>
          </w:tcPr>
          <w:p w:rsidR="00DA3CFD" w:rsidRPr="00465471" w:rsidRDefault="00DA3CFD" w:rsidP="00457962">
            <w:pPr>
              <w:pStyle w:val="a0"/>
            </w:pPr>
            <w:r w:rsidRPr="00465471">
              <w:rPr>
                <w:rFonts w:hint="eastAsia"/>
              </w:rPr>
              <w:t>音柱</w:t>
            </w:r>
          </w:p>
        </w:tc>
        <w:tc>
          <w:tcPr>
            <w:tcW w:w="851" w:type="dxa"/>
            <w:gridSpan w:val="2"/>
            <w:vAlign w:val="center"/>
          </w:tcPr>
          <w:p w:rsidR="00DA3CFD" w:rsidRPr="00465471" w:rsidRDefault="00DA3CFD" w:rsidP="00457962">
            <w:pPr>
              <w:pStyle w:val="a0"/>
            </w:pPr>
            <w:r w:rsidRPr="00465471">
              <w:rPr>
                <w:rFonts w:hint="eastAsia"/>
              </w:rPr>
              <w:t>10</w:t>
            </w:r>
          </w:p>
        </w:tc>
        <w:tc>
          <w:tcPr>
            <w:tcW w:w="708" w:type="dxa"/>
            <w:vAlign w:val="center"/>
          </w:tcPr>
          <w:p w:rsidR="00DA3CFD" w:rsidRPr="00465471" w:rsidRDefault="00DA3CFD" w:rsidP="00457962">
            <w:pPr>
              <w:pStyle w:val="a0"/>
            </w:pPr>
            <w:r w:rsidRPr="00465471">
              <w:rPr>
                <w:rFonts w:hint="eastAsia"/>
              </w:rPr>
              <w:t>只</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．功率（</w:t>
            </w:r>
            <w:r w:rsidRPr="00465471">
              <w:rPr>
                <w:rFonts w:hint="eastAsia"/>
              </w:rPr>
              <w:t>70V</w:t>
            </w:r>
            <w:r w:rsidRPr="00465471">
              <w:rPr>
                <w:rFonts w:hint="eastAsia"/>
              </w:rPr>
              <w:t>）为</w:t>
            </w:r>
            <w:r w:rsidRPr="00465471">
              <w:rPr>
                <w:rFonts w:hint="eastAsia"/>
              </w:rPr>
              <w:t xml:space="preserve"> 6.2W, 12.5W</w:t>
            </w:r>
            <w:r w:rsidRPr="00465471">
              <w:rPr>
                <w:rFonts w:hint="eastAsia"/>
              </w:rPr>
              <w:t>两种可选</w:t>
            </w:r>
            <w:r w:rsidRPr="00465471">
              <w:rPr>
                <w:rFonts w:hint="eastAsia"/>
              </w:rPr>
              <w:br/>
              <w:t>2</w:t>
            </w:r>
            <w:r w:rsidRPr="00465471">
              <w:rPr>
                <w:rFonts w:hint="eastAsia"/>
              </w:rPr>
              <w:t>．功率（</w:t>
            </w:r>
            <w:r w:rsidRPr="00465471">
              <w:rPr>
                <w:rFonts w:hint="eastAsia"/>
              </w:rPr>
              <w:t>100V</w:t>
            </w:r>
            <w:r w:rsidRPr="00465471">
              <w:rPr>
                <w:rFonts w:hint="eastAsia"/>
              </w:rPr>
              <w:t>）为</w:t>
            </w:r>
            <w:r w:rsidRPr="00465471">
              <w:rPr>
                <w:rFonts w:hint="eastAsia"/>
              </w:rPr>
              <w:t xml:space="preserve"> 12.5W, 25W</w:t>
            </w:r>
            <w:r w:rsidRPr="00465471">
              <w:rPr>
                <w:rFonts w:hint="eastAsia"/>
              </w:rPr>
              <w:t>两种可选</w:t>
            </w:r>
            <w:r w:rsidRPr="00465471">
              <w:rPr>
                <w:rFonts w:hint="eastAsia"/>
              </w:rPr>
              <w:br/>
              <w:t>3</w:t>
            </w:r>
            <w:r w:rsidRPr="00465471">
              <w:rPr>
                <w:rFonts w:hint="eastAsia"/>
              </w:rPr>
              <w:t>．喇叭单元为</w:t>
            </w:r>
            <w:r w:rsidRPr="00465471">
              <w:rPr>
                <w:rFonts w:hint="eastAsia"/>
              </w:rPr>
              <w:t>2</w:t>
            </w:r>
            <w:r w:rsidRPr="00465471">
              <w:rPr>
                <w:rFonts w:hint="eastAsia"/>
              </w:rPr>
              <w:t>×</w:t>
            </w:r>
            <w:r w:rsidRPr="00465471">
              <w:rPr>
                <w:rFonts w:hint="eastAsia"/>
              </w:rPr>
              <w:t>4"   2.5"</w:t>
            </w:r>
            <w:r w:rsidRPr="00465471">
              <w:rPr>
                <w:rFonts w:hint="eastAsia"/>
              </w:rPr>
              <w:t>×</w:t>
            </w:r>
            <w:r w:rsidRPr="00465471">
              <w:rPr>
                <w:rFonts w:hint="eastAsia"/>
              </w:rPr>
              <w:t>1</w:t>
            </w:r>
            <w:r w:rsidRPr="00465471">
              <w:rPr>
                <w:rFonts w:hint="eastAsia"/>
              </w:rPr>
              <w:br/>
              <w:t>4</w:t>
            </w:r>
            <w:r w:rsidRPr="00465471">
              <w:rPr>
                <w:rFonts w:hint="eastAsia"/>
              </w:rPr>
              <w:t>．频率响应范围：</w:t>
            </w:r>
            <w:r w:rsidRPr="00465471">
              <w:rPr>
                <w:rFonts w:hint="eastAsia"/>
              </w:rPr>
              <w:t xml:space="preserve"> 50-18KHz</w:t>
            </w:r>
            <w:r w:rsidRPr="00465471">
              <w:rPr>
                <w:rFonts w:hint="eastAsia"/>
              </w:rPr>
              <w:br/>
              <w:t>5</w:t>
            </w:r>
            <w:r w:rsidRPr="00465471">
              <w:rPr>
                <w:rFonts w:hint="eastAsia"/>
              </w:rPr>
              <w:t>．额定阻抗为黑为</w:t>
            </w:r>
            <w:r w:rsidRPr="00465471">
              <w:rPr>
                <w:rFonts w:hint="eastAsia"/>
              </w:rPr>
              <w:t xml:space="preserve"> Com </w:t>
            </w:r>
            <w:r w:rsidRPr="00465471">
              <w:rPr>
                <w:rFonts w:hint="eastAsia"/>
              </w:rPr>
              <w:t>白为</w:t>
            </w:r>
            <w:r w:rsidRPr="00465471">
              <w:rPr>
                <w:rFonts w:hint="eastAsia"/>
              </w:rPr>
              <w:t xml:space="preserve"> 800</w:t>
            </w:r>
            <w:r w:rsidRPr="00465471">
              <w:rPr>
                <w:rFonts w:hint="eastAsia"/>
              </w:rPr>
              <w:t>Ω绿为</w:t>
            </w:r>
            <w:r w:rsidRPr="00465471">
              <w:rPr>
                <w:rFonts w:hint="eastAsia"/>
              </w:rPr>
              <w:t xml:space="preserve"> 400</w:t>
            </w:r>
            <w:r w:rsidRPr="00465471">
              <w:rPr>
                <w:rFonts w:hint="eastAsia"/>
              </w:rPr>
              <w:t>Ω</w:t>
            </w:r>
            <w:r w:rsidRPr="00465471">
              <w:rPr>
                <w:rFonts w:hint="eastAsia"/>
              </w:rPr>
              <w:br/>
              <w:t>6</w:t>
            </w:r>
            <w:r w:rsidRPr="00465471">
              <w:rPr>
                <w:rFonts w:hint="eastAsia"/>
              </w:rPr>
              <w:t>．灵敏度为</w:t>
            </w:r>
            <w:r w:rsidRPr="00465471">
              <w:rPr>
                <w:rFonts w:hint="eastAsia"/>
              </w:rPr>
              <w:t xml:space="preserve"> 91dB</w:t>
            </w:r>
            <w:r w:rsidRPr="00465471">
              <w:rPr>
                <w:rFonts w:hint="eastAsia"/>
              </w:rPr>
              <w:t>±</w:t>
            </w:r>
            <w:r w:rsidRPr="00465471">
              <w:rPr>
                <w:rFonts w:hint="eastAsia"/>
              </w:rPr>
              <w:t>3dB</w:t>
            </w:r>
            <w:r w:rsidRPr="00465471">
              <w:rPr>
                <w:rFonts w:hint="eastAsia"/>
              </w:rPr>
              <w:br/>
              <w:t>7</w:t>
            </w:r>
            <w:r w:rsidRPr="00465471">
              <w:rPr>
                <w:rFonts w:hint="eastAsia"/>
              </w:rPr>
              <w:t>．防护等级≥</w:t>
            </w:r>
            <w:r w:rsidRPr="00465471">
              <w:rPr>
                <w:rFonts w:hint="eastAsia"/>
              </w:rPr>
              <w:t>IP66</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22</w:t>
            </w:r>
          </w:p>
        </w:tc>
        <w:tc>
          <w:tcPr>
            <w:tcW w:w="1063" w:type="dxa"/>
            <w:gridSpan w:val="2"/>
            <w:vAlign w:val="center"/>
          </w:tcPr>
          <w:p w:rsidR="00DA3CFD" w:rsidRPr="00465471" w:rsidRDefault="00DA3CFD" w:rsidP="00457962">
            <w:pPr>
              <w:pStyle w:val="a0"/>
            </w:pPr>
            <w:r w:rsidRPr="00465471">
              <w:rPr>
                <w:rFonts w:hint="eastAsia"/>
              </w:rPr>
              <w:t>壁挂音箱</w:t>
            </w:r>
          </w:p>
        </w:tc>
        <w:tc>
          <w:tcPr>
            <w:tcW w:w="851" w:type="dxa"/>
            <w:gridSpan w:val="2"/>
            <w:vAlign w:val="center"/>
          </w:tcPr>
          <w:p w:rsidR="00DA3CFD" w:rsidRPr="00465471" w:rsidRDefault="00DA3CFD" w:rsidP="00457962">
            <w:pPr>
              <w:pStyle w:val="a0"/>
            </w:pPr>
            <w:r w:rsidRPr="00465471">
              <w:rPr>
                <w:rFonts w:hint="eastAsia"/>
              </w:rPr>
              <w:t>8</w:t>
            </w:r>
          </w:p>
        </w:tc>
        <w:tc>
          <w:tcPr>
            <w:tcW w:w="708" w:type="dxa"/>
            <w:vAlign w:val="center"/>
          </w:tcPr>
          <w:p w:rsidR="00DA3CFD" w:rsidRPr="00465471" w:rsidRDefault="00DA3CFD" w:rsidP="00457962">
            <w:pPr>
              <w:pStyle w:val="a0"/>
            </w:pPr>
            <w:r w:rsidRPr="00465471">
              <w:rPr>
                <w:rFonts w:hint="eastAsia"/>
              </w:rPr>
              <w:t>只</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．功率（</w:t>
            </w:r>
            <w:r w:rsidRPr="00465471">
              <w:rPr>
                <w:rFonts w:hint="eastAsia"/>
              </w:rPr>
              <w:t>70V</w:t>
            </w:r>
            <w:r w:rsidRPr="00465471">
              <w:rPr>
                <w:rFonts w:hint="eastAsia"/>
              </w:rPr>
              <w:t>）为</w:t>
            </w:r>
            <w:r w:rsidRPr="00465471">
              <w:rPr>
                <w:rFonts w:hint="eastAsia"/>
              </w:rPr>
              <w:t xml:space="preserve"> 3W</w:t>
            </w:r>
            <w:r w:rsidRPr="00465471">
              <w:rPr>
                <w:rFonts w:hint="eastAsia"/>
              </w:rPr>
              <w:br/>
              <w:t>2</w:t>
            </w:r>
            <w:r w:rsidRPr="00465471">
              <w:rPr>
                <w:rFonts w:hint="eastAsia"/>
              </w:rPr>
              <w:t>．功率（</w:t>
            </w:r>
            <w:r w:rsidRPr="00465471">
              <w:rPr>
                <w:rFonts w:hint="eastAsia"/>
              </w:rPr>
              <w:t>100V</w:t>
            </w:r>
            <w:r w:rsidRPr="00465471">
              <w:rPr>
                <w:rFonts w:hint="eastAsia"/>
              </w:rPr>
              <w:t>）为</w:t>
            </w:r>
            <w:r w:rsidRPr="00465471">
              <w:rPr>
                <w:rFonts w:hint="eastAsia"/>
              </w:rPr>
              <w:t xml:space="preserve"> 6W</w:t>
            </w:r>
            <w:r w:rsidRPr="00465471">
              <w:rPr>
                <w:rFonts w:hint="eastAsia"/>
              </w:rPr>
              <w:br/>
              <w:t>3</w:t>
            </w:r>
            <w:r w:rsidRPr="00465471">
              <w:rPr>
                <w:rFonts w:hint="eastAsia"/>
              </w:rPr>
              <w:t>．喇叭单元为</w:t>
            </w:r>
            <w:r w:rsidRPr="00465471">
              <w:rPr>
                <w:rFonts w:hint="eastAsia"/>
              </w:rPr>
              <w:t xml:space="preserve">  6.5"</w:t>
            </w:r>
            <w:r w:rsidRPr="00465471">
              <w:rPr>
                <w:rFonts w:hint="eastAsia"/>
              </w:rPr>
              <w:br/>
              <w:t>4</w:t>
            </w:r>
            <w:r w:rsidRPr="00465471">
              <w:rPr>
                <w:rFonts w:hint="eastAsia"/>
              </w:rPr>
              <w:t>．频率响应范围：</w:t>
            </w:r>
            <w:r w:rsidRPr="00465471">
              <w:rPr>
                <w:rFonts w:hint="eastAsia"/>
              </w:rPr>
              <w:t xml:space="preserve"> 130Hz-16KHz</w:t>
            </w:r>
            <w:r w:rsidRPr="00465471">
              <w:rPr>
                <w:rFonts w:hint="eastAsia"/>
              </w:rPr>
              <w:br/>
              <w:t>5</w:t>
            </w:r>
            <w:r w:rsidRPr="00465471">
              <w:rPr>
                <w:rFonts w:hint="eastAsia"/>
              </w:rPr>
              <w:t>．灵敏度为</w:t>
            </w:r>
            <w:r w:rsidRPr="00465471">
              <w:rPr>
                <w:rFonts w:hint="eastAsia"/>
              </w:rPr>
              <w:t xml:space="preserve"> 92dB</w:t>
            </w:r>
            <w:r w:rsidRPr="00465471">
              <w:rPr>
                <w:rFonts w:hint="eastAsia"/>
              </w:rPr>
              <w:t>±</w:t>
            </w:r>
            <w:r w:rsidRPr="00465471">
              <w:rPr>
                <w:rFonts w:hint="eastAsia"/>
              </w:rPr>
              <w:t>3dB</w:t>
            </w:r>
            <w:r w:rsidRPr="00465471">
              <w:rPr>
                <w:rFonts w:hint="eastAsia"/>
              </w:rPr>
              <w:br/>
              <w:t>6</w:t>
            </w:r>
            <w:r w:rsidRPr="00465471">
              <w:rPr>
                <w:rFonts w:hint="eastAsia"/>
              </w:rPr>
              <w:t>．防护等级≥</w:t>
            </w:r>
            <w:r w:rsidRPr="00465471">
              <w:rPr>
                <w:rFonts w:hint="eastAsia"/>
              </w:rPr>
              <w:t>IP</w:t>
            </w:r>
            <w:r w:rsidRPr="00465471">
              <w:rPr>
                <w:rFonts w:hint="eastAsia"/>
              </w:rPr>
              <w:t>×</w:t>
            </w:r>
            <w:r w:rsidRPr="00465471">
              <w:rPr>
                <w:rFonts w:hint="eastAsia"/>
              </w:rPr>
              <w:t>5</w:t>
            </w:r>
            <w:r w:rsidRPr="00465471">
              <w:rPr>
                <w:rFonts w:hint="eastAsia"/>
              </w:rPr>
              <w:t>防尘</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23</w:t>
            </w:r>
          </w:p>
        </w:tc>
        <w:tc>
          <w:tcPr>
            <w:tcW w:w="1063" w:type="dxa"/>
            <w:gridSpan w:val="2"/>
            <w:vAlign w:val="center"/>
          </w:tcPr>
          <w:p w:rsidR="00DA3CFD" w:rsidRPr="00465471" w:rsidRDefault="00DA3CFD" w:rsidP="00457962">
            <w:pPr>
              <w:pStyle w:val="a0"/>
            </w:pPr>
            <w:r w:rsidRPr="00465471">
              <w:rPr>
                <w:rFonts w:hint="eastAsia"/>
              </w:rPr>
              <w:t>壁挂音箱</w:t>
            </w:r>
          </w:p>
        </w:tc>
        <w:tc>
          <w:tcPr>
            <w:tcW w:w="851" w:type="dxa"/>
            <w:gridSpan w:val="2"/>
            <w:vAlign w:val="center"/>
          </w:tcPr>
          <w:p w:rsidR="00DA3CFD" w:rsidRPr="00465471" w:rsidRDefault="00DA3CFD" w:rsidP="00457962">
            <w:pPr>
              <w:pStyle w:val="a0"/>
            </w:pPr>
            <w:r w:rsidRPr="00465471">
              <w:rPr>
                <w:rFonts w:hint="eastAsia"/>
              </w:rPr>
              <w:t>36</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．功率（</w:t>
            </w:r>
            <w:r w:rsidRPr="00465471">
              <w:rPr>
                <w:rFonts w:hint="eastAsia"/>
              </w:rPr>
              <w:t>70V</w:t>
            </w:r>
            <w:r w:rsidRPr="00465471">
              <w:rPr>
                <w:rFonts w:hint="eastAsia"/>
              </w:rPr>
              <w:t>）为</w:t>
            </w:r>
            <w:r w:rsidRPr="00465471">
              <w:rPr>
                <w:rFonts w:hint="eastAsia"/>
              </w:rPr>
              <w:t>1.5W, 3W, 5W</w:t>
            </w:r>
            <w:r w:rsidRPr="00465471">
              <w:rPr>
                <w:rFonts w:hint="eastAsia"/>
              </w:rPr>
              <w:br/>
              <w:t>2</w:t>
            </w:r>
            <w:r w:rsidRPr="00465471">
              <w:rPr>
                <w:rFonts w:hint="eastAsia"/>
              </w:rPr>
              <w:t>．功率（</w:t>
            </w:r>
            <w:r w:rsidRPr="00465471">
              <w:rPr>
                <w:rFonts w:hint="eastAsia"/>
              </w:rPr>
              <w:t>100V</w:t>
            </w:r>
            <w:r w:rsidRPr="00465471">
              <w:rPr>
                <w:rFonts w:hint="eastAsia"/>
              </w:rPr>
              <w:t>）为</w:t>
            </w:r>
            <w:r w:rsidRPr="00465471">
              <w:rPr>
                <w:rFonts w:hint="eastAsia"/>
              </w:rPr>
              <w:t>3W, 6W, 10W</w:t>
            </w:r>
            <w:r w:rsidRPr="00465471">
              <w:rPr>
                <w:rFonts w:hint="eastAsia"/>
              </w:rPr>
              <w:br/>
              <w:t>3</w:t>
            </w:r>
            <w:r w:rsidRPr="00465471">
              <w:rPr>
                <w:rFonts w:hint="eastAsia"/>
              </w:rPr>
              <w:t>．喇叭单元为</w:t>
            </w:r>
            <w:r w:rsidRPr="00465471">
              <w:rPr>
                <w:rFonts w:hint="eastAsia"/>
              </w:rPr>
              <w:t>6.5"</w:t>
            </w:r>
            <w:r w:rsidRPr="00465471">
              <w:rPr>
                <w:rFonts w:hint="eastAsia"/>
              </w:rPr>
              <w:t>×</w:t>
            </w:r>
            <w:r w:rsidRPr="00465471">
              <w:rPr>
                <w:rFonts w:hint="eastAsia"/>
              </w:rPr>
              <w:t>1</w:t>
            </w:r>
            <w:r w:rsidRPr="00465471">
              <w:rPr>
                <w:rFonts w:hint="eastAsia"/>
              </w:rPr>
              <w:br/>
              <w:t>4</w:t>
            </w:r>
            <w:r w:rsidRPr="00465471">
              <w:rPr>
                <w:rFonts w:hint="eastAsia"/>
              </w:rPr>
              <w:t>．频率响应范围：</w:t>
            </w:r>
            <w:r w:rsidRPr="00465471">
              <w:rPr>
                <w:rFonts w:hint="eastAsia"/>
              </w:rPr>
              <w:t>130Hz-18KHz</w:t>
            </w:r>
            <w:r w:rsidRPr="00465471">
              <w:rPr>
                <w:rFonts w:hint="eastAsia"/>
              </w:rPr>
              <w:br/>
              <w:t>5</w:t>
            </w:r>
            <w:r w:rsidRPr="00465471">
              <w:rPr>
                <w:rFonts w:hint="eastAsia"/>
              </w:rPr>
              <w:t>．灵敏度为</w:t>
            </w:r>
            <w:r w:rsidRPr="00465471">
              <w:rPr>
                <w:rFonts w:hint="eastAsia"/>
              </w:rPr>
              <w:t>91dB</w:t>
            </w:r>
            <w:r w:rsidRPr="00465471">
              <w:rPr>
                <w:rFonts w:hint="eastAsia"/>
              </w:rPr>
              <w:t>±</w:t>
            </w:r>
            <w:r w:rsidRPr="00465471">
              <w:rPr>
                <w:rFonts w:hint="eastAsia"/>
              </w:rPr>
              <w:t>3dB</w:t>
            </w:r>
            <w:r w:rsidRPr="00465471">
              <w:rPr>
                <w:rFonts w:hint="eastAsia"/>
              </w:rPr>
              <w:br/>
              <w:t>6</w:t>
            </w:r>
            <w:r w:rsidRPr="00465471">
              <w:rPr>
                <w:rFonts w:hint="eastAsia"/>
              </w:rPr>
              <w:t>．防护等级≥</w:t>
            </w:r>
            <w:r w:rsidRPr="00465471">
              <w:rPr>
                <w:rFonts w:hint="eastAsia"/>
              </w:rPr>
              <w:t>IP</w:t>
            </w:r>
            <w:r w:rsidRPr="00465471">
              <w:rPr>
                <w:rFonts w:hint="eastAsia"/>
              </w:rPr>
              <w:t>×</w:t>
            </w:r>
            <w:r w:rsidRPr="00465471">
              <w:rPr>
                <w:rFonts w:hint="eastAsia"/>
              </w:rPr>
              <w:t xml:space="preserve">5  </w:t>
            </w:r>
            <w:r w:rsidRPr="00465471">
              <w:rPr>
                <w:rFonts w:hint="eastAsia"/>
              </w:rPr>
              <w:t>防尘</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24</w:t>
            </w:r>
          </w:p>
        </w:tc>
        <w:tc>
          <w:tcPr>
            <w:tcW w:w="1063" w:type="dxa"/>
            <w:gridSpan w:val="2"/>
            <w:vAlign w:val="center"/>
          </w:tcPr>
          <w:p w:rsidR="00DA3CFD" w:rsidRPr="00465471" w:rsidRDefault="00DA3CFD" w:rsidP="00457962">
            <w:pPr>
              <w:pStyle w:val="a0"/>
            </w:pPr>
            <w:r w:rsidRPr="00465471">
              <w:rPr>
                <w:rFonts w:hint="eastAsia"/>
              </w:rPr>
              <w:t>IP</w:t>
            </w:r>
            <w:r w:rsidRPr="00465471">
              <w:rPr>
                <w:rFonts w:hint="eastAsia"/>
              </w:rPr>
              <w:t>终端</w:t>
            </w:r>
          </w:p>
        </w:tc>
        <w:tc>
          <w:tcPr>
            <w:tcW w:w="851" w:type="dxa"/>
            <w:gridSpan w:val="2"/>
            <w:vAlign w:val="center"/>
          </w:tcPr>
          <w:p w:rsidR="00DA3CFD" w:rsidRPr="00465471" w:rsidRDefault="00DA3CFD" w:rsidP="00457962">
            <w:pPr>
              <w:pStyle w:val="a0"/>
            </w:pPr>
            <w:r w:rsidRPr="00465471">
              <w:rPr>
                <w:rFonts w:hint="eastAsia"/>
              </w:rPr>
              <w:t>4</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标准</w:t>
            </w:r>
            <w:r w:rsidRPr="00465471">
              <w:rPr>
                <w:rFonts w:hint="eastAsia"/>
              </w:rPr>
              <w:t>19</w:t>
            </w:r>
            <w:r w:rsidRPr="00465471">
              <w:rPr>
                <w:rFonts w:hint="eastAsia"/>
              </w:rPr>
              <w:t>英寸机架设计，采用≥</w:t>
            </w:r>
            <w:r w:rsidRPr="00465471">
              <w:rPr>
                <w:rFonts w:hint="eastAsia"/>
              </w:rPr>
              <w:t>3.4</w:t>
            </w:r>
            <w:r w:rsidRPr="00465471">
              <w:rPr>
                <w:rFonts w:hint="eastAsia"/>
              </w:rPr>
              <w:t>英寸</w:t>
            </w:r>
            <w:r w:rsidRPr="00465471">
              <w:rPr>
                <w:rFonts w:hint="eastAsia"/>
              </w:rPr>
              <w:t>LCD</w:t>
            </w:r>
            <w:r w:rsidRPr="00465471">
              <w:rPr>
                <w:rFonts w:hint="eastAsia"/>
              </w:rPr>
              <w:t>显示屏，</w:t>
            </w:r>
            <w:r w:rsidR="00323EAA" w:rsidRPr="00465471">
              <w:rPr>
                <w:rFonts w:hint="eastAsia"/>
              </w:rPr>
              <w:t>能</w:t>
            </w:r>
            <w:r w:rsidRPr="00465471">
              <w:rPr>
                <w:rFonts w:hint="eastAsia"/>
              </w:rPr>
              <w:t>清晰设备及工作状态信息。</w:t>
            </w:r>
            <w:r w:rsidRPr="00465471">
              <w:rPr>
                <w:rFonts w:hint="eastAsia"/>
              </w:rPr>
              <w:br/>
              <w:t>2.</w:t>
            </w:r>
            <w:r w:rsidRPr="00465471">
              <w:rPr>
                <w:rFonts w:hint="eastAsia"/>
              </w:rPr>
              <w:t>采用标准</w:t>
            </w:r>
            <w:r w:rsidRPr="00465471">
              <w:rPr>
                <w:rFonts w:hint="eastAsia"/>
              </w:rPr>
              <w:t>RJ45</w:t>
            </w:r>
            <w:r w:rsidRPr="00465471">
              <w:rPr>
                <w:rFonts w:hint="eastAsia"/>
              </w:rPr>
              <w:t>网络接口，兼容各类网络结构，数字化产品，扩容方便，</w:t>
            </w:r>
            <w:r w:rsidRPr="00465471">
              <w:rPr>
                <w:rFonts w:hint="eastAsia"/>
              </w:rPr>
              <w:t>100Mbps</w:t>
            </w:r>
            <w:r w:rsidRPr="00465471">
              <w:rPr>
                <w:rFonts w:hint="eastAsia"/>
              </w:rPr>
              <w:t>传输速率，</w:t>
            </w:r>
            <w:r w:rsidRPr="00465471">
              <w:rPr>
                <w:rFonts w:hint="eastAsia"/>
              </w:rPr>
              <w:t>1</w:t>
            </w:r>
            <w:r w:rsidRPr="00465471">
              <w:rPr>
                <w:rFonts w:hint="eastAsia"/>
              </w:rPr>
              <w:t>路网络硬件音频解码模块，谐波失真（</w:t>
            </w:r>
            <w:r w:rsidRPr="00465471">
              <w:rPr>
                <w:rFonts w:hint="eastAsia"/>
              </w:rPr>
              <w:t>THD</w:t>
            </w:r>
            <w:r w:rsidRPr="00465471">
              <w:rPr>
                <w:rFonts w:hint="eastAsia"/>
              </w:rPr>
              <w:t>）：≤</w:t>
            </w:r>
            <w:r w:rsidRPr="00465471">
              <w:rPr>
                <w:rFonts w:hint="eastAsia"/>
              </w:rPr>
              <w:t>1%</w:t>
            </w:r>
            <w:r w:rsidRPr="00465471">
              <w:rPr>
                <w:rFonts w:hint="eastAsia"/>
              </w:rPr>
              <w:t>。</w:t>
            </w:r>
            <w:r w:rsidRPr="00465471">
              <w:rPr>
                <w:rFonts w:hint="eastAsia"/>
              </w:rPr>
              <w:br/>
              <w:t>3.AUX IN</w:t>
            </w:r>
            <w:r w:rsidRPr="00465471">
              <w:rPr>
                <w:rFonts w:hint="eastAsia"/>
              </w:rPr>
              <w:t>（</w:t>
            </w:r>
            <w:r w:rsidRPr="00465471">
              <w:rPr>
                <w:rFonts w:hint="eastAsia"/>
              </w:rPr>
              <w:t>350mV</w:t>
            </w:r>
            <w:r w:rsidRPr="00465471">
              <w:rPr>
                <w:rFonts w:hint="eastAsia"/>
              </w:rPr>
              <w:t>，非平衡）</w:t>
            </w:r>
            <w:r w:rsidR="00E017CD" w:rsidRPr="00465471">
              <w:rPr>
                <w:rFonts w:hint="eastAsia"/>
              </w:rPr>
              <w:t>×</w:t>
            </w:r>
            <w:r w:rsidRPr="00465471">
              <w:rPr>
                <w:rFonts w:hint="eastAsia"/>
              </w:rPr>
              <w:t>1</w:t>
            </w:r>
            <w:r w:rsidRPr="00465471">
              <w:rPr>
                <w:rFonts w:hint="eastAsia"/>
              </w:rPr>
              <w:t>，</w:t>
            </w:r>
            <w:r w:rsidRPr="00465471">
              <w:rPr>
                <w:rFonts w:hint="eastAsia"/>
              </w:rPr>
              <w:t>MIC IN</w:t>
            </w:r>
            <w:r w:rsidRPr="00465471">
              <w:rPr>
                <w:rFonts w:hint="eastAsia"/>
              </w:rPr>
              <w:t>（</w:t>
            </w:r>
            <w:r w:rsidRPr="00465471">
              <w:rPr>
                <w:rFonts w:hint="eastAsia"/>
              </w:rPr>
              <w:t>5mV</w:t>
            </w:r>
            <w:r w:rsidRPr="00465471">
              <w:rPr>
                <w:rFonts w:hint="eastAsia"/>
              </w:rPr>
              <w:t>，非平衡）</w:t>
            </w:r>
            <w:r w:rsidR="00E017CD" w:rsidRPr="00465471">
              <w:rPr>
                <w:rFonts w:hint="eastAsia"/>
              </w:rPr>
              <w:t>×</w:t>
            </w:r>
            <w:r w:rsidRPr="00465471">
              <w:rPr>
                <w:rFonts w:hint="eastAsia"/>
              </w:rPr>
              <w:t>1</w:t>
            </w:r>
            <w:r w:rsidRPr="00465471">
              <w:rPr>
                <w:rFonts w:hint="eastAsia"/>
              </w:rPr>
              <w:t>，可独立调节音量；支持高低音调节电位器控制，高</w:t>
            </w:r>
            <w:r w:rsidRPr="00465471">
              <w:rPr>
                <w:rFonts w:hint="eastAsia"/>
              </w:rPr>
              <w:t>/</w:t>
            </w:r>
            <w:r w:rsidRPr="00465471">
              <w:rPr>
                <w:rFonts w:hint="eastAsia"/>
              </w:rPr>
              <w:t>低音提升</w:t>
            </w:r>
            <w:r w:rsidRPr="00465471">
              <w:rPr>
                <w:rFonts w:hint="eastAsia"/>
              </w:rPr>
              <w:t>/</w:t>
            </w:r>
            <w:r w:rsidRPr="00465471">
              <w:rPr>
                <w:rFonts w:hint="eastAsia"/>
              </w:rPr>
              <w:t>衰减：±</w:t>
            </w:r>
            <w:r w:rsidRPr="00465471">
              <w:rPr>
                <w:rFonts w:hint="eastAsia"/>
              </w:rPr>
              <w:t>10dB</w:t>
            </w:r>
            <w:r w:rsidRPr="00465471">
              <w:rPr>
                <w:rFonts w:hint="eastAsia"/>
              </w:rPr>
              <w:br/>
              <w:t>4.</w:t>
            </w:r>
            <w:r w:rsidRPr="00465471">
              <w:rPr>
                <w:rFonts w:hint="eastAsia"/>
              </w:rPr>
              <w:t>具有≥</w:t>
            </w:r>
            <w:r w:rsidRPr="00465471">
              <w:rPr>
                <w:rFonts w:hint="eastAsia"/>
              </w:rPr>
              <w:t>1</w:t>
            </w:r>
            <w:r w:rsidRPr="00465471">
              <w:rPr>
                <w:rFonts w:hint="eastAsia"/>
              </w:rPr>
              <w:t>路</w:t>
            </w:r>
            <w:r w:rsidRPr="00465471">
              <w:rPr>
                <w:rFonts w:hint="eastAsia"/>
              </w:rPr>
              <w:t>EMC</w:t>
            </w:r>
            <w:r w:rsidRPr="00465471">
              <w:rPr>
                <w:rFonts w:hint="eastAsia"/>
              </w:rPr>
              <w:t>输入接口，具有最高优先级；具有≥</w:t>
            </w:r>
            <w:r w:rsidRPr="00465471">
              <w:rPr>
                <w:rFonts w:hint="eastAsia"/>
              </w:rPr>
              <w:t>1</w:t>
            </w:r>
            <w:r w:rsidRPr="00465471">
              <w:rPr>
                <w:rFonts w:hint="eastAsia"/>
              </w:rPr>
              <w:t>路音频输出接口。</w:t>
            </w:r>
            <w:r w:rsidRPr="00465471">
              <w:rPr>
                <w:rFonts w:hint="eastAsia"/>
              </w:rPr>
              <w:br/>
              <w:t>5.</w:t>
            </w:r>
            <w:r w:rsidRPr="00465471">
              <w:rPr>
                <w:rFonts w:hint="eastAsia"/>
              </w:rPr>
              <w:t>支持≥</w:t>
            </w:r>
            <w:r w:rsidRPr="00465471">
              <w:rPr>
                <w:rFonts w:hint="eastAsia"/>
              </w:rPr>
              <w:t>2</w:t>
            </w:r>
            <w:r w:rsidRPr="00465471">
              <w:rPr>
                <w:rFonts w:hint="eastAsia"/>
              </w:rPr>
              <w:t>路三线制强切输出接口，无需强切电源。</w:t>
            </w:r>
            <w:r w:rsidRPr="00465471">
              <w:rPr>
                <w:rFonts w:hint="eastAsia"/>
              </w:rPr>
              <w:br/>
              <w:t>6.</w:t>
            </w:r>
            <w:r w:rsidRPr="00465471">
              <w:rPr>
                <w:rFonts w:hint="eastAsia"/>
              </w:rPr>
              <w:t>内置节能管理机制，当系统检测到有信号输出的情况下，自动开启自带至少</w:t>
            </w:r>
            <w:r w:rsidRPr="00465471">
              <w:rPr>
                <w:rFonts w:hint="eastAsia"/>
              </w:rPr>
              <w:t>2</w:t>
            </w:r>
            <w:r w:rsidRPr="00465471">
              <w:rPr>
                <w:rFonts w:hint="eastAsia"/>
              </w:rPr>
              <w:t>路电源输出插座；（投标时提供设备有至少</w:t>
            </w:r>
            <w:r w:rsidRPr="00465471">
              <w:t>2</w:t>
            </w:r>
            <w:r w:rsidRPr="00465471">
              <w:t>路电源输出电源插座的相关证明材料，</w:t>
            </w:r>
            <w:r w:rsidRPr="00465471">
              <w:rPr>
                <w:rFonts w:hint="eastAsia"/>
              </w:rPr>
              <w:t>证明材料可以是官网链接及截图、设备图片、功能截图、检测报告中的</w:t>
            </w:r>
            <w:r w:rsidRPr="00465471">
              <w:t>1</w:t>
            </w:r>
            <w:r w:rsidRPr="00465471">
              <w:t>项或多项。</w:t>
            </w:r>
            <w:r w:rsidRPr="00465471">
              <w:rPr>
                <w:rFonts w:hint="eastAsia"/>
              </w:rPr>
              <w:t>），当系统检测到无音乐或</w:t>
            </w:r>
            <w:r w:rsidRPr="00465471">
              <w:rPr>
                <w:rFonts w:hint="eastAsia"/>
              </w:rPr>
              <w:lastRenderedPageBreak/>
              <w:t>是呼叫，自动断开电源输出，起到节能管理电源的功能。</w:t>
            </w:r>
            <w:r w:rsidRPr="00465471">
              <w:rPr>
                <w:rFonts w:hint="eastAsia"/>
              </w:rPr>
              <w:br/>
              <w:t>7.</w:t>
            </w:r>
            <w:r w:rsidRPr="00465471">
              <w:rPr>
                <w:rFonts w:hint="eastAsia"/>
              </w:rPr>
              <w:t>支持远程固件升级，无需维护人员到现场，减轻工作强度。</w:t>
            </w:r>
            <w:r w:rsidRPr="00465471">
              <w:rPr>
                <w:rFonts w:hint="eastAsia"/>
              </w:rPr>
              <w:br/>
              <w:t>8.</w:t>
            </w:r>
            <w:r w:rsidRPr="00465471">
              <w:rPr>
                <w:rFonts w:hint="eastAsia"/>
              </w:rPr>
              <w:t>频率范围：</w:t>
            </w:r>
            <w:r w:rsidRPr="00465471">
              <w:rPr>
                <w:rFonts w:hint="eastAsia"/>
              </w:rPr>
              <w:t>80Hz</w:t>
            </w:r>
            <w:r w:rsidRPr="00465471">
              <w:rPr>
                <w:rFonts w:hint="eastAsia"/>
              </w:rPr>
              <w:t>～</w:t>
            </w:r>
            <w:r w:rsidRPr="00465471">
              <w:rPr>
                <w:rFonts w:hint="eastAsia"/>
              </w:rPr>
              <w:t>16KHz +1/-3dB</w:t>
            </w:r>
            <w:r w:rsidRPr="00465471">
              <w:rPr>
                <w:rFonts w:hint="eastAsia"/>
              </w:rPr>
              <w:t>，设备信噪比：＞</w:t>
            </w:r>
            <w:r w:rsidRPr="00465471">
              <w:rPr>
                <w:rFonts w:hint="eastAsia"/>
              </w:rPr>
              <w:t>65dB</w:t>
            </w:r>
            <w:r w:rsidRPr="00465471">
              <w:rPr>
                <w:rFonts w:hint="eastAsia"/>
              </w:rPr>
              <w:t>，谐波失真（</w:t>
            </w:r>
            <w:r w:rsidRPr="00465471">
              <w:rPr>
                <w:rFonts w:hint="eastAsia"/>
              </w:rPr>
              <w:t>THD</w:t>
            </w:r>
            <w:r w:rsidRPr="00465471">
              <w:rPr>
                <w:rFonts w:hint="eastAsia"/>
              </w:rPr>
              <w:t>）：≤</w:t>
            </w:r>
            <w:r w:rsidRPr="00465471">
              <w:rPr>
                <w:rFonts w:hint="eastAsia"/>
              </w:rPr>
              <w:t>1%</w:t>
            </w:r>
            <w:r w:rsidRPr="00465471">
              <w:rPr>
                <w:rFonts w:hint="eastAsia"/>
              </w:rPr>
              <w:br/>
              <w:t>9.AUX IN</w:t>
            </w:r>
            <w:r w:rsidRPr="00465471">
              <w:rPr>
                <w:rFonts w:hint="eastAsia"/>
              </w:rPr>
              <w:t>（</w:t>
            </w:r>
            <w:r w:rsidRPr="00465471">
              <w:rPr>
                <w:rFonts w:hint="eastAsia"/>
              </w:rPr>
              <w:t>350mV</w:t>
            </w:r>
            <w:r w:rsidRPr="00465471">
              <w:rPr>
                <w:rFonts w:hint="eastAsia"/>
              </w:rPr>
              <w:t>，非平衡）</w:t>
            </w:r>
            <w:r w:rsidR="00E017CD" w:rsidRPr="00465471">
              <w:rPr>
                <w:rFonts w:hint="eastAsia"/>
              </w:rPr>
              <w:t>×</w:t>
            </w:r>
            <w:r w:rsidRPr="00465471">
              <w:rPr>
                <w:rFonts w:hint="eastAsia"/>
              </w:rPr>
              <w:t>1</w:t>
            </w:r>
            <w:r w:rsidRPr="00465471">
              <w:rPr>
                <w:rFonts w:hint="eastAsia"/>
              </w:rPr>
              <w:t>，</w:t>
            </w:r>
            <w:r w:rsidRPr="00465471">
              <w:rPr>
                <w:rFonts w:hint="eastAsia"/>
              </w:rPr>
              <w:t>MIC IN</w:t>
            </w:r>
            <w:r w:rsidRPr="00465471">
              <w:rPr>
                <w:rFonts w:hint="eastAsia"/>
              </w:rPr>
              <w:t>（</w:t>
            </w:r>
            <w:r w:rsidRPr="00465471">
              <w:rPr>
                <w:rFonts w:hint="eastAsia"/>
              </w:rPr>
              <w:t>5mV</w:t>
            </w:r>
            <w:r w:rsidRPr="00465471">
              <w:rPr>
                <w:rFonts w:hint="eastAsia"/>
              </w:rPr>
              <w:t>，非平衡）</w:t>
            </w:r>
            <w:r w:rsidR="00E017CD" w:rsidRPr="00465471">
              <w:rPr>
                <w:rFonts w:hint="eastAsia"/>
              </w:rPr>
              <w:t>×</w:t>
            </w:r>
            <w:r w:rsidRPr="00465471">
              <w:rPr>
                <w:rFonts w:hint="eastAsia"/>
              </w:rPr>
              <w:t>1</w:t>
            </w:r>
            <w:r w:rsidRPr="00465471">
              <w:rPr>
                <w:rFonts w:hint="eastAsia"/>
              </w:rPr>
              <w:t>，</w:t>
            </w:r>
            <w:r w:rsidRPr="00465471">
              <w:rPr>
                <w:rFonts w:hint="eastAsia"/>
              </w:rPr>
              <w:t>EMC IN</w:t>
            </w:r>
            <w:r w:rsidRPr="00465471">
              <w:rPr>
                <w:rFonts w:hint="eastAsia"/>
              </w:rPr>
              <w:t>（</w:t>
            </w:r>
            <w:r w:rsidRPr="00465471">
              <w:rPr>
                <w:rFonts w:hint="eastAsia"/>
              </w:rPr>
              <w:t>775mV</w:t>
            </w:r>
            <w:r w:rsidRPr="00465471">
              <w:rPr>
                <w:rFonts w:hint="eastAsia"/>
              </w:rPr>
              <w:t>，非平衡）</w:t>
            </w:r>
            <w:r w:rsidR="00E017CD" w:rsidRPr="00465471">
              <w:rPr>
                <w:rFonts w:hint="eastAsia"/>
              </w:rPr>
              <w:t>×</w:t>
            </w:r>
            <w:r w:rsidRPr="00465471">
              <w:rPr>
                <w:rFonts w:hint="eastAsia"/>
              </w:rPr>
              <w:t>1</w:t>
            </w:r>
            <w:r w:rsidRPr="00465471">
              <w:rPr>
                <w:rFonts w:hint="eastAsia"/>
              </w:rPr>
              <w:t>，</w:t>
            </w:r>
            <w:r w:rsidRPr="00465471">
              <w:rPr>
                <w:rFonts w:hint="eastAsia"/>
              </w:rPr>
              <w:t>LINE OUT</w:t>
            </w:r>
            <w:r w:rsidRPr="00465471">
              <w:rPr>
                <w:rFonts w:hint="eastAsia"/>
              </w:rPr>
              <w:t>（</w:t>
            </w:r>
            <w:r w:rsidRPr="00465471">
              <w:rPr>
                <w:rFonts w:hint="eastAsia"/>
              </w:rPr>
              <w:t>1000mV</w:t>
            </w:r>
            <w:r w:rsidRPr="00465471">
              <w:rPr>
                <w:rFonts w:hint="eastAsia"/>
              </w:rPr>
              <w:t>，阻抗</w:t>
            </w:r>
            <w:r w:rsidRPr="00465471">
              <w:rPr>
                <w:rFonts w:hint="eastAsia"/>
              </w:rPr>
              <w:t>470</w:t>
            </w:r>
            <w:r w:rsidRPr="00465471">
              <w:rPr>
                <w:rFonts w:hint="eastAsia"/>
              </w:rPr>
              <w:t>Ω）</w:t>
            </w:r>
            <w:r w:rsidR="00E017CD" w:rsidRPr="00465471">
              <w:rPr>
                <w:rFonts w:hint="eastAsia"/>
              </w:rPr>
              <w:t>×</w:t>
            </w:r>
            <w:r w:rsidRPr="00465471">
              <w:rPr>
                <w:rFonts w:hint="eastAsia"/>
              </w:rPr>
              <w:t>1</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2</w:t>
            </w:r>
            <w:r w:rsidRPr="00465471">
              <w:t>5</w:t>
            </w:r>
          </w:p>
        </w:tc>
        <w:tc>
          <w:tcPr>
            <w:tcW w:w="1063" w:type="dxa"/>
            <w:gridSpan w:val="2"/>
            <w:vAlign w:val="center"/>
          </w:tcPr>
          <w:p w:rsidR="00DA3CFD" w:rsidRPr="00465471" w:rsidRDefault="00DA3CFD" w:rsidP="00457962">
            <w:pPr>
              <w:pStyle w:val="a0"/>
            </w:pPr>
            <w:r w:rsidRPr="00465471">
              <w:rPr>
                <w:rFonts w:hint="eastAsia"/>
              </w:rPr>
              <w:t>草坪挖沟</w:t>
            </w:r>
          </w:p>
        </w:tc>
        <w:tc>
          <w:tcPr>
            <w:tcW w:w="851" w:type="dxa"/>
            <w:gridSpan w:val="2"/>
            <w:vAlign w:val="center"/>
          </w:tcPr>
          <w:p w:rsidR="00DA3CFD" w:rsidRPr="00465471" w:rsidRDefault="00DA3CFD" w:rsidP="00457962">
            <w:pPr>
              <w:pStyle w:val="a0"/>
            </w:pPr>
            <w:r w:rsidRPr="00465471">
              <w:rPr>
                <w:rFonts w:hint="eastAsia"/>
              </w:rPr>
              <w:t>4000</w:t>
            </w:r>
          </w:p>
        </w:tc>
        <w:tc>
          <w:tcPr>
            <w:tcW w:w="708" w:type="dxa"/>
            <w:vAlign w:val="center"/>
          </w:tcPr>
          <w:p w:rsidR="00DA3CFD" w:rsidRPr="00465471" w:rsidRDefault="00DA3CFD" w:rsidP="00457962">
            <w:pPr>
              <w:pStyle w:val="a0"/>
            </w:pPr>
            <w:r w:rsidRPr="00465471">
              <w:rPr>
                <w:rFonts w:hint="eastAsia"/>
              </w:rPr>
              <w:t>米</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草坪挖沟</w:t>
            </w:r>
            <w:r w:rsidRPr="00465471">
              <w:rPr>
                <w:rFonts w:hint="eastAsia"/>
              </w:rPr>
              <w:t>300mm</w:t>
            </w:r>
            <w:r w:rsidRPr="00465471">
              <w:rPr>
                <w:rFonts w:hint="eastAsia"/>
              </w:rPr>
              <w:t>深</w:t>
            </w:r>
            <w:r w:rsidRPr="00465471">
              <w:rPr>
                <w:rFonts w:hint="eastAsia"/>
              </w:rPr>
              <w:t>300mm</w:t>
            </w:r>
            <w:r w:rsidRPr="00465471">
              <w:rPr>
                <w:rFonts w:hint="eastAsia"/>
              </w:rPr>
              <w:t>宽。包含回填及草坪修复。</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2</w:t>
            </w:r>
            <w:r w:rsidRPr="00465471">
              <w:t>6</w:t>
            </w:r>
          </w:p>
        </w:tc>
        <w:tc>
          <w:tcPr>
            <w:tcW w:w="1063" w:type="dxa"/>
            <w:gridSpan w:val="2"/>
            <w:vAlign w:val="center"/>
          </w:tcPr>
          <w:p w:rsidR="00DA3CFD" w:rsidRPr="00465471" w:rsidRDefault="00DA3CFD" w:rsidP="00457962">
            <w:pPr>
              <w:pStyle w:val="a0"/>
            </w:pPr>
            <w:r w:rsidRPr="00465471">
              <w:rPr>
                <w:rFonts w:hint="eastAsia"/>
              </w:rPr>
              <w:t>路面挖沟</w:t>
            </w:r>
          </w:p>
        </w:tc>
        <w:tc>
          <w:tcPr>
            <w:tcW w:w="851" w:type="dxa"/>
            <w:gridSpan w:val="2"/>
            <w:vAlign w:val="center"/>
          </w:tcPr>
          <w:p w:rsidR="00DA3CFD" w:rsidRPr="00465471" w:rsidRDefault="00DA3CFD" w:rsidP="00457962">
            <w:pPr>
              <w:pStyle w:val="a0"/>
            </w:pPr>
            <w:r w:rsidRPr="00465471">
              <w:rPr>
                <w:rFonts w:hint="eastAsia"/>
              </w:rPr>
              <w:t>330</w:t>
            </w:r>
          </w:p>
        </w:tc>
        <w:tc>
          <w:tcPr>
            <w:tcW w:w="708" w:type="dxa"/>
            <w:vAlign w:val="center"/>
          </w:tcPr>
          <w:p w:rsidR="00DA3CFD" w:rsidRPr="00465471" w:rsidRDefault="00DA3CFD" w:rsidP="00457962">
            <w:pPr>
              <w:pStyle w:val="a0"/>
            </w:pPr>
            <w:r w:rsidRPr="00465471">
              <w:rPr>
                <w:rFonts w:hint="eastAsia"/>
              </w:rPr>
              <w:t>米</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路面挖沟</w:t>
            </w:r>
            <w:r w:rsidRPr="00465471">
              <w:rPr>
                <w:rFonts w:hint="eastAsia"/>
              </w:rPr>
              <w:t>100mm</w:t>
            </w:r>
            <w:r w:rsidRPr="00465471">
              <w:rPr>
                <w:rFonts w:hint="eastAsia"/>
              </w:rPr>
              <w:t>深</w:t>
            </w:r>
            <w:r w:rsidRPr="00465471">
              <w:rPr>
                <w:rFonts w:hint="eastAsia"/>
              </w:rPr>
              <w:t>150mm</w:t>
            </w:r>
            <w:r w:rsidRPr="00465471">
              <w:rPr>
                <w:rFonts w:hint="eastAsia"/>
              </w:rPr>
              <w:t>宽。包含水泥回填。</w:t>
            </w:r>
          </w:p>
        </w:tc>
      </w:tr>
      <w:tr w:rsidR="00457962" w:rsidRPr="00465471" w:rsidTr="001C0648">
        <w:trPr>
          <w:jc w:val="center"/>
        </w:trPr>
        <w:tc>
          <w:tcPr>
            <w:tcW w:w="10441" w:type="dxa"/>
            <w:gridSpan w:val="8"/>
          </w:tcPr>
          <w:p w:rsidR="00457962" w:rsidRPr="00465471" w:rsidRDefault="00457962" w:rsidP="00457962">
            <w:pPr>
              <w:pStyle w:val="a0"/>
            </w:pPr>
            <w:r w:rsidRPr="00465471">
              <w:rPr>
                <w:rFonts w:hint="eastAsia"/>
                <w:b/>
                <w:bCs/>
              </w:rPr>
              <w:t>六、医院信息系统载体</w:t>
            </w:r>
          </w:p>
        </w:tc>
      </w:tr>
      <w:tr w:rsidR="00DA3CFD" w:rsidRPr="00465471" w:rsidTr="00DA3CFD">
        <w:trPr>
          <w:jc w:val="center"/>
        </w:trPr>
        <w:tc>
          <w:tcPr>
            <w:tcW w:w="829" w:type="dxa"/>
            <w:vAlign w:val="center"/>
          </w:tcPr>
          <w:p w:rsidR="00DA3CFD" w:rsidRPr="00465471" w:rsidRDefault="00DA3CFD" w:rsidP="00457962">
            <w:pPr>
              <w:pStyle w:val="a0"/>
            </w:pPr>
            <w:r w:rsidRPr="00465471">
              <w:t>1</w:t>
            </w:r>
          </w:p>
        </w:tc>
        <w:tc>
          <w:tcPr>
            <w:tcW w:w="1063" w:type="dxa"/>
            <w:gridSpan w:val="2"/>
            <w:vAlign w:val="center"/>
          </w:tcPr>
          <w:p w:rsidR="00DA3CFD" w:rsidRPr="00465471" w:rsidRDefault="00DA3CFD" w:rsidP="00457962">
            <w:pPr>
              <w:pStyle w:val="a0"/>
            </w:pPr>
            <w:r w:rsidRPr="00465471">
              <w:rPr>
                <w:rFonts w:hint="eastAsia"/>
              </w:rPr>
              <w:t>云计算一体机</w:t>
            </w:r>
          </w:p>
        </w:tc>
        <w:tc>
          <w:tcPr>
            <w:tcW w:w="851" w:type="dxa"/>
            <w:gridSpan w:val="2"/>
            <w:vAlign w:val="center"/>
          </w:tcPr>
          <w:p w:rsidR="00DA3CFD" w:rsidRPr="00465471" w:rsidRDefault="00DA3CFD" w:rsidP="00457962">
            <w:pPr>
              <w:pStyle w:val="a0"/>
            </w:pPr>
            <w:r w:rsidRPr="00465471">
              <w:rPr>
                <w:rFonts w:hint="eastAsia"/>
              </w:rPr>
              <w:t>6</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323EAA">
            <w:pPr>
              <w:pStyle w:val="a0"/>
            </w:pPr>
            <w:r w:rsidRPr="00465471">
              <w:rPr>
                <w:rFonts w:hint="eastAsia"/>
                <w:b/>
                <w:bCs/>
              </w:rPr>
              <w:t>一、软件配置要求：</w:t>
            </w:r>
            <w:r w:rsidRPr="00465471">
              <w:rPr>
                <w:rFonts w:hint="eastAsia"/>
              </w:rPr>
              <w:br/>
              <w:t xml:space="preserve">1. </w:t>
            </w:r>
            <w:r w:rsidRPr="00465471">
              <w:rPr>
                <w:rFonts w:hint="eastAsia"/>
              </w:rPr>
              <w:t>▲配置≥</w:t>
            </w:r>
            <w:r w:rsidRPr="00465471">
              <w:rPr>
                <w:rFonts w:hint="eastAsia"/>
              </w:rPr>
              <w:t>4</w:t>
            </w:r>
            <w:r w:rsidRPr="00465471">
              <w:rPr>
                <w:rFonts w:hint="eastAsia"/>
              </w:rPr>
              <w:t>颗物理</w:t>
            </w:r>
            <w:r w:rsidRPr="00465471">
              <w:rPr>
                <w:rFonts w:hint="eastAsia"/>
              </w:rPr>
              <w:t>CPU</w:t>
            </w:r>
            <w:r w:rsidRPr="00465471">
              <w:rPr>
                <w:rFonts w:hint="eastAsia"/>
              </w:rPr>
              <w:t>授权许可；支持现有市场上主要国内外操作系统，包括但不限于</w:t>
            </w:r>
            <w:r w:rsidRPr="00465471">
              <w:rPr>
                <w:rFonts w:hint="eastAsia"/>
              </w:rPr>
              <w:t>SUSE</w:t>
            </w:r>
            <w:r w:rsidRPr="00465471">
              <w:rPr>
                <w:rFonts w:hint="eastAsia"/>
              </w:rPr>
              <w:t>、</w:t>
            </w:r>
            <w:r w:rsidRPr="00465471">
              <w:rPr>
                <w:rFonts w:hint="eastAsia"/>
              </w:rPr>
              <w:t>Windows</w:t>
            </w:r>
            <w:r w:rsidRPr="00465471">
              <w:rPr>
                <w:rFonts w:hint="eastAsia"/>
              </w:rPr>
              <w:t>、</w:t>
            </w:r>
            <w:r w:rsidRPr="00465471">
              <w:rPr>
                <w:rFonts w:hint="eastAsia"/>
              </w:rPr>
              <w:t>RedHat</w:t>
            </w:r>
            <w:r w:rsidRPr="00465471">
              <w:rPr>
                <w:rFonts w:hint="eastAsia"/>
              </w:rPr>
              <w:t>、</w:t>
            </w:r>
            <w:r w:rsidRPr="00465471">
              <w:rPr>
                <w:rFonts w:hint="eastAsia"/>
              </w:rPr>
              <w:t>Ubuntu</w:t>
            </w:r>
            <w:r w:rsidRPr="00465471">
              <w:rPr>
                <w:rFonts w:hint="eastAsia"/>
              </w:rPr>
              <w:t>、</w:t>
            </w:r>
            <w:r w:rsidRPr="00465471">
              <w:rPr>
                <w:rFonts w:hint="eastAsia"/>
              </w:rPr>
              <w:t>CentOS</w:t>
            </w:r>
            <w:r w:rsidRPr="00465471">
              <w:rPr>
                <w:rFonts w:hint="eastAsia"/>
              </w:rPr>
              <w:t>、</w:t>
            </w:r>
            <w:r w:rsidRPr="00465471">
              <w:rPr>
                <w:rFonts w:hint="eastAsia"/>
              </w:rPr>
              <w:t>FreeBSD</w:t>
            </w:r>
            <w:r w:rsidRPr="00465471">
              <w:rPr>
                <w:rFonts w:hint="eastAsia"/>
              </w:rPr>
              <w:t>、中标普华、</w:t>
            </w:r>
            <w:r w:rsidRPr="00465471">
              <w:rPr>
                <w:rFonts w:hint="eastAsia"/>
              </w:rPr>
              <w:t>MacOS</w:t>
            </w:r>
            <w:r w:rsidRPr="00465471">
              <w:rPr>
                <w:rFonts w:hint="eastAsia"/>
              </w:rPr>
              <w:t>、中标麒麟、一铭、</w:t>
            </w:r>
            <w:r w:rsidRPr="00465471">
              <w:rPr>
                <w:rFonts w:hint="eastAsia"/>
              </w:rPr>
              <w:t>Fedora</w:t>
            </w:r>
            <w:r w:rsidRPr="00465471">
              <w:rPr>
                <w:rFonts w:hint="eastAsia"/>
              </w:rPr>
              <w:t>、中标红旗、深度、凝思；</w:t>
            </w:r>
            <w:r w:rsidRPr="00465471">
              <w:rPr>
                <w:rFonts w:hint="eastAsia"/>
              </w:rPr>
              <w:br/>
              <w:t xml:space="preserve">2. </w:t>
            </w:r>
            <w:r w:rsidRPr="00465471">
              <w:rPr>
                <w:rFonts w:hint="eastAsia"/>
              </w:rPr>
              <w:t>虚拟化软件基于</w:t>
            </w:r>
            <w:r w:rsidRPr="00465471">
              <w:rPr>
                <w:rFonts w:hint="eastAsia"/>
              </w:rPr>
              <w:t>KVM</w:t>
            </w:r>
            <w:r w:rsidRPr="00465471">
              <w:rPr>
                <w:rFonts w:hint="eastAsia"/>
              </w:rPr>
              <w:t>开发，采用裸金属架构，可维护性高；</w:t>
            </w:r>
            <w:r w:rsidRPr="00465471">
              <w:rPr>
                <w:rFonts w:hint="eastAsia"/>
              </w:rPr>
              <w:br/>
              <w:t xml:space="preserve">3. </w:t>
            </w:r>
            <w:r w:rsidRPr="00465471">
              <w:rPr>
                <w:rFonts w:hint="eastAsia"/>
              </w:rPr>
              <w:t>能在同一个管理界面中能提供虚拟机的启动、暂停、恢复、备份、休眠、关闭、关闭电源、恢复、重启、克隆、模板导出、快照等功能；</w:t>
            </w:r>
            <w:r w:rsidRPr="00465471">
              <w:rPr>
                <w:rFonts w:hint="eastAsia"/>
              </w:rPr>
              <w:br/>
              <w:t xml:space="preserve">4. </w:t>
            </w:r>
            <w:r w:rsidRPr="00465471">
              <w:rPr>
                <w:rFonts w:hint="eastAsia"/>
              </w:rPr>
              <w:t>▲支持集群资源、计算资源、存储资源的</w:t>
            </w:r>
            <w:r w:rsidRPr="00465471">
              <w:rPr>
                <w:rFonts w:hint="eastAsia"/>
              </w:rPr>
              <w:t>DRS</w:t>
            </w:r>
            <w:r w:rsidRPr="00465471">
              <w:rPr>
                <w:rFonts w:hint="eastAsia"/>
              </w:rPr>
              <w:t>，能基于</w:t>
            </w:r>
            <w:r w:rsidRPr="00465471">
              <w:rPr>
                <w:rFonts w:hint="eastAsia"/>
              </w:rPr>
              <w:t>CPU</w:t>
            </w:r>
            <w:r w:rsidRPr="00465471">
              <w:rPr>
                <w:rFonts w:hint="eastAsia"/>
              </w:rPr>
              <w:t>、内存、存储容量、网络流量、磁盘</w:t>
            </w:r>
            <w:r w:rsidRPr="00465471">
              <w:rPr>
                <w:rFonts w:hint="eastAsia"/>
              </w:rPr>
              <w:t>IO</w:t>
            </w:r>
            <w:r w:rsidRPr="00465471">
              <w:rPr>
                <w:rFonts w:hint="eastAsia"/>
              </w:rPr>
              <w:t>等资源利用率进行动态资源调度；</w:t>
            </w:r>
            <w:r w:rsidRPr="00465471">
              <w:rPr>
                <w:rFonts w:hint="eastAsia"/>
              </w:rPr>
              <w:br/>
              <w:t xml:space="preserve">5. </w:t>
            </w:r>
            <w:r w:rsidRPr="00465471">
              <w:rPr>
                <w:rFonts w:hint="eastAsia"/>
              </w:rPr>
              <w:t>支持一体机的电源智能管理，当集群内的物理主机性能负载低于预设的阈值时，控制中心能将此台物理服务器上的所有虚拟机漂移到集群中的其他物理服务器虚拟化环境中，并将该物理服务器自动关闭，当负载高于阈值时，则启动该物理服务器，并通过</w:t>
            </w:r>
            <w:r w:rsidRPr="00465471">
              <w:rPr>
                <w:rFonts w:hint="eastAsia"/>
              </w:rPr>
              <w:t>DRS</w:t>
            </w:r>
            <w:r w:rsidRPr="00465471">
              <w:rPr>
                <w:rFonts w:hint="eastAsia"/>
              </w:rPr>
              <w:t>，将资源进行负载均衡调度，达到降低功耗的作用。</w:t>
            </w:r>
            <w:r w:rsidRPr="00465471">
              <w:rPr>
                <w:rFonts w:hint="eastAsia"/>
              </w:rPr>
              <w:br/>
              <w:t xml:space="preserve">6. </w:t>
            </w:r>
            <w:r w:rsidR="00323EAA" w:rsidRPr="00465471">
              <w:rPr>
                <w:rFonts w:hint="eastAsia"/>
              </w:rPr>
              <w:t>能基于</w:t>
            </w:r>
            <w:r w:rsidR="00323EAA" w:rsidRPr="00465471">
              <w:rPr>
                <w:rFonts w:hint="eastAsia"/>
              </w:rPr>
              <w:t>IP</w:t>
            </w:r>
            <w:r w:rsidRPr="00465471">
              <w:rPr>
                <w:rFonts w:hint="eastAsia"/>
              </w:rPr>
              <w:t>、</w:t>
            </w:r>
            <w:r w:rsidRPr="00465471">
              <w:rPr>
                <w:rFonts w:hint="eastAsia"/>
              </w:rPr>
              <w:t>MAC</w:t>
            </w:r>
            <w:r w:rsidRPr="00465471">
              <w:rPr>
                <w:rFonts w:hint="eastAsia"/>
              </w:rPr>
              <w:t>、端口号、时间段等设置访问规则来控制虚拟机的入方向、出方向、出入方向安全访问；</w:t>
            </w:r>
            <w:r w:rsidRPr="00465471">
              <w:rPr>
                <w:rFonts w:hint="eastAsia"/>
              </w:rPr>
              <w:br/>
              <w:t xml:space="preserve">7. </w:t>
            </w:r>
            <w:r w:rsidRPr="00465471">
              <w:rPr>
                <w:rFonts w:hint="eastAsia"/>
              </w:rPr>
              <w:t>▲提供虚拟机快照功能，能设置手动和定时快照策略，</w:t>
            </w:r>
            <w:r w:rsidRPr="00465471">
              <w:rPr>
                <w:rFonts w:hint="eastAsia"/>
              </w:rPr>
              <w:lastRenderedPageBreak/>
              <w:t>将虚拟机磁盘文件和内存状态信息保存到镜像文件内；</w:t>
            </w:r>
            <w:r w:rsidRPr="00465471">
              <w:rPr>
                <w:rFonts w:hint="eastAsia"/>
              </w:rPr>
              <w:br/>
              <w:t xml:space="preserve">8. </w:t>
            </w:r>
            <w:r w:rsidRPr="00465471">
              <w:rPr>
                <w:rFonts w:hint="eastAsia"/>
              </w:rPr>
              <w:t>▲无需单独安装备份软件，本一体机内置了备份软件模块，无需切换软件系统界面，即能在管理平台界面中实现虚拟机的全量、增量、差异备份参数配置与任务计划，支持按月、周、天设置自动化备份任务，</w:t>
            </w:r>
            <w:r w:rsidR="00323EAA" w:rsidRPr="00465471">
              <w:rPr>
                <w:rFonts w:hint="eastAsia"/>
              </w:rPr>
              <w:t>能</w:t>
            </w:r>
            <w:r w:rsidRPr="00465471">
              <w:rPr>
                <w:rFonts w:hint="eastAsia"/>
              </w:rPr>
              <w:t>细化到分钟级的备份任务频率；</w:t>
            </w:r>
            <w:r w:rsidRPr="00465471">
              <w:rPr>
                <w:rFonts w:hint="eastAsia"/>
              </w:rPr>
              <w:br/>
              <w:t xml:space="preserve">9. </w:t>
            </w:r>
            <w:r w:rsidRPr="00465471">
              <w:rPr>
                <w:rFonts w:hint="eastAsia"/>
              </w:rPr>
              <w:t>▲提供虚拟机回收站功能，超期的文件将被自动删除，在回收站中能批量销毁或还原虚拟机；</w:t>
            </w:r>
            <w:r w:rsidRPr="00465471">
              <w:rPr>
                <w:rFonts w:hint="eastAsia"/>
              </w:rPr>
              <w:br/>
              <w:t xml:space="preserve">10. </w:t>
            </w:r>
            <w:r w:rsidRPr="00465471">
              <w:rPr>
                <w:rFonts w:hint="eastAsia"/>
              </w:rPr>
              <w:t>虚拟机支持在线克隆为模板，模板制作过程中对业务运行无影响；</w:t>
            </w:r>
            <w:r w:rsidRPr="00465471">
              <w:rPr>
                <w:rFonts w:hint="eastAsia"/>
              </w:rPr>
              <w:br/>
              <w:t xml:space="preserve">11. </w:t>
            </w:r>
            <w:r w:rsidRPr="00465471">
              <w:rPr>
                <w:rFonts w:hint="eastAsia"/>
              </w:rPr>
              <w:t>▲支持批量修改虚拟机的配置参数，包括但不限于</w:t>
            </w:r>
            <w:r w:rsidRPr="00465471">
              <w:rPr>
                <w:rFonts w:hint="eastAsia"/>
              </w:rPr>
              <w:t>vCPU</w:t>
            </w:r>
            <w:r w:rsidRPr="00465471">
              <w:rPr>
                <w:rFonts w:hint="eastAsia"/>
              </w:rPr>
              <w:t>调度优先级与个数、</w:t>
            </w:r>
            <w:r w:rsidRPr="00465471">
              <w:rPr>
                <w:rFonts w:hint="eastAsia"/>
              </w:rPr>
              <w:t>vRAM</w:t>
            </w:r>
            <w:r w:rsidRPr="00465471">
              <w:rPr>
                <w:rFonts w:hint="eastAsia"/>
              </w:rPr>
              <w:t>（内存）优先级与大小、</w:t>
            </w:r>
            <w:r w:rsidRPr="00465471">
              <w:rPr>
                <w:rFonts w:hint="eastAsia"/>
              </w:rPr>
              <w:t>tools</w:t>
            </w:r>
            <w:r w:rsidRPr="00465471">
              <w:rPr>
                <w:rFonts w:hint="eastAsia"/>
              </w:rPr>
              <w:t>自动升级、启动优先级、是否自动迁移、</w:t>
            </w:r>
            <w:r w:rsidRPr="00465471">
              <w:rPr>
                <w:rFonts w:hint="eastAsia"/>
              </w:rPr>
              <w:t>I/O</w:t>
            </w:r>
            <w:r w:rsidRPr="00465471">
              <w:rPr>
                <w:rFonts w:hint="eastAsia"/>
              </w:rPr>
              <w:t>优先级等；</w:t>
            </w:r>
            <w:r w:rsidRPr="00465471">
              <w:rPr>
                <w:rFonts w:hint="eastAsia"/>
              </w:rPr>
              <w:br/>
              <w:t xml:space="preserve">12. </w:t>
            </w:r>
            <w:r w:rsidRPr="00465471">
              <w:rPr>
                <w:rFonts w:hint="eastAsia"/>
              </w:rPr>
              <w:t>具备健康巡检功能，从集群、主机、系统、网络、存储、告警分析等维度对系统运行情况进行巡检，如果巡检出来的问题，平台</w:t>
            </w:r>
            <w:r w:rsidR="00323EAA" w:rsidRPr="00465471">
              <w:rPr>
                <w:rFonts w:hint="eastAsia"/>
              </w:rPr>
              <w:t>能自动</w:t>
            </w:r>
            <w:r w:rsidRPr="00465471">
              <w:rPr>
                <w:rFonts w:hint="eastAsia"/>
              </w:rPr>
              <w:t>给出优化和操作建议，并以</w:t>
            </w:r>
            <w:r w:rsidRPr="00465471">
              <w:rPr>
                <w:rFonts w:hint="eastAsia"/>
              </w:rPr>
              <w:t>pdf</w:t>
            </w:r>
            <w:r w:rsidRPr="00465471">
              <w:rPr>
                <w:rFonts w:hint="eastAsia"/>
              </w:rPr>
              <w:t>方式导出巡检报告；</w:t>
            </w:r>
            <w:r w:rsidRPr="00465471">
              <w:rPr>
                <w:rFonts w:hint="eastAsia"/>
              </w:rPr>
              <w:br/>
              <w:t xml:space="preserve">13. </w:t>
            </w:r>
            <w:r w:rsidRPr="00465471">
              <w:rPr>
                <w:rFonts w:hint="eastAsia"/>
              </w:rPr>
              <w:t>对共享存储中无效的存储卷，</w:t>
            </w:r>
            <w:r w:rsidR="00323EAA" w:rsidRPr="00465471">
              <w:rPr>
                <w:rFonts w:hint="eastAsia"/>
              </w:rPr>
              <w:t>能通过</w:t>
            </w:r>
            <w:r w:rsidRPr="00465471">
              <w:rPr>
                <w:rFonts w:hint="eastAsia"/>
              </w:rPr>
              <w:t>存储一键清理来进行集中清除；支持僵尸虚机一键管理功能；支持一键切换大屏展示功能。</w:t>
            </w:r>
            <w:r w:rsidRPr="00465471">
              <w:rPr>
                <w:rFonts w:hint="eastAsia"/>
              </w:rPr>
              <w:br/>
              <w:t xml:space="preserve">14. </w:t>
            </w:r>
            <w:r w:rsidRPr="00465471">
              <w:rPr>
                <w:rFonts w:hint="eastAsia"/>
              </w:rPr>
              <w:t>具备</w:t>
            </w:r>
            <w:r w:rsidRPr="00465471">
              <w:rPr>
                <w:rFonts w:hint="eastAsia"/>
              </w:rPr>
              <w:t>VMware</w:t>
            </w:r>
            <w:r w:rsidRPr="00465471">
              <w:rPr>
                <w:rFonts w:hint="eastAsia"/>
              </w:rPr>
              <w:t>、华为、</w:t>
            </w:r>
            <w:r w:rsidRPr="00465471">
              <w:rPr>
                <w:rFonts w:hint="eastAsia"/>
              </w:rPr>
              <w:t>hyper-V</w:t>
            </w:r>
            <w:r w:rsidRPr="00465471">
              <w:rPr>
                <w:rFonts w:hint="eastAsia"/>
              </w:rPr>
              <w:t>等异构虚拟化平台的在线迁移能力；</w:t>
            </w:r>
            <w:r w:rsidRPr="00465471">
              <w:rPr>
                <w:rFonts w:hint="eastAsia"/>
              </w:rPr>
              <w:br/>
            </w:r>
            <w:r w:rsidRPr="00465471">
              <w:rPr>
                <w:rFonts w:hint="eastAsia"/>
                <w:b/>
                <w:bCs/>
              </w:rPr>
              <w:t>二、硬件参数要求：</w:t>
            </w:r>
            <w:r w:rsidRPr="00465471">
              <w:rPr>
                <w:rFonts w:hint="eastAsia"/>
              </w:rPr>
              <w:br/>
              <w:t xml:space="preserve">1. </w:t>
            </w:r>
            <w:r w:rsidRPr="00465471">
              <w:rPr>
                <w:rFonts w:hint="eastAsia"/>
              </w:rPr>
              <w:t>▲配置</w:t>
            </w:r>
            <w:r w:rsidRPr="00465471">
              <w:rPr>
                <w:rFonts w:hint="eastAsia"/>
              </w:rPr>
              <w:t>4</w:t>
            </w:r>
            <w:r w:rsidRPr="00465471">
              <w:rPr>
                <w:rFonts w:hint="eastAsia"/>
              </w:rPr>
              <w:t>颗英特尔</w:t>
            </w:r>
            <w:r w:rsidRPr="00465471">
              <w:rPr>
                <w:rFonts w:hint="eastAsia"/>
              </w:rPr>
              <w:t>5218(2.3GHz/16</w:t>
            </w:r>
            <w:r w:rsidRPr="00465471">
              <w:rPr>
                <w:rFonts w:hint="eastAsia"/>
              </w:rPr>
              <w:t>核</w:t>
            </w:r>
            <w:r w:rsidRPr="00465471">
              <w:rPr>
                <w:rFonts w:hint="eastAsia"/>
              </w:rPr>
              <w:t>)</w:t>
            </w:r>
            <w:r w:rsidRPr="00465471">
              <w:rPr>
                <w:rFonts w:hint="eastAsia"/>
              </w:rPr>
              <w:t>或者以上的处理器；配置≥</w:t>
            </w:r>
            <w:r w:rsidRPr="00465471">
              <w:rPr>
                <w:rFonts w:hint="eastAsia"/>
              </w:rPr>
              <w:t>16</w:t>
            </w:r>
            <w:r w:rsidR="00E017CD" w:rsidRPr="00465471">
              <w:rPr>
                <w:rFonts w:hint="eastAsia"/>
              </w:rPr>
              <w:t>×</w:t>
            </w:r>
            <w:r w:rsidRPr="00465471">
              <w:rPr>
                <w:rFonts w:hint="eastAsia"/>
              </w:rPr>
              <w:t>32GB DDR4</w:t>
            </w:r>
            <w:r w:rsidRPr="00465471">
              <w:rPr>
                <w:rFonts w:hint="eastAsia"/>
              </w:rPr>
              <w:t>内存；配置</w:t>
            </w:r>
            <w:r w:rsidRPr="00465471">
              <w:rPr>
                <w:rFonts w:hint="eastAsia"/>
              </w:rPr>
              <w:t>1</w:t>
            </w:r>
            <w:r w:rsidRPr="00465471">
              <w:rPr>
                <w:rFonts w:hint="eastAsia"/>
              </w:rPr>
              <w:t>块</w:t>
            </w:r>
            <w:r w:rsidRPr="00465471">
              <w:rPr>
                <w:rFonts w:hint="eastAsia"/>
              </w:rPr>
              <w:t>Raid</w:t>
            </w:r>
            <w:r w:rsidRPr="00465471">
              <w:rPr>
                <w:rFonts w:hint="eastAsia"/>
              </w:rPr>
              <w:t>阵列卡，缓存≥</w:t>
            </w:r>
            <w:r w:rsidRPr="00465471">
              <w:rPr>
                <w:rFonts w:hint="eastAsia"/>
              </w:rPr>
              <w:t>2GB</w:t>
            </w:r>
            <w:r w:rsidRPr="00465471">
              <w:rPr>
                <w:rFonts w:hint="eastAsia"/>
              </w:rPr>
              <w:t>，支持缓存数据保护，且后备保护时间不受限制；配置≥</w:t>
            </w:r>
            <w:r w:rsidRPr="00465471">
              <w:rPr>
                <w:rFonts w:hint="eastAsia"/>
              </w:rPr>
              <w:t>2</w:t>
            </w:r>
            <w:r w:rsidRPr="00465471">
              <w:rPr>
                <w:rFonts w:hint="eastAsia"/>
              </w:rPr>
              <w:t>块</w:t>
            </w:r>
            <w:r w:rsidRPr="00465471">
              <w:rPr>
                <w:rFonts w:hint="eastAsia"/>
              </w:rPr>
              <w:t>480GB SATA SSD</w:t>
            </w:r>
            <w:r w:rsidRPr="00465471">
              <w:rPr>
                <w:rFonts w:hint="eastAsia"/>
              </w:rPr>
              <w:t>硬盘作为系统盘；配置≥</w:t>
            </w:r>
            <w:r w:rsidRPr="00465471">
              <w:rPr>
                <w:rFonts w:hint="eastAsia"/>
              </w:rPr>
              <w:t>6</w:t>
            </w:r>
            <w:r w:rsidRPr="00465471">
              <w:rPr>
                <w:rFonts w:hint="eastAsia"/>
              </w:rPr>
              <w:t>个</w:t>
            </w:r>
            <w:r w:rsidRPr="00465471">
              <w:rPr>
                <w:rFonts w:hint="eastAsia"/>
              </w:rPr>
              <w:t>PCI-E 3.0</w:t>
            </w:r>
            <w:r w:rsidRPr="00465471">
              <w:rPr>
                <w:rFonts w:hint="eastAsia"/>
              </w:rPr>
              <w:t>插槽；配置≥</w:t>
            </w:r>
            <w:r w:rsidRPr="00465471">
              <w:rPr>
                <w:rFonts w:hint="eastAsia"/>
              </w:rPr>
              <w:t>2</w:t>
            </w:r>
            <w:r w:rsidRPr="00465471">
              <w:rPr>
                <w:rFonts w:hint="eastAsia"/>
              </w:rPr>
              <w:t>块单端口</w:t>
            </w:r>
            <w:r w:rsidRPr="00465471">
              <w:rPr>
                <w:rFonts w:hint="eastAsia"/>
              </w:rPr>
              <w:t>16Gb</w:t>
            </w:r>
            <w:r w:rsidRPr="00465471">
              <w:rPr>
                <w:rFonts w:hint="eastAsia"/>
              </w:rPr>
              <w:t>光纤通道</w:t>
            </w:r>
            <w:r w:rsidRPr="00465471">
              <w:rPr>
                <w:rFonts w:hint="eastAsia"/>
              </w:rPr>
              <w:t>HBA</w:t>
            </w:r>
            <w:r w:rsidRPr="00465471">
              <w:rPr>
                <w:rFonts w:hint="eastAsia"/>
              </w:rPr>
              <w:t>卡</w:t>
            </w:r>
            <w:r w:rsidRPr="00465471">
              <w:rPr>
                <w:rFonts w:hint="eastAsia"/>
              </w:rPr>
              <w:t>(</w:t>
            </w:r>
            <w:r w:rsidRPr="00465471">
              <w:rPr>
                <w:rFonts w:hint="eastAsia"/>
              </w:rPr>
              <w:t>含光模块</w:t>
            </w:r>
            <w:r w:rsidRPr="00465471">
              <w:rPr>
                <w:rFonts w:hint="eastAsia"/>
              </w:rPr>
              <w:t>)</w:t>
            </w:r>
            <w:r w:rsidRPr="00465471">
              <w:rPr>
                <w:rFonts w:hint="eastAsia"/>
              </w:rPr>
              <w:t>，≥</w:t>
            </w:r>
            <w:r w:rsidRPr="00465471">
              <w:rPr>
                <w:rFonts w:hint="eastAsia"/>
              </w:rPr>
              <w:t>2</w:t>
            </w:r>
            <w:r w:rsidRPr="00465471">
              <w:rPr>
                <w:rFonts w:hint="eastAsia"/>
              </w:rPr>
              <w:t>块</w:t>
            </w:r>
            <w:r w:rsidRPr="00465471">
              <w:rPr>
                <w:rFonts w:hint="eastAsia"/>
              </w:rPr>
              <w:t>2</w:t>
            </w:r>
            <w:r w:rsidRPr="00465471">
              <w:rPr>
                <w:rFonts w:hint="eastAsia"/>
              </w:rPr>
              <w:t>端口</w:t>
            </w:r>
            <w:r w:rsidRPr="00465471">
              <w:rPr>
                <w:rFonts w:hint="eastAsia"/>
              </w:rPr>
              <w:t>10GE</w:t>
            </w:r>
            <w:r w:rsidRPr="00465471">
              <w:rPr>
                <w:rFonts w:hint="eastAsia"/>
              </w:rPr>
              <w:t>光接口网卡（含万兆多模光模块），≥</w:t>
            </w:r>
            <w:r w:rsidRPr="00465471">
              <w:rPr>
                <w:rFonts w:hint="eastAsia"/>
              </w:rPr>
              <w:t>1</w:t>
            </w:r>
            <w:r w:rsidRPr="00465471">
              <w:rPr>
                <w:rFonts w:hint="eastAsia"/>
              </w:rPr>
              <w:t>块</w:t>
            </w:r>
            <w:r w:rsidRPr="00465471">
              <w:rPr>
                <w:rFonts w:hint="eastAsia"/>
              </w:rPr>
              <w:t>4</w:t>
            </w:r>
            <w:r w:rsidRPr="00465471">
              <w:rPr>
                <w:rFonts w:hint="eastAsia"/>
              </w:rPr>
              <w:t>个千兆电口网卡；配置</w:t>
            </w:r>
            <w:r w:rsidRPr="00465471">
              <w:rPr>
                <w:rFonts w:hint="eastAsia"/>
              </w:rPr>
              <w:t>4</w:t>
            </w:r>
            <w:r w:rsidRPr="00465471">
              <w:rPr>
                <w:rFonts w:hint="eastAsia"/>
              </w:rPr>
              <w:t>块≥</w:t>
            </w:r>
            <w:r w:rsidRPr="00465471">
              <w:rPr>
                <w:rFonts w:hint="eastAsia"/>
              </w:rPr>
              <w:t>1200W</w:t>
            </w:r>
            <w:r w:rsidRPr="00465471">
              <w:rPr>
                <w:rFonts w:hint="eastAsia"/>
              </w:rPr>
              <w:t>冗余交流电源模块；配置标准导轨和安全面板。</w:t>
            </w:r>
            <w:r w:rsidRPr="00465471">
              <w:rPr>
                <w:rFonts w:hint="eastAsia"/>
              </w:rPr>
              <w:br/>
              <w:t>2.</w:t>
            </w:r>
            <w:r w:rsidRPr="00465471">
              <w:rPr>
                <w:rFonts w:hint="eastAsia"/>
              </w:rPr>
              <w:t>机架式，面板支持服务器部件，如风扇、内存等故障状态的显示；</w:t>
            </w:r>
            <w:r w:rsidRPr="00465471">
              <w:rPr>
                <w:rFonts w:hint="eastAsia"/>
              </w:rPr>
              <w:br/>
              <w:t xml:space="preserve">3. </w:t>
            </w:r>
            <w:r w:rsidRPr="00465471">
              <w:rPr>
                <w:rFonts w:hint="eastAsia"/>
              </w:rPr>
              <w:t>可扩展≥</w:t>
            </w:r>
            <w:r w:rsidRPr="00465471">
              <w:rPr>
                <w:rFonts w:hint="eastAsia"/>
              </w:rPr>
              <w:t>48</w:t>
            </w:r>
            <w:r w:rsidRPr="00465471">
              <w:rPr>
                <w:rFonts w:hint="eastAsia"/>
              </w:rPr>
              <w:t>个内存插槽，</w:t>
            </w:r>
            <w:r w:rsidR="00567DB1" w:rsidRPr="00465471">
              <w:rPr>
                <w:rFonts w:hint="eastAsia"/>
              </w:rPr>
              <w:t>支持</w:t>
            </w:r>
            <w:r w:rsidRPr="00465471">
              <w:rPr>
                <w:rFonts w:hint="eastAsia"/>
              </w:rPr>
              <w:t>3TB/6TB</w:t>
            </w:r>
            <w:r w:rsidRPr="00465471">
              <w:rPr>
                <w:rFonts w:hint="eastAsia"/>
              </w:rPr>
              <w:t>内存；支持</w:t>
            </w:r>
            <w:r w:rsidRPr="00465471">
              <w:rPr>
                <w:rFonts w:hint="eastAsia"/>
              </w:rPr>
              <w:t>Advanced ECC</w:t>
            </w:r>
            <w:r w:rsidRPr="00465471">
              <w:rPr>
                <w:rFonts w:hint="eastAsia"/>
              </w:rPr>
              <w:t>先进内存保护技术及联机备用模式，可配</w:t>
            </w:r>
            <w:r w:rsidRPr="00465471">
              <w:rPr>
                <w:rFonts w:hint="eastAsia"/>
              </w:rPr>
              <w:lastRenderedPageBreak/>
              <w:t>置</w:t>
            </w:r>
            <w:r w:rsidRPr="00465471">
              <w:rPr>
                <w:rFonts w:hint="eastAsia"/>
              </w:rPr>
              <w:t>LRDIMM</w:t>
            </w:r>
            <w:r w:rsidRPr="00465471">
              <w:rPr>
                <w:rFonts w:hint="eastAsia"/>
              </w:rPr>
              <w:t>和</w:t>
            </w:r>
            <w:r w:rsidRPr="00465471">
              <w:rPr>
                <w:rFonts w:hint="eastAsia"/>
              </w:rPr>
              <w:t>UDIMM</w:t>
            </w:r>
            <w:r w:rsidRPr="00465471">
              <w:rPr>
                <w:rFonts w:hint="eastAsia"/>
              </w:rPr>
              <w:t>内存；</w:t>
            </w:r>
            <w:r w:rsidRPr="00465471">
              <w:rPr>
                <w:rFonts w:hint="eastAsia"/>
              </w:rPr>
              <w:br/>
              <w:t xml:space="preserve">4. </w:t>
            </w:r>
            <w:r w:rsidRPr="00465471">
              <w:rPr>
                <w:rFonts w:hint="eastAsia"/>
              </w:rPr>
              <w:t>支持</w:t>
            </w:r>
            <w:r w:rsidRPr="00465471">
              <w:rPr>
                <w:rFonts w:hint="eastAsia"/>
              </w:rPr>
              <w:t>2</w:t>
            </w:r>
            <w:r w:rsidRPr="00465471">
              <w:rPr>
                <w:rFonts w:hint="eastAsia"/>
              </w:rPr>
              <w:t>个企业级双宽或</w:t>
            </w:r>
            <w:r w:rsidRPr="00465471">
              <w:rPr>
                <w:rFonts w:hint="eastAsia"/>
              </w:rPr>
              <w:t>4</w:t>
            </w:r>
            <w:r w:rsidRPr="00465471">
              <w:rPr>
                <w:rFonts w:hint="eastAsia"/>
              </w:rPr>
              <w:t>个企业级单宽</w:t>
            </w:r>
            <w:r w:rsidRPr="00465471">
              <w:rPr>
                <w:rFonts w:hint="eastAsia"/>
              </w:rPr>
              <w:t>GPU</w:t>
            </w:r>
            <w:r w:rsidRPr="00465471">
              <w:rPr>
                <w:rFonts w:hint="eastAsia"/>
              </w:rPr>
              <w:t>的扩展；</w:t>
            </w:r>
            <w:r w:rsidRPr="00465471">
              <w:rPr>
                <w:rFonts w:hint="eastAsia"/>
              </w:rPr>
              <w:br/>
              <w:t xml:space="preserve">5. </w:t>
            </w:r>
            <w:r w:rsidRPr="00465471">
              <w:rPr>
                <w:rFonts w:hint="eastAsia"/>
              </w:rPr>
              <w:t>▲</w:t>
            </w:r>
            <w:r w:rsidR="00323EAA" w:rsidRPr="00465471">
              <w:rPr>
                <w:rFonts w:hint="eastAsia"/>
              </w:rPr>
              <w:t>能管理</w:t>
            </w:r>
            <w:r w:rsidRPr="00465471">
              <w:rPr>
                <w:rFonts w:hint="eastAsia"/>
              </w:rPr>
              <w:t>性：配置≥</w:t>
            </w:r>
            <w:r w:rsidRPr="00465471">
              <w:rPr>
                <w:rFonts w:hint="eastAsia"/>
              </w:rPr>
              <w:t>1Gb</w:t>
            </w:r>
            <w:r w:rsidRPr="00465471">
              <w:rPr>
                <w:rFonts w:hint="eastAsia"/>
              </w:rPr>
              <w:t>独立的远程管理控制端口；</w:t>
            </w:r>
            <w:r w:rsidRPr="00465471">
              <w:rPr>
                <w:rFonts w:hint="eastAsia"/>
              </w:rPr>
              <w:br/>
              <w:t xml:space="preserve">6. </w:t>
            </w:r>
            <w:r w:rsidRPr="00465471">
              <w:rPr>
                <w:rFonts w:hint="eastAsia"/>
              </w:rPr>
              <w:t>配置统一管理软件，</w:t>
            </w:r>
            <w:r w:rsidR="00323EAA" w:rsidRPr="00465471">
              <w:rPr>
                <w:rFonts w:hint="eastAsia"/>
              </w:rPr>
              <w:t>能在</w:t>
            </w:r>
            <w:r w:rsidRPr="00465471">
              <w:rPr>
                <w:rFonts w:hint="eastAsia"/>
              </w:rPr>
              <w:t>同一个管理界面中，管理多台物理服务器，能复制任意一台被纳管的物理服务器</w:t>
            </w:r>
            <w:r w:rsidRPr="00465471">
              <w:rPr>
                <w:rFonts w:hint="eastAsia"/>
              </w:rPr>
              <w:t>BIOS</w:t>
            </w:r>
            <w:r w:rsidRPr="00465471">
              <w:rPr>
                <w:rFonts w:hint="eastAsia"/>
              </w:rPr>
              <w:t>配置信息，并分发到其他服务器中，提供</w:t>
            </w:r>
            <w:r w:rsidRPr="00465471">
              <w:rPr>
                <w:rFonts w:hint="eastAsia"/>
              </w:rPr>
              <w:t>Web</w:t>
            </w:r>
            <w:r w:rsidRPr="00465471">
              <w:rPr>
                <w:rFonts w:hint="eastAsia"/>
              </w:rPr>
              <w:t>操作界面、</w:t>
            </w:r>
            <w:r w:rsidRPr="00465471">
              <w:rPr>
                <w:rFonts w:hint="eastAsia"/>
              </w:rPr>
              <w:t>RESTful</w:t>
            </w:r>
            <w:r w:rsidRPr="00465471">
              <w:rPr>
                <w:rFonts w:hint="eastAsia"/>
              </w:rPr>
              <w:t>接口供第三方调用。</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2</w:t>
            </w:r>
          </w:p>
        </w:tc>
        <w:tc>
          <w:tcPr>
            <w:tcW w:w="1063" w:type="dxa"/>
            <w:gridSpan w:val="2"/>
            <w:vAlign w:val="center"/>
          </w:tcPr>
          <w:p w:rsidR="00DA3CFD" w:rsidRPr="00465471" w:rsidRDefault="00DA3CFD" w:rsidP="00457962">
            <w:pPr>
              <w:pStyle w:val="a0"/>
            </w:pPr>
            <w:r w:rsidRPr="00465471">
              <w:rPr>
                <w:rFonts w:hint="eastAsia"/>
              </w:rPr>
              <w:t>数据中心交换机</w:t>
            </w:r>
          </w:p>
        </w:tc>
        <w:tc>
          <w:tcPr>
            <w:tcW w:w="851" w:type="dxa"/>
            <w:gridSpan w:val="2"/>
            <w:vAlign w:val="center"/>
          </w:tcPr>
          <w:p w:rsidR="00DA3CFD" w:rsidRPr="00465471" w:rsidRDefault="00DA3CFD" w:rsidP="00457962">
            <w:pPr>
              <w:pStyle w:val="a0"/>
            </w:pPr>
            <w:r w:rsidRPr="00465471">
              <w:rPr>
                <w:rFonts w:hint="eastAsia"/>
              </w:rPr>
              <w:t>2</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b/>
                <w:bCs/>
              </w:rPr>
              <w:t>一、▲单台配置要求</w:t>
            </w:r>
            <w:r w:rsidRPr="00465471">
              <w:rPr>
                <w:rFonts w:hint="eastAsia"/>
              </w:rPr>
              <w:br/>
              <w:t xml:space="preserve">1. </w:t>
            </w:r>
            <w:r w:rsidRPr="00465471">
              <w:rPr>
                <w:rFonts w:hint="eastAsia"/>
              </w:rPr>
              <w:t>配置≥</w:t>
            </w:r>
            <w:r w:rsidRPr="00465471">
              <w:rPr>
                <w:rFonts w:hint="eastAsia"/>
              </w:rPr>
              <w:t>24</w:t>
            </w:r>
            <w:r w:rsidRPr="00465471">
              <w:rPr>
                <w:rFonts w:hint="eastAsia"/>
              </w:rPr>
              <w:t>端口</w:t>
            </w:r>
            <w:r w:rsidRPr="00465471">
              <w:rPr>
                <w:rFonts w:hint="eastAsia"/>
              </w:rPr>
              <w:t>SFP+</w:t>
            </w:r>
            <w:r w:rsidRPr="00465471">
              <w:rPr>
                <w:rFonts w:hint="eastAsia"/>
              </w:rPr>
              <w:t>万兆光口</w:t>
            </w:r>
            <w:r w:rsidRPr="00465471">
              <w:rPr>
                <w:rFonts w:hint="eastAsia"/>
              </w:rPr>
              <w:t>,</w:t>
            </w:r>
            <w:r w:rsidRPr="00465471">
              <w:rPr>
                <w:rFonts w:hint="eastAsia"/>
              </w:rPr>
              <w:t>≥</w:t>
            </w:r>
            <w:r w:rsidRPr="00465471">
              <w:rPr>
                <w:rFonts w:hint="eastAsia"/>
              </w:rPr>
              <w:t xml:space="preserve">2 </w:t>
            </w:r>
            <w:r w:rsidRPr="00465471">
              <w:rPr>
                <w:rFonts w:hint="eastAsia"/>
              </w:rPr>
              <w:t>个</w:t>
            </w:r>
            <w:r w:rsidRPr="00465471">
              <w:rPr>
                <w:rFonts w:hint="eastAsia"/>
              </w:rPr>
              <w:t>40G QSFP PLUS</w:t>
            </w:r>
            <w:r w:rsidRPr="00465471">
              <w:rPr>
                <w:rFonts w:hint="eastAsia"/>
              </w:rPr>
              <w:t>口；</w:t>
            </w:r>
            <w:r w:rsidRPr="00465471">
              <w:rPr>
                <w:rFonts w:hint="eastAsia"/>
              </w:rPr>
              <w:br/>
              <w:t xml:space="preserve">2. </w:t>
            </w:r>
            <w:r w:rsidRPr="00465471">
              <w:rPr>
                <w:rFonts w:hint="eastAsia"/>
              </w:rPr>
              <w:t>配置</w:t>
            </w:r>
            <w:r w:rsidRPr="00465471">
              <w:rPr>
                <w:rFonts w:hint="eastAsia"/>
              </w:rPr>
              <w:t>2</w:t>
            </w:r>
            <w:r w:rsidRPr="00465471">
              <w:rPr>
                <w:rFonts w:hint="eastAsia"/>
              </w:rPr>
              <w:t>个模块化风扇和</w:t>
            </w:r>
            <w:r w:rsidRPr="00465471">
              <w:rPr>
                <w:rFonts w:hint="eastAsia"/>
              </w:rPr>
              <w:t>2</w:t>
            </w:r>
            <w:r w:rsidRPr="00465471">
              <w:rPr>
                <w:rFonts w:hint="eastAsia"/>
              </w:rPr>
              <w:t>个模块化交流电源；</w:t>
            </w:r>
            <w:r w:rsidRPr="00465471">
              <w:rPr>
                <w:rFonts w:hint="eastAsia"/>
              </w:rPr>
              <w:br/>
              <w:t xml:space="preserve">3. </w:t>
            </w:r>
            <w:r w:rsidRPr="00465471">
              <w:rPr>
                <w:rFonts w:hint="eastAsia"/>
              </w:rPr>
              <w:t>满足上述端口需求后，剩余业务板卡扩展插槽≥</w:t>
            </w:r>
            <w:r w:rsidRPr="00465471">
              <w:rPr>
                <w:rFonts w:hint="eastAsia"/>
              </w:rPr>
              <w:t>2</w:t>
            </w:r>
            <w:r w:rsidRPr="00465471">
              <w:rPr>
                <w:rFonts w:hint="eastAsia"/>
              </w:rPr>
              <w:t>个；</w:t>
            </w:r>
            <w:r w:rsidRPr="00465471">
              <w:rPr>
                <w:rFonts w:hint="eastAsia"/>
              </w:rPr>
              <w:br/>
              <w:t xml:space="preserve">4. </w:t>
            </w:r>
            <w:r w:rsidRPr="00465471">
              <w:rPr>
                <w:rFonts w:hint="eastAsia"/>
              </w:rPr>
              <w:t>配置</w:t>
            </w:r>
            <w:r w:rsidRPr="00465471">
              <w:rPr>
                <w:rFonts w:hint="eastAsia"/>
              </w:rPr>
              <w:t>1</w:t>
            </w:r>
            <w:r w:rsidRPr="00465471">
              <w:rPr>
                <w:rFonts w:hint="eastAsia"/>
              </w:rPr>
              <w:t>根</w:t>
            </w:r>
            <w:r w:rsidRPr="00465471">
              <w:rPr>
                <w:rFonts w:hint="eastAsia"/>
              </w:rPr>
              <w:t>40G QSFP+ 3m</w:t>
            </w:r>
            <w:r w:rsidRPr="00465471">
              <w:rPr>
                <w:rFonts w:hint="eastAsia"/>
              </w:rPr>
              <w:t>电缆；</w:t>
            </w:r>
            <w:r w:rsidRPr="00465471">
              <w:rPr>
                <w:rFonts w:hint="eastAsia"/>
              </w:rPr>
              <w:br/>
              <w:t xml:space="preserve">5. </w:t>
            </w:r>
            <w:r w:rsidRPr="00465471">
              <w:rPr>
                <w:rFonts w:hint="eastAsia"/>
              </w:rPr>
              <w:t>配置</w:t>
            </w:r>
            <w:r w:rsidRPr="00465471">
              <w:rPr>
                <w:rFonts w:hint="eastAsia"/>
              </w:rPr>
              <w:t>16</w:t>
            </w:r>
            <w:r w:rsidRPr="00465471">
              <w:rPr>
                <w:rFonts w:hint="eastAsia"/>
              </w:rPr>
              <w:t>个万兆多模光模块；</w:t>
            </w:r>
            <w:r w:rsidRPr="00465471">
              <w:rPr>
                <w:rFonts w:hint="eastAsia"/>
              </w:rPr>
              <w:br/>
            </w:r>
            <w:r w:rsidRPr="00465471">
              <w:rPr>
                <w:rFonts w:hint="eastAsia"/>
                <w:b/>
                <w:bCs/>
              </w:rPr>
              <w:t>二、技术参数要求</w:t>
            </w:r>
            <w:r w:rsidRPr="00465471">
              <w:rPr>
                <w:rFonts w:hint="eastAsia"/>
              </w:rPr>
              <w:br/>
              <w:t xml:space="preserve">1. </w:t>
            </w:r>
            <w:r w:rsidRPr="00465471">
              <w:rPr>
                <w:rFonts w:hint="eastAsia"/>
              </w:rPr>
              <w:t>▲端口交换容量≥</w:t>
            </w:r>
            <w:r w:rsidRPr="00465471">
              <w:rPr>
                <w:rFonts w:hint="eastAsia"/>
              </w:rPr>
              <w:t>25Tbps</w:t>
            </w:r>
            <w:r w:rsidRPr="00465471">
              <w:rPr>
                <w:rFonts w:hint="eastAsia"/>
              </w:rPr>
              <w:t>，包转发率≥</w:t>
            </w:r>
            <w:r w:rsidRPr="00465471">
              <w:rPr>
                <w:rFonts w:hint="eastAsia"/>
              </w:rPr>
              <w:t>1200Mpps</w:t>
            </w:r>
            <w:r w:rsidRPr="00465471">
              <w:rPr>
                <w:rFonts w:hint="eastAsia"/>
              </w:rPr>
              <w:t>；</w:t>
            </w:r>
            <w:r w:rsidRPr="00465471">
              <w:rPr>
                <w:rFonts w:hint="eastAsia"/>
              </w:rPr>
              <w:br/>
              <w:t xml:space="preserve">2. </w:t>
            </w:r>
            <w:r w:rsidRPr="00465471">
              <w:rPr>
                <w:rFonts w:hint="eastAsia"/>
              </w:rPr>
              <w:t>▲为满足机柜空间部署要求，整机高度≤</w:t>
            </w:r>
            <w:r w:rsidRPr="00465471">
              <w:rPr>
                <w:rFonts w:hint="eastAsia"/>
              </w:rPr>
              <w:t>1U</w:t>
            </w:r>
            <w:r w:rsidRPr="00465471">
              <w:rPr>
                <w:rFonts w:hint="eastAsia"/>
              </w:rPr>
              <w:t>；</w:t>
            </w:r>
            <w:r w:rsidRPr="00465471">
              <w:rPr>
                <w:rFonts w:hint="eastAsia"/>
              </w:rPr>
              <w:br/>
              <w:t xml:space="preserve">3. </w:t>
            </w:r>
            <w:r w:rsidRPr="00465471">
              <w:rPr>
                <w:rFonts w:hint="eastAsia"/>
              </w:rPr>
              <w:t>可靠性：支持横向虚拟化功能，</w:t>
            </w:r>
            <w:r w:rsidR="00323EAA" w:rsidRPr="00465471">
              <w:rPr>
                <w:rFonts w:hint="eastAsia"/>
              </w:rPr>
              <w:t>能将</w:t>
            </w:r>
            <w:r w:rsidRPr="00465471">
              <w:rPr>
                <w:rFonts w:hint="eastAsia"/>
              </w:rPr>
              <w:t>多台物理设备虚拟化成一台逻辑的设备（非传统的</w:t>
            </w:r>
            <w:r w:rsidRPr="00465471">
              <w:rPr>
                <w:rFonts w:hint="eastAsia"/>
              </w:rPr>
              <w:t>VRRP</w:t>
            </w:r>
            <w:r w:rsidRPr="00465471">
              <w:rPr>
                <w:rFonts w:hint="eastAsia"/>
              </w:rPr>
              <w:t>或</w:t>
            </w:r>
            <w:r w:rsidRPr="00465471">
              <w:rPr>
                <w:rFonts w:hint="eastAsia"/>
              </w:rPr>
              <w:t>HSRP</w:t>
            </w:r>
            <w:r w:rsidRPr="00465471">
              <w:rPr>
                <w:rFonts w:hint="eastAsia"/>
              </w:rPr>
              <w:t>协议），具备跨设备端口链路聚合；</w:t>
            </w:r>
            <w:r w:rsidRPr="00465471">
              <w:rPr>
                <w:rFonts w:hint="eastAsia"/>
              </w:rPr>
              <w:br/>
              <w:t xml:space="preserve">4. </w:t>
            </w:r>
            <w:r w:rsidRPr="00465471">
              <w:rPr>
                <w:rFonts w:hint="eastAsia"/>
              </w:rPr>
              <w:t>▲支持扩展防火墙业务模块；</w:t>
            </w:r>
            <w:r w:rsidRPr="00465471">
              <w:rPr>
                <w:rFonts w:hint="eastAsia"/>
              </w:rPr>
              <w:br/>
              <w:t xml:space="preserve">5. </w:t>
            </w:r>
            <w:r w:rsidRPr="00465471">
              <w:rPr>
                <w:rFonts w:hint="eastAsia"/>
              </w:rPr>
              <w:t>支持</w:t>
            </w:r>
            <w:r w:rsidRPr="00465471">
              <w:rPr>
                <w:rFonts w:hint="eastAsia"/>
              </w:rPr>
              <w:t>OpenFlow</w:t>
            </w:r>
            <w:r w:rsidRPr="00465471">
              <w:rPr>
                <w:rFonts w:hint="eastAsia"/>
              </w:rPr>
              <w:t>标准的</w:t>
            </w:r>
            <w:r w:rsidRPr="00465471">
              <w:rPr>
                <w:rFonts w:hint="eastAsia"/>
              </w:rPr>
              <w:t>SDN</w:t>
            </w:r>
            <w:r w:rsidRPr="00465471">
              <w:rPr>
                <w:rFonts w:hint="eastAsia"/>
              </w:rPr>
              <w:t>软件定义网络；</w:t>
            </w:r>
            <w:r w:rsidRPr="00465471">
              <w:rPr>
                <w:rFonts w:hint="eastAsia"/>
              </w:rPr>
              <w:br/>
              <w:t xml:space="preserve">6. </w:t>
            </w:r>
            <w:r w:rsidRPr="00465471">
              <w:rPr>
                <w:rFonts w:hint="eastAsia"/>
              </w:rPr>
              <w:t>支持基于端口的</w:t>
            </w:r>
            <w:r w:rsidRPr="00465471">
              <w:rPr>
                <w:rFonts w:hint="eastAsia"/>
              </w:rPr>
              <w:t>VLAN</w:t>
            </w:r>
            <w:r w:rsidRPr="00465471">
              <w:rPr>
                <w:rFonts w:hint="eastAsia"/>
              </w:rPr>
              <w:t>，且最大</w:t>
            </w:r>
            <w:r w:rsidRPr="00465471">
              <w:rPr>
                <w:rFonts w:hint="eastAsia"/>
              </w:rPr>
              <w:t>VLAN</w:t>
            </w:r>
            <w:r w:rsidRPr="00465471">
              <w:rPr>
                <w:rFonts w:hint="eastAsia"/>
              </w:rPr>
              <w:t>数（不是</w:t>
            </w:r>
            <w:r w:rsidRPr="00465471">
              <w:rPr>
                <w:rFonts w:hint="eastAsia"/>
              </w:rPr>
              <w:t>VLAN ID</w:t>
            </w:r>
            <w:r w:rsidRPr="00465471">
              <w:rPr>
                <w:rFonts w:hint="eastAsia"/>
              </w:rPr>
              <w:t>）≥</w:t>
            </w:r>
            <w:r w:rsidRPr="00465471">
              <w:rPr>
                <w:rFonts w:hint="eastAsia"/>
              </w:rPr>
              <w:t>4090</w:t>
            </w:r>
            <w:r w:rsidRPr="00465471">
              <w:rPr>
                <w:rFonts w:hint="eastAsia"/>
              </w:rPr>
              <w:t>个；</w:t>
            </w:r>
            <w:r w:rsidRPr="00465471">
              <w:rPr>
                <w:rFonts w:hint="eastAsia"/>
              </w:rPr>
              <w:br/>
              <w:t xml:space="preserve">7. </w:t>
            </w:r>
            <w:r w:rsidRPr="00465471">
              <w:rPr>
                <w:rFonts w:hint="eastAsia"/>
              </w:rPr>
              <w:t>支持</w:t>
            </w:r>
            <w:r w:rsidRPr="00465471">
              <w:rPr>
                <w:rFonts w:hint="eastAsia"/>
              </w:rPr>
              <w:t>DHCP Relay</w:t>
            </w:r>
            <w:r w:rsidRPr="00465471">
              <w:rPr>
                <w:rFonts w:hint="eastAsia"/>
              </w:rPr>
              <w:t>、</w:t>
            </w:r>
            <w:r w:rsidRPr="00465471">
              <w:rPr>
                <w:rFonts w:hint="eastAsia"/>
              </w:rPr>
              <w:t>DHCP Snooping</w:t>
            </w:r>
            <w:r w:rsidRPr="00465471">
              <w:rPr>
                <w:rFonts w:hint="eastAsia"/>
              </w:rPr>
              <w:t>、</w:t>
            </w:r>
            <w:r w:rsidRPr="00465471">
              <w:rPr>
                <w:rFonts w:hint="eastAsia"/>
              </w:rPr>
              <w:t>DHCP Snooping option82/DHCP Relay option82</w:t>
            </w:r>
            <w:r w:rsidRPr="00465471">
              <w:rPr>
                <w:rFonts w:hint="eastAsia"/>
              </w:rPr>
              <w:t>、</w:t>
            </w:r>
            <w:r w:rsidRPr="00465471">
              <w:rPr>
                <w:rFonts w:hint="eastAsia"/>
              </w:rPr>
              <w:t>DHCP Server/Client</w:t>
            </w:r>
            <w:r w:rsidRPr="00465471">
              <w:rPr>
                <w:rFonts w:hint="eastAsia"/>
              </w:rPr>
              <w:t>；</w:t>
            </w:r>
            <w:r w:rsidRPr="00465471">
              <w:rPr>
                <w:rFonts w:hint="eastAsia"/>
              </w:rPr>
              <w:br/>
              <w:t>8. IPv4</w:t>
            </w:r>
            <w:r w:rsidRPr="00465471">
              <w:rPr>
                <w:rFonts w:hint="eastAsia"/>
              </w:rPr>
              <w:t>路由协议：</w:t>
            </w:r>
            <w:r w:rsidRPr="00465471">
              <w:rPr>
                <w:rFonts w:hint="eastAsia"/>
              </w:rPr>
              <w:t>BGP</w:t>
            </w:r>
            <w:r w:rsidRPr="00465471">
              <w:rPr>
                <w:rFonts w:hint="eastAsia"/>
              </w:rPr>
              <w:t>、</w:t>
            </w:r>
            <w:r w:rsidRPr="00465471">
              <w:rPr>
                <w:rFonts w:hint="eastAsia"/>
              </w:rPr>
              <w:t>RIPv1/2</w:t>
            </w:r>
            <w:r w:rsidRPr="00465471">
              <w:rPr>
                <w:rFonts w:hint="eastAsia"/>
              </w:rPr>
              <w:t>，</w:t>
            </w:r>
            <w:r w:rsidRPr="00465471">
              <w:rPr>
                <w:rFonts w:hint="eastAsia"/>
              </w:rPr>
              <w:t>OSPFv1/v2</w:t>
            </w:r>
            <w:r w:rsidRPr="00465471">
              <w:rPr>
                <w:rFonts w:hint="eastAsia"/>
              </w:rPr>
              <w:t>，支持静态路由，支持</w:t>
            </w:r>
            <w:r w:rsidRPr="00465471">
              <w:rPr>
                <w:rFonts w:hint="eastAsia"/>
              </w:rPr>
              <w:t>VRRP</w:t>
            </w:r>
            <w:r w:rsidRPr="00465471">
              <w:rPr>
                <w:rFonts w:hint="eastAsia"/>
              </w:rPr>
              <w:t>、等价路由、策略路由等；</w:t>
            </w:r>
            <w:r w:rsidRPr="00465471">
              <w:rPr>
                <w:rFonts w:hint="eastAsia"/>
              </w:rPr>
              <w:t>IPv6</w:t>
            </w:r>
            <w:r w:rsidRPr="00465471">
              <w:rPr>
                <w:rFonts w:hint="eastAsia"/>
              </w:rPr>
              <w:t>路由协议支持</w:t>
            </w:r>
            <w:r w:rsidRPr="00465471">
              <w:rPr>
                <w:rFonts w:hint="eastAsia"/>
              </w:rPr>
              <w:t>OSPF V3</w:t>
            </w:r>
            <w:r w:rsidRPr="00465471">
              <w:rPr>
                <w:rFonts w:hint="eastAsia"/>
              </w:rPr>
              <w:t>、</w:t>
            </w:r>
            <w:r w:rsidRPr="00465471">
              <w:rPr>
                <w:rFonts w:hint="eastAsia"/>
              </w:rPr>
              <w:t>IS-IS v6</w:t>
            </w:r>
            <w:r w:rsidRPr="00465471">
              <w:rPr>
                <w:rFonts w:hint="eastAsia"/>
              </w:rPr>
              <w:t>、支持</w:t>
            </w:r>
            <w:r w:rsidRPr="00465471">
              <w:rPr>
                <w:rFonts w:hint="eastAsia"/>
              </w:rPr>
              <w:t>BGP4+ FOR IPv6</w:t>
            </w:r>
            <w:r w:rsidRPr="00465471">
              <w:rPr>
                <w:rFonts w:hint="eastAsia"/>
              </w:rPr>
              <w:t>、</w:t>
            </w:r>
            <w:r w:rsidRPr="00465471">
              <w:rPr>
                <w:rFonts w:hint="eastAsia"/>
              </w:rPr>
              <w:t>VRRP</w:t>
            </w:r>
            <w:r w:rsidRPr="00465471">
              <w:rPr>
                <w:rFonts w:hint="eastAsia"/>
              </w:rPr>
              <w:t>、</w:t>
            </w:r>
            <w:r w:rsidRPr="00465471">
              <w:rPr>
                <w:rFonts w:hint="eastAsia"/>
              </w:rPr>
              <w:t>RIPng</w:t>
            </w:r>
            <w:r w:rsidRPr="00465471">
              <w:rPr>
                <w:rFonts w:hint="eastAsia"/>
              </w:rPr>
              <w:t>、</w:t>
            </w:r>
            <w:r w:rsidRPr="00465471">
              <w:rPr>
                <w:rFonts w:hint="eastAsia"/>
              </w:rPr>
              <w:t>IPv6</w:t>
            </w:r>
            <w:r w:rsidRPr="00465471">
              <w:rPr>
                <w:rFonts w:hint="eastAsia"/>
              </w:rPr>
              <w:t>策略路由等；</w:t>
            </w:r>
            <w:r w:rsidRPr="00465471">
              <w:rPr>
                <w:rFonts w:hint="eastAsia"/>
              </w:rPr>
              <w:br/>
              <w:t>9. IPv6</w:t>
            </w:r>
            <w:r w:rsidRPr="00465471">
              <w:rPr>
                <w:rFonts w:hint="eastAsia"/>
              </w:rPr>
              <w:t>路由协议：支持</w:t>
            </w:r>
            <w:r w:rsidRPr="00465471">
              <w:rPr>
                <w:rFonts w:hint="eastAsia"/>
              </w:rPr>
              <w:t>IPv6</w:t>
            </w:r>
            <w:r w:rsidRPr="00465471">
              <w:rPr>
                <w:rFonts w:hint="eastAsia"/>
              </w:rPr>
              <w:t>静态路由、</w:t>
            </w:r>
            <w:r w:rsidRPr="00465471">
              <w:rPr>
                <w:rFonts w:hint="eastAsia"/>
              </w:rPr>
              <w:t>OSPFv3</w:t>
            </w:r>
            <w:r w:rsidRPr="00465471">
              <w:rPr>
                <w:rFonts w:hint="eastAsia"/>
              </w:rPr>
              <w:t>、</w:t>
            </w:r>
            <w:r w:rsidRPr="00465471">
              <w:rPr>
                <w:rFonts w:hint="eastAsia"/>
              </w:rPr>
              <w:t>BGP4+</w:t>
            </w:r>
            <w:r w:rsidRPr="00465471">
              <w:rPr>
                <w:rFonts w:hint="eastAsia"/>
              </w:rPr>
              <w:t>、</w:t>
            </w:r>
            <w:r w:rsidRPr="00465471">
              <w:rPr>
                <w:rFonts w:hint="eastAsia"/>
              </w:rPr>
              <w:t>RIPng</w:t>
            </w:r>
            <w:r w:rsidRPr="00465471">
              <w:rPr>
                <w:rFonts w:hint="eastAsia"/>
              </w:rPr>
              <w:t>等，支持</w:t>
            </w:r>
            <w:r w:rsidRPr="00465471">
              <w:rPr>
                <w:rFonts w:hint="eastAsia"/>
              </w:rPr>
              <w:t>IPv6</w:t>
            </w:r>
            <w:r w:rsidRPr="00465471">
              <w:rPr>
                <w:rFonts w:hint="eastAsia"/>
              </w:rPr>
              <w:t>手动隧道、</w:t>
            </w:r>
            <w:r w:rsidRPr="00465471">
              <w:rPr>
                <w:rFonts w:hint="eastAsia"/>
              </w:rPr>
              <w:t>6 to 4</w:t>
            </w:r>
            <w:r w:rsidRPr="00465471">
              <w:rPr>
                <w:rFonts w:hint="eastAsia"/>
              </w:rPr>
              <w:t>隧道和</w:t>
            </w:r>
            <w:r w:rsidRPr="00465471">
              <w:rPr>
                <w:rFonts w:hint="eastAsia"/>
              </w:rPr>
              <w:t>ISATAP</w:t>
            </w:r>
            <w:r w:rsidRPr="00465471">
              <w:rPr>
                <w:rFonts w:hint="eastAsia"/>
              </w:rPr>
              <w:t>隧道；</w:t>
            </w:r>
            <w:r w:rsidRPr="00465471">
              <w:rPr>
                <w:rFonts w:hint="eastAsia"/>
              </w:rPr>
              <w:br/>
              <w:t xml:space="preserve">10. </w:t>
            </w:r>
            <w:r w:rsidRPr="00465471">
              <w:rPr>
                <w:rFonts w:hint="eastAsia"/>
              </w:rPr>
              <w:t>支持支持</w:t>
            </w:r>
            <w:r w:rsidRPr="00465471">
              <w:rPr>
                <w:rFonts w:hint="eastAsia"/>
              </w:rPr>
              <w:t>PIM-DM/SM</w:t>
            </w:r>
            <w:r w:rsidRPr="00465471">
              <w:rPr>
                <w:rFonts w:hint="eastAsia"/>
              </w:rPr>
              <w:t>、</w:t>
            </w:r>
            <w:r w:rsidRPr="00465471">
              <w:rPr>
                <w:rFonts w:hint="eastAsia"/>
              </w:rPr>
              <w:t>IGMP Snooping v2/v3</w:t>
            </w:r>
            <w:r w:rsidRPr="00465471">
              <w:rPr>
                <w:rFonts w:hint="eastAsia"/>
              </w:rPr>
              <w:t>、支持</w:t>
            </w:r>
            <w:r w:rsidRPr="00465471">
              <w:rPr>
                <w:rFonts w:hint="eastAsia"/>
              </w:rPr>
              <w:t>IGMP v1/v2/v3</w:t>
            </w:r>
            <w:r w:rsidRPr="00465471">
              <w:rPr>
                <w:rFonts w:hint="eastAsia"/>
              </w:rPr>
              <w:t>、支持</w:t>
            </w:r>
            <w:r w:rsidRPr="00465471">
              <w:rPr>
                <w:rFonts w:hint="eastAsia"/>
              </w:rPr>
              <w:t>IPv6 PIM-DM/SM/SSM</w:t>
            </w:r>
            <w:r w:rsidRPr="00465471">
              <w:rPr>
                <w:rFonts w:hint="eastAsia"/>
              </w:rPr>
              <w:t>、支持组播策略；</w:t>
            </w:r>
            <w:r w:rsidRPr="00465471">
              <w:rPr>
                <w:rFonts w:hint="eastAsia"/>
              </w:rPr>
              <w:br/>
              <w:t xml:space="preserve">11. </w:t>
            </w:r>
            <w:r w:rsidRPr="00465471">
              <w:rPr>
                <w:rFonts w:hint="eastAsia"/>
              </w:rPr>
              <w:t>访问控制策略：支持基于</w:t>
            </w:r>
            <w:r w:rsidRPr="00465471">
              <w:rPr>
                <w:rFonts w:hint="eastAsia"/>
              </w:rPr>
              <w:t>L2(Layer 2)-L4(Layer 4)</w:t>
            </w:r>
            <w:r w:rsidRPr="00465471">
              <w:rPr>
                <w:rFonts w:hint="eastAsia"/>
              </w:rPr>
              <w:t>的</w:t>
            </w:r>
            <w:r w:rsidRPr="00465471">
              <w:rPr>
                <w:rFonts w:hint="eastAsia"/>
              </w:rPr>
              <w:lastRenderedPageBreak/>
              <w:t>ACL</w:t>
            </w:r>
            <w:r w:rsidRPr="00465471">
              <w:rPr>
                <w:rFonts w:hint="eastAsia"/>
              </w:rPr>
              <w:t>，支持基于端口和</w:t>
            </w:r>
            <w:r w:rsidRPr="00465471">
              <w:rPr>
                <w:rFonts w:hint="eastAsia"/>
              </w:rPr>
              <w:t>VLAN</w:t>
            </w:r>
            <w:r w:rsidRPr="00465471">
              <w:rPr>
                <w:rFonts w:hint="eastAsia"/>
              </w:rPr>
              <w:t>的</w:t>
            </w:r>
            <w:r w:rsidRPr="00465471">
              <w:rPr>
                <w:rFonts w:hint="eastAsia"/>
              </w:rPr>
              <w:t>ACL</w:t>
            </w:r>
            <w:r w:rsidRPr="00465471">
              <w:rPr>
                <w:rFonts w:hint="eastAsia"/>
              </w:rPr>
              <w:t>，支持</w:t>
            </w:r>
            <w:r w:rsidRPr="00465471">
              <w:rPr>
                <w:rFonts w:hint="eastAsia"/>
              </w:rPr>
              <w:t>IPv6 ACL</w:t>
            </w:r>
            <w:r w:rsidRPr="00465471">
              <w:rPr>
                <w:rFonts w:hint="eastAsia"/>
              </w:rPr>
              <w:t>。支持</w:t>
            </w:r>
            <w:r w:rsidRPr="00465471">
              <w:rPr>
                <w:rFonts w:hint="eastAsia"/>
              </w:rPr>
              <w:t>802.1x</w:t>
            </w:r>
            <w:r w:rsidRPr="00465471">
              <w:rPr>
                <w:rFonts w:hint="eastAsia"/>
              </w:rPr>
              <w:t>认证，支持集中式</w:t>
            </w:r>
            <w:r w:rsidRPr="00465471">
              <w:rPr>
                <w:rFonts w:hint="eastAsia"/>
              </w:rPr>
              <w:t xml:space="preserve">MAC </w:t>
            </w:r>
            <w:r w:rsidRPr="00465471">
              <w:rPr>
                <w:rFonts w:hint="eastAsia"/>
              </w:rPr>
              <w:t>地址认证；</w:t>
            </w:r>
            <w:r w:rsidRPr="00465471">
              <w:rPr>
                <w:rFonts w:hint="eastAsia"/>
              </w:rPr>
              <w:br/>
              <w:t xml:space="preserve">12. </w:t>
            </w:r>
            <w:r w:rsidRPr="00465471">
              <w:rPr>
                <w:rFonts w:hint="eastAsia"/>
              </w:rPr>
              <w:t>支持</w:t>
            </w:r>
            <w:r w:rsidRPr="00465471">
              <w:rPr>
                <w:rFonts w:hint="eastAsia"/>
              </w:rPr>
              <w:t>L2</w:t>
            </w:r>
            <w:r w:rsidRPr="00465471">
              <w:rPr>
                <w:rFonts w:hint="eastAsia"/>
              </w:rPr>
              <w:t>（</w:t>
            </w:r>
            <w:r w:rsidRPr="00465471">
              <w:rPr>
                <w:rFonts w:hint="eastAsia"/>
              </w:rPr>
              <w:t>Layer 2</w:t>
            </w:r>
            <w:r w:rsidRPr="00465471">
              <w:rPr>
                <w:rFonts w:hint="eastAsia"/>
              </w:rPr>
              <w:t>）</w:t>
            </w:r>
            <w:r w:rsidRPr="00465471">
              <w:rPr>
                <w:rFonts w:hint="eastAsia"/>
              </w:rPr>
              <w:t>-L4</w:t>
            </w:r>
            <w:r w:rsidRPr="00465471">
              <w:rPr>
                <w:rFonts w:hint="eastAsia"/>
              </w:rPr>
              <w:t>（</w:t>
            </w:r>
            <w:r w:rsidRPr="00465471">
              <w:rPr>
                <w:rFonts w:hint="eastAsia"/>
              </w:rPr>
              <w:t>Layer 4</w:t>
            </w:r>
            <w:r w:rsidRPr="00465471">
              <w:rPr>
                <w:rFonts w:hint="eastAsia"/>
              </w:rPr>
              <w:t>）包过滤功能，提供基于源</w:t>
            </w:r>
            <w:r w:rsidRPr="00465471">
              <w:rPr>
                <w:rFonts w:hint="eastAsia"/>
              </w:rPr>
              <w:t>MAC</w:t>
            </w:r>
            <w:r w:rsidRPr="00465471">
              <w:rPr>
                <w:rFonts w:hint="eastAsia"/>
              </w:rPr>
              <w:t>地址、目的</w:t>
            </w:r>
            <w:r w:rsidRPr="00465471">
              <w:rPr>
                <w:rFonts w:hint="eastAsia"/>
              </w:rPr>
              <w:t>MAC</w:t>
            </w:r>
            <w:r w:rsidRPr="00465471">
              <w:rPr>
                <w:rFonts w:hint="eastAsia"/>
              </w:rPr>
              <w:t>地址、源</w:t>
            </w:r>
            <w:r w:rsidRPr="00465471">
              <w:rPr>
                <w:rFonts w:hint="eastAsia"/>
              </w:rPr>
              <w:t>IP(IPv4/IPv6)</w:t>
            </w:r>
            <w:r w:rsidRPr="00465471">
              <w:rPr>
                <w:rFonts w:hint="eastAsia"/>
              </w:rPr>
              <w:t>地址、目的</w:t>
            </w:r>
            <w:r w:rsidRPr="00465471">
              <w:rPr>
                <w:rFonts w:hint="eastAsia"/>
              </w:rPr>
              <w:t>IP(IPv4/IPv6)</w:t>
            </w:r>
            <w:r w:rsidRPr="00465471">
              <w:rPr>
                <w:rFonts w:hint="eastAsia"/>
              </w:rPr>
              <w:t>地址、端口、协议、</w:t>
            </w:r>
            <w:r w:rsidRPr="00465471">
              <w:rPr>
                <w:rFonts w:hint="eastAsia"/>
              </w:rPr>
              <w:t>VLAN</w:t>
            </w:r>
            <w:r w:rsidRPr="00465471">
              <w:rPr>
                <w:rFonts w:hint="eastAsia"/>
              </w:rPr>
              <w:t>的流分类；</w:t>
            </w:r>
            <w:r w:rsidRPr="00465471">
              <w:rPr>
                <w:rFonts w:hint="eastAsia"/>
              </w:rPr>
              <w:br/>
              <w:t xml:space="preserve">13. </w:t>
            </w:r>
            <w:r w:rsidRPr="00465471">
              <w:rPr>
                <w:rFonts w:hint="eastAsia"/>
              </w:rPr>
              <w:t>支持</w:t>
            </w:r>
            <w:r w:rsidRPr="00465471">
              <w:rPr>
                <w:rFonts w:hint="eastAsia"/>
              </w:rPr>
              <w:t>SNMPv1/2/3</w:t>
            </w:r>
            <w:r w:rsidRPr="00465471">
              <w:rPr>
                <w:rFonts w:hint="eastAsia"/>
              </w:rPr>
              <w:t>，支持系统日志，支持分级告警，支持</w:t>
            </w:r>
            <w:r w:rsidRPr="00465471">
              <w:rPr>
                <w:rFonts w:hint="eastAsia"/>
              </w:rPr>
              <w:t>NTP</w:t>
            </w:r>
            <w:r w:rsidRPr="00465471">
              <w:rPr>
                <w:rFonts w:hint="eastAsia"/>
              </w:rPr>
              <w:t>，支持电源的告警功能，支持风扇、温度告警；</w:t>
            </w:r>
            <w:r w:rsidRPr="00465471">
              <w:rPr>
                <w:rFonts w:hint="eastAsia"/>
              </w:rPr>
              <w:br/>
              <w:t xml:space="preserve">14. </w:t>
            </w:r>
            <w:r w:rsidRPr="00465471">
              <w:rPr>
                <w:rFonts w:hint="eastAsia"/>
              </w:rPr>
              <w:t>管理与维护：支持命令行接口（</w:t>
            </w:r>
            <w:r w:rsidRPr="00465471">
              <w:rPr>
                <w:rFonts w:hint="eastAsia"/>
              </w:rPr>
              <w:t>CLI</w:t>
            </w:r>
            <w:r w:rsidRPr="00465471">
              <w:rPr>
                <w:rFonts w:hint="eastAsia"/>
              </w:rPr>
              <w:t>），支持</w:t>
            </w:r>
            <w:r w:rsidRPr="00465471">
              <w:rPr>
                <w:rFonts w:hint="eastAsia"/>
              </w:rPr>
              <w:t>XModem/FTP/TFTP</w:t>
            </w:r>
            <w:r w:rsidRPr="00465471">
              <w:rPr>
                <w:rFonts w:hint="eastAsia"/>
              </w:rPr>
              <w:t>加载升级，</w:t>
            </w:r>
            <w:r w:rsidRPr="00465471">
              <w:rPr>
                <w:rFonts w:hint="eastAsia"/>
              </w:rPr>
              <w:t>Telnet</w:t>
            </w:r>
            <w:r w:rsidRPr="00465471">
              <w:rPr>
                <w:rFonts w:hint="eastAsia"/>
              </w:rPr>
              <w:t>，</w:t>
            </w:r>
            <w:r w:rsidRPr="00465471">
              <w:rPr>
                <w:rFonts w:hint="eastAsia"/>
              </w:rPr>
              <w:t>Console</w:t>
            </w:r>
            <w:r w:rsidRPr="00465471">
              <w:rPr>
                <w:rFonts w:hint="eastAsia"/>
              </w:rPr>
              <w:t>口进行配置，支持</w:t>
            </w:r>
            <w:r w:rsidRPr="00465471">
              <w:rPr>
                <w:rFonts w:hint="eastAsia"/>
              </w:rPr>
              <w:t>SNMP</w:t>
            </w:r>
            <w:r w:rsidRPr="00465471">
              <w:rPr>
                <w:rFonts w:hint="eastAsia"/>
              </w:rPr>
              <w:t>，</w:t>
            </w:r>
            <w:r w:rsidRPr="00465471">
              <w:rPr>
                <w:rFonts w:hint="eastAsia"/>
              </w:rPr>
              <w:t>WEB</w:t>
            </w:r>
            <w:r w:rsidRPr="00465471">
              <w:rPr>
                <w:rFonts w:hint="eastAsia"/>
              </w:rPr>
              <w:t>网管；</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3</w:t>
            </w:r>
          </w:p>
        </w:tc>
        <w:tc>
          <w:tcPr>
            <w:tcW w:w="1063" w:type="dxa"/>
            <w:gridSpan w:val="2"/>
            <w:vAlign w:val="center"/>
          </w:tcPr>
          <w:p w:rsidR="00DA3CFD" w:rsidRPr="00465471" w:rsidRDefault="00DA3CFD" w:rsidP="00457962">
            <w:pPr>
              <w:pStyle w:val="a0"/>
            </w:pPr>
            <w:r w:rsidRPr="00465471">
              <w:rPr>
                <w:rFonts w:hint="eastAsia"/>
              </w:rPr>
              <w:t>数据中心防火墙</w:t>
            </w:r>
          </w:p>
        </w:tc>
        <w:tc>
          <w:tcPr>
            <w:tcW w:w="851" w:type="dxa"/>
            <w:gridSpan w:val="2"/>
            <w:vAlign w:val="center"/>
          </w:tcPr>
          <w:p w:rsidR="00DA3CFD" w:rsidRPr="00465471" w:rsidRDefault="00DA3CFD" w:rsidP="00457962">
            <w:pPr>
              <w:pStyle w:val="a0"/>
            </w:pPr>
            <w:r w:rsidRPr="00465471">
              <w:rPr>
                <w:rFonts w:hint="eastAsia"/>
              </w:rPr>
              <w:t>2</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▲多核架构设计，非</w:t>
            </w:r>
            <w:r w:rsidRPr="00465471">
              <w:rPr>
                <w:rFonts w:hint="eastAsia"/>
              </w:rPr>
              <w:t>X86</w:t>
            </w:r>
            <w:r w:rsidRPr="00465471">
              <w:rPr>
                <w:rFonts w:hint="eastAsia"/>
              </w:rPr>
              <w:t>架构，功能采用模块化结构设计，内置</w:t>
            </w:r>
            <w:r w:rsidRPr="00465471">
              <w:rPr>
                <w:rFonts w:hint="eastAsia"/>
              </w:rPr>
              <w:t>Bypass</w:t>
            </w:r>
            <w:r w:rsidRPr="00465471">
              <w:rPr>
                <w:rFonts w:hint="eastAsia"/>
              </w:rPr>
              <w:t>模块，支持</w:t>
            </w:r>
            <w:r w:rsidRPr="00465471">
              <w:rPr>
                <w:rFonts w:hint="eastAsia"/>
              </w:rPr>
              <w:t>bypass</w:t>
            </w:r>
            <w:r w:rsidRPr="00465471">
              <w:rPr>
                <w:rFonts w:hint="eastAsia"/>
              </w:rPr>
              <w:t>；</w:t>
            </w:r>
            <w:r w:rsidRPr="00465471">
              <w:rPr>
                <w:rFonts w:hint="eastAsia"/>
              </w:rPr>
              <w:t>2U</w:t>
            </w:r>
            <w:r w:rsidRPr="00465471">
              <w:rPr>
                <w:rFonts w:hint="eastAsia"/>
              </w:rPr>
              <w:t>机架式主机，</w:t>
            </w:r>
            <w:r w:rsidRPr="00465471">
              <w:rPr>
                <w:rFonts w:hint="eastAsia"/>
              </w:rPr>
              <w:t>10M/100M/1000M</w:t>
            </w:r>
            <w:r w:rsidRPr="00465471">
              <w:rPr>
                <w:rFonts w:hint="eastAsia"/>
              </w:rPr>
              <w:t>自适应电接口数量≥</w:t>
            </w:r>
            <w:r w:rsidRPr="00465471">
              <w:rPr>
                <w:rFonts w:hint="eastAsia"/>
              </w:rPr>
              <w:t>10</w:t>
            </w:r>
            <w:r w:rsidRPr="00465471">
              <w:rPr>
                <w:rFonts w:hint="eastAsia"/>
              </w:rPr>
              <w:t>，千兆光接口数量≥</w:t>
            </w:r>
            <w:r w:rsidRPr="00465471">
              <w:rPr>
                <w:rFonts w:hint="eastAsia"/>
              </w:rPr>
              <w:t>10</w:t>
            </w:r>
            <w:r w:rsidRPr="00465471">
              <w:rPr>
                <w:rFonts w:hint="eastAsia"/>
              </w:rPr>
              <w:t>，万兆光接口数量≥</w:t>
            </w:r>
            <w:r w:rsidRPr="00465471">
              <w:rPr>
                <w:rFonts w:hint="eastAsia"/>
              </w:rPr>
              <w:t>4</w:t>
            </w:r>
            <w:r w:rsidRPr="00465471">
              <w:rPr>
                <w:rFonts w:hint="eastAsia"/>
              </w:rPr>
              <w:t>，业务扩展插槽≥</w:t>
            </w:r>
            <w:r w:rsidRPr="00465471">
              <w:rPr>
                <w:rFonts w:hint="eastAsia"/>
              </w:rPr>
              <w:t>2</w:t>
            </w:r>
            <w:r w:rsidRPr="00465471">
              <w:rPr>
                <w:rFonts w:hint="eastAsia"/>
              </w:rPr>
              <w:t>个；接口无路由</w:t>
            </w:r>
            <w:r w:rsidRPr="00465471">
              <w:rPr>
                <w:rFonts w:hint="eastAsia"/>
              </w:rPr>
              <w:t>/</w:t>
            </w:r>
            <w:r w:rsidRPr="00465471">
              <w:rPr>
                <w:rFonts w:hint="eastAsia"/>
              </w:rPr>
              <w:t>交换</w:t>
            </w:r>
            <w:r w:rsidRPr="00465471">
              <w:rPr>
                <w:rFonts w:hint="eastAsia"/>
              </w:rPr>
              <w:t>/LAN/WAN</w:t>
            </w:r>
            <w:r w:rsidRPr="00465471">
              <w:rPr>
                <w:rFonts w:hint="eastAsia"/>
              </w:rPr>
              <w:t>等固化区分，均可作为二三层接口使用，支持多桥组部署。</w:t>
            </w:r>
            <w:r w:rsidRPr="00465471">
              <w:rPr>
                <w:rFonts w:hint="eastAsia"/>
              </w:rPr>
              <w:br/>
              <w:t>2.</w:t>
            </w:r>
            <w:r w:rsidRPr="00465471">
              <w:rPr>
                <w:rFonts w:hint="eastAsia"/>
              </w:rPr>
              <w:t>▲网络吞吐量≥</w:t>
            </w:r>
            <w:r w:rsidRPr="00465471">
              <w:rPr>
                <w:rFonts w:hint="eastAsia"/>
              </w:rPr>
              <w:t>40Gbps</w:t>
            </w:r>
            <w:r w:rsidRPr="00465471">
              <w:rPr>
                <w:rFonts w:hint="eastAsia"/>
              </w:rPr>
              <w:t>；最大并发连接数≥</w:t>
            </w:r>
            <w:r w:rsidRPr="00465471">
              <w:rPr>
                <w:rFonts w:hint="eastAsia"/>
              </w:rPr>
              <w:t>1300</w:t>
            </w:r>
            <w:r w:rsidRPr="00465471">
              <w:rPr>
                <w:rFonts w:hint="eastAsia"/>
              </w:rPr>
              <w:t>万；存储磁盘≥</w:t>
            </w:r>
            <w:r w:rsidRPr="00465471">
              <w:rPr>
                <w:rFonts w:hint="eastAsia"/>
              </w:rPr>
              <w:t>1TB</w:t>
            </w:r>
            <w:r w:rsidRPr="00465471">
              <w:rPr>
                <w:rFonts w:hint="eastAsia"/>
              </w:rPr>
              <w:t>；配置万兆多模光模块≥</w:t>
            </w:r>
            <w:r w:rsidRPr="00465471">
              <w:rPr>
                <w:rFonts w:hint="eastAsia"/>
              </w:rPr>
              <w:t>4</w:t>
            </w:r>
            <w:r w:rsidRPr="00465471">
              <w:rPr>
                <w:rFonts w:hint="eastAsia"/>
              </w:rPr>
              <w:t>个。配置冗余电源。</w:t>
            </w:r>
            <w:r w:rsidRPr="00465471">
              <w:rPr>
                <w:rFonts w:hint="eastAsia"/>
              </w:rPr>
              <w:br/>
              <w:t>3.</w:t>
            </w:r>
            <w:r w:rsidRPr="00465471">
              <w:rPr>
                <w:rFonts w:hint="eastAsia"/>
              </w:rPr>
              <w:t>▲激活防病毒功能模块并配置</w:t>
            </w:r>
            <w:r w:rsidRPr="00465471">
              <w:rPr>
                <w:rFonts w:hint="eastAsia"/>
              </w:rPr>
              <w:t>1</w:t>
            </w:r>
            <w:r w:rsidRPr="00465471">
              <w:rPr>
                <w:rFonts w:hint="eastAsia"/>
              </w:rPr>
              <w:t>年防病毒特征库升级授权及服务。</w:t>
            </w:r>
            <w:r w:rsidRPr="00465471">
              <w:rPr>
                <w:rFonts w:hint="eastAsia"/>
              </w:rPr>
              <w:br/>
              <w:t>4.</w:t>
            </w:r>
            <w:r w:rsidRPr="00465471">
              <w:rPr>
                <w:rFonts w:hint="eastAsia"/>
              </w:rPr>
              <w:t>▲激活防攻击功能功能模块并配置</w:t>
            </w:r>
            <w:r w:rsidRPr="00465471">
              <w:rPr>
                <w:rFonts w:hint="eastAsia"/>
              </w:rPr>
              <w:t>1</w:t>
            </w:r>
            <w:r w:rsidRPr="00465471">
              <w:rPr>
                <w:rFonts w:hint="eastAsia"/>
              </w:rPr>
              <w:t>年防攻击特征库升级授权及服务。</w:t>
            </w:r>
            <w:r w:rsidRPr="00465471">
              <w:rPr>
                <w:rFonts w:hint="eastAsia"/>
              </w:rPr>
              <w:br/>
              <w:t>5.</w:t>
            </w:r>
            <w:r w:rsidRPr="00465471">
              <w:rPr>
                <w:rFonts w:hint="eastAsia"/>
              </w:rPr>
              <w:t>▲支持静态路由、策略路由、</w:t>
            </w:r>
            <w:r w:rsidRPr="00465471">
              <w:rPr>
                <w:rFonts w:hint="eastAsia"/>
              </w:rPr>
              <w:t>RIP</w:t>
            </w:r>
            <w:r w:rsidRPr="00465471">
              <w:rPr>
                <w:rFonts w:hint="eastAsia"/>
              </w:rPr>
              <w:t>、</w:t>
            </w:r>
            <w:r w:rsidRPr="00465471">
              <w:rPr>
                <w:rFonts w:hint="eastAsia"/>
              </w:rPr>
              <w:t>OSPF</w:t>
            </w:r>
            <w:r w:rsidRPr="00465471">
              <w:rPr>
                <w:rFonts w:hint="eastAsia"/>
              </w:rPr>
              <w:t>、</w:t>
            </w:r>
            <w:r w:rsidRPr="00465471">
              <w:rPr>
                <w:rFonts w:hint="eastAsia"/>
              </w:rPr>
              <w:t>ISP</w:t>
            </w:r>
            <w:r w:rsidRPr="00465471">
              <w:rPr>
                <w:rFonts w:hint="eastAsia"/>
              </w:rPr>
              <w:t>路由，其中</w:t>
            </w:r>
            <w:r w:rsidRPr="00465471">
              <w:rPr>
                <w:rFonts w:hint="eastAsia"/>
              </w:rPr>
              <w:t>ISP</w:t>
            </w:r>
            <w:r w:rsidRPr="00465471">
              <w:rPr>
                <w:rFonts w:hint="eastAsia"/>
              </w:rPr>
              <w:t>路由支持自定义，并</w:t>
            </w:r>
            <w:r w:rsidR="00323EAA" w:rsidRPr="00465471">
              <w:rPr>
                <w:rFonts w:hint="eastAsia"/>
              </w:rPr>
              <w:t>能</w:t>
            </w:r>
            <w:r w:rsidRPr="00465471">
              <w:rPr>
                <w:rFonts w:hint="eastAsia"/>
              </w:rPr>
              <w:t>提供基于应用的策略路由。（投标时提供满足上述功能的相关证明材料，证明材料可以是官网链接及截图、设备图片、功能截图、检测报告中的</w:t>
            </w:r>
            <w:r w:rsidRPr="00465471">
              <w:rPr>
                <w:rFonts w:hint="eastAsia"/>
              </w:rPr>
              <w:t>1</w:t>
            </w:r>
            <w:r w:rsidRPr="00465471">
              <w:rPr>
                <w:rFonts w:hint="eastAsia"/>
              </w:rPr>
              <w:t>项或多项。）。</w:t>
            </w:r>
            <w:r w:rsidRPr="00465471">
              <w:rPr>
                <w:rFonts w:hint="eastAsia"/>
              </w:rPr>
              <w:br/>
              <w:t>6.</w:t>
            </w:r>
            <w:r w:rsidRPr="00465471">
              <w:rPr>
                <w:rFonts w:hint="eastAsia"/>
              </w:rPr>
              <w:t>接口默认属于</w:t>
            </w:r>
            <w:r w:rsidRPr="00465471">
              <w:rPr>
                <w:rFonts w:hint="eastAsia"/>
              </w:rPr>
              <w:t>root</w:t>
            </w:r>
            <w:r w:rsidRPr="00465471">
              <w:rPr>
                <w:rFonts w:hint="eastAsia"/>
              </w:rPr>
              <w:t>，创建</w:t>
            </w:r>
            <w:r w:rsidRPr="00465471">
              <w:rPr>
                <w:rFonts w:hint="eastAsia"/>
              </w:rPr>
              <w:t>VRF</w:t>
            </w:r>
            <w:r w:rsidRPr="00465471">
              <w:rPr>
                <w:rFonts w:hint="eastAsia"/>
              </w:rPr>
              <w:t>后</w:t>
            </w:r>
            <w:r w:rsidR="00323EAA" w:rsidRPr="00465471">
              <w:rPr>
                <w:rFonts w:hint="eastAsia"/>
              </w:rPr>
              <w:t>能</w:t>
            </w:r>
            <w:r w:rsidRPr="00465471">
              <w:rPr>
                <w:rFonts w:hint="eastAsia"/>
              </w:rPr>
              <w:t>把接口添加到</w:t>
            </w:r>
            <w:r w:rsidRPr="00465471">
              <w:rPr>
                <w:rFonts w:hint="eastAsia"/>
              </w:rPr>
              <w:t>VRF</w:t>
            </w:r>
            <w:r w:rsidRPr="00465471">
              <w:rPr>
                <w:rFonts w:hint="eastAsia"/>
              </w:rPr>
              <w:t>内，一个接口只能属于一个</w:t>
            </w:r>
            <w:r w:rsidRPr="00465471">
              <w:rPr>
                <w:rFonts w:hint="eastAsia"/>
              </w:rPr>
              <w:t>VRF</w:t>
            </w:r>
            <w:r w:rsidRPr="00465471">
              <w:rPr>
                <w:rFonts w:hint="eastAsia"/>
              </w:rPr>
              <w:t>，不同</w:t>
            </w:r>
            <w:r w:rsidRPr="00465471">
              <w:rPr>
                <w:rFonts w:hint="eastAsia"/>
              </w:rPr>
              <w:t>vrf</w:t>
            </w:r>
            <w:r w:rsidRPr="00465471">
              <w:rPr>
                <w:rFonts w:hint="eastAsia"/>
              </w:rPr>
              <w:t>下的接口</w:t>
            </w:r>
            <w:r w:rsidR="00323EAA" w:rsidRPr="00465471">
              <w:rPr>
                <w:rFonts w:hint="eastAsia"/>
              </w:rPr>
              <w:t>能</w:t>
            </w:r>
            <w:r w:rsidRPr="00465471">
              <w:rPr>
                <w:rFonts w:hint="eastAsia"/>
              </w:rPr>
              <w:t>配置相同的</w:t>
            </w:r>
            <w:r w:rsidRPr="00465471">
              <w:rPr>
                <w:rFonts w:hint="eastAsia"/>
              </w:rPr>
              <w:t>ip</w:t>
            </w:r>
            <w:r w:rsidRPr="00465471">
              <w:rPr>
                <w:rFonts w:hint="eastAsia"/>
              </w:rPr>
              <w:t>地址。</w:t>
            </w:r>
            <w:r w:rsidRPr="00465471">
              <w:rPr>
                <w:rFonts w:hint="eastAsia"/>
              </w:rPr>
              <w:br/>
              <w:t>7.</w:t>
            </w:r>
            <w:r w:rsidRPr="00465471">
              <w:rPr>
                <w:rFonts w:hint="eastAsia"/>
              </w:rPr>
              <w:t>▲支持</w:t>
            </w:r>
            <w:r w:rsidRPr="00465471">
              <w:rPr>
                <w:rFonts w:hint="eastAsia"/>
              </w:rPr>
              <w:t>4G</w:t>
            </w:r>
            <w:r w:rsidRPr="00465471">
              <w:rPr>
                <w:rFonts w:hint="eastAsia"/>
              </w:rPr>
              <w:t>扩展网卡。支持在</w:t>
            </w:r>
            <w:r w:rsidRPr="00465471">
              <w:rPr>
                <w:rFonts w:hint="eastAsia"/>
              </w:rPr>
              <w:t>4G</w:t>
            </w:r>
            <w:r w:rsidRPr="00465471">
              <w:rPr>
                <w:rFonts w:hint="eastAsia"/>
              </w:rPr>
              <w:t>接口上运行</w:t>
            </w:r>
            <w:r w:rsidRPr="00465471">
              <w:rPr>
                <w:rFonts w:hint="eastAsia"/>
              </w:rPr>
              <w:t>IPSec VPN</w:t>
            </w:r>
            <w:r w:rsidRPr="00465471">
              <w:rPr>
                <w:rFonts w:hint="eastAsia"/>
              </w:rPr>
              <w:t>（投标时提供满足上述功能的相关证明材料，证明材料可以是官网链接及截图、设备图片、功能截图、检测报告中的</w:t>
            </w:r>
            <w:r w:rsidRPr="00465471">
              <w:rPr>
                <w:rFonts w:hint="eastAsia"/>
              </w:rPr>
              <w:t>1</w:t>
            </w:r>
            <w:r w:rsidRPr="00465471">
              <w:rPr>
                <w:rFonts w:hint="eastAsia"/>
              </w:rPr>
              <w:t>项或多项。）。</w:t>
            </w:r>
            <w:r w:rsidRPr="00465471">
              <w:rPr>
                <w:rFonts w:hint="eastAsia"/>
              </w:rPr>
              <w:br/>
              <w:t>8.</w:t>
            </w:r>
            <w:r w:rsidRPr="00465471">
              <w:rPr>
                <w:rFonts w:hint="eastAsia"/>
              </w:rPr>
              <w:t>接口实际配置支持</w:t>
            </w:r>
            <w:r w:rsidRPr="00465471">
              <w:rPr>
                <w:rFonts w:hint="eastAsia"/>
              </w:rPr>
              <w:t>second IP</w:t>
            </w:r>
            <w:r w:rsidRPr="00465471">
              <w:rPr>
                <w:rFonts w:hint="eastAsia"/>
              </w:rPr>
              <w:t>地址，每个接口要求支持</w:t>
            </w:r>
            <w:r w:rsidRPr="00465471">
              <w:rPr>
                <w:rFonts w:hint="eastAsia"/>
              </w:rPr>
              <w:lastRenderedPageBreak/>
              <w:t>至少</w:t>
            </w:r>
            <w:r w:rsidRPr="00465471">
              <w:rPr>
                <w:rFonts w:hint="eastAsia"/>
              </w:rPr>
              <w:t>200</w:t>
            </w:r>
            <w:r w:rsidRPr="00465471">
              <w:rPr>
                <w:rFonts w:hint="eastAsia"/>
              </w:rPr>
              <w:t>个</w:t>
            </w:r>
            <w:r w:rsidRPr="00465471">
              <w:rPr>
                <w:rFonts w:hint="eastAsia"/>
              </w:rPr>
              <w:t>second IP</w:t>
            </w:r>
            <w:r w:rsidRPr="00465471">
              <w:rPr>
                <w:rFonts w:hint="eastAsia"/>
              </w:rPr>
              <w:t>；支持</w:t>
            </w:r>
            <w:r w:rsidRPr="00465471">
              <w:rPr>
                <w:rFonts w:hint="eastAsia"/>
              </w:rPr>
              <w:t>IPV6</w:t>
            </w:r>
            <w:r w:rsidRPr="00465471">
              <w:rPr>
                <w:rFonts w:hint="eastAsia"/>
              </w:rPr>
              <w:t>。</w:t>
            </w:r>
            <w:r w:rsidRPr="00465471">
              <w:rPr>
                <w:rFonts w:hint="eastAsia"/>
              </w:rPr>
              <w:br/>
              <w:t>9.</w:t>
            </w:r>
            <w:r w:rsidRPr="00465471">
              <w:rPr>
                <w:rFonts w:hint="eastAsia"/>
              </w:rPr>
              <w:t>可扩展</w:t>
            </w:r>
            <w:r w:rsidRPr="00465471">
              <w:rPr>
                <w:rFonts w:hint="eastAsia"/>
              </w:rPr>
              <w:t>IPS</w:t>
            </w:r>
            <w:r w:rsidRPr="00465471">
              <w:rPr>
                <w:rFonts w:hint="eastAsia"/>
              </w:rPr>
              <w:t>功能，扩展后支持基于源、目的、规则集的入侵检测，支持</w:t>
            </w:r>
            <w:r w:rsidRPr="00465471">
              <w:rPr>
                <w:rFonts w:hint="eastAsia"/>
              </w:rPr>
              <w:t>5</w:t>
            </w:r>
            <w:r w:rsidRPr="00465471">
              <w:rPr>
                <w:rFonts w:hint="eastAsia"/>
              </w:rPr>
              <w:t>种自定义动作，支持针对</w:t>
            </w:r>
            <w:r w:rsidRPr="00465471">
              <w:rPr>
                <w:rFonts w:hint="eastAsia"/>
              </w:rPr>
              <w:t>Web</w:t>
            </w:r>
            <w:r w:rsidRPr="00465471">
              <w:rPr>
                <w:rFonts w:hint="eastAsia"/>
              </w:rPr>
              <w:t>服务器防护，包括网页防爬虫、网页防篡改、</w:t>
            </w:r>
            <w:r w:rsidRPr="00465471">
              <w:rPr>
                <w:rFonts w:hint="eastAsia"/>
              </w:rPr>
              <w:t>HTTPS</w:t>
            </w:r>
            <w:r w:rsidRPr="00465471">
              <w:rPr>
                <w:rFonts w:hint="eastAsia"/>
              </w:rPr>
              <w:t>防护、</w:t>
            </w:r>
            <w:r w:rsidRPr="00465471">
              <w:rPr>
                <w:rFonts w:hint="eastAsia"/>
              </w:rPr>
              <w:t>DDoS</w:t>
            </w:r>
            <w:r w:rsidRPr="00465471">
              <w:rPr>
                <w:rFonts w:hint="eastAsia"/>
              </w:rPr>
              <w:t>攻击防护、</w:t>
            </w:r>
            <w:r w:rsidRPr="00465471">
              <w:rPr>
                <w:rFonts w:hint="eastAsia"/>
              </w:rPr>
              <w:t>Web</w:t>
            </w:r>
            <w:r w:rsidRPr="00465471">
              <w:rPr>
                <w:rFonts w:hint="eastAsia"/>
              </w:rPr>
              <w:t>攻击过滤、漏洞防护自学习等，系统定义超过</w:t>
            </w:r>
            <w:r w:rsidRPr="00465471">
              <w:rPr>
                <w:rFonts w:hint="eastAsia"/>
              </w:rPr>
              <w:t>3000</w:t>
            </w:r>
            <w:r w:rsidRPr="00465471">
              <w:rPr>
                <w:rFonts w:hint="eastAsia"/>
              </w:rPr>
              <w:t>条规则，包含</w:t>
            </w:r>
            <w:r w:rsidRPr="00465471">
              <w:rPr>
                <w:rFonts w:hint="eastAsia"/>
              </w:rPr>
              <w:t>Backdoor</w:t>
            </w:r>
            <w:r w:rsidRPr="00465471">
              <w:rPr>
                <w:rFonts w:hint="eastAsia"/>
              </w:rPr>
              <w:t>、</w:t>
            </w:r>
            <w:r w:rsidRPr="00465471">
              <w:rPr>
                <w:rFonts w:hint="eastAsia"/>
              </w:rPr>
              <w:t>bufferoverflow</w:t>
            </w:r>
            <w:r w:rsidRPr="00465471">
              <w:rPr>
                <w:rFonts w:hint="eastAsia"/>
              </w:rPr>
              <w:t>、</w:t>
            </w:r>
            <w:r w:rsidRPr="00465471">
              <w:rPr>
                <w:rFonts w:hint="eastAsia"/>
              </w:rPr>
              <w:t>dosddos</w:t>
            </w:r>
            <w:r w:rsidRPr="00465471">
              <w:rPr>
                <w:rFonts w:hint="eastAsia"/>
              </w:rPr>
              <w:t>、</w:t>
            </w:r>
            <w:r w:rsidRPr="00465471">
              <w:rPr>
                <w:rFonts w:hint="eastAsia"/>
              </w:rPr>
              <w:t>im</w:t>
            </w:r>
            <w:r w:rsidRPr="00465471">
              <w:rPr>
                <w:rFonts w:hint="eastAsia"/>
              </w:rPr>
              <w:t>、</w:t>
            </w:r>
            <w:r w:rsidRPr="00465471">
              <w:rPr>
                <w:rFonts w:hint="eastAsia"/>
              </w:rPr>
              <w:t>p2p</w:t>
            </w:r>
            <w:r w:rsidRPr="00465471">
              <w:rPr>
                <w:rFonts w:hint="eastAsia"/>
              </w:rPr>
              <w:t>、</w:t>
            </w:r>
            <w:r w:rsidRPr="00465471">
              <w:rPr>
                <w:rFonts w:hint="eastAsia"/>
              </w:rPr>
              <w:t>vulnerability</w:t>
            </w:r>
            <w:r w:rsidRPr="00465471">
              <w:rPr>
                <w:rFonts w:hint="eastAsia"/>
              </w:rPr>
              <w:t>、</w:t>
            </w:r>
            <w:r w:rsidRPr="00465471">
              <w:rPr>
                <w:rFonts w:hint="eastAsia"/>
              </w:rPr>
              <w:t>scan</w:t>
            </w:r>
            <w:r w:rsidRPr="00465471">
              <w:rPr>
                <w:rFonts w:hint="eastAsia"/>
              </w:rPr>
              <w:t>、</w:t>
            </w:r>
            <w:r w:rsidRPr="00465471">
              <w:rPr>
                <w:rFonts w:hint="eastAsia"/>
              </w:rPr>
              <w:t>webcgi</w:t>
            </w:r>
            <w:r w:rsidRPr="00465471">
              <w:rPr>
                <w:rFonts w:hint="eastAsia"/>
              </w:rPr>
              <w:t>、</w:t>
            </w:r>
            <w:r w:rsidRPr="00465471">
              <w:rPr>
                <w:rFonts w:hint="eastAsia"/>
              </w:rPr>
              <w:t>worm</w:t>
            </w:r>
            <w:r w:rsidRPr="00465471">
              <w:rPr>
                <w:rFonts w:hint="eastAsia"/>
              </w:rPr>
              <w:t>、</w:t>
            </w:r>
            <w:r w:rsidRPr="00465471">
              <w:rPr>
                <w:rFonts w:hint="eastAsia"/>
              </w:rPr>
              <w:t>game</w:t>
            </w:r>
            <w:r w:rsidRPr="00465471">
              <w:rPr>
                <w:rFonts w:hint="eastAsia"/>
              </w:rPr>
              <w:t>。</w:t>
            </w:r>
            <w:r w:rsidRPr="00465471">
              <w:rPr>
                <w:rFonts w:hint="eastAsia"/>
              </w:rPr>
              <w:br/>
              <w:t>10.</w:t>
            </w:r>
            <w:r w:rsidRPr="00465471">
              <w:rPr>
                <w:rFonts w:hint="eastAsia"/>
              </w:rPr>
              <w:t>可扩展</w:t>
            </w:r>
            <w:r w:rsidRPr="00465471">
              <w:rPr>
                <w:rFonts w:hint="eastAsia"/>
              </w:rPr>
              <w:t>AV</w:t>
            </w:r>
            <w:r w:rsidRPr="00465471">
              <w:rPr>
                <w:rFonts w:hint="eastAsia"/>
              </w:rPr>
              <w:t>功能，扩展后支持</w:t>
            </w:r>
            <w:r w:rsidRPr="00465471">
              <w:rPr>
                <w:rFonts w:hint="eastAsia"/>
              </w:rPr>
              <w:t>HTTP</w:t>
            </w:r>
            <w:r w:rsidRPr="00465471">
              <w:rPr>
                <w:rFonts w:hint="eastAsia"/>
              </w:rPr>
              <w:t>，</w:t>
            </w:r>
            <w:r w:rsidRPr="00465471">
              <w:rPr>
                <w:rFonts w:hint="eastAsia"/>
              </w:rPr>
              <w:t>FTP</w:t>
            </w:r>
            <w:r w:rsidRPr="00465471">
              <w:rPr>
                <w:rFonts w:hint="eastAsia"/>
              </w:rPr>
              <w:t>，</w:t>
            </w:r>
            <w:r w:rsidRPr="00465471">
              <w:rPr>
                <w:rFonts w:hint="eastAsia"/>
              </w:rPr>
              <w:t>POP3</w:t>
            </w:r>
            <w:r w:rsidRPr="00465471">
              <w:rPr>
                <w:rFonts w:hint="eastAsia"/>
              </w:rPr>
              <w:t>，</w:t>
            </w:r>
            <w:r w:rsidRPr="00465471">
              <w:rPr>
                <w:rFonts w:hint="eastAsia"/>
              </w:rPr>
              <w:t>SMTP</w:t>
            </w:r>
            <w:r w:rsidRPr="00465471">
              <w:rPr>
                <w:rFonts w:hint="eastAsia"/>
              </w:rPr>
              <w:t>，</w:t>
            </w:r>
            <w:r w:rsidRPr="00465471">
              <w:rPr>
                <w:rFonts w:hint="eastAsia"/>
              </w:rPr>
              <w:t>IMAP</w:t>
            </w:r>
            <w:r w:rsidRPr="00465471">
              <w:rPr>
                <w:rFonts w:hint="eastAsia"/>
              </w:rPr>
              <w:t>协议的病毒查杀；查杀邮件正文</w:t>
            </w:r>
            <w:r w:rsidRPr="00465471">
              <w:rPr>
                <w:rFonts w:hint="eastAsia"/>
              </w:rPr>
              <w:t>/</w:t>
            </w:r>
            <w:r w:rsidRPr="00465471">
              <w:rPr>
                <w:rFonts w:hint="eastAsia"/>
              </w:rPr>
              <w:t>附件、网页及下载文件中包含的病毒；支持</w:t>
            </w:r>
            <w:r w:rsidRPr="00465471">
              <w:rPr>
                <w:rFonts w:hint="eastAsia"/>
              </w:rPr>
              <w:t>300</w:t>
            </w:r>
            <w:r w:rsidRPr="00465471">
              <w:rPr>
                <w:rFonts w:hint="eastAsia"/>
              </w:rPr>
              <w:t>万余种病毒的查杀，病毒库定期与及时更新；支持启发式扫描查杀未知病毒；支持</w:t>
            </w:r>
            <w:r w:rsidRPr="00465471">
              <w:rPr>
                <w:rFonts w:hint="eastAsia"/>
              </w:rPr>
              <w:t>ZIP/RAR</w:t>
            </w:r>
            <w:r w:rsidRPr="00465471">
              <w:rPr>
                <w:rFonts w:hint="eastAsia"/>
              </w:rPr>
              <w:t>等压缩文件的病毒查杀；支持</w:t>
            </w:r>
            <w:r w:rsidRPr="00465471">
              <w:rPr>
                <w:rFonts w:hint="eastAsia"/>
              </w:rPr>
              <w:t>TAR</w:t>
            </w:r>
            <w:r w:rsidRPr="00465471">
              <w:rPr>
                <w:rFonts w:hint="eastAsia"/>
              </w:rPr>
              <w:t>等多种打包文件的病毒查杀。</w:t>
            </w:r>
            <w:r w:rsidRPr="00465471">
              <w:rPr>
                <w:rFonts w:hint="eastAsia"/>
              </w:rPr>
              <w:br/>
              <w:t>11.</w:t>
            </w:r>
            <w:r w:rsidRPr="00465471">
              <w:rPr>
                <w:rFonts w:hint="eastAsia"/>
              </w:rPr>
              <w:t>可扩展</w:t>
            </w:r>
            <w:r w:rsidRPr="00465471">
              <w:rPr>
                <w:rFonts w:hint="eastAsia"/>
              </w:rPr>
              <w:t>Web</w:t>
            </w:r>
            <w:r w:rsidRPr="00465471">
              <w:rPr>
                <w:rFonts w:hint="eastAsia"/>
              </w:rPr>
              <w:t>防护功能和特征库，提供</w:t>
            </w:r>
            <w:r w:rsidRPr="00465471">
              <w:rPr>
                <w:rFonts w:hint="eastAsia"/>
              </w:rPr>
              <w:t>HTTP</w:t>
            </w:r>
            <w:r w:rsidRPr="00465471">
              <w:rPr>
                <w:rFonts w:hint="eastAsia"/>
              </w:rPr>
              <w:t>协议检查、</w:t>
            </w:r>
            <w:r w:rsidRPr="00465471">
              <w:rPr>
                <w:rFonts w:hint="eastAsia"/>
              </w:rPr>
              <w:t>XSS</w:t>
            </w:r>
            <w:r w:rsidRPr="00465471">
              <w:rPr>
                <w:rFonts w:hint="eastAsia"/>
              </w:rPr>
              <w:t>攻击、恶意扫描与爬虫、服务器防护、</w:t>
            </w:r>
            <w:r w:rsidRPr="00465471">
              <w:rPr>
                <w:rFonts w:hint="eastAsia"/>
              </w:rPr>
              <w:t>CMS</w:t>
            </w:r>
            <w:r w:rsidRPr="00465471">
              <w:rPr>
                <w:rFonts w:hint="eastAsia"/>
              </w:rPr>
              <w:t>漏洞防护等不少于</w:t>
            </w:r>
            <w:r w:rsidRPr="00465471">
              <w:rPr>
                <w:rFonts w:hint="eastAsia"/>
              </w:rPr>
              <w:t>11</w:t>
            </w:r>
            <w:r w:rsidRPr="00465471">
              <w:rPr>
                <w:rFonts w:hint="eastAsia"/>
              </w:rPr>
              <w:t>种的防护类型。</w:t>
            </w:r>
            <w:r w:rsidRPr="00465471">
              <w:rPr>
                <w:rFonts w:hint="eastAsia"/>
              </w:rPr>
              <w:br/>
              <w:t>12.</w:t>
            </w:r>
            <w:r w:rsidRPr="00465471">
              <w:rPr>
                <w:rFonts w:hint="eastAsia"/>
              </w:rPr>
              <w:t>可扩展</w:t>
            </w:r>
            <w:r w:rsidRPr="00465471">
              <w:rPr>
                <w:rFonts w:hint="eastAsia"/>
              </w:rPr>
              <w:t>Web</w:t>
            </w:r>
            <w:r w:rsidRPr="00465471">
              <w:rPr>
                <w:rFonts w:hint="eastAsia"/>
              </w:rPr>
              <w:t>关键字过滤功能，支持</w:t>
            </w:r>
            <w:r w:rsidRPr="00465471">
              <w:rPr>
                <w:rFonts w:hint="eastAsia"/>
              </w:rPr>
              <w:t>HTTP1.0</w:t>
            </w:r>
            <w:r w:rsidRPr="00465471">
              <w:rPr>
                <w:rFonts w:hint="eastAsia"/>
              </w:rPr>
              <w:t>和</w:t>
            </w:r>
            <w:r w:rsidRPr="00465471">
              <w:rPr>
                <w:rFonts w:hint="eastAsia"/>
              </w:rPr>
              <w:t>HTTP1.1</w:t>
            </w:r>
            <w:r w:rsidRPr="00465471">
              <w:rPr>
                <w:rFonts w:hint="eastAsia"/>
              </w:rPr>
              <w:t>协议，支持多种编码协议如</w:t>
            </w:r>
            <w:r w:rsidRPr="00465471">
              <w:rPr>
                <w:rFonts w:hint="eastAsia"/>
              </w:rPr>
              <w:t>UTF8</w:t>
            </w:r>
            <w:r w:rsidRPr="00465471">
              <w:rPr>
                <w:rFonts w:hint="eastAsia"/>
              </w:rPr>
              <w:t>、</w:t>
            </w:r>
            <w:r w:rsidRPr="00465471">
              <w:rPr>
                <w:rFonts w:hint="eastAsia"/>
              </w:rPr>
              <w:t>GB2312</w:t>
            </w:r>
            <w:r w:rsidRPr="00465471">
              <w:rPr>
                <w:rFonts w:hint="eastAsia"/>
              </w:rPr>
              <w:t>；</w:t>
            </w:r>
            <w:r w:rsidR="00323EAA" w:rsidRPr="00465471">
              <w:rPr>
                <w:rFonts w:hint="eastAsia"/>
              </w:rPr>
              <w:t>能对</w:t>
            </w:r>
            <w:r w:rsidRPr="00465471">
              <w:rPr>
                <w:rFonts w:hint="eastAsia"/>
              </w:rPr>
              <w:t>通过</w:t>
            </w:r>
            <w:r w:rsidRPr="00465471">
              <w:rPr>
                <w:rFonts w:hint="eastAsia"/>
              </w:rPr>
              <w:t>gzip</w:t>
            </w:r>
            <w:r w:rsidRPr="00465471">
              <w:rPr>
                <w:rFonts w:hint="eastAsia"/>
              </w:rPr>
              <w:t>或</w:t>
            </w:r>
            <w:r w:rsidRPr="00465471">
              <w:rPr>
                <w:rFonts w:hint="eastAsia"/>
              </w:rPr>
              <w:t>deflate</w:t>
            </w:r>
            <w:r w:rsidRPr="00465471">
              <w:rPr>
                <w:rFonts w:hint="eastAsia"/>
              </w:rPr>
              <w:t>的算法压缩的</w:t>
            </w:r>
            <w:r w:rsidRPr="00465471">
              <w:rPr>
                <w:rFonts w:hint="eastAsia"/>
              </w:rPr>
              <w:t>web</w:t>
            </w:r>
            <w:r w:rsidRPr="00465471">
              <w:rPr>
                <w:rFonts w:hint="eastAsia"/>
              </w:rPr>
              <w:t>页面进行动态自动解压缩，并采用内存缓存、包存储结构以及动态调整缓存空间等方式提供更快的响应速度和用户使用体验，同时降低了用户访问后端服务器的压力。</w:t>
            </w:r>
            <w:r w:rsidRPr="00465471">
              <w:rPr>
                <w:rFonts w:hint="eastAsia"/>
              </w:rPr>
              <w:br/>
              <w:t>13.</w:t>
            </w:r>
            <w:r w:rsidRPr="00465471">
              <w:rPr>
                <w:rFonts w:hint="eastAsia"/>
              </w:rPr>
              <w:t>扩展</w:t>
            </w:r>
            <w:r w:rsidRPr="00465471">
              <w:rPr>
                <w:rFonts w:hint="eastAsia"/>
              </w:rPr>
              <w:t>Web</w:t>
            </w:r>
            <w:r w:rsidRPr="00465471">
              <w:rPr>
                <w:rFonts w:hint="eastAsia"/>
              </w:rPr>
              <w:t>防护功能后</w:t>
            </w:r>
            <w:r w:rsidR="00323EAA" w:rsidRPr="00465471">
              <w:rPr>
                <w:rFonts w:hint="eastAsia"/>
              </w:rPr>
              <w:t>能支持</w:t>
            </w:r>
            <w:r w:rsidRPr="00465471">
              <w:rPr>
                <w:rFonts w:hint="eastAsia"/>
              </w:rPr>
              <w:t>防盗链、</w:t>
            </w:r>
            <w:r w:rsidRPr="00465471">
              <w:rPr>
                <w:rFonts w:hint="eastAsia"/>
              </w:rPr>
              <w:t>CSRF</w:t>
            </w:r>
            <w:r w:rsidRPr="00465471">
              <w:rPr>
                <w:rFonts w:hint="eastAsia"/>
              </w:rPr>
              <w:t>攻击、</w:t>
            </w:r>
            <w:r w:rsidRPr="00465471">
              <w:rPr>
                <w:rFonts w:hint="eastAsia"/>
              </w:rPr>
              <w:t>CC</w:t>
            </w:r>
            <w:r w:rsidRPr="00465471">
              <w:rPr>
                <w:rFonts w:hint="eastAsia"/>
              </w:rPr>
              <w:t>攻击、应用隐藏、缓存防篡改网页等防护；应用隐藏可隐藏</w:t>
            </w:r>
            <w:r w:rsidRPr="00465471">
              <w:rPr>
                <w:rFonts w:hint="eastAsia"/>
              </w:rPr>
              <w:t>Server</w:t>
            </w:r>
            <w:r w:rsidRPr="00465471">
              <w:rPr>
                <w:rFonts w:hint="eastAsia"/>
              </w:rPr>
              <w:t>信息、</w:t>
            </w:r>
            <w:r w:rsidRPr="00465471">
              <w:rPr>
                <w:rFonts w:hint="eastAsia"/>
              </w:rPr>
              <w:t>X-Powered-By</w:t>
            </w:r>
            <w:r w:rsidRPr="00465471">
              <w:rPr>
                <w:rFonts w:hint="eastAsia"/>
              </w:rPr>
              <w:t>信息、替换客户端出错页面</w:t>
            </w:r>
            <w:r w:rsidRPr="00465471">
              <w:rPr>
                <w:rFonts w:hint="eastAsia"/>
              </w:rPr>
              <w:t>(4xx)</w:t>
            </w:r>
            <w:r w:rsidRPr="00465471">
              <w:rPr>
                <w:rFonts w:hint="eastAsia"/>
              </w:rPr>
              <w:t>、替换服务器端出错页面</w:t>
            </w:r>
            <w:r w:rsidRPr="00465471">
              <w:rPr>
                <w:rFonts w:hint="eastAsia"/>
              </w:rPr>
              <w:t>(5xx)</w:t>
            </w:r>
            <w:r w:rsidRPr="00465471">
              <w:rPr>
                <w:rFonts w:hint="eastAsia"/>
              </w:rPr>
              <w:t>等。</w:t>
            </w:r>
            <w:r w:rsidRPr="00465471">
              <w:rPr>
                <w:rFonts w:hint="eastAsia"/>
              </w:rPr>
              <w:br/>
              <w:t>14.</w:t>
            </w:r>
            <w:r w:rsidRPr="00465471">
              <w:rPr>
                <w:rFonts w:hint="eastAsia"/>
              </w:rPr>
              <w:t>▲</w:t>
            </w:r>
            <w:r w:rsidRPr="00465471">
              <w:rPr>
                <w:rFonts w:hint="eastAsia"/>
              </w:rPr>
              <w:t>IPsec VPN</w:t>
            </w:r>
            <w:r w:rsidRPr="00465471">
              <w:rPr>
                <w:rFonts w:hint="eastAsia"/>
              </w:rPr>
              <w:t>配置</w:t>
            </w:r>
            <w:r w:rsidR="00323EAA" w:rsidRPr="00465471">
              <w:rPr>
                <w:rFonts w:hint="eastAsia"/>
              </w:rPr>
              <w:t>能通过</w:t>
            </w:r>
            <w:r w:rsidRPr="00465471">
              <w:rPr>
                <w:rFonts w:hint="eastAsia"/>
              </w:rPr>
              <w:t>集中管理软件下发，设备向集控注册后，</w:t>
            </w:r>
            <w:r w:rsidR="00323EAA" w:rsidRPr="00465471">
              <w:rPr>
                <w:rFonts w:hint="eastAsia"/>
              </w:rPr>
              <w:t>能通过</w:t>
            </w:r>
            <w:r w:rsidRPr="00465471">
              <w:rPr>
                <w:rFonts w:hint="eastAsia"/>
              </w:rPr>
              <w:t>模版下发的方式实现</w:t>
            </w:r>
            <w:r w:rsidRPr="00465471">
              <w:rPr>
                <w:rFonts w:hint="eastAsia"/>
              </w:rPr>
              <w:t>VPN</w:t>
            </w:r>
            <w:r w:rsidRPr="00465471">
              <w:rPr>
                <w:rFonts w:hint="eastAsia"/>
              </w:rPr>
              <w:t>零配置上线（投标时提供满足上述功能的相关证明材料，证明材料可以是官网链接及截图、设备图片、功能截图、检测报告中的</w:t>
            </w:r>
            <w:r w:rsidRPr="00465471">
              <w:rPr>
                <w:rFonts w:hint="eastAsia"/>
              </w:rPr>
              <w:t>1</w:t>
            </w:r>
            <w:r w:rsidRPr="00465471">
              <w:rPr>
                <w:rFonts w:hint="eastAsia"/>
              </w:rPr>
              <w:t>项或多项。）。</w:t>
            </w:r>
            <w:r w:rsidRPr="00465471">
              <w:rPr>
                <w:rFonts w:hint="eastAsia"/>
              </w:rPr>
              <w:br/>
              <w:t>15.</w:t>
            </w:r>
            <w:r w:rsidRPr="00465471">
              <w:rPr>
                <w:rFonts w:hint="eastAsia"/>
              </w:rPr>
              <w:t>可扩展</w:t>
            </w:r>
            <w:r w:rsidRPr="00465471">
              <w:rPr>
                <w:rFonts w:hint="eastAsia"/>
              </w:rPr>
              <w:t>AC</w:t>
            </w:r>
            <w:r w:rsidRPr="00465471">
              <w:rPr>
                <w:rFonts w:hint="eastAsia"/>
              </w:rPr>
              <w:t>功能来支持主流</w:t>
            </w:r>
            <w:r w:rsidRPr="00465471">
              <w:rPr>
                <w:rFonts w:hint="eastAsia"/>
              </w:rPr>
              <w:t>P2P</w:t>
            </w:r>
            <w:r w:rsidRPr="00465471">
              <w:rPr>
                <w:rFonts w:hint="eastAsia"/>
              </w:rPr>
              <w:t>、</w:t>
            </w:r>
            <w:r w:rsidRPr="00465471">
              <w:rPr>
                <w:rFonts w:hint="eastAsia"/>
              </w:rPr>
              <w:t>IM</w:t>
            </w:r>
            <w:r w:rsidRPr="00465471">
              <w:rPr>
                <w:rFonts w:hint="eastAsia"/>
              </w:rPr>
              <w:t>、在线视频、网络游戏、网络炒股等应用识别。</w:t>
            </w:r>
          </w:p>
          <w:p w:rsidR="00DA3CFD" w:rsidRPr="00465471" w:rsidRDefault="00DA3CFD" w:rsidP="00457962">
            <w:pPr>
              <w:pStyle w:val="a0"/>
            </w:pPr>
            <w:r w:rsidRPr="00465471">
              <w:t>16.</w:t>
            </w:r>
            <w:r w:rsidRPr="00465471">
              <w:rPr>
                <w:rFonts w:hint="eastAsia"/>
              </w:rPr>
              <w:t>可扩展</w:t>
            </w:r>
            <w:r w:rsidRPr="00465471">
              <w:rPr>
                <w:rFonts w:hint="eastAsia"/>
              </w:rPr>
              <w:t>BYOD</w:t>
            </w:r>
            <w:r w:rsidRPr="00465471">
              <w:rPr>
                <w:rFonts w:hint="eastAsia"/>
              </w:rPr>
              <w:t>特征库。可识别</w:t>
            </w:r>
            <w:r w:rsidRPr="00465471">
              <w:rPr>
                <w:rFonts w:hint="eastAsia"/>
              </w:rPr>
              <w:t>PC</w:t>
            </w:r>
            <w:r w:rsidRPr="00465471">
              <w:rPr>
                <w:rFonts w:hint="eastAsia"/>
              </w:rPr>
              <w:t>端和移动端或通用版的互联网软件特征。（投标时提供满足上述功能的相关证明材料，包括但不限于官网链接及截图、产品彩页、</w:t>
            </w:r>
            <w:r w:rsidRPr="00465471">
              <w:rPr>
                <w:rFonts w:hint="eastAsia"/>
              </w:rPr>
              <w:lastRenderedPageBreak/>
              <w:t>设备图片、功能截图、检测报告等至少其中一项证明）</w:t>
            </w:r>
            <w:r w:rsidRPr="00465471">
              <w:rPr>
                <w:rFonts w:hint="eastAsia"/>
              </w:rPr>
              <w:br/>
              <w:t>1</w:t>
            </w:r>
            <w:r w:rsidRPr="00465471">
              <w:t>7</w:t>
            </w:r>
            <w:r w:rsidRPr="00465471">
              <w:rPr>
                <w:rFonts w:hint="eastAsia"/>
              </w:rPr>
              <w:t>.</w:t>
            </w:r>
            <w:r w:rsidRPr="00465471">
              <w:rPr>
                <w:rFonts w:hint="eastAsia"/>
              </w:rPr>
              <w:t>▲可扩展</w:t>
            </w:r>
            <w:r w:rsidRPr="00465471">
              <w:rPr>
                <w:rFonts w:hint="eastAsia"/>
              </w:rPr>
              <w:t>URL</w:t>
            </w:r>
            <w:r w:rsidRPr="00465471">
              <w:rPr>
                <w:rFonts w:hint="eastAsia"/>
              </w:rPr>
              <w:t>分类库，支持约</w:t>
            </w:r>
            <w:r w:rsidRPr="00465471">
              <w:rPr>
                <w:rFonts w:hint="eastAsia"/>
              </w:rPr>
              <w:t>100</w:t>
            </w:r>
            <w:r w:rsidRPr="00465471">
              <w:rPr>
                <w:rFonts w:hint="eastAsia"/>
              </w:rPr>
              <w:t>个</w:t>
            </w:r>
            <w:r w:rsidRPr="00465471">
              <w:rPr>
                <w:rFonts w:hint="eastAsia"/>
              </w:rPr>
              <w:t>URL</w:t>
            </w:r>
            <w:r w:rsidRPr="00465471">
              <w:rPr>
                <w:rFonts w:hint="eastAsia"/>
              </w:rPr>
              <w:t>分类，</w:t>
            </w:r>
            <w:r w:rsidRPr="00465471">
              <w:rPr>
                <w:rFonts w:hint="eastAsia"/>
              </w:rPr>
              <w:t>URL</w:t>
            </w:r>
            <w:r w:rsidRPr="00465471">
              <w:rPr>
                <w:rFonts w:hint="eastAsia"/>
              </w:rPr>
              <w:t>库</w:t>
            </w:r>
            <w:r w:rsidR="00323EAA" w:rsidRPr="00465471">
              <w:rPr>
                <w:rFonts w:hint="eastAsia"/>
              </w:rPr>
              <w:t>能在</w:t>
            </w:r>
            <w:r w:rsidRPr="00465471">
              <w:rPr>
                <w:rFonts w:hint="eastAsia"/>
              </w:rPr>
              <w:t>线升级，支持自定义</w:t>
            </w:r>
            <w:r w:rsidRPr="00465471">
              <w:rPr>
                <w:rFonts w:hint="eastAsia"/>
              </w:rPr>
              <w:t>URL</w:t>
            </w:r>
            <w:r w:rsidRPr="00465471">
              <w:rPr>
                <w:rFonts w:hint="eastAsia"/>
              </w:rPr>
              <w:t>过滤，并支持</w:t>
            </w:r>
            <w:r w:rsidRPr="00465471">
              <w:rPr>
                <w:rFonts w:hint="eastAsia"/>
              </w:rPr>
              <w:t>URL</w:t>
            </w:r>
            <w:r w:rsidRPr="00465471">
              <w:rPr>
                <w:rFonts w:hint="eastAsia"/>
              </w:rPr>
              <w:t>的模糊匹配，</w:t>
            </w:r>
            <w:r w:rsidR="00323EAA" w:rsidRPr="00465471">
              <w:rPr>
                <w:rFonts w:hint="eastAsia"/>
              </w:rPr>
              <w:t>能</w:t>
            </w:r>
            <w:r w:rsidRPr="00465471">
              <w:rPr>
                <w:rFonts w:hint="eastAsia"/>
              </w:rPr>
              <w:t>广泛识别恶意网站、违法网站。</w:t>
            </w:r>
            <w:r w:rsidRPr="00465471">
              <w:rPr>
                <w:rFonts w:hint="eastAsia"/>
              </w:rPr>
              <w:br/>
              <w:t>1</w:t>
            </w:r>
            <w:r w:rsidRPr="00465471">
              <w:t>8</w:t>
            </w:r>
            <w:r w:rsidRPr="00465471">
              <w:rPr>
                <w:rFonts w:hint="eastAsia"/>
              </w:rPr>
              <w:t>.</w:t>
            </w:r>
            <w:r w:rsidRPr="00465471">
              <w:rPr>
                <w:rFonts w:hint="eastAsia"/>
              </w:rPr>
              <w:t>可扩展</w:t>
            </w:r>
            <w:r w:rsidRPr="00465471">
              <w:rPr>
                <w:rFonts w:hint="eastAsia"/>
              </w:rPr>
              <w:t>AC</w:t>
            </w:r>
            <w:r w:rsidRPr="00465471">
              <w:rPr>
                <w:rFonts w:hint="eastAsia"/>
              </w:rPr>
              <w:t>功能后即</w:t>
            </w:r>
            <w:r w:rsidR="00323EAA" w:rsidRPr="00465471">
              <w:rPr>
                <w:rFonts w:hint="eastAsia"/>
              </w:rPr>
              <w:t>能支持</w:t>
            </w:r>
            <w:r w:rsidRPr="00465471">
              <w:rPr>
                <w:rFonts w:hint="eastAsia"/>
              </w:rPr>
              <w:t>通道化的</w:t>
            </w:r>
            <w:r w:rsidRPr="00465471">
              <w:rPr>
                <w:rFonts w:hint="eastAsia"/>
              </w:rPr>
              <w:t>QoS</w:t>
            </w:r>
            <w:r w:rsidRPr="00465471">
              <w:rPr>
                <w:rFonts w:hint="eastAsia"/>
              </w:rPr>
              <w:t>。支持基于源地址、用户、服务、应用、时间进行带宽控制，并支持配置保障带宽、限制带宽、带宽借用、每</w:t>
            </w:r>
            <w:r w:rsidRPr="00465471">
              <w:rPr>
                <w:rFonts w:hint="eastAsia"/>
              </w:rPr>
              <w:t>IP</w:t>
            </w:r>
            <w:r w:rsidRPr="00465471">
              <w:rPr>
                <w:rFonts w:hint="eastAsia"/>
              </w:rPr>
              <w:t>带宽、带宽优先级等</w:t>
            </w:r>
            <w:r w:rsidRPr="00465471">
              <w:rPr>
                <w:rFonts w:hint="eastAsia"/>
              </w:rPr>
              <w:t>QoS</w:t>
            </w:r>
            <w:r w:rsidRPr="00465471">
              <w:rPr>
                <w:rFonts w:hint="eastAsia"/>
              </w:rPr>
              <w:t>动作，时间选择支持基于日计划、周计划、单次计划等。</w:t>
            </w:r>
            <w:r w:rsidRPr="00465471">
              <w:rPr>
                <w:rFonts w:hint="eastAsia"/>
              </w:rPr>
              <w:br/>
              <w:t>1</w:t>
            </w:r>
            <w:r w:rsidRPr="00465471">
              <w:t>9</w:t>
            </w:r>
            <w:r w:rsidRPr="00465471">
              <w:rPr>
                <w:rFonts w:hint="eastAsia"/>
              </w:rPr>
              <w:t>.</w:t>
            </w:r>
            <w:r w:rsidRPr="00465471">
              <w:rPr>
                <w:rFonts w:hint="eastAsia"/>
              </w:rPr>
              <w:t>▲可扩展</w:t>
            </w:r>
            <w:r w:rsidRPr="00465471">
              <w:rPr>
                <w:rFonts w:hint="eastAsia"/>
              </w:rPr>
              <w:t>AC</w:t>
            </w:r>
            <w:r w:rsidRPr="00465471">
              <w:rPr>
                <w:rFonts w:hint="eastAsia"/>
              </w:rPr>
              <w:t>功能后即可具备应用、用户流量统计，应用流量支持趋势图、饼状图呈现，</w:t>
            </w:r>
            <w:r w:rsidR="00323EAA" w:rsidRPr="00465471">
              <w:rPr>
                <w:rFonts w:hint="eastAsia"/>
              </w:rPr>
              <w:t>能查看</w:t>
            </w:r>
            <w:r w:rsidRPr="00465471">
              <w:rPr>
                <w:rFonts w:hint="eastAsia"/>
              </w:rPr>
              <w:t>某一应用的流量趋势图和其</w:t>
            </w:r>
            <w:r w:rsidRPr="00465471">
              <w:rPr>
                <w:rFonts w:hint="eastAsia"/>
              </w:rPr>
              <w:t>Top</w:t>
            </w:r>
            <w:r w:rsidRPr="00465471">
              <w:rPr>
                <w:rFonts w:hint="eastAsia"/>
              </w:rPr>
              <w:t>流量用户；（投标时提供满足上述功能的相关证明材料，证明材料可以是官网链接及截图、设备图片、功能截图、检测报告中的</w:t>
            </w:r>
            <w:r w:rsidRPr="00465471">
              <w:rPr>
                <w:rFonts w:hint="eastAsia"/>
              </w:rPr>
              <w:t>1</w:t>
            </w:r>
            <w:r w:rsidRPr="00465471">
              <w:rPr>
                <w:rFonts w:hint="eastAsia"/>
              </w:rPr>
              <w:t>项或多项。）；</w:t>
            </w:r>
            <w:r w:rsidRPr="00465471">
              <w:rPr>
                <w:rFonts w:hint="eastAsia"/>
              </w:rPr>
              <w:br/>
            </w:r>
            <w:r w:rsidRPr="00465471">
              <w:t>20</w:t>
            </w:r>
            <w:r w:rsidRPr="00465471">
              <w:rPr>
                <w:rFonts w:hint="eastAsia"/>
              </w:rPr>
              <w:t>.</w:t>
            </w:r>
            <w:r w:rsidRPr="00465471">
              <w:rPr>
                <w:rFonts w:hint="eastAsia"/>
              </w:rPr>
              <w:t>可扩展识别私接主机个数的能力，并</w:t>
            </w:r>
            <w:r w:rsidR="00323EAA" w:rsidRPr="00465471">
              <w:rPr>
                <w:rFonts w:hint="eastAsia"/>
              </w:rPr>
              <w:t>能</w:t>
            </w:r>
            <w:r w:rsidRPr="00465471">
              <w:rPr>
                <w:rFonts w:hint="eastAsia"/>
              </w:rPr>
              <w:t>制定策略分别设置私接终端类型个数为阀值进行封堵，支持自定义阻断时间，同时支持基于</w:t>
            </w:r>
            <w:r w:rsidRPr="00465471">
              <w:rPr>
                <w:rFonts w:hint="eastAsia"/>
              </w:rPr>
              <w:t>IP</w:t>
            </w:r>
            <w:r w:rsidRPr="00465471">
              <w:rPr>
                <w:rFonts w:hint="eastAsia"/>
              </w:rPr>
              <w:t>及</w:t>
            </w:r>
            <w:r w:rsidRPr="00465471">
              <w:rPr>
                <w:rFonts w:hint="eastAsia"/>
              </w:rPr>
              <w:t>IP</w:t>
            </w:r>
            <w:r w:rsidRPr="00465471">
              <w:rPr>
                <w:rFonts w:hint="eastAsia"/>
              </w:rPr>
              <w:t>段配置白名单；支持私接用户的</w:t>
            </w:r>
            <w:r w:rsidRPr="00465471">
              <w:rPr>
                <w:rFonts w:hint="eastAsia"/>
              </w:rPr>
              <w:t>PPPoE</w:t>
            </w:r>
            <w:r w:rsidRPr="00465471">
              <w:rPr>
                <w:rFonts w:hint="eastAsia"/>
              </w:rPr>
              <w:t>账号展现。</w:t>
            </w:r>
            <w:r w:rsidRPr="00465471">
              <w:rPr>
                <w:rFonts w:hint="eastAsia"/>
              </w:rPr>
              <w:br/>
              <w:t>2</w:t>
            </w:r>
            <w:r w:rsidRPr="00465471">
              <w:t>1</w:t>
            </w:r>
            <w:r w:rsidRPr="00465471">
              <w:rPr>
                <w:rFonts w:hint="eastAsia"/>
              </w:rPr>
              <w:t>.</w:t>
            </w:r>
            <w:r w:rsidR="00323EAA" w:rsidRPr="00465471">
              <w:rPr>
                <w:rFonts w:hint="eastAsia"/>
              </w:rPr>
              <w:t>能通过</w:t>
            </w:r>
            <w:r w:rsidRPr="00465471">
              <w:rPr>
                <w:rFonts w:hint="eastAsia"/>
              </w:rPr>
              <w:t>扩展威胁情报安全分析授权获取支持展示全球热门和新型的威胁事件能力，支持数据下钻查看该威胁事件的时间、威胁统计及状态、级别、描述、类型、应对措施和指示器等信息。支持针对威胁事件提供安全防护的配置向导，通过引导方式帮助用户完成安全加固，规避威胁风险；支持通过向导式的添加的方式，新增防护措施，减轻管理员的运维工作量。</w:t>
            </w:r>
            <w:r w:rsidRPr="00465471">
              <w:rPr>
                <w:rFonts w:hint="eastAsia"/>
              </w:rPr>
              <w:br/>
              <w:t>2</w:t>
            </w:r>
            <w:r w:rsidRPr="00465471">
              <w:t>2</w:t>
            </w:r>
            <w:r w:rsidRPr="00465471">
              <w:rPr>
                <w:rFonts w:hint="eastAsia"/>
              </w:rPr>
              <w:t>.</w:t>
            </w:r>
            <w:r w:rsidRPr="00465471">
              <w:rPr>
                <w:rFonts w:hint="eastAsia"/>
              </w:rPr>
              <w:t>▲</w:t>
            </w:r>
            <w:r w:rsidR="00323EAA" w:rsidRPr="00465471">
              <w:rPr>
                <w:rFonts w:hint="eastAsia"/>
              </w:rPr>
              <w:t>能通过</w:t>
            </w:r>
            <w:r w:rsidRPr="00465471">
              <w:rPr>
                <w:rFonts w:hint="eastAsia"/>
              </w:rPr>
              <w:t>扩展威胁情报安全分析授权获取针对内网进行威胁情报安全分析，支持以饼状图、柱状图等形式展示网络安全态势。支持数据下钻关联，</w:t>
            </w:r>
            <w:r w:rsidR="00323EAA" w:rsidRPr="00465471">
              <w:rPr>
                <w:rFonts w:hint="eastAsia"/>
              </w:rPr>
              <w:t>能</w:t>
            </w:r>
            <w:r w:rsidRPr="00465471">
              <w:rPr>
                <w:rFonts w:hint="eastAsia"/>
              </w:rPr>
              <w:t>针对威胁类型和资产维度进行数据下钻，展示某一类威胁的详细安全事件，分析维度包括但不限于资产、目的地址、威胁类型、威胁信息、威胁风险、命中次数、命中事件等，支持跳转至威胁情报平台，查看详细的威胁情报内容。</w:t>
            </w:r>
            <w:r w:rsidRPr="00465471">
              <w:rPr>
                <w:rFonts w:hint="eastAsia"/>
              </w:rPr>
              <w:br/>
              <w:t>2</w:t>
            </w:r>
            <w:r w:rsidRPr="00465471">
              <w:t>3</w:t>
            </w:r>
            <w:r w:rsidRPr="00465471">
              <w:rPr>
                <w:rFonts w:hint="eastAsia"/>
              </w:rPr>
              <w:t>.</w:t>
            </w:r>
            <w:r w:rsidRPr="00465471">
              <w:rPr>
                <w:rFonts w:hint="eastAsia"/>
              </w:rPr>
              <w:t>▲</w:t>
            </w:r>
            <w:r w:rsidR="00323EAA" w:rsidRPr="00465471">
              <w:rPr>
                <w:rFonts w:hint="eastAsia"/>
              </w:rPr>
              <w:t>能通过</w:t>
            </w:r>
            <w:r w:rsidRPr="00465471">
              <w:rPr>
                <w:rFonts w:hint="eastAsia"/>
              </w:rPr>
              <w:t>扩展威胁情报安全分析授权获取支持关联所有安全事件功能，基于全球地图进行攻击源国家分析统计，国家颜色越趋于鲜艳，则该地发起的网络攻击数量越频繁，支持以权重数值展现全球攻击源热度，权重数值基于实时统计的攻击数量。统计攻击源</w:t>
            </w:r>
            <w:r w:rsidRPr="00465471">
              <w:rPr>
                <w:rFonts w:hint="eastAsia"/>
              </w:rPr>
              <w:t xml:space="preserve"> TOP</w:t>
            </w:r>
            <w:r w:rsidRPr="00465471">
              <w:rPr>
                <w:rFonts w:hint="eastAsia"/>
              </w:rPr>
              <w:t>国家，统</w:t>
            </w:r>
            <w:r w:rsidRPr="00465471">
              <w:rPr>
                <w:rFonts w:hint="eastAsia"/>
              </w:rPr>
              <w:lastRenderedPageBreak/>
              <w:t>计时间包括但不限于：一天、一周、一月和自定义时间。</w:t>
            </w:r>
            <w:r w:rsidRPr="00465471">
              <w:rPr>
                <w:rFonts w:hint="eastAsia"/>
              </w:rPr>
              <w:br/>
              <w:t>2</w:t>
            </w:r>
            <w:r w:rsidRPr="00465471">
              <w:t>4</w:t>
            </w:r>
            <w:r w:rsidRPr="00465471">
              <w:rPr>
                <w:rFonts w:hint="eastAsia"/>
              </w:rPr>
              <w:t>.</w:t>
            </w:r>
            <w:r w:rsidRPr="00465471">
              <w:rPr>
                <w:rFonts w:hint="eastAsia"/>
              </w:rPr>
              <w:t>支持本地认证、</w:t>
            </w:r>
            <w:r w:rsidRPr="00465471">
              <w:rPr>
                <w:rFonts w:hint="eastAsia"/>
              </w:rPr>
              <w:t>APP</w:t>
            </w:r>
            <w:r w:rsidRPr="00465471">
              <w:rPr>
                <w:rFonts w:hint="eastAsia"/>
              </w:rPr>
              <w:t>认证、</w:t>
            </w:r>
            <w:r w:rsidRPr="00465471">
              <w:rPr>
                <w:rFonts w:hint="eastAsia"/>
              </w:rPr>
              <w:t>Radius</w:t>
            </w:r>
            <w:r w:rsidRPr="00465471">
              <w:rPr>
                <w:rFonts w:hint="eastAsia"/>
              </w:rPr>
              <w:t>认证、</w:t>
            </w:r>
            <w:r w:rsidRPr="00465471">
              <w:rPr>
                <w:rFonts w:hint="eastAsia"/>
              </w:rPr>
              <w:t>LDAP</w:t>
            </w:r>
            <w:r w:rsidRPr="00465471">
              <w:rPr>
                <w:rFonts w:hint="eastAsia"/>
              </w:rPr>
              <w:t>认证、静态绑定、免认证、无感知认证、混合认证等，支持认证用户唯一性检查，支持绑定多个认证地址，支持设置锁定时间，支持配置强制重新认证间隔，支持设置认证用户保活时间，支持配置认证通过后重定向</w:t>
            </w:r>
            <w:r w:rsidRPr="00465471">
              <w:rPr>
                <w:rFonts w:hint="eastAsia"/>
              </w:rPr>
              <w:t>URL</w:t>
            </w:r>
            <w:r w:rsidRPr="00465471">
              <w:rPr>
                <w:rFonts w:hint="eastAsia"/>
              </w:rPr>
              <w:t>。</w:t>
            </w:r>
            <w:r w:rsidRPr="00465471">
              <w:rPr>
                <w:rFonts w:hint="eastAsia"/>
              </w:rPr>
              <w:br/>
              <w:t>2</w:t>
            </w:r>
            <w:r w:rsidRPr="00465471">
              <w:t>5</w:t>
            </w:r>
            <w:r w:rsidRPr="00465471">
              <w:rPr>
                <w:rFonts w:hint="eastAsia"/>
              </w:rPr>
              <w:t>.</w:t>
            </w:r>
            <w:r w:rsidRPr="00465471">
              <w:rPr>
                <w:rFonts w:hint="eastAsia"/>
              </w:rPr>
              <w:t>支持</w:t>
            </w:r>
            <w:r w:rsidRPr="00465471">
              <w:rPr>
                <w:rFonts w:hint="eastAsia"/>
              </w:rPr>
              <w:t>7</w:t>
            </w:r>
            <w:r w:rsidRPr="00465471">
              <w:rPr>
                <w:rFonts w:hint="eastAsia"/>
              </w:rPr>
              <w:t>元组的链路负载均衡策略；支持基于域名的负载均衡策略；基于支持直连网段和特定网段的负载均衡排除；负载均衡接口支持</w:t>
            </w:r>
            <w:r w:rsidRPr="00465471">
              <w:rPr>
                <w:rFonts w:hint="eastAsia"/>
              </w:rPr>
              <w:t>pppoe</w:t>
            </w:r>
            <w:r w:rsidRPr="00465471">
              <w:rPr>
                <w:rFonts w:hint="eastAsia"/>
              </w:rPr>
              <w:t>，</w:t>
            </w:r>
            <w:r w:rsidRPr="00465471">
              <w:rPr>
                <w:rFonts w:hint="eastAsia"/>
              </w:rPr>
              <w:t>dhcp</w:t>
            </w:r>
            <w:r w:rsidRPr="00465471">
              <w:rPr>
                <w:rFonts w:hint="eastAsia"/>
              </w:rPr>
              <w:t>，链路聚合，物理接口等三层接口。</w:t>
            </w:r>
            <w:r w:rsidRPr="00465471">
              <w:rPr>
                <w:rFonts w:hint="eastAsia"/>
              </w:rPr>
              <w:br/>
              <w:t>2</w:t>
            </w:r>
            <w:r w:rsidRPr="00465471">
              <w:t>6</w:t>
            </w:r>
            <w:r w:rsidRPr="00465471">
              <w:rPr>
                <w:rFonts w:hint="eastAsia"/>
              </w:rPr>
              <w:t>.</w:t>
            </w:r>
            <w:r w:rsidRPr="00465471">
              <w:rPr>
                <w:rFonts w:hint="eastAsia"/>
              </w:rPr>
              <w:t>▲支持双机热备，支持主主模式、主备模式，支持同步配置、会话、运行状态、</w:t>
            </w:r>
            <w:r w:rsidRPr="00465471">
              <w:rPr>
                <w:rFonts w:hint="eastAsia"/>
              </w:rPr>
              <w:t>VPN</w:t>
            </w:r>
            <w:r w:rsidRPr="00465471">
              <w:rPr>
                <w:rFonts w:hint="eastAsia"/>
              </w:rPr>
              <w:t>状态、特征库，支持配置抢占模式和抢占延时，支持配置</w:t>
            </w:r>
            <w:r w:rsidRPr="00465471">
              <w:rPr>
                <w:rFonts w:hint="eastAsia"/>
              </w:rPr>
              <w:t>HA</w:t>
            </w:r>
            <w:r w:rsidRPr="00465471">
              <w:rPr>
                <w:rFonts w:hint="eastAsia"/>
              </w:rPr>
              <w:t>监控接口。</w:t>
            </w:r>
            <w:r w:rsidRPr="00465471">
              <w:rPr>
                <w:rFonts w:hint="eastAsia"/>
              </w:rPr>
              <w:br/>
              <w:t>2</w:t>
            </w:r>
            <w:r w:rsidRPr="00465471">
              <w:t>7</w:t>
            </w:r>
            <w:r w:rsidRPr="00465471">
              <w:rPr>
                <w:rFonts w:hint="eastAsia"/>
              </w:rPr>
              <w:t>.</w:t>
            </w:r>
            <w:r w:rsidRPr="00465471">
              <w:rPr>
                <w:rFonts w:hint="eastAsia"/>
              </w:rPr>
              <w:t>▲支持本地中文</w:t>
            </w:r>
            <w:r w:rsidRPr="00465471">
              <w:rPr>
                <w:rFonts w:hint="eastAsia"/>
              </w:rPr>
              <w:t>Web</w:t>
            </w:r>
            <w:r w:rsidRPr="00465471">
              <w:rPr>
                <w:rFonts w:hint="eastAsia"/>
              </w:rPr>
              <w:t>界面管理及命令行管理，支持基于</w:t>
            </w:r>
            <w:r w:rsidRPr="00465471">
              <w:rPr>
                <w:rFonts w:hint="eastAsia"/>
              </w:rPr>
              <w:t>SSL</w:t>
            </w:r>
            <w:r w:rsidRPr="00465471">
              <w:rPr>
                <w:rFonts w:hint="eastAsia"/>
              </w:rPr>
              <w:t>协议的远程安全管理。</w:t>
            </w:r>
            <w:r w:rsidRPr="00465471">
              <w:rPr>
                <w:rFonts w:hint="eastAsia"/>
              </w:rPr>
              <w:br/>
              <w:t>2</w:t>
            </w:r>
            <w:r w:rsidRPr="00465471">
              <w:t>8</w:t>
            </w:r>
            <w:r w:rsidRPr="00465471">
              <w:rPr>
                <w:rFonts w:hint="eastAsia"/>
              </w:rPr>
              <w:t>.</w:t>
            </w:r>
            <w:r w:rsidRPr="00465471">
              <w:rPr>
                <w:rFonts w:hint="eastAsia"/>
              </w:rPr>
              <w:t>▲支持</w:t>
            </w:r>
            <w:r w:rsidRPr="00465471">
              <w:rPr>
                <w:rFonts w:hint="eastAsia"/>
              </w:rPr>
              <w:t>X.509 V3</w:t>
            </w:r>
            <w:r w:rsidRPr="00465471">
              <w:rPr>
                <w:rFonts w:hint="eastAsia"/>
              </w:rPr>
              <w:t>数字证书，支持</w:t>
            </w:r>
            <w:r w:rsidRPr="00465471">
              <w:rPr>
                <w:rFonts w:hint="eastAsia"/>
              </w:rPr>
              <w:t>DER/PEM/PKCS12</w:t>
            </w:r>
            <w:r w:rsidRPr="00465471">
              <w:rPr>
                <w:rFonts w:hint="eastAsia"/>
              </w:rPr>
              <w:t>多种证书编码。支持内置</w:t>
            </w:r>
            <w:r w:rsidRPr="00465471">
              <w:rPr>
                <w:rFonts w:hint="eastAsia"/>
              </w:rPr>
              <w:t>CA</w:t>
            </w:r>
            <w:r w:rsidRPr="00465471">
              <w:rPr>
                <w:rFonts w:hint="eastAsia"/>
              </w:rPr>
              <w:t>，为其他设备或移动用户签发证书。支持本地</w:t>
            </w:r>
            <w:r w:rsidRPr="00465471">
              <w:rPr>
                <w:rFonts w:hint="eastAsia"/>
              </w:rPr>
              <w:t>CA</w:t>
            </w:r>
            <w:r w:rsidRPr="00465471">
              <w:rPr>
                <w:rFonts w:hint="eastAsia"/>
              </w:rPr>
              <w:t>根证书、根私钥的更新。支持在线</w:t>
            </w:r>
            <w:r w:rsidRPr="00465471">
              <w:rPr>
                <w:rFonts w:hint="eastAsia"/>
              </w:rPr>
              <w:t>CRL</w:t>
            </w:r>
            <w:r w:rsidRPr="00465471">
              <w:rPr>
                <w:rFonts w:hint="eastAsia"/>
              </w:rPr>
              <w:t>列表。</w:t>
            </w:r>
            <w:r w:rsidRPr="00465471">
              <w:rPr>
                <w:rFonts w:hint="eastAsia"/>
              </w:rPr>
              <w:br/>
              <w:t>2</w:t>
            </w:r>
            <w:r w:rsidRPr="00465471">
              <w:t>9</w:t>
            </w:r>
            <w:r w:rsidRPr="00465471">
              <w:rPr>
                <w:rFonts w:hint="eastAsia"/>
              </w:rPr>
              <w:t>.</w:t>
            </w:r>
            <w:r w:rsidRPr="00465471">
              <w:rPr>
                <w:rFonts w:hint="eastAsia"/>
              </w:rPr>
              <w:t>原厂软、硬件</w:t>
            </w:r>
            <w:r w:rsidRPr="00465471">
              <w:rPr>
                <w:rFonts w:hint="eastAsia"/>
              </w:rPr>
              <w:t>3</w:t>
            </w:r>
            <w:r w:rsidRPr="00465471">
              <w:rPr>
                <w:rFonts w:hint="eastAsia"/>
              </w:rPr>
              <w:t>年质保。</w:t>
            </w:r>
          </w:p>
          <w:p w:rsidR="008423F9" w:rsidRPr="00465471" w:rsidRDefault="008423F9" w:rsidP="00457962">
            <w:pPr>
              <w:pStyle w:val="a0"/>
            </w:pPr>
            <w:r w:rsidRPr="00465471">
              <w:rPr>
                <w:rFonts w:hint="eastAsia"/>
                <w:b/>
              </w:rPr>
              <w:t>注：投标人必须在投标文件中提供中国网络安全审查技术与认证中心（原中国信息安全认证中心）</w:t>
            </w:r>
            <w:r w:rsidR="007F1F90" w:rsidRPr="00465471">
              <w:rPr>
                <w:rFonts w:hint="eastAsia"/>
                <w:b/>
              </w:rPr>
              <w:t>授予的</w:t>
            </w:r>
            <w:r w:rsidR="00FE05AB" w:rsidRPr="00465471">
              <w:rPr>
                <w:rFonts w:hint="eastAsia"/>
                <w:b/>
              </w:rPr>
              <w:t>有效的信息安全产品认证证书（加盖投标人公章）扫描件</w:t>
            </w:r>
            <w:r w:rsidRPr="00465471">
              <w:rPr>
                <w:rFonts w:hint="eastAsia"/>
                <w:b/>
              </w:rPr>
              <w:t>，否则按无效投标处理。</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4</w:t>
            </w:r>
          </w:p>
        </w:tc>
        <w:tc>
          <w:tcPr>
            <w:tcW w:w="1063" w:type="dxa"/>
            <w:gridSpan w:val="2"/>
            <w:vAlign w:val="center"/>
          </w:tcPr>
          <w:p w:rsidR="00DA3CFD" w:rsidRPr="00465471" w:rsidRDefault="00DA3CFD" w:rsidP="00457962">
            <w:pPr>
              <w:pStyle w:val="a0"/>
            </w:pPr>
            <w:r w:rsidRPr="00465471">
              <w:rPr>
                <w:rFonts w:hint="eastAsia"/>
              </w:rPr>
              <w:t>业务存储</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 xml:space="preserve">1. </w:t>
            </w:r>
            <w:r w:rsidRPr="00465471">
              <w:rPr>
                <w:rFonts w:hint="eastAsia"/>
              </w:rPr>
              <w:t>▲采用多核处理器，配置控制器处理器总物理核心数≥</w:t>
            </w:r>
            <w:r w:rsidRPr="00465471">
              <w:rPr>
                <w:rFonts w:hint="eastAsia"/>
              </w:rPr>
              <w:t>48</w:t>
            </w:r>
            <w:r w:rsidRPr="00465471">
              <w:rPr>
                <w:rFonts w:hint="eastAsia"/>
              </w:rPr>
              <w:t>核；</w:t>
            </w:r>
            <w:r w:rsidRPr="00465471">
              <w:rPr>
                <w:rFonts w:hint="eastAsia"/>
              </w:rPr>
              <w:br/>
              <w:t xml:space="preserve">2. </w:t>
            </w:r>
            <w:r w:rsidRPr="00465471">
              <w:rPr>
                <w:rFonts w:hint="eastAsia"/>
              </w:rPr>
              <w:t>▲全闪存阵列，一体化统一存储架构，支持</w:t>
            </w:r>
            <w:r w:rsidRPr="00465471">
              <w:rPr>
                <w:rFonts w:hint="eastAsia"/>
              </w:rPr>
              <w:t>SAN</w:t>
            </w:r>
            <w:r w:rsidRPr="00465471">
              <w:rPr>
                <w:rFonts w:hint="eastAsia"/>
              </w:rPr>
              <w:t>和</w:t>
            </w:r>
            <w:r w:rsidRPr="00465471">
              <w:rPr>
                <w:rFonts w:hint="eastAsia"/>
              </w:rPr>
              <w:t>NAS</w:t>
            </w:r>
            <w:r w:rsidRPr="00465471">
              <w:rPr>
                <w:rFonts w:hint="eastAsia"/>
              </w:rPr>
              <w:t>一体化，存储操作界面同时提供块存储和文件系统服务；</w:t>
            </w:r>
            <w:r w:rsidRPr="00465471">
              <w:rPr>
                <w:rFonts w:hint="eastAsia"/>
              </w:rPr>
              <w:br/>
              <w:t xml:space="preserve">3. </w:t>
            </w:r>
            <w:r w:rsidRPr="00465471">
              <w:rPr>
                <w:rFonts w:hint="eastAsia"/>
              </w:rPr>
              <w:t>实配</w:t>
            </w:r>
            <w:r w:rsidRPr="00465471">
              <w:rPr>
                <w:rFonts w:hint="eastAsia"/>
              </w:rPr>
              <w:t>FC SAN</w:t>
            </w:r>
            <w:r w:rsidRPr="00465471">
              <w:rPr>
                <w:rFonts w:hint="eastAsia"/>
              </w:rPr>
              <w:t>功能，</w:t>
            </w:r>
            <w:r w:rsidRPr="00465471">
              <w:rPr>
                <w:rFonts w:hint="eastAsia"/>
              </w:rPr>
              <w:t>NAS</w:t>
            </w:r>
            <w:r w:rsidRPr="00465471">
              <w:rPr>
                <w:rFonts w:hint="eastAsia"/>
              </w:rPr>
              <w:t>功能支持</w:t>
            </w:r>
            <w:r w:rsidRPr="00465471">
              <w:rPr>
                <w:rFonts w:hint="eastAsia"/>
              </w:rPr>
              <w:t>NFS</w:t>
            </w:r>
            <w:r w:rsidRPr="00465471">
              <w:rPr>
                <w:rFonts w:hint="eastAsia"/>
              </w:rPr>
              <w:t>、</w:t>
            </w:r>
            <w:r w:rsidRPr="00465471">
              <w:rPr>
                <w:rFonts w:hint="eastAsia"/>
              </w:rPr>
              <w:t>NDMP</w:t>
            </w:r>
            <w:r w:rsidRPr="00465471">
              <w:rPr>
                <w:rFonts w:hint="eastAsia"/>
              </w:rPr>
              <w:t>、多租户、日志审计、</w:t>
            </w:r>
            <w:r w:rsidRPr="00465471">
              <w:rPr>
                <w:rFonts w:hint="eastAsia"/>
              </w:rPr>
              <w:t>CIFS</w:t>
            </w:r>
            <w:r w:rsidRPr="00465471">
              <w:rPr>
                <w:rFonts w:hint="eastAsia"/>
              </w:rPr>
              <w:t>、目录配额；</w:t>
            </w:r>
            <w:r w:rsidRPr="00465471">
              <w:rPr>
                <w:rFonts w:hint="eastAsia"/>
              </w:rPr>
              <w:br/>
              <w:t xml:space="preserve">4. </w:t>
            </w:r>
            <w:r w:rsidRPr="00465471">
              <w:rPr>
                <w:rFonts w:hint="eastAsia"/>
              </w:rPr>
              <w:t>▲配置在线全局重删和压缩功能，拒绝后重删和压缩技术，具备重删和压缩比实时在线监控图形化管理界面；</w:t>
            </w:r>
            <w:r w:rsidRPr="00465471">
              <w:rPr>
                <w:rFonts w:hint="eastAsia"/>
              </w:rPr>
              <w:br/>
              <w:t xml:space="preserve">5. </w:t>
            </w:r>
            <w:r w:rsidRPr="00465471">
              <w:rPr>
                <w:rFonts w:hint="eastAsia"/>
              </w:rPr>
              <w:t>▲控制器：实配≥</w:t>
            </w:r>
            <w:r w:rsidRPr="00465471">
              <w:rPr>
                <w:rFonts w:hint="eastAsia"/>
              </w:rPr>
              <w:t>2</w:t>
            </w:r>
            <w:r w:rsidRPr="00465471">
              <w:rPr>
                <w:rFonts w:hint="eastAsia"/>
              </w:rPr>
              <w:t>个存储控制器，</w:t>
            </w:r>
            <w:r w:rsidR="00323EAA" w:rsidRPr="00465471">
              <w:rPr>
                <w:rFonts w:hint="eastAsia"/>
              </w:rPr>
              <w:t>最大能</w:t>
            </w:r>
            <w:r w:rsidRPr="00465471">
              <w:rPr>
                <w:rFonts w:hint="eastAsia"/>
              </w:rPr>
              <w:t>扩展为</w:t>
            </w:r>
            <w:r w:rsidRPr="00465471">
              <w:rPr>
                <w:rFonts w:hint="eastAsia"/>
              </w:rPr>
              <w:t>16</w:t>
            </w:r>
            <w:r w:rsidRPr="00465471">
              <w:rPr>
                <w:rFonts w:hint="eastAsia"/>
              </w:rPr>
              <w:t>个控制器，控制器之间采用高速</w:t>
            </w:r>
            <w:r w:rsidRPr="00465471">
              <w:rPr>
                <w:rFonts w:hint="eastAsia"/>
              </w:rPr>
              <w:t>IB</w:t>
            </w:r>
            <w:r w:rsidRPr="00465471">
              <w:rPr>
                <w:rFonts w:hint="eastAsia"/>
              </w:rPr>
              <w:t>或</w:t>
            </w:r>
            <w:r w:rsidRPr="00465471">
              <w:rPr>
                <w:rFonts w:hint="eastAsia"/>
              </w:rPr>
              <w:t>PCIe</w:t>
            </w:r>
            <w:r w:rsidRPr="00465471">
              <w:rPr>
                <w:rFonts w:hint="eastAsia"/>
              </w:rPr>
              <w:t>连接；</w:t>
            </w:r>
            <w:r w:rsidRPr="00465471">
              <w:rPr>
                <w:rFonts w:hint="eastAsia"/>
              </w:rPr>
              <w:br/>
              <w:t xml:space="preserve">6. </w:t>
            </w:r>
            <w:r w:rsidRPr="00465471">
              <w:rPr>
                <w:rFonts w:hint="eastAsia"/>
              </w:rPr>
              <w:t>缓存配置：系统内任意一个控制器缓存容量配置不低于</w:t>
            </w:r>
            <w:r w:rsidRPr="00465471">
              <w:rPr>
                <w:rFonts w:hint="eastAsia"/>
              </w:rPr>
              <w:t>192GB</w:t>
            </w:r>
            <w:r w:rsidRPr="00465471">
              <w:rPr>
                <w:rFonts w:hint="eastAsia"/>
              </w:rPr>
              <w:t>（纯硬件缓存，不含任何性能加速模块、</w:t>
            </w:r>
            <w:r w:rsidRPr="00465471">
              <w:rPr>
                <w:rFonts w:hint="eastAsia"/>
              </w:rPr>
              <w:lastRenderedPageBreak/>
              <w:t>FlashCache</w:t>
            </w:r>
            <w:r w:rsidRPr="00465471">
              <w:rPr>
                <w:rFonts w:hint="eastAsia"/>
              </w:rPr>
              <w:t>、</w:t>
            </w:r>
            <w:r w:rsidRPr="00465471">
              <w:rPr>
                <w:rFonts w:hint="eastAsia"/>
              </w:rPr>
              <w:t>PAM</w:t>
            </w:r>
            <w:r w:rsidRPr="00465471">
              <w:rPr>
                <w:rFonts w:hint="eastAsia"/>
              </w:rPr>
              <w:t>卡、</w:t>
            </w:r>
            <w:r w:rsidRPr="00465471">
              <w:rPr>
                <w:rFonts w:hint="eastAsia"/>
              </w:rPr>
              <w:t>SSD Cache</w:t>
            </w:r>
            <w:r w:rsidRPr="00465471">
              <w:rPr>
                <w:rFonts w:hint="eastAsia"/>
              </w:rPr>
              <w:t>、</w:t>
            </w:r>
            <w:r w:rsidRPr="00465471">
              <w:rPr>
                <w:rFonts w:hint="eastAsia"/>
              </w:rPr>
              <w:t>SCM</w:t>
            </w:r>
            <w:r w:rsidRPr="00465471">
              <w:rPr>
                <w:rFonts w:hint="eastAsia"/>
              </w:rPr>
              <w:t>等）。提供断电保护功能，在出现电源故障时，</w:t>
            </w:r>
            <w:r w:rsidR="00323EAA" w:rsidRPr="00465471">
              <w:rPr>
                <w:rFonts w:hint="eastAsia"/>
              </w:rPr>
              <w:t>能将</w:t>
            </w:r>
            <w:r w:rsidRPr="00465471">
              <w:rPr>
                <w:rFonts w:hint="eastAsia"/>
              </w:rPr>
              <w:t>高速缓存内容转储至非易失性内部存储设备上（非通用服务器架构）；</w:t>
            </w:r>
            <w:r w:rsidRPr="00465471">
              <w:rPr>
                <w:rFonts w:hint="eastAsia"/>
              </w:rPr>
              <w:br/>
              <w:t xml:space="preserve">7. </w:t>
            </w:r>
            <w:r w:rsidRPr="00465471">
              <w:rPr>
                <w:rFonts w:hint="eastAsia"/>
              </w:rPr>
              <w:t>▲主机接口：支持配置</w:t>
            </w:r>
            <w:r w:rsidRPr="00465471">
              <w:rPr>
                <w:rFonts w:hint="eastAsia"/>
              </w:rPr>
              <w:t>8/16/32G FC</w:t>
            </w:r>
            <w:r w:rsidRPr="00465471">
              <w:rPr>
                <w:rFonts w:hint="eastAsia"/>
              </w:rPr>
              <w:t>，</w:t>
            </w:r>
            <w:r w:rsidRPr="00465471">
              <w:rPr>
                <w:rFonts w:hint="eastAsia"/>
              </w:rPr>
              <w:t>10/25/40/100 GE iSCSI</w:t>
            </w:r>
            <w:r w:rsidRPr="00465471">
              <w:rPr>
                <w:rFonts w:hint="eastAsia"/>
              </w:rPr>
              <w:t>，可选配置</w:t>
            </w:r>
            <w:r w:rsidRPr="00465471">
              <w:rPr>
                <w:rFonts w:hint="eastAsia"/>
              </w:rPr>
              <w:t>8/16/32G FC-NVMe</w:t>
            </w:r>
            <w:r w:rsidRPr="00465471">
              <w:rPr>
                <w:rFonts w:hint="eastAsia"/>
              </w:rPr>
              <w:t>，双控配置≥</w:t>
            </w:r>
            <w:r w:rsidRPr="00465471">
              <w:rPr>
                <w:rFonts w:hint="eastAsia"/>
              </w:rPr>
              <w:t>8</w:t>
            </w:r>
            <w:r w:rsidRPr="00465471">
              <w:rPr>
                <w:rFonts w:hint="eastAsia"/>
              </w:rPr>
              <w:t>个</w:t>
            </w:r>
            <w:r w:rsidRPr="00465471">
              <w:rPr>
                <w:rFonts w:hint="eastAsia"/>
              </w:rPr>
              <w:t>16Gbps FC</w:t>
            </w:r>
            <w:r w:rsidRPr="00465471">
              <w:rPr>
                <w:rFonts w:hint="eastAsia"/>
              </w:rPr>
              <w:t>主机接口，具备控制器在线主机接口</w:t>
            </w:r>
            <w:r w:rsidRPr="00465471">
              <w:rPr>
                <w:rFonts w:hint="eastAsia"/>
              </w:rPr>
              <w:t>IO</w:t>
            </w:r>
            <w:r w:rsidRPr="00465471">
              <w:rPr>
                <w:rFonts w:hint="eastAsia"/>
              </w:rPr>
              <w:t>模块热拔插功能；</w:t>
            </w:r>
            <w:r w:rsidRPr="00465471">
              <w:rPr>
                <w:rFonts w:hint="eastAsia"/>
              </w:rPr>
              <w:br/>
              <w:t xml:space="preserve">8. </w:t>
            </w:r>
            <w:r w:rsidRPr="00465471">
              <w:rPr>
                <w:rFonts w:hint="eastAsia"/>
              </w:rPr>
              <w:t>▲硬盘：支持企业级</w:t>
            </w:r>
            <w:r w:rsidRPr="00465471">
              <w:rPr>
                <w:rFonts w:hint="eastAsia"/>
              </w:rPr>
              <w:t>SAS SSD</w:t>
            </w:r>
            <w:r w:rsidRPr="00465471">
              <w:rPr>
                <w:rFonts w:hint="eastAsia"/>
              </w:rPr>
              <w:t>、</w:t>
            </w:r>
            <w:r w:rsidRPr="00465471">
              <w:rPr>
                <w:rFonts w:hint="eastAsia"/>
              </w:rPr>
              <w:t>NVMe SSD</w:t>
            </w:r>
            <w:r w:rsidRPr="00465471">
              <w:rPr>
                <w:rFonts w:hint="eastAsia"/>
              </w:rPr>
              <w:t>，拒绝低速的</w:t>
            </w:r>
            <w:r w:rsidRPr="00465471">
              <w:rPr>
                <w:rFonts w:hint="eastAsia"/>
              </w:rPr>
              <w:t>SATA SSD</w:t>
            </w:r>
            <w:r w:rsidRPr="00465471">
              <w:rPr>
                <w:rFonts w:hint="eastAsia"/>
              </w:rPr>
              <w:t>，配置≥</w:t>
            </w:r>
            <w:r w:rsidRPr="00465471">
              <w:rPr>
                <w:rFonts w:hint="eastAsia"/>
              </w:rPr>
              <w:t>16</w:t>
            </w:r>
            <w:r w:rsidRPr="00465471">
              <w:rPr>
                <w:rFonts w:hint="eastAsia"/>
              </w:rPr>
              <w:t>个</w:t>
            </w:r>
            <w:r w:rsidRPr="00465471">
              <w:rPr>
                <w:rFonts w:hint="eastAsia"/>
              </w:rPr>
              <w:t>7.68TB</w:t>
            </w:r>
            <w:r w:rsidRPr="00465471">
              <w:rPr>
                <w:rFonts w:hint="eastAsia"/>
              </w:rPr>
              <w:t>企业级</w:t>
            </w:r>
            <w:r w:rsidRPr="00465471">
              <w:t>NVMe</w:t>
            </w:r>
            <w:r w:rsidRPr="00465471">
              <w:rPr>
                <w:rFonts w:hint="eastAsia"/>
              </w:rPr>
              <w:t>SSD</w:t>
            </w:r>
            <w:r w:rsidRPr="00465471">
              <w:rPr>
                <w:rFonts w:hint="eastAsia"/>
              </w:rPr>
              <w:t>硬盘，</w:t>
            </w:r>
            <w:r w:rsidR="00567DB1" w:rsidRPr="00465471">
              <w:rPr>
                <w:rFonts w:hint="eastAsia"/>
              </w:rPr>
              <w:t>支持</w:t>
            </w:r>
            <w:r w:rsidRPr="00465471">
              <w:rPr>
                <w:rFonts w:hint="eastAsia"/>
              </w:rPr>
              <w:t>磁盘插槽个数≥</w:t>
            </w:r>
            <w:r w:rsidRPr="00465471">
              <w:rPr>
                <w:rFonts w:hint="eastAsia"/>
              </w:rPr>
              <w:t>1000</w:t>
            </w:r>
            <w:r w:rsidRPr="00465471">
              <w:rPr>
                <w:rFonts w:hint="eastAsia"/>
              </w:rPr>
              <w:t>；</w:t>
            </w:r>
            <w:r w:rsidRPr="00465471">
              <w:rPr>
                <w:rFonts w:hint="eastAsia"/>
              </w:rPr>
              <w:br/>
              <w:t>9.</w:t>
            </w:r>
            <w:r w:rsidRPr="00465471">
              <w:rPr>
                <w:rFonts w:hint="eastAsia"/>
              </w:rPr>
              <w:t>▲</w:t>
            </w:r>
            <w:r w:rsidRPr="00465471">
              <w:rPr>
                <w:rFonts w:hint="eastAsia"/>
              </w:rPr>
              <w:t>SSD</w:t>
            </w:r>
            <w:r w:rsidRPr="00465471">
              <w:rPr>
                <w:rFonts w:hint="eastAsia"/>
              </w:rPr>
              <w:t>寿命监控：提供</w:t>
            </w:r>
            <w:r w:rsidRPr="00465471">
              <w:rPr>
                <w:rFonts w:hint="eastAsia"/>
              </w:rPr>
              <w:t>SSD</w:t>
            </w:r>
            <w:r w:rsidRPr="00465471">
              <w:rPr>
                <w:rFonts w:hint="eastAsia"/>
              </w:rPr>
              <w:t>寿命监控技术，并在系统中显示每一块</w:t>
            </w:r>
            <w:r w:rsidRPr="00465471">
              <w:rPr>
                <w:rFonts w:hint="eastAsia"/>
              </w:rPr>
              <w:t>SSD</w:t>
            </w:r>
            <w:r w:rsidRPr="00465471">
              <w:rPr>
                <w:rFonts w:hint="eastAsia"/>
              </w:rPr>
              <w:t>硬盘的磨损度以及预估剩余寿命；</w:t>
            </w:r>
            <w:r w:rsidRPr="00465471">
              <w:rPr>
                <w:rFonts w:hint="eastAsia"/>
              </w:rPr>
              <w:br/>
              <w:t xml:space="preserve">10. </w:t>
            </w:r>
            <w:r w:rsidRPr="00465471">
              <w:rPr>
                <w:rFonts w:hint="eastAsia"/>
              </w:rPr>
              <w:t>在存储上</w:t>
            </w:r>
            <w:r w:rsidR="00323EAA" w:rsidRPr="00465471">
              <w:rPr>
                <w:rFonts w:hint="eastAsia"/>
              </w:rPr>
              <w:t>能通过</w:t>
            </w:r>
            <w:r w:rsidRPr="00465471">
              <w:rPr>
                <w:rFonts w:hint="eastAsia"/>
              </w:rPr>
              <w:t>激活授权的方式扩展快照功能，支持恢复任意时间点快照，其他时间点快照不丢失，系统性能不因快照数量增加而下降，支持定时快照功能，</w:t>
            </w:r>
            <w:r w:rsidR="00323EAA" w:rsidRPr="00465471">
              <w:rPr>
                <w:rFonts w:hint="eastAsia"/>
              </w:rPr>
              <w:t>能设置</w:t>
            </w:r>
            <w:r w:rsidRPr="00465471">
              <w:rPr>
                <w:rFonts w:hint="eastAsia"/>
              </w:rPr>
              <w:t>定时策略；</w:t>
            </w:r>
            <w:r w:rsidRPr="00465471">
              <w:rPr>
                <w:rFonts w:hint="eastAsia"/>
              </w:rPr>
              <w:br/>
              <w:t xml:space="preserve">11. </w:t>
            </w:r>
            <w:r w:rsidRPr="00465471">
              <w:rPr>
                <w:rFonts w:hint="eastAsia"/>
              </w:rPr>
              <w:t>在存储上</w:t>
            </w:r>
            <w:r w:rsidR="00323EAA" w:rsidRPr="00465471">
              <w:rPr>
                <w:rFonts w:hint="eastAsia"/>
              </w:rPr>
              <w:t>能通过</w:t>
            </w:r>
            <w:r w:rsidRPr="00465471">
              <w:rPr>
                <w:rFonts w:hint="eastAsia"/>
              </w:rPr>
              <w:t>激活授权的方式扩展克隆功能，为源</w:t>
            </w:r>
            <w:r w:rsidRPr="00465471">
              <w:rPr>
                <w:rFonts w:hint="eastAsia"/>
              </w:rPr>
              <w:t>LUN</w:t>
            </w:r>
            <w:r w:rsidRPr="00465471">
              <w:rPr>
                <w:rFonts w:hint="eastAsia"/>
              </w:rPr>
              <w:t>提供一个实体副本；</w:t>
            </w:r>
            <w:r w:rsidRPr="00465471">
              <w:rPr>
                <w:rFonts w:hint="eastAsia"/>
              </w:rPr>
              <w:br/>
              <w:t xml:space="preserve">12. </w:t>
            </w:r>
            <w:r w:rsidRPr="00465471">
              <w:rPr>
                <w:rFonts w:hint="eastAsia"/>
              </w:rPr>
              <w:t>在存储上</w:t>
            </w:r>
            <w:r w:rsidR="00323EAA" w:rsidRPr="00465471">
              <w:rPr>
                <w:rFonts w:hint="eastAsia"/>
              </w:rPr>
              <w:t>能通过</w:t>
            </w:r>
            <w:r w:rsidRPr="00465471">
              <w:rPr>
                <w:rFonts w:hint="eastAsia"/>
              </w:rPr>
              <w:t>激活授权的方式扩展服务质量控制功能，能够对存储系统中的计算资源、缓存资源、并发资源以及硬盘资源进行智能分配和调节，以满足多种不同重要性业务在同一台存储设备上的不同服务质量要求；</w:t>
            </w:r>
            <w:r w:rsidRPr="00465471">
              <w:rPr>
                <w:rFonts w:hint="eastAsia"/>
              </w:rPr>
              <w:br/>
              <w:t xml:space="preserve">13. </w:t>
            </w:r>
            <w:r w:rsidRPr="00465471">
              <w:rPr>
                <w:rFonts w:hint="eastAsia"/>
              </w:rPr>
              <w:t>▲在存储上</w:t>
            </w:r>
            <w:r w:rsidR="00323EAA" w:rsidRPr="00465471">
              <w:rPr>
                <w:rFonts w:hint="eastAsia"/>
              </w:rPr>
              <w:t>能通过</w:t>
            </w:r>
            <w:r w:rsidRPr="00465471">
              <w:rPr>
                <w:rFonts w:hint="eastAsia"/>
              </w:rPr>
              <w:t>激活授权的方式扩展异构存储虚拟化整合功能，</w:t>
            </w:r>
            <w:r w:rsidR="00323EAA" w:rsidRPr="00465471">
              <w:rPr>
                <w:rFonts w:hint="eastAsia"/>
              </w:rPr>
              <w:t>能</w:t>
            </w:r>
            <w:r w:rsidRPr="00465471">
              <w:rPr>
                <w:rFonts w:hint="eastAsia"/>
              </w:rPr>
              <w:t>接管现网异构存储，无需破坏或者改变现有数据格式，构成异构资源池，进行统一的资源调配和管理；</w:t>
            </w:r>
            <w:r w:rsidRPr="00465471">
              <w:rPr>
                <w:rFonts w:hint="eastAsia"/>
              </w:rPr>
              <w:br/>
              <w:t xml:space="preserve">14. </w:t>
            </w:r>
            <w:r w:rsidRPr="00465471">
              <w:rPr>
                <w:rFonts w:hint="eastAsia"/>
              </w:rPr>
              <w:t>▲在存储上</w:t>
            </w:r>
            <w:r w:rsidR="00323EAA" w:rsidRPr="00465471">
              <w:rPr>
                <w:rFonts w:hint="eastAsia"/>
              </w:rPr>
              <w:t>能通过</w:t>
            </w:r>
            <w:r w:rsidRPr="00465471">
              <w:rPr>
                <w:rFonts w:hint="eastAsia"/>
              </w:rPr>
              <w:t>激活授权的方式扩展存储双活功能，以实现两套存储数据双活，主机能够并发读写同一双活卷，任何一套设备宕机均不影响上层业务系统运行。双活架构具备独立的第三方仲裁设备组网能力，仲裁设备故障时，不影响业务运行，同时双活卷仍能保持数据实时一致。存储双活数据传送支持</w:t>
            </w:r>
            <w:r w:rsidRPr="00465471">
              <w:rPr>
                <w:rFonts w:hint="eastAsia"/>
              </w:rPr>
              <w:t>FC</w:t>
            </w:r>
            <w:r w:rsidRPr="00465471">
              <w:rPr>
                <w:rFonts w:hint="eastAsia"/>
              </w:rPr>
              <w:t>和</w:t>
            </w:r>
            <w:r w:rsidRPr="00465471">
              <w:rPr>
                <w:rFonts w:hint="eastAsia"/>
              </w:rPr>
              <w:t>IP</w:t>
            </w:r>
            <w:r w:rsidRPr="00465471">
              <w:rPr>
                <w:rFonts w:hint="eastAsia"/>
              </w:rPr>
              <w:t>协议；</w:t>
            </w:r>
            <w:r w:rsidRPr="00465471">
              <w:rPr>
                <w:rFonts w:hint="eastAsia"/>
              </w:rPr>
              <w:br/>
              <w:t xml:space="preserve">15. </w:t>
            </w:r>
            <w:r w:rsidRPr="00465471">
              <w:rPr>
                <w:rFonts w:hint="eastAsia"/>
              </w:rPr>
              <w:t>支持与传统存储容灾，无需额外网关，提供与传统硬盘混合存储间的数据同步和异步复制功能；</w:t>
            </w:r>
            <w:r w:rsidRPr="00465471">
              <w:rPr>
                <w:rFonts w:hint="eastAsia"/>
              </w:rPr>
              <w:br/>
              <w:t xml:space="preserve">16. </w:t>
            </w:r>
            <w:r w:rsidRPr="00465471">
              <w:rPr>
                <w:rFonts w:hint="eastAsia"/>
              </w:rPr>
              <w:t>在存储上</w:t>
            </w:r>
            <w:r w:rsidR="00323EAA" w:rsidRPr="00465471">
              <w:rPr>
                <w:rFonts w:hint="eastAsia"/>
              </w:rPr>
              <w:t>能通过</w:t>
            </w:r>
            <w:r w:rsidRPr="00465471">
              <w:rPr>
                <w:rFonts w:hint="eastAsia"/>
              </w:rPr>
              <w:t>激活授权的方式扩展自动精简配置、</w:t>
            </w:r>
            <w:r w:rsidRPr="00465471">
              <w:rPr>
                <w:rFonts w:hint="eastAsia"/>
              </w:rPr>
              <w:t>QoS</w:t>
            </w:r>
            <w:r w:rsidRPr="00465471">
              <w:rPr>
                <w:rFonts w:hint="eastAsia"/>
              </w:rPr>
              <w:t>控制等功能；</w:t>
            </w:r>
            <w:r w:rsidRPr="00465471">
              <w:rPr>
                <w:rFonts w:hint="eastAsia"/>
              </w:rPr>
              <w:br/>
            </w:r>
            <w:r w:rsidRPr="00465471">
              <w:rPr>
                <w:rFonts w:hint="eastAsia"/>
              </w:rPr>
              <w:lastRenderedPageBreak/>
              <w:t xml:space="preserve">17. </w:t>
            </w:r>
            <w:r w:rsidR="00311080" w:rsidRPr="00465471">
              <w:rPr>
                <w:rFonts w:hint="eastAsia"/>
              </w:rPr>
              <w:t>●</w:t>
            </w:r>
            <w:r w:rsidRPr="00465471">
              <w:rPr>
                <w:rFonts w:hint="eastAsia"/>
              </w:rPr>
              <w:t>RAID</w:t>
            </w:r>
            <w:r w:rsidRPr="00465471">
              <w:rPr>
                <w:rFonts w:hint="eastAsia"/>
              </w:rPr>
              <w:t>级别：提供</w:t>
            </w:r>
            <w:r w:rsidRPr="00465471">
              <w:rPr>
                <w:rFonts w:hint="eastAsia"/>
              </w:rPr>
              <w:t>RAID5</w:t>
            </w:r>
            <w:r w:rsidRPr="00465471">
              <w:rPr>
                <w:rFonts w:hint="eastAsia"/>
              </w:rPr>
              <w:t>、</w:t>
            </w:r>
            <w:r w:rsidRPr="00465471">
              <w:rPr>
                <w:rFonts w:hint="eastAsia"/>
              </w:rPr>
              <w:t>RAID6</w:t>
            </w:r>
            <w:r w:rsidRPr="00465471">
              <w:rPr>
                <w:rFonts w:hint="eastAsia"/>
              </w:rPr>
              <w:t>和容忍三盘失效（投标时提供满足上述功能的相关证明材料，证明材料可以是设备图片、产品彩页、官网链接及截图、功能截图、检测报告中的</w:t>
            </w:r>
            <w:r w:rsidRPr="00465471">
              <w:t>1</w:t>
            </w:r>
            <w:r w:rsidRPr="00465471">
              <w:t>项或多项。</w:t>
            </w:r>
            <w:r w:rsidRPr="00465471">
              <w:rPr>
                <w:rFonts w:hint="eastAsia"/>
              </w:rPr>
              <w:t>），在同一个</w:t>
            </w:r>
            <w:r w:rsidRPr="00465471">
              <w:rPr>
                <w:rFonts w:hint="eastAsia"/>
              </w:rPr>
              <w:t>RAID</w:t>
            </w:r>
            <w:r w:rsidRPr="00465471">
              <w:rPr>
                <w:rFonts w:hint="eastAsia"/>
              </w:rPr>
              <w:t>组内容忍任意</w:t>
            </w:r>
            <w:r w:rsidRPr="00465471">
              <w:rPr>
                <w:rFonts w:hint="eastAsia"/>
              </w:rPr>
              <w:t>3</w:t>
            </w:r>
            <w:r w:rsidRPr="00465471">
              <w:rPr>
                <w:rFonts w:hint="eastAsia"/>
              </w:rPr>
              <w:t>盘同时失效，数据不丢</w:t>
            </w:r>
            <w:r w:rsidRPr="00465471">
              <w:rPr>
                <w:rFonts w:hint="eastAsia"/>
              </w:rPr>
              <w:t>&amp;</w:t>
            </w:r>
            <w:r w:rsidRPr="00465471">
              <w:rPr>
                <w:rFonts w:hint="eastAsia"/>
              </w:rPr>
              <w:t>不中断业务；</w:t>
            </w:r>
          </w:p>
          <w:p w:rsidR="00DA3CFD" w:rsidRPr="00465471" w:rsidRDefault="00DA3CFD" w:rsidP="00457962">
            <w:pPr>
              <w:pStyle w:val="a0"/>
            </w:pPr>
            <w:r w:rsidRPr="00465471">
              <w:t>18.</w:t>
            </w:r>
            <w:r w:rsidRPr="00465471">
              <w:rPr>
                <w:rFonts w:hint="eastAsia"/>
              </w:rPr>
              <w:t>具备快速数据重构恢复能力，重构</w:t>
            </w:r>
            <w:r w:rsidRPr="00465471">
              <w:rPr>
                <w:rFonts w:hint="eastAsia"/>
              </w:rPr>
              <w:t>1TB</w:t>
            </w:r>
            <w:r w:rsidRPr="00465471">
              <w:rPr>
                <w:rFonts w:hint="eastAsia"/>
              </w:rPr>
              <w:t>数据≤</w:t>
            </w:r>
            <w:r w:rsidRPr="00465471">
              <w:rPr>
                <w:rFonts w:hint="eastAsia"/>
              </w:rPr>
              <w:t>1</w:t>
            </w:r>
            <w:r w:rsidRPr="00465471">
              <w:rPr>
                <w:rFonts w:hint="eastAsia"/>
              </w:rPr>
              <w:t>小时</w:t>
            </w:r>
          </w:p>
          <w:p w:rsidR="00DA3CFD" w:rsidRPr="00465471" w:rsidRDefault="00DA3CFD" w:rsidP="00457962">
            <w:pPr>
              <w:pStyle w:val="a0"/>
            </w:pPr>
            <w:r w:rsidRPr="00465471">
              <w:t xml:space="preserve">19. </w:t>
            </w:r>
            <w:r w:rsidRPr="00465471">
              <w:rPr>
                <w:rFonts w:hint="eastAsia"/>
              </w:rPr>
              <w:t>支持端到端的</w:t>
            </w:r>
            <w:r w:rsidRPr="00465471">
              <w:rPr>
                <w:rFonts w:hint="eastAsia"/>
              </w:rPr>
              <w:t>DIF+T10PI</w:t>
            </w:r>
            <w:r w:rsidRPr="00465471">
              <w:rPr>
                <w:rFonts w:hint="eastAsia"/>
              </w:rPr>
              <w:t>，防止静默数据错误；</w:t>
            </w:r>
            <w:r w:rsidRPr="00465471">
              <w:rPr>
                <w:rFonts w:hint="eastAsia"/>
              </w:rPr>
              <w:br/>
            </w:r>
            <w:r w:rsidRPr="00465471">
              <w:t>20</w:t>
            </w:r>
            <w:r w:rsidRPr="00465471">
              <w:rPr>
                <w:rFonts w:hint="eastAsia"/>
              </w:rPr>
              <w:t>.</w:t>
            </w:r>
            <w:r w:rsidRPr="00465471">
              <w:rPr>
                <w:rFonts w:hint="eastAsia"/>
              </w:rPr>
              <w:t>管理软件：有功能全面、图形化的管理软件，包括：盘阵、卷管理软件，配置存储的图形化管理配置和监控软件；</w:t>
            </w:r>
            <w:r w:rsidRPr="00465471">
              <w:rPr>
                <w:rFonts w:hint="eastAsia"/>
              </w:rPr>
              <w:br/>
            </w:r>
            <w:r w:rsidRPr="00465471">
              <w:t>21</w:t>
            </w:r>
            <w:r w:rsidRPr="00465471">
              <w:rPr>
                <w:rFonts w:hint="eastAsia"/>
              </w:rPr>
              <w:t xml:space="preserve">. </w:t>
            </w:r>
            <w:r w:rsidRPr="00465471">
              <w:rPr>
                <w:rFonts w:hint="eastAsia"/>
              </w:rPr>
              <w:t>▲售后服务：提供至少三年免费硬件保修服务，厂商在国内设有</w:t>
            </w:r>
            <w:r w:rsidRPr="00465471">
              <w:rPr>
                <w:rFonts w:hint="eastAsia"/>
              </w:rPr>
              <w:t>400</w:t>
            </w:r>
            <w:r w:rsidRPr="00465471">
              <w:rPr>
                <w:rFonts w:hint="eastAsia"/>
              </w:rPr>
              <w:t>技术服务热线；</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5</w:t>
            </w:r>
          </w:p>
        </w:tc>
        <w:tc>
          <w:tcPr>
            <w:tcW w:w="1063" w:type="dxa"/>
            <w:gridSpan w:val="2"/>
            <w:vAlign w:val="center"/>
          </w:tcPr>
          <w:p w:rsidR="00DA3CFD" w:rsidRPr="00465471" w:rsidRDefault="00DA3CFD" w:rsidP="00457962">
            <w:pPr>
              <w:pStyle w:val="a0"/>
            </w:pPr>
            <w:r w:rsidRPr="00465471">
              <w:rPr>
                <w:rFonts w:hint="eastAsia"/>
              </w:rPr>
              <w:t>影像存储</w:t>
            </w:r>
          </w:p>
        </w:tc>
        <w:tc>
          <w:tcPr>
            <w:tcW w:w="851" w:type="dxa"/>
            <w:gridSpan w:val="2"/>
            <w:vAlign w:val="center"/>
          </w:tcPr>
          <w:p w:rsidR="00DA3CFD" w:rsidRPr="00465471" w:rsidRDefault="00DA3CFD" w:rsidP="00457962">
            <w:pPr>
              <w:pStyle w:val="a0"/>
            </w:pPr>
            <w:r w:rsidRPr="00465471">
              <w:rPr>
                <w:rFonts w:hint="eastAsia"/>
              </w:rPr>
              <w:t>2</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7F1F90">
            <w:pPr>
              <w:pStyle w:val="a0"/>
            </w:pPr>
            <w:r w:rsidRPr="00465471">
              <w:rPr>
                <w:rFonts w:hint="eastAsia"/>
              </w:rPr>
              <w:t xml:space="preserve">1. </w:t>
            </w:r>
            <w:r w:rsidRPr="00465471">
              <w:rPr>
                <w:rFonts w:hint="eastAsia"/>
              </w:rPr>
              <w:t>▲国内品牌，非</w:t>
            </w:r>
            <w:r w:rsidRPr="00465471">
              <w:rPr>
                <w:rFonts w:hint="eastAsia"/>
              </w:rPr>
              <w:t>OEM</w:t>
            </w:r>
            <w:r w:rsidRPr="00465471">
              <w:rPr>
                <w:rFonts w:hint="eastAsia"/>
              </w:rPr>
              <w:t>产品；</w:t>
            </w:r>
            <w:r w:rsidRPr="00465471">
              <w:rPr>
                <w:rFonts w:hint="eastAsia"/>
              </w:rPr>
              <w:br/>
              <w:t xml:space="preserve">2. </w:t>
            </w:r>
            <w:r w:rsidRPr="00465471">
              <w:rPr>
                <w:rFonts w:hint="eastAsia"/>
              </w:rPr>
              <w:t>存储架构：一体化统一存储架构，支持</w:t>
            </w:r>
            <w:r w:rsidRPr="00465471">
              <w:rPr>
                <w:rFonts w:hint="eastAsia"/>
              </w:rPr>
              <w:t>SAN</w:t>
            </w:r>
            <w:r w:rsidRPr="00465471">
              <w:rPr>
                <w:rFonts w:hint="eastAsia"/>
              </w:rPr>
              <w:t>和</w:t>
            </w:r>
            <w:r w:rsidRPr="00465471">
              <w:rPr>
                <w:rFonts w:hint="eastAsia"/>
              </w:rPr>
              <w:t>NAS</w:t>
            </w:r>
            <w:r w:rsidRPr="00465471">
              <w:rPr>
                <w:rFonts w:hint="eastAsia"/>
              </w:rPr>
              <w:t>一体化，存储操作界面同时提供块存储和文件系统服务；</w:t>
            </w:r>
            <w:r w:rsidRPr="00465471">
              <w:rPr>
                <w:rFonts w:hint="eastAsia"/>
              </w:rPr>
              <w:br/>
              <w:t xml:space="preserve">3. </w:t>
            </w:r>
            <w:r w:rsidRPr="00465471">
              <w:rPr>
                <w:rFonts w:hint="eastAsia"/>
              </w:rPr>
              <w:t>▲实配</w:t>
            </w:r>
            <w:r w:rsidRPr="00465471">
              <w:rPr>
                <w:rFonts w:hint="eastAsia"/>
              </w:rPr>
              <w:t>SAN</w:t>
            </w:r>
            <w:r w:rsidRPr="00465471">
              <w:rPr>
                <w:rFonts w:hint="eastAsia"/>
              </w:rPr>
              <w:t>和</w:t>
            </w:r>
            <w:r w:rsidRPr="00465471">
              <w:rPr>
                <w:rFonts w:hint="eastAsia"/>
              </w:rPr>
              <w:t>NAS</w:t>
            </w:r>
            <w:r w:rsidRPr="00465471">
              <w:rPr>
                <w:rFonts w:hint="eastAsia"/>
              </w:rPr>
              <w:t>功能，</w:t>
            </w:r>
            <w:r w:rsidRPr="00465471">
              <w:rPr>
                <w:rFonts w:hint="eastAsia"/>
              </w:rPr>
              <w:t>SAN</w:t>
            </w:r>
            <w:r w:rsidRPr="00465471">
              <w:rPr>
                <w:rFonts w:hint="eastAsia"/>
              </w:rPr>
              <w:t>配置</w:t>
            </w:r>
            <w:r w:rsidRPr="00465471">
              <w:rPr>
                <w:rFonts w:hint="eastAsia"/>
              </w:rPr>
              <w:t>IP SAN</w:t>
            </w:r>
            <w:r w:rsidRPr="00465471">
              <w:rPr>
                <w:rFonts w:hint="eastAsia"/>
              </w:rPr>
              <w:t>和</w:t>
            </w:r>
            <w:r w:rsidRPr="00465471">
              <w:rPr>
                <w:rFonts w:hint="eastAsia"/>
              </w:rPr>
              <w:t>FC SAN</w:t>
            </w:r>
            <w:r w:rsidRPr="00465471">
              <w:rPr>
                <w:rFonts w:hint="eastAsia"/>
              </w:rPr>
              <w:t>功能，</w:t>
            </w:r>
            <w:r w:rsidRPr="00465471">
              <w:rPr>
                <w:rFonts w:hint="eastAsia"/>
              </w:rPr>
              <w:t>NAS</w:t>
            </w:r>
            <w:r w:rsidRPr="00465471">
              <w:rPr>
                <w:rFonts w:hint="eastAsia"/>
              </w:rPr>
              <w:t>配置</w:t>
            </w:r>
            <w:r w:rsidRPr="00465471">
              <w:rPr>
                <w:rFonts w:hint="eastAsia"/>
              </w:rPr>
              <w:t>NFS</w:t>
            </w:r>
            <w:r w:rsidRPr="00465471">
              <w:rPr>
                <w:rFonts w:hint="eastAsia"/>
              </w:rPr>
              <w:t>、</w:t>
            </w:r>
            <w:r w:rsidRPr="00465471">
              <w:rPr>
                <w:rFonts w:hint="eastAsia"/>
              </w:rPr>
              <w:t>CIFS</w:t>
            </w:r>
            <w:r w:rsidRPr="00465471">
              <w:rPr>
                <w:rFonts w:hint="eastAsia"/>
              </w:rPr>
              <w:t>、</w:t>
            </w:r>
            <w:r w:rsidRPr="00465471">
              <w:rPr>
                <w:rFonts w:hint="eastAsia"/>
              </w:rPr>
              <w:t>NDMP</w:t>
            </w:r>
            <w:r w:rsidRPr="00465471">
              <w:rPr>
                <w:rFonts w:hint="eastAsia"/>
              </w:rPr>
              <w:t>、多租户、日志审计、目录配额功能；</w:t>
            </w:r>
            <w:r w:rsidRPr="00465471">
              <w:rPr>
                <w:rFonts w:hint="eastAsia"/>
              </w:rPr>
              <w:br/>
              <w:t xml:space="preserve">4. </w:t>
            </w:r>
            <w:r w:rsidR="00311080" w:rsidRPr="00465471">
              <w:rPr>
                <w:rFonts w:hint="eastAsia"/>
              </w:rPr>
              <w:t>●</w:t>
            </w:r>
            <w:r w:rsidRPr="00465471">
              <w:rPr>
                <w:rFonts w:hint="eastAsia"/>
              </w:rPr>
              <w:t>NAS</w:t>
            </w:r>
            <w:r w:rsidRPr="00465471">
              <w:rPr>
                <w:rFonts w:hint="eastAsia"/>
              </w:rPr>
              <w:t>采用专业存储操作系统提供文件系统服务，不接受采用服务器</w:t>
            </w:r>
            <w:r w:rsidRPr="00465471">
              <w:rPr>
                <w:rFonts w:hint="eastAsia"/>
              </w:rPr>
              <w:t>+Windows Storage Server</w:t>
            </w:r>
            <w:r w:rsidRPr="00465471">
              <w:rPr>
                <w:rFonts w:hint="eastAsia"/>
              </w:rPr>
              <w:t>操作系统的方式提供文件系统服务；</w:t>
            </w:r>
            <w:r w:rsidRPr="00465471">
              <w:rPr>
                <w:rFonts w:hint="eastAsia"/>
              </w:rPr>
              <w:br/>
              <w:t xml:space="preserve">5. </w:t>
            </w:r>
            <w:r w:rsidR="00311080" w:rsidRPr="00465471">
              <w:rPr>
                <w:rFonts w:hint="eastAsia"/>
              </w:rPr>
              <w:t>●</w:t>
            </w:r>
            <w:r w:rsidRPr="00465471">
              <w:rPr>
                <w:rFonts w:hint="eastAsia"/>
              </w:rPr>
              <w:t>支持两控制器通过图形化界面在线扩展至四控制器，支持新扩控制器后端硬盘加入原有存储池并进行统一管理；</w:t>
            </w:r>
            <w:r w:rsidRPr="00465471">
              <w:rPr>
                <w:rFonts w:hint="eastAsia"/>
              </w:rPr>
              <w:br/>
              <w:t xml:space="preserve">6. </w:t>
            </w:r>
            <w:r w:rsidRPr="00465471">
              <w:rPr>
                <w:rFonts w:hint="eastAsia"/>
              </w:rPr>
              <w:t>▲缓存配置：系统内任意一个控制器缓存容量配置不低于</w:t>
            </w:r>
            <w:r w:rsidRPr="00465471">
              <w:rPr>
                <w:rFonts w:hint="eastAsia"/>
              </w:rPr>
              <w:t>64GB</w:t>
            </w:r>
            <w:r w:rsidRPr="00465471">
              <w:rPr>
                <w:rFonts w:hint="eastAsia"/>
              </w:rPr>
              <w:t>（纯硬件缓存，不含任何性能加速模块、</w:t>
            </w:r>
            <w:r w:rsidRPr="00465471">
              <w:rPr>
                <w:rFonts w:hint="eastAsia"/>
              </w:rPr>
              <w:t>FlashCache</w:t>
            </w:r>
            <w:r w:rsidRPr="00465471">
              <w:rPr>
                <w:rFonts w:hint="eastAsia"/>
              </w:rPr>
              <w:t>、</w:t>
            </w:r>
            <w:r w:rsidRPr="00465471">
              <w:rPr>
                <w:rFonts w:hint="eastAsia"/>
              </w:rPr>
              <w:t>PAM</w:t>
            </w:r>
            <w:r w:rsidRPr="00465471">
              <w:rPr>
                <w:rFonts w:hint="eastAsia"/>
              </w:rPr>
              <w:t>卡、</w:t>
            </w:r>
            <w:r w:rsidRPr="00465471">
              <w:rPr>
                <w:rFonts w:hint="eastAsia"/>
              </w:rPr>
              <w:t>SSD Cache</w:t>
            </w:r>
            <w:r w:rsidRPr="00465471">
              <w:rPr>
                <w:rFonts w:hint="eastAsia"/>
              </w:rPr>
              <w:t>、</w:t>
            </w:r>
            <w:r w:rsidRPr="00465471">
              <w:rPr>
                <w:rFonts w:hint="eastAsia"/>
              </w:rPr>
              <w:t>SCM</w:t>
            </w:r>
            <w:r w:rsidRPr="00465471">
              <w:rPr>
                <w:rFonts w:hint="eastAsia"/>
              </w:rPr>
              <w:t>等）；</w:t>
            </w:r>
            <w:r w:rsidRPr="00465471">
              <w:rPr>
                <w:rFonts w:hint="eastAsia"/>
              </w:rPr>
              <w:br/>
              <w:t xml:space="preserve">7. </w:t>
            </w:r>
            <w:r w:rsidRPr="00465471">
              <w:rPr>
                <w:rFonts w:hint="eastAsia"/>
              </w:rPr>
              <w:t>主机接口支持</w:t>
            </w:r>
            <w:r w:rsidRPr="00465471">
              <w:rPr>
                <w:rFonts w:hint="eastAsia"/>
              </w:rPr>
              <w:t>1G/10Gbps Ethernet</w:t>
            </w:r>
            <w:r w:rsidRPr="00465471">
              <w:rPr>
                <w:rFonts w:hint="eastAsia"/>
              </w:rPr>
              <w:t>、</w:t>
            </w:r>
            <w:r w:rsidRPr="00465471">
              <w:rPr>
                <w:rFonts w:hint="eastAsia"/>
              </w:rPr>
              <w:t>8/16/32Gbps FC</w:t>
            </w:r>
            <w:r w:rsidRPr="00465471">
              <w:rPr>
                <w:rFonts w:hint="eastAsia"/>
              </w:rPr>
              <w:t>，每控制器</w:t>
            </w:r>
            <w:r w:rsidR="00567DB1" w:rsidRPr="00465471">
              <w:rPr>
                <w:rFonts w:hint="eastAsia"/>
              </w:rPr>
              <w:t>支持</w:t>
            </w:r>
            <w:r w:rsidRPr="00465471">
              <w:rPr>
                <w:rFonts w:hint="eastAsia"/>
              </w:rPr>
              <w:t>20</w:t>
            </w:r>
            <w:r w:rsidRPr="00465471">
              <w:rPr>
                <w:rFonts w:hint="eastAsia"/>
              </w:rPr>
              <w:t>个主机接口，配置≥</w:t>
            </w:r>
            <w:r w:rsidRPr="00465471">
              <w:rPr>
                <w:rFonts w:hint="eastAsia"/>
              </w:rPr>
              <w:t>8</w:t>
            </w:r>
            <w:r w:rsidRPr="00465471">
              <w:rPr>
                <w:rFonts w:hint="eastAsia"/>
              </w:rPr>
              <w:t>个</w:t>
            </w:r>
            <w:r w:rsidRPr="00465471">
              <w:rPr>
                <w:rFonts w:hint="eastAsia"/>
              </w:rPr>
              <w:t>1Gbps Ethernet</w:t>
            </w:r>
            <w:r w:rsidRPr="00465471">
              <w:rPr>
                <w:rFonts w:hint="eastAsia"/>
              </w:rPr>
              <w:t>电口</w:t>
            </w:r>
            <w:r w:rsidRPr="00465471">
              <w:rPr>
                <w:rFonts w:hint="eastAsia"/>
              </w:rPr>
              <w:t xml:space="preserve"> + 8</w:t>
            </w:r>
            <w:r w:rsidRPr="00465471">
              <w:rPr>
                <w:rFonts w:hint="eastAsia"/>
              </w:rPr>
              <w:t>个</w:t>
            </w:r>
            <w:r w:rsidRPr="00465471">
              <w:rPr>
                <w:rFonts w:hint="eastAsia"/>
              </w:rPr>
              <w:t>16Gbps FC</w:t>
            </w:r>
            <w:r w:rsidRPr="00465471">
              <w:rPr>
                <w:rFonts w:hint="eastAsia"/>
              </w:rPr>
              <w:t>主机接口；</w:t>
            </w:r>
            <w:r w:rsidRPr="00465471">
              <w:rPr>
                <w:rFonts w:hint="eastAsia"/>
              </w:rPr>
              <w:br/>
              <w:t xml:space="preserve">8. </w:t>
            </w:r>
            <w:r w:rsidRPr="00465471">
              <w:rPr>
                <w:rFonts w:hint="eastAsia"/>
              </w:rPr>
              <w:t>▲硬盘类型支持</w:t>
            </w:r>
            <w:r w:rsidRPr="00465471">
              <w:rPr>
                <w:rFonts w:hint="eastAsia"/>
              </w:rPr>
              <w:t>SSD</w:t>
            </w:r>
            <w:r w:rsidRPr="00465471">
              <w:rPr>
                <w:rFonts w:hint="eastAsia"/>
              </w:rPr>
              <w:t>、</w:t>
            </w:r>
            <w:r w:rsidRPr="00465471">
              <w:rPr>
                <w:rFonts w:hint="eastAsia"/>
              </w:rPr>
              <w:t>SAS</w:t>
            </w:r>
            <w:r w:rsidRPr="00465471">
              <w:rPr>
                <w:rFonts w:hint="eastAsia"/>
              </w:rPr>
              <w:t>、</w:t>
            </w:r>
            <w:r w:rsidRPr="00465471">
              <w:rPr>
                <w:rFonts w:hint="eastAsia"/>
              </w:rPr>
              <w:t>NL SAS</w:t>
            </w:r>
            <w:r w:rsidRPr="00465471">
              <w:rPr>
                <w:rFonts w:hint="eastAsia"/>
              </w:rPr>
              <w:t>，配置≥</w:t>
            </w:r>
            <w:r w:rsidRPr="00465471">
              <w:rPr>
                <w:rFonts w:hint="eastAsia"/>
              </w:rPr>
              <w:t>12</w:t>
            </w:r>
            <w:r w:rsidRPr="00465471">
              <w:rPr>
                <w:rFonts w:hint="eastAsia"/>
              </w:rPr>
              <w:t>块</w:t>
            </w:r>
            <w:r w:rsidRPr="00465471">
              <w:rPr>
                <w:rFonts w:hint="eastAsia"/>
              </w:rPr>
              <w:t>8TB 7.2K RPM NL-SAS</w:t>
            </w:r>
            <w:r w:rsidRPr="00465471">
              <w:rPr>
                <w:rFonts w:hint="eastAsia"/>
              </w:rPr>
              <w:t>硬盘，支持</w:t>
            </w:r>
            <w:r w:rsidRPr="00465471">
              <w:rPr>
                <w:rFonts w:hint="eastAsia"/>
              </w:rPr>
              <w:t>RAID 0,1,5,6,10,50</w:t>
            </w:r>
            <w:r w:rsidRPr="00465471">
              <w:rPr>
                <w:rFonts w:hint="eastAsia"/>
              </w:rPr>
              <w:t>，</w:t>
            </w:r>
            <w:r w:rsidR="00567DB1" w:rsidRPr="00465471">
              <w:rPr>
                <w:rFonts w:hint="eastAsia"/>
              </w:rPr>
              <w:t>支持</w:t>
            </w:r>
            <w:r w:rsidRPr="00465471">
              <w:rPr>
                <w:rFonts w:hint="eastAsia"/>
              </w:rPr>
              <w:t>配置</w:t>
            </w:r>
            <w:r w:rsidRPr="00465471">
              <w:rPr>
                <w:rFonts w:hint="eastAsia"/>
              </w:rPr>
              <w:t>800</w:t>
            </w:r>
            <w:r w:rsidRPr="00465471">
              <w:rPr>
                <w:rFonts w:hint="eastAsia"/>
              </w:rPr>
              <w:t>块硬盘；</w:t>
            </w:r>
            <w:r w:rsidRPr="00465471">
              <w:rPr>
                <w:rFonts w:hint="eastAsia"/>
              </w:rPr>
              <w:br/>
              <w:t xml:space="preserve">9. </w:t>
            </w:r>
            <w:r w:rsidRPr="00465471">
              <w:rPr>
                <w:rFonts w:hint="eastAsia"/>
              </w:rPr>
              <w:t>配置自动精简配置，</w:t>
            </w:r>
            <w:r w:rsidR="00323EAA" w:rsidRPr="00465471">
              <w:rPr>
                <w:rFonts w:hint="eastAsia"/>
              </w:rPr>
              <w:t>能实现</w:t>
            </w:r>
            <w:r w:rsidRPr="00465471">
              <w:rPr>
                <w:rFonts w:hint="eastAsia"/>
              </w:rPr>
              <w:t>存储资源的按需分配，实现零检测和已删除空间的回收，提高空间利用率；</w:t>
            </w:r>
            <w:r w:rsidRPr="00465471">
              <w:rPr>
                <w:rFonts w:hint="eastAsia"/>
              </w:rPr>
              <w:br/>
              <w:t xml:space="preserve">10. </w:t>
            </w:r>
            <w:r w:rsidRPr="00465471">
              <w:rPr>
                <w:rFonts w:hint="eastAsia"/>
              </w:rPr>
              <w:t>配置数据销毁软件，支持通过全零或随机数据覆盖写来销毁数据；</w:t>
            </w:r>
            <w:r w:rsidRPr="00465471">
              <w:rPr>
                <w:rFonts w:hint="eastAsia"/>
              </w:rPr>
              <w:br/>
            </w:r>
            <w:r w:rsidRPr="00465471">
              <w:rPr>
                <w:rFonts w:hint="eastAsia"/>
              </w:rPr>
              <w:lastRenderedPageBreak/>
              <w:t xml:space="preserve">11. </w:t>
            </w:r>
            <w:r w:rsidRPr="00465471">
              <w:rPr>
                <w:rFonts w:hint="eastAsia"/>
              </w:rPr>
              <w:t>配置存储报表功能，能够提供针对存储的性能、容量、趋势的报表信息，</w:t>
            </w:r>
            <w:r w:rsidR="00323EAA" w:rsidRPr="00465471">
              <w:rPr>
                <w:rFonts w:hint="eastAsia"/>
              </w:rPr>
              <w:t>能</w:t>
            </w:r>
            <w:r w:rsidRPr="00465471">
              <w:rPr>
                <w:rFonts w:hint="eastAsia"/>
              </w:rPr>
              <w:t>导出报表；</w:t>
            </w:r>
            <w:r w:rsidRPr="00465471">
              <w:rPr>
                <w:rFonts w:hint="eastAsia"/>
              </w:rPr>
              <w:br/>
              <w:t xml:space="preserve">12. </w:t>
            </w:r>
            <w:r w:rsidRPr="00465471">
              <w:rPr>
                <w:rFonts w:hint="eastAsia"/>
              </w:rPr>
              <w:t>在存储上</w:t>
            </w:r>
            <w:r w:rsidR="00323EAA" w:rsidRPr="00465471">
              <w:rPr>
                <w:rFonts w:hint="eastAsia"/>
              </w:rPr>
              <w:t>能通过</w:t>
            </w:r>
            <w:r w:rsidRPr="00465471">
              <w:rPr>
                <w:rFonts w:hint="eastAsia"/>
              </w:rPr>
              <w:t>激活授权的方式扩展自动数据分级存储功能，在没有人工干预的情况下，数据能够在</w:t>
            </w:r>
            <w:r w:rsidRPr="00465471">
              <w:rPr>
                <w:rFonts w:hint="eastAsia"/>
              </w:rPr>
              <w:t>SSD</w:t>
            </w:r>
            <w:r w:rsidRPr="00465471">
              <w:rPr>
                <w:rFonts w:hint="eastAsia"/>
              </w:rPr>
              <w:t>、</w:t>
            </w:r>
            <w:r w:rsidRPr="00465471">
              <w:rPr>
                <w:rFonts w:hint="eastAsia"/>
              </w:rPr>
              <w:t>SAS</w:t>
            </w:r>
            <w:r w:rsidRPr="00465471">
              <w:rPr>
                <w:rFonts w:hint="eastAsia"/>
              </w:rPr>
              <w:t>和</w:t>
            </w:r>
            <w:r w:rsidRPr="00465471">
              <w:rPr>
                <w:rFonts w:hint="eastAsia"/>
              </w:rPr>
              <w:t>NL SAS</w:t>
            </w:r>
            <w:r w:rsidRPr="00465471">
              <w:rPr>
                <w:rFonts w:hint="eastAsia"/>
              </w:rPr>
              <w:t>硬盘之间自动移动；</w:t>
            </w:r>
            <w:r w:rsidRPr="00465471">
              <w:rPr>
                <w:rFonts w:hint="eastAsia"/>
              </w:rPr>
              <w:br/>
              <w:t xml:space="preserve">13. </w:t>
            </w:r>
            <w:r w:rsidR="00311080" w:rsidRPr="00465471">
              <w:rPr>
                <w:rFonts w:hint="eastAsia"/>
              </w:rPr>
              <w:t>●</w:t>
            </w:r>
            <w:r w:rsidRPr="00465471">
              <w:rPr>
                <w:rFonts w:hint="eastAsia"/>
              </w:rPr>
              <w:t>在存储上</w:t>
            </w:r>
            <w:r w:rsidR="00323EAA" w:rsidRPr="00465471">
              <w:rPr>
                <w:rFonts w:hint="eastAsia"/>
              </w:rPr>
              <w:t>能通过</w:t>
            </w:r>
            <w:r w:rsidRPr="00465471">
              <w:rPr>
                <w:rFonts w:hint="eastAsia"/>
              </w:rPr>
              <w:t>激活授权的方式扩展服务质量控制功能，能够对存储系统中的计算资源、缓存资源、并发资源以及硬盘资源进行智能分配和调节，以满足多种不同重要性业务在同一台存储设备上的不同服务质量要求；</w:t>
            </w:r>
            <w:r w:rsidRPr="00465471">
              <w:rPr>
                <w:rFonts w:hint="eastAsia"/>
              </w:rPr>
              <w:br/>
              <w:t xml:space="preserve">14.  </w:t>
            </w:r>
            <w:r w:rsidR="00311080" w:rsidRPr="00465471">
              <w:rPr>
                <w:rFonts w:hint="eastAsia"/>
              </w:rPr>
              <w:t>●</w:t>
            </w:r>
            <w:r w:rsidRPr="00465471">
              <w:rPr>
                <w:rFonts w:hint="eastAsia"/>
              </w:rPr>
              <w:t>在存储上</w:t>
            </w:r>
            <w:r w:rsidR="00323EAA" w:rsidRPr="00465471">
              <w:rPr>
                <w:rFonts w:hint="eastAsia"/>
              </w:rPr>
              <w:t>能通过</w:t>
            </w:r>
            <w:r w:rsidRPr="00465471">
              <w:rPr>
                <w:rFonts w:hint="eastAsia"/>
              </w:rPr>
              <w:t>激活授权的方式扩展智能缓存分区功能，管理员</w:t>
            </w:r>
            <w:r w:rsidR="00323EAA" w:rsidRPr="00465471">
              <w:rPr>
                <w:rFonts w:hint="eastAsia"/>
              </w:rPr>
              <w:t>能</w:t>
            </w:r>
            <w:r w:rsidRPr="00465471">
              <w:rPr>
                <w:rFonts w:hint="eastAsia"/>
              </w:rPr>
              <w:t>针对不同的应用配置不同大小的缓存分区，系统将保证该分区中的缓存资源被该应用独占，并根据业务实际情况实时动态调配不同分区中的前后端并发，从而保证位于该分区的应用性能；</w:t>
            </w:r>
            <w:r w:rsidRPr="00465471">
              <w:rPr>
                <w:rFonts w:hint="eastAsia"/>
              </w:rPr>
              <w:br/>
              <w:t xml:space="preserve">15.  </w:t>
            </w:r>
            <w:r w:rsidR="00311080" w:rsidRPr="00465471">
              <w:rPr>
                <w:rFonts w:hint="eastAsia"/>
              </w:rPr>
              <w:t>●</w:t>
            </w:r>
            <w:r w:rsidRPr="00465471">
              <w:rPr>
                <w:rFonts w:hint="eastAsia"/>
              </w:rPr>
              <w:t>在存储上</w:t>
            </w:r>
            <w:r w:rsidR="00323EAA" w:rsidRPr="00465471">
              <w:rPr>
                <w:rFonts w:hint="eastAsia"/>
              </w:rPr>
              <w:t>能通过</w:t>
            </w:r>
            <w:r w:rsidRPr="00465471">
              <w:rPr>
                <w:rFonts w:hint="eastAsia"/>
              </w:rPr>
              <w:t>激活授权的方式扩展异构虚拟化功能，提供异构存储虚拟化整合功能，能接管现网异构存储，无需破坏或者改变现有数据格式，构成异构资源池，进行统一的资源调配和管理；</w:t>
            </w:r>
            <w:r w:rsidRPr="00465471">
              <w:rPr>
                <w:rFonts w:hint="eastAsia"/>
              </w:rPr>
              <w:br/>
              <w:t xml:space="preserve">16.  </w:t>
            </w:r>
            <w:r w:rsidRPr="00465471">
              <w:rPr>
                <w:rFonts w:hint="eastAsia"/>
              </w:rPr>
              <w:t>在存储上</w:t>
            </w:r>
            <w:r w:rsidR="00323EAA" w:rsidRPr="00465471">
              <w:rPr>
                <w:rFonts w:hint="eastAsia"/>
              </w:rPr>
              <w:t>能通过</w:t>
            </w:r>
            <w:r w:rsidRPr="00465471">
              <w:rPr>
                <w:rFonts w:hint="eastAsia"/>
              </w:rPr>
              <w:t>激活授权的方式扩展快照、克隆、卷镜像功能；</w:t>
            </w:r>
            <w:r w:rsidRPr="00465471">
              <w:rPr>
                <w:rFonts w:hint="eastAsia"/>
              </w:rPr>
              <w:br/>
              <w:t xml:space="preserve">17.  </w:t>
            </w:r>
            <w:r w:rsidRPr="00465471">
              <w:rPr>
                <w:rFonts w:hint="eastAsia"/>
              </w:rPr>
              <w:t>在存储上</w:t>
            </w:r>
            <w:r w:rsidR="00323EAA" w:rsidRPr="00465471">
              <w:rPr>
                <w:rFonts w:hint="eastAsia"/>
              </w:rPr>
              <w:t>能通过</w:t>
            </w:r>
            <w:r w:rsidRPr="00465471">
              <w:rPr>
                <w:rFonts w:hint="eastAsia"/>
              </w:rPr>
              <w:t>激活授权的方式扩展基于存储产品自身的同步和异步复制功能，复制链路支持</w:t>
            </w:r>
            <w:r w:rsidRPr="00465471">
              <w:rPr>
                <w:rFonts w:hint="eastAsia"/>
              </w:rPr>
              <w:t>FC</w:t>
            </w:r>
            <w:r w:rsidRPr="00465471">
              <w:rPr>
                <w:rFonts w:hint="eastAsia"/>
              </w:rPr>
              <w:t>和</w:t>
            </w:r>
            <w:r w:rsidRPr="00465471">
              <w:rPr>
                <w:rFonts w:hint="eastAsia"/>
              </w:rPr>
              <w:t>IP</w:t>
            </w:r>
            <w:r w:rsidRPr="00465471">
              <w:rPr>
                <w:rFonts w:hint="eastAsia"/>
              </w:rPr>
              <w:t>；</w:t>
            </w:r>
            <w:r w:rsidRPr="00465471">
              <w:rPr>
                <w:rFonts w:hint="eastAsia"/>
              </w:rPr>
              <w:br/>
              <w:t xml:space="preserve">18.  </w:t>
            </w:r>
            <w:r w:rsidRPr="00465471">
              <w:rPr>
                <w:rFonts w:hint="eastAsia"/>
              </w:rPr>
              <w:t>▲在存储上</w:t>
            </w:r>
            <w:r w:rsidR="00323EAA" w:rsidRPr="00465471">
              <w:rPr>
                <w:rFonts w:hint="eastAsia"/>
              </w:rPr>
              <w:t>能通过</w:t>
            </w:r>
            <w:r w:rsidRPr="00465471">
              <w:rPr>
                <w:rFonts w:hint="eastAsia"/>
              </w:rPr>
              <w:t>激活授权的方式扩展存储双活功能，以实现两套存储数据双活，主机能够并发读写同一双活卷，任何一套设备宕机均不影响上层业务系统运行。双活架构具备独立的第三方仲裁设备组网能力，仲裁设备故障时，不影响业务运行，同时双活卷仍能保持数据实时一致。存储双活数据传送支持</w:t>
            </w:r>
            <w:r w:rsidRPr="00465471">
              <w:rPr>
                <w:rFonts w:hint="eastAsia"/>
              </w:rPr>
              <w:t>FC</w:t>
            </w:r>
            <w:r w:rsidRPr="00465471">
              <w:rPr>
                <w:rFonts w:hint="eastAsia"/>
              </w:rPr>
              <w:t>和</w:t>
            </w:r>
            <w:r w:rsidRPr="00465471">
              <w:rPr>
                <w:rFonts w:hint="eastAsia"/>
              </w:rPr>
              <w:t>IP</w:t>
            </w:r>
            <w:r w:rsidRPr="00465471">
              <w:rPr>
                <w:rFonts w:hint="eastAsia"/>
              </w:rPr>
              <w:t>协议；</w:t>
            </w:r>
            <w:r w:rsidRPr="00465471">
              <w:rPr>
                <w:rFonts w:hint="eastAsia"/>
              </w:rPr>
              <w:br/>
              <w:t>19. NAS</w:t>
            </w:r>
            <w:r w:rsidRPr="00465471">
              <w:rPr>
                <w:rFonts w:hint="eastAsia"/>
              </w:rPr>
              <w:t>支持内置备份功能直接将文件系统备份到备份存储，支持配置本地备份策略、异地备份策略，</w:t>
            </w:r>
            <w:r w:rsidR="00323EAA" w:rsidRPr="00465471">
              <w:rPr>
                <w:rFonts w:hint="eastAsia"/>
              </w:rPr>
              <w:t>能</w:t>
            </w:r>
            <w:r w:rsidRPr="00465471">
              <w:rPr>
                <w:rFonts w:hint="eastAsia"/>
              </w:rPr>
              <w:t>用本地或者异地备份副本进行恢复；</w:t>
            </w:r>
            <w:r w:rsidRPr="00465471">
              <w:rPr>
                <w:rFonts w:hint="eastAsia"/>
              </w:rPr>
              <w:br/>
              <w:t xml:space="preserve">20. </w:t>
            </w:r>
            <w:r w:rsidRPr="00465471">
              <w:rPr>
                <w:rFonts w:hint="eastAsia"/>
              </w:rPr>
              <w:t>支持管理界面告警、邮件告警、短消息告警，支持日志信息导出；</w:t>
            </w:r>
            <w:r w:rsidRPr="00465471">
              <w:rPr>
                <w:rFonts w:hint="eastAsia"/>
              </w:rPr>
              <w:br/>
              <w:t xml:space="preserve">21. </w:t>
            </w:r>
            <w:r w:rsidRPr="00465471">
              <w:rPr>
                <w:rFonts w:hint="eastAsia"/>
              </w:rPr>
              <w:t>控制器自带掉电保护模块，保证掉电时缓存中的数据</w:t>
            </w:r>
            <w:r w:rsidR="00323EAA" w:rsidRPr="00465471">
              <w:rPr>
                <w:rFonts w:hint="eastAsia"/>
              </w:rPr>
              <w:t>能</w:t>
            </w:r>
            <w:r w:rsidRPr="00465471">
              <w:rPr>
                <w:rFonts w:hint="eastAsia"/>
              </w:rPr>
              <w:t>安全写入硬盘永久保存；</w:t>
            </w:r>
            <w:r w:rsidRPr="00465471">
              <w:rPr>
                <w:rFonts w:hint="eastAsia"/>
              </w:rPr>
              <w:br/>
              <w:t xml:space="preserve">22. </w:t>
            </w:r>
            <w:r w:rsidRPr="00465471">
              <w:rPr>
                <w:rFonts w:hint="eastAsia"/>
              </w:rPr>
              <w:t>▲售后服务：提供三年原厂免费硬件保修服务，厂商</w:t>
            </w:r>
            <w:r w:rsidRPr="00465471">
              <w:rPr>
                <w:rFonts w:hint="eastAsia"/>
              </w:rPr>
              <w:lastRenderedPageBreak/>
              <w:t>在国内设有</w:t>
            </w:r>
            <w:r w:rsidRPr="00465471">
              <w:rPr>
                <w:rFonts w:hint="eastAsia"/>
              </w:rPr>
              <w:t>400</w:t>
            </w:r>
            <w:r w:rsidRPr="00465471">
              <w:rPr>
                <w:rFonts w:hint="eastAsia"/>
              </w:rPr>
              <w:t>技术服务热线；</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6</w:t>
            </w:r>
          </w:p>
        </w:tc>
        <w:tc>
          <w:tcPr>
            <w:tcW w:w="1063" w:type="dxa"/>
            <w:gridSpan w:val="2"/>
            <w:vAlign w:val="center"/>
          </w:tcPr>
          <w:p w:rsidR="00DA3CFD" w:rsidRPr="00465471" w:rsidRDefault="00DA3CFD" w:rsidP="00457962">
            <w:pPr>
              <w:pStyle w:val="a0"/>
            </w:pPr>
            <w:r w:rsidRPr="00465471">
              <w:rPr>
                <w:rFonts w:hint="eastAsia"/>
              </w:rPr>
              <w:t>光纤交换机</w:t>
            </w:r>
          </w:p>
        </w:tc>
        <w:tc>
          <w:tcPr>
            <w:tcW w:w="851" w:type="dxa"/>
            <w:gridSpan w:val="2"/>
            <w:vAlign w:val="center"/>
          </w:tcPr>
          <w:p w:rsidR="00DA3CFD" w:rsidRPr="00465471" w:rsidRDefault="00DA3CFD" w:rsidP="00457962">
            <w:pPr>
              <w:pStyle w:val="a0"/>
            </w:pPr>
            <w:r w:rsidRPr="00465471">
              <w:rPr>
                <w:rFonts w:hint="eastAsia"/>
              </w:rPr>
              <w:t>2</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32Gb FC</w:t>
            </w:r>
            <w:r w:rsidRPr="00465471">
              <w:rPr>
                <w:rFonts w:hint="eastAsia"/>
              </w:rPr>
              <w:t>交换机</w:t>
            </w:r>
            <w:r w:rsidRPr="00465471">
              <w:rPr>
                <w:rFonts w:hint="eastAsia"/>
              </w:rPr>
              <w:t>-</w:t>
            </w:r>
            <w:r w:rsidR="00567DB1" w:rsidRPr="00465471">
              <w:rPr>
                <w:rFonts w:hint="eastAsia"/>
              </w:rPr>
              <w:t>支持</w:t>
            </w:r>
            <w:r w:rsidRPr="00465471">
              <w:rPr>
                <w:rFonts w:hint="eastAsia"/>
              </w:rPr>
              <w:t>64</w:t>
            </w:r>
            <w:r w:rsidRPr="00465471">
              <w:rPr>
                <w:rFonts w:hint="eastAsia"/>
              </w:rPr>
              <w:t>端口，本次配置不少于</w:t>
            </w:r>
            <w:r w:rsidRPr="00465471">
              <w:rPr>
                <w:rFonts w:hint="eastAsia"/>
              </w:rPr>
              <w:t>24</w:t>
            </w:r>
            <w:r w:rsidRPr="00465471">
              <w:rPr>
                <w:rFonts w:hint="eastAsia"/>
              </w:rPr>
              <w:t>端口激活（含</w:t>
            </w:r>
            <w:r w:rsidRPr="00465471">
              <w:rPr>
                <w:rFonts w:hint="eastAsia"/>
              </w:rPr>
              <w:t>24</w:t>
            </w:r>
            <w:r w:rsidR="00E017CD" w:rsidRPr="00465471">
              <w:rPr>
                <w:rFonts w:hint="eastAsia"/>
              </w:rPr>
              <w:t>×</w:t>
            </w:r>
            <w:r w:rsidRPr="00465471">
              <w:rPr>
                <w:rFonts w:hint="eastAsia"/>
              </w:rPr>
              <w:t>16Gb</w:t>
            </w:r>
            <w:r w:rsidRPr="00465471">
              <w:rPr>
                <w:rFonts w:hint="eastAsia"/>
              </w:rPr>
              <w:t>多模</w:t>
            </w:r>
            <w:r w:rsidRPr="00465471">
              <w:rPr>
                <w:rFonts w:hint="eastAsia"/>
              </w:rPr>
              <w:t>SFP)-</w:t>
            </w:r>
            <w:r w:rsidRPr="00465471">
              <w:rPr>
                <w:rFonts w:hint="eastAsia"/>
              </w:rPr>
              <w:t>双电源</w:t>
            </w:r>
            <w:r w:rsidRPr="00465471">
              <w:rPr>
                <w:rFonts w:hint="eastAsia"/>
              </w:rPr>
              <w:t>(</w:t>
            </w:r>
            <w:r w:rsidRPr="00465471">
              <w:rPr>
                <w:rFonts w:hint="eastAsia"/>
              </w:rPr>
              <w:t>交流</w:t>
            </w:r>
            <w:r w:rsidRPr="00465471">
              <w:rPr>
                <w:rFonts w:hint="eastAsia"/>
              </w:rPr>
              <w:t>)</w:t>
            </w:r>
            <w:r w:rsidRPr="00465471">
              <w:rPr>
                <w:rFonts w:hint="eastAsia"/>
              </w:rPr>
              <w:t>；含挂耳；三年原厂质保。</w:t>
            </w:r>
          </w:p>
        </w:tc>
      </w:tr>
      <w:tr w:rsidR="00DA3CFD" w:rsidRPr="00465471" w:rsidTr="00DA3CFD">
        <w:trPr>
          <w:jc w:val="center"/>
        </w:trPr>
        <w:tc>
          <w:tcPr>
            <w:tcW w:w="829" w:type="dxa"/>
            <w:vAlign w:val="center"/>
          </w:tcPr>
          <w:p w:rsidR="00DA3CFD" w:rsidRPr="00465471" w:rsidRDefault="00DA3CFD" w:rsidP="00457962">
            <w:pPr>
              <w:pStyle w:val="a0"/>
            </w:pPr>
            <w:r w:rsidRPr="00465471">
              <w:t>7</w:t>
            </w:r>
          </w:p>
        </w:tc>
        <w:tc>
          <w:tcPr>
            <w:tcW w:w="1063" w:type="dxa"/>
            <w:gridSpan w:val="2"/>
            <w:vAlign w:val="center"/>
          </w:tcPr>
          <w:p w:rsidR="00DA3CFD" w:rsidRPr="00465471" w:rsidRDefault="00DA3CFD" w:rsidP="00457962">
            <w:pPr>
              <w:pStyle w:val="a0"/>
            </w:pPr>
            <w:r w:rsidRPr="00465471">
              <w:rPr>
                <w:rFonts w:hint="eastAsia"/>
              </w:rPr>
              <w:t>备份一体机</w:t>
            </w:r>
          </w:p>
        </w:tc>
        <w:tc>
          <w:tcPr>
            <w:tcW w:w="851" w:type="dxa"/>
            <w:gridSpan w:val="2"/>
            <w:vAlign w:val="center"/>
          </w:tcPr>
          <w:p w:rsidR="00DA3CFD" w:rsidRPr="00465471" w:rsidRDefault="00DA3CFD" w:rsidP="00457962">
            <w:pPr>
              <w:pStyle w:val="a0"/>
            </w:pPr>
            <w:r w:rsidRPr="00465471">
              <w:rPr>
                <w:rFonts w:hint="eastAsia"/>
              </w:rPr>
              <w:t>2</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软件和信息技术服务业</w:t>
            </w:r>
          </w:p>
        </w:tc>
        <w:tc>
          <w:tcPr>
            <w:tcW w:w="6041" w:type="dxa"/>
            <w:vAlign w:val="center"/>
          </w:tcPr>
          <w:p w:rsidR="0022363E" w:rsidRPr="00465471" w:rsidRDefault="0022363E" w:rsidP="008423F9">
            <w:pPr>
              <w:pStyle w:val="a0"/>
              <w:numPr>
                <w:ilvl w:val="0"/>
                <w:numId w:val="13"/>
              </w:numPr>
              <w:ind w:left="0" w:firstLine="0"/>
              <w:jc w:val="left"/>
            </w:pPr>
            <w:r w:rsidRPr="00465471">
              <w:rPr>
                <w:rFonts w:hint="eastAsia"/>
              </w:rPr>
              <w:t>标准</w:t>
            </w:r>
            <w:r w:rsidRPr="00465471">
              <w:rPr>
                <w:rFonts w:hint="eastAsia"/>
              </w:rPr>
              <w:t>3U</w:t>
            </w:r>
            <w:r w:rsidRPr="00465471">
              <w:rPr>
                <w:rFonts w:hint="eastAsia"/>
              </w:rPr>
              <w:t>机架式设计，设备要求为模块化无可见明线工业级标准设计；最高支持两颗</w:t>
            </w:r>
            <w:r w:rsidRPr="00465471">
              <w:rPr>
                <w:rFonts w:hint="eastAsia"/>
              </w:rPr>
              <w:t>16</w:t>
            </w:r>
            <w:r w:rsidRPr="00465471">
              <w:rPr>
                <w:rFonts w:hint="eastAsia"/>
              </w:rPr>
              <w:t>核心处理器，内存最大支持</w:t>
            </w:r>
            <w:r w:rsidRPr="00465471">
              <w:rPr>
                <w:rFonts w:hint="eastAsia"/>
              </w:rPr>
              <w:t>1TB</w:t>
            </w:r>
            <w:r w:rsidRPr="00465471">
              <w:rPr>
                <w:rFonts w:hint="eastAsia"/>
              </w:rPr>
              <w:t>，</w:t>
            </w:r>
            <w:r w:rsidR="00323EAA" w:rsidRPr="00465471">
              <w:rPr>
                <w:rFonts w:hint="eastAsia"/>
              </w:rPr>
              <w:t>最多能</w:t>
            </w:r>
            <w:r w:rsidRPr="00465471">
              <w:rPr>
                <w:rFonts w:hint="eastAsia"/>
              </w:rPr>
              <w:t>扩展</w:t>
            </w:r>
            <w:r w:rsidRPr="00465471">
              <w:rPr>
                <w:rFonts w:hint="eastAsia"/>
              </w:rPr>
              <w:t>18</w:t>
            </w:r>
            <w:r w:rsidRPr="00465471">
              <w:rPr>
                <w:rFonts w:hint="eastAsia"/>
              </w:rPr>
              <w:t>个千兆网口、</w:t>
            </w:r>
            <w:r w:rsidRPr="00465471">
              <w:rPr>
                <w:rFonts w:hint="eastAsia"/>
              </w:rPr>
              <w:t>16</w:t>
            </w:r>
            <w:r w:rsidRPr="00465471">
              <w:rPr>
                <w:rFonts w:hint="eastAsia"/>
              </w:rPr>
              <w:t>个光纤口或</w:t>
            </w:r>
            <w:r w:rsidRPr="00465471">
              <w:rPr>
                <w:rFonts w:hint="eastAsia"/>
              </w:rPr>
              <w:t>8</w:t>
            </w:r>
            <w:r w:rsidRPr="00465471">
              <w:rPr>
                <w:rFonts w:hint="eastAsia"/>
              </w:rPr>
              <w:t>个万兆光口，单机最高支持</w:t>
            </w:r>
            <w:r w:rsidRPr="00465471">
              <w:rPr>
                <w:rFonts w:hint="eastAsia"/>
              </w:rPr>
              <w:t>192T</w:t>
            </w:r>
            <w:r w:rsidRPr="00465471">
              <w:rPr>
                <w:rFonts w:hint="eastAsia"/>
              </w:rPr>
              <w:t>，</w:t>
            </w:r>
            <w:r w:rsidR="00323EAA" w:rsidRPr="00465471">
              <w:rPr>
                <w:rFonts w:hint="eastAsia"/>
              </w:rPr>
              <w:t>最大能</w:t>
            </w:r>
            <w:r w:rsidRPr="00465471">
              <w:rPr>
                <w:rFonts w:hint="eastAsia"/>
              </w:rPr>
              <w:t>扩展至</w:t>
            </w:r>
            <w:r w:rsidRPr="00465471">
              <w:rPr>
                <w:rFonts w:hint="eastAsia"/>
              </w:rPr>
              <w:t>576</w:t>
            </w:r>
            <w:r w:rsidRPr="00465471">
              <w:rPr>
                <w:rFonts w:hint="eastAsia"/>
              </w:rPr>
              <w:t>盘位，</w:t>
            </w:r>
            <w:r w:rsidRPr="00465471">
              <w:rPr>
                <w:rFonts w:hint="eastAsia"/>
              </w:rPr>
              <w:t>6.75PB</w:t>
            </w:r>
            <w:r w:rsidRPr="00465471">
              <w:rPr>
                <w:rFonts w:hint="eastAsia"/>
              </w:rPr>
              <w:t>裸容量存储。支持</w:t>
            </w:r>
            <w:r w:rsidRPr="00465471">
              <w:rPr>
                <w:rFonts w:hint="eastAsia"/>
              </w:rPr>
              <w:t>M.2</w:t>
            </w:r>
            <w:r w:rsidRPr="00465471">
              <w:rPr>
                <w:rFonts w:hint="eastAsia"/>
              </w:rPr>
              <w:t>接口</w:t>
            </w:r>
            <w:r w:rsidRPr="00465471">
              <w:rPr>
                <w:rFonts w:hint="eastAsia"/>
              </w:rPr>
              <w:t>NVMe</w:t>
            </w:r>
            <w:r w:rsidRPr="00465471">
              <w:rPr>
                <w:rFonts w:hint="eastAsia"/>
              </w:rPr>
              <w:t>协议</w:t>
            </w:r>
            <w:r w:rsidRPr="00465471">
              <w:rPr>
                <w:rFonts w:hint="eastAsia"/>
              </w:rPr>
              <w:t>SSD</w:t>
            </w:r>
            <w:r w:rsidRPr="00465471">
              <w:rPr>
                <w:rFonts w:hint="eastAsia"/>
              </w:rPr>
              <w:t>，不占用硬盘插槽和</w:t>
            </w:r>
            <w:r w:rsidRPr="00465471">
              <w:rPr>
                <w:rFonts w:hint="eastAsia"/>
              </w:rPr>
              <w:t>PCI-e</w:t>
            </w:r>
            <w:r w:rsidRPr="00465471">
              <w:rPr>
                <w:rFonts w:hint="eastAsia"/>
              </w:rPr>
              <w:t>插槽，单条最大支持</w:t>
            </w:r>
            <w:r w:rsidRPr="00465471">
              <w:rPr>
                <w:rFonts w:hint="eastAsia"/>
              </w:rPr>
              <w:t>1.8TB</w:t>
            </w:r>
            <w:r w:rsidRPr="00465471">
              <w:rPr>
                <w:rFonts w:hint="eastAsia"/>
              </w:rPr>
              <w:t>。</w:t>
            </w:r>
          </w:p>
          <w:p w:rsidR="00DA3CFD" w:rsidRPr="00465471" w:rsidRDefault="007F1F90" w:rsidP="008423F9">
            <w:pPr>
              <w:pStyle w:val="a0"/>
              <w:numPr>
                <w:ilvl w:val="0"/>
                <w:numId w:val="13"/>
              </w:numPr>
              <w:ind w:left="0" w:firstLine="0"/>
              <w:jc w:val="left"/>
            </w:pPr>
            <w:r w:rsidRPr="00465471">
              <w:rPr>
                <w:rFonts w:hint="eastAsia"/>
              </w:rPr>
              <w:t>▲</w:t>
            </w:r>
            <w:r w:rsidR="00DA3CFD" w:rsidRPr="00465471">
              <w:rPr>
                <w:rFonts w:hint="eastAsia"/>
              </w:rPr>
              <w:t>配置≥</w:t>
            </w:r>
            <w:r w:rsidR="00DA3CFD" w:rsidRPr="00465471">
              <w:rPr>
                <w:rFonts w:hint="eastAsia"/>
              </w:rPr>
              <w:t>2</w:t>
            </w:r>
            <w:r w:rsidR="00DA3CFD" w:rsidRPr="00465471">
              <w:rPr>
                <w:rFonts w:hint="eastAsia"/>
              </w:rPr>
              <w:t>个</w:t>
            </w:r>
            <w:r w:rsidR="00DA3CFD" w:rsidRPr="00465471">
              <w:rPr>
                <w:rFonts w:hint="eastAsia"/>
              </w:rPr>
              <w:t xml:space="preserve">64 </w:t>
            </w:r>
            <w:r w:rsidR="00DA3CFD" w:rsidRPr="00465471">
              <w:rPr>
                <w:rFonts w:hint="eastAsia"/>
              </w:rPr>
              <w:t>位</w:t>
            </w:r>
            <w:r w:rsidR="00DA3CFD" w:rsidRPr="00465471">
              <w:rPr>
                <w:rFonts w:hint="eastAsia"/>
              </w:rPr>
              <w:t>6</w:t>
            </w:r>
            <w:r w:rsidR="00DA3CFD" w:rsidRPr="00465471">
              <w:rPr>
                <w:rFonts w:hint="eastAsia"/>
              </w:rPr>
              <w:t>核处理器，配置≥</w:t>
            </w:r>
            <w:r w:rsidR="00DA3CFD" w:rsidRPr="00465471">
              <w:rPr>
                <w:rFonts w:hint="eastAsia"/>
              </w:rPr>
              <w:t xml:space="preserve">256GB </w:t>
            </w:r>
            <w:r w:rsidR="00DA3CFD" w:rsidRPr="00465471">
              <w:rPr>
                <w:rFonts w:hint="eastAsia"/>
              </w:rPr>
              <w:t>高速缓存；配备≥</w:t>
            </w:r>
            <w:r w:rsidR="00DA3CFD" w:rsidRPr="00465471">
              <w:rPr>
                <w:rFonts w:hint="eastAsia"/>
              </w:rPr>
              <w:t xml:space="preserve">96TB </w:t>
            </w:r>
            <w:r w:rsidR="00DA3CFD" w:rsidRPr="00465471">
              <w:rPr>
                <w:rFonts w:hint="eastAsia"/>
              </w:rPr>
              <w:t>硬盘（裸容量，企业级</w:t>
            </w:r>
            <w:r w:rsidR="00DA3CFD" w:rsidRPr="00465471">
              <w:rPr>
                <w:rFonts w:hint="eastAsia"/>
              </w:rPr>
              <w:t xml:space="preserve"> 7200 </w:t>
            </w:r>
            <w:r w:rsidR="00DA3CFD" w:rsidRPr="00465471">
              <w:rPr>
                <w:rFonts w:hint="eastAsia"/>
              </w:rPr>
              <w:t>转磁盘，单块硬盘容量为</w:t>
            </w:r>
            <w:r w:rsidR="00DA3CFD" w:rsidRPr="00465471">
              <w:rPr>
                <w:rFonts w:hint="eastAsia"/>
              </w:rPr>
              <w:t xml:space="preserve"> 6TB</w:t>
            </w:r>
            <w:r w:rsidR="00DA3CFD" w:rsidRPr="00465471">
              <w:rPr>
                <w:rFonts w:hint="eastAsia"/>
              </w:rPr>
              <w:t>）</w:t>
            </w:r>
            <w:r w:rsidR="00DA3CFD" w:rsidRPr="00465471">
              <w:rPr>
                <w:rFonts w:hint="eastAsia"/>
              </w:rPr>
              <w:t>,</w:t>
            </w:r>
            <w:r w:rsidR="00DA3CFD" w:rsidRPr="00465471">
              <w:rPr>
                <w:rFonts w:hint="eastAsia"/>
              </w:rPr>
              <w:t>配置≥</w:t>
            </w:r>
            <w:r w:rsidR="00DA3CFD" w:rsidRPr="00465471">
              <w:rPr>
                <w:rFonts w:hint="eastAsia"/>
              </w:rPr>
              <w:t>2</w:t>
            </w:r>
            <w:r w:rsidR="00DA3CFD" w:rsidRPr="00465471">
              <w:rPr>
                <w:rFonts w:hint="eastAsia"/>
              </w:rPr>
              <w:t>个千兆以太网接口，配置≥</w:t>
            </w:r>
            <w:r w:rsidR="00DA3CFD" w:rsidRPr="00465471">
              <w:rPr>
                <w:rFonts w:hint="eastAsia"/>
              </w:rPr>
              <w:t>2</w:t>
            </w:r>
            <w:r w:rsidR="00DA3CFD" w:rsidRPr="00465471">
              <w:rPr>
                <w:rFonts w:hint="eastAsia"/>
              </w:rPr>
              <w:t>个万兆以太网接口；配置≥</w:t>
            </w:r>
            <w:r w:rsidR="00DA3CFD" w:rsidRPr="00465471">
              <w:rPr>
                <w:rFonts w:hint="eastAsia"/>
              </w:rPr>
              <w:t>2</w:t>
            </w:r>
            <w:r w:rsidR="00DA3CFD" w:rsidRPr="00465471">
              <w:rPr>
                <w:rFonts w:hint="eastAsia"/>
              </w:rPr>
              <w:t>个</w:t>
            </w:r>
            <w:r w:rsidR="00DA3CFD" w:rsidRPr="00465471">
              <w:rPr>
                <w:rFonts w:hint="eastAsia"/>
              </w:rPr>
              <w:t>8GB</w:t>
            </w:r>
            <w:r w:rsidR="00DA3CFD" w:rsidRPr="00465471">
              <w:rPr>
                <w:rFonts w:hint="eastAsia"/>
              </w:rPr>
              <w:t>光纤通道卡接口</w:t>
            </w:r>
            <w:r w:rsidR="00DA3CFD" w:rsidRPr="00465471">
              <w:rPr>
                <w:rFonts w:hint="eastAsia"/>
              </w:rPr>
              <w:br/>
              <w:t>3</w:t>
            </w:r>
            <w:r w:rsidR="009815CD" w:rsidRPr="00465471">
              <w:rPr>
                <w:rFonts w:hint="eastAsia"/>
              </w:rPr>
              <w:t>.</w:t>
            </w:r>
            <w:r w:rsidR="00DA3CFD" w:rsidRPr="00465471">
              <w:rPr>
                <w:rFonts w:hint="eastAsia"/>
              </w:rPr>
              <w:t>▲配置≥</w:t>
            </w:r>
            <w:r w:rsidR="00DA3CFD" w:rsidRPr="00465471">
              <w:rPr>
                <w:rFonts w:hint="eastAsia"/>
              </w:rPr>
              <w:t>80TB CMD</w:t>
            </w:r>
            <w:r w:rsidR="00DA3CFD" w:rsidRPr="00465471">
              <w:rPr>
                <w:rFonts w:hint="eastAsia"/>
              </w:rPr>
              <w:t>备份功能授权，含不限数量的</w:t>
            </w:r>
            <w:r w:rsidR="00DA3CFD" w:rsidRPr="00465471">
              <w:rPr>
                <w:rFonts w:hint="eastAsia"/>
              </w:rPr>
              <w:t>Windows</w:t>
            </w:r>
            <w:r w:rsidR="00DA3CFD" w:rsidRPr="00465471">
              <w:rPr>
                <w:rFonts w:hint="eastAsia"/>
              </w:rPr>
              <w:t>、</w:t>
            </w:r>
            <w:r w:rsidR="00DA3CFD" w:rsidRPr="00465471">
              <w:rPr>
                <w:rFonts w:hint="eastAsia"/>
              </w:rPr>
              <w:t>Linux</w:t>
            </w:r>
            <w:r w:rsidR="00DA3CFD" w:rsidRPr="00465471">
              <w:rPr>
                <w:rFonts w:hint="eastAsia"/>
              </w:rPr>
              <w:t>版本的文件代理模块，操作系统代理模块和数据库代理模块；配置了≥</w:t>
            </w:r>
            <w:r w:rsidR="00DA3CFD" w:rsidRPr="00465471">
              <w:rPr>
                <w:rFonts w:hint="eastAsia"/>
              </w:rPr>
              <w:t>96TB</w:t>
            </w:r>
            <w:r w:rsidR="00DA3CFD" w:rsidRPr="00465471">
              <w:rPr>
                <w:rFonts w:hint="eastAsia"/>
              </w:rPr>
              <w:t>重复数据删除授权；配置≥</w:t>
            </w:r>
            <w:r w:rsidR="00DA3CFD" w:rsidRPr="00465471">
              <w:rPr>
                <w:rFonts w:hint="eastAsia"/>
              </w:rPr>
              <w:t>16TB CDP</w:t>
            </w:r>
            <w:r w:rsidR="00DA3CFD" w:rsidRPr="00465471">
              <w:rPr>
                <w:rFonts w:hint="eastAsia"/>
              </w:rPr>
              <w:t>持续数据保护功能授权；</w:t>
            </w:r>
            <w:r w:rsidR="00DA3CFD" w:rsidRPr="00465471">
              <w:rPr>
                <w:rFonts w:hint="eastAsia"/>
              </w:rPr>
              <w:br/>
              <w:t>4</w:t>
            </w:r>
            <w:r w:rsidR="009815CD" w:rsidRPr="00465471">
              <w:rPr>
                <w:rFonts w:hint="eastAsia"/>
              </w:rPr>
              <w:t>.</w:t>
            </w:r>
            <w:r w:rsidR="00DA3CFD" w:rsidRPr="00465471">
              <w:rPr>
                <w:rFonts w:hint="eastAsia"/>
              </w:rPr>
              <w:t>支持磁盘卷组管理、全局热备磁盘、支持多路径访问、固态磁盘缓存、</w:t>
            </w:r>
            <w:r w:rsidR="00DA3CFD" w:rsidRPr="00465471">
              <w:rPr>
                <w:rFonts w:hint="eastAsia"/>
              </w:rPr>
              <w:t>iSCSI</w:t>
            </w:r>
            <w:r w:rsidR="00DA3CFD" w:rsidRPr="00465471">
              <w:rPr>
                <w:rFonts w:hint="eastAsia"/>
              </w:rPr>
              <w:t>链路协议、重复数据删除、</w:t>
            </w:r>
            <w:r w:rsidR="00DA3CFD" w:rsidRPr="00465471">
              <w:rPr>
                <w:rFonts w:hint="eastAsia"/>
              </w:rPr>
              <w:t>FC</w:t>
            </w:r>
            <w:r w:rsidR="00DA3CFD" w:rsidRPr="00465471">
              <w:rPr>
                <w:rFonts w:hint="eastAsia"/>
              </w:rPr>
              <w:t>链路协议、</w:t>
            </w:r>
            <w:r w:rsidR="00DA3CFD" w:rsidRPr="00465471">
              <w:rPr>
                <w:rFonts w:hint="eastAsia"/>
              </w:rPr>
              <w:t>LUN</w:t>
            </w:r>
            <w:r w:rsidR="00DA3CFD" w:rsidRPr="00465471">
              <w:rPr>
                <w:rFonts w:hint="eastAsia"/>
              </w:rPr>
              <w:t>屏蔽</w:t>
            </w:r>
            <w:r w:rsidR="00DA3CFD" w:rsidRPr="00465471">
              <w:rPr>
                <w:rFonts w:hint="eastAsia"/>
              </w:rPr>
              <w:t>/</w:t>
            </w:r>
            <w:r w:rsidR="00DA3CFD" w:rsidRPr="00465471">
              <w:rPr>
                <w:rFonts w:hint="eastAsia"/>
              </w:rPr>
              <w:t>映射、支持网卡聚合。</w:t>
            </w:r>
            <w:r w:rsidR="00DA3CFD" w:rsidRPr="00465471">
              <w:rPr>
                <w:rFonts w:hint="eastAsia"/>
              </w:rPr>
              <w:br/>
              <w:t>5</w:t>
            </w:r>
            <w:r w:rsidR="009815CD" w:rsidRPr="00465471">
              <w:rPr>
                <w:rFonts w:hint="eastAsia"/>
              </w:rPr>
              <w:t>.</w:t>
            </w:r>
            <w:r w:rsidR="00DA3CFD" w:rsidRPr="00465471">
              <w:rPr>
                <w:rFonts w:hint="eastAsia"/>
              </w:rPr>
              <w:t>▲设备系统基于备份（存储）系统专用嵌入式系统（非</w:t>
            </w:r>
            <w:r w:rsidR="00DA3CFD" w:rsidRPr="00465471">
              <w:rPr>
                <w:rFonts w:hint="eastAsia"/>
              </w:rPr>
              <w:t>Windows</w:t>
            </w:r>
            <w:r w:rsidR="00DA3CFD" w:rsidRPr="00465471">
              <w:rPr>
                <w:rFonts w:hint="eastAsia"/>
              </w:rPr>
              <w:t>或</w:t>
            </w:r>
            <w:r w:rsidR="00DA3CFD" w:rsidRPr="00465471">
              <w:rPr>
                <w:rFonts w:hint="eastAsia"/>
              </w:rPr>
              <w:t>Linux</w:t>
            </w:r>
            <w:r w:rsidR="00DA3CFD" w:rsidRPr="00465471">
              <w:rPr>
                <w:rFonts w:hint="eastAsia"/>
              </w:rPr>
              <w:t>内核），不占用</w:t>
            </w:r>
            <w:r w:rsidR="00DA3CFD" w:rsidRPr="00465471">
              <w:rPr>
                <w:rFonts w:hint="eastAsia"/>
              </w:rPr>
              <w:t>RAID</w:t>
            </w:r>
            <w:r w:rsidR="00DA3CFD" w:rsidRPr="00465471">
              <w:rPr>
                <w:rFonts w:hint="eastAsia"/>
              </w:rPr>
              <w:t>硬盘组的存储空间，存储系统及软件预装在独立的存储介质中。</w:t>
            </w:r>
            <w:r w:rsidR="00DA3CFD" w:rsidRPr="00465471">
              <w:rPr>
                <w:rFonts w:hint="eastAsia"/>
              </w:rPr>
              <w:br/>
              <w:t>6</w:t>
            </w:r>
            <w:r w:rsidR="009815CD" w:rsidRPr="00465471">
              <w:rPr>
                <w:rFonts w:hint="eastAsia"/>
              </w:rPr>
              <w:t>.</w:t>
            </w:r>
            <w:r w:rsidR="00311080" w:rsidRPr="00465471">
              <w:rPr>
                <w:rFonts w:hint="eastAsia"/>
              </w:rPr>
              <w:t>●</w:t>
            </w:r>
            <w:r w:rsidR="00323EAA" w:rsidRPr="00465471">
              <w:rPr>
                <w:rFonts w:hint="eastAsia"/>
              </w:rPr>
              <w:t>能对</w:t>
            </w:r>
            <w:r w:rsidR="00DA3CFD" w:rsidRPr="00465471">
              <w:rPr>
                <w:rFonts w:hint="eastAsia"/>
              </w:rPr>
              <w:t>整个存储平台进行统一管理，能够独立划分至少</w:t>
            </w:r>
            <w:r w:rsidR="00DA3CFD" w:rsidRPr="00465471">
              <w:rPr>
                <w:rFonts w:hint="eastAsia"/>
              </w:rPr>
              <w:t>1024</w:t>
            </w:r>
            <w:r w:rsidR="00DA3CFD" w:rsidRPr="00465471">
              <w:rPr>
                <w:rFonts w:hint="eastAsia"/>
              </w:rPr>
              <w:t>个块设备，且对每一个块设备</w:t>
            </w:r>
            <w:r w:rsidR="00323EAA" w:rsidRPr="00465471">
              <w:rPr>
                <w:rFonts w:hint="eastAsia"/>
              </w:rPr>
              <w:t>能</w:t>
            </w:r>
            <w:r w:rsidR="00DA3CFD" w:rsidRPr="00465471">
              <w:rPr>
                <w:rFonts w:hint="eastAsia"/>
              </w:rPr>
              <w:t>独立管理、授权、自定义块大小、配额管理等功能。</w:t>
            </w:r>
            <w:r w:rsidR="00DA3CFD" w:rsidRPr="00465471">
              <w:rPr>
                <w:rFonts w:hint="eastAsia"/>
              </w:rPr>
              <w:br/>
              <w:t>7</w:t>
            </w:r>
            <w:r w:rsidR="009815CD" w:rsidRPr="00465471">
              <w:rPr>
                <w:rFonts w:hint="eastAsia"/>
              </w:rPr>
              <w:t>.</w:t>
            </w:r>
            <w:r w:rsidR="00DA3CFD" w:rsidRPr="00465471">
              <w:rPr>
                <w:rFonts w:hint="eastAsia"/>
              </w:rPr>
              <w:t>▲设备集</w:t>
            </w:r>
            <w:r w:rsidR="00DA3CFD" w:rsidRPr="00465471">
              <w:rPr>
                <w:rFonts w:hint="eastAsia"/>
              </w:rPr>
              <w:t>NAS</w:t>
            </w:r>
            <w:r w:rsidR="00DA3CFD" w:rsidRPr="00465471">
              <w:rPr>
                <w:rFonts w:hint="eastAsia"/>
              </w:rPr>
              <w:t>、块存储、</w:t>
            </w:r>
            <w:r w:rsidR="00DA3CFD" w:rsidRPr="00465471">
              <w:rPr>
                <w:rFonts w:hint="eastAsia"/>
              </w:rPr>
              <w:t>VTL</w:t>
            </w:r>
            <w:r w:rsidR="00DA3CFD" w:rsidRPr="00465471">
              <w:rPr>
                <w:rFonts w:hint="eastAsia"/>
              </w:rPr>
              <w:t>存储功能于一体，无需通过外挂存储设备就能实现应对多种备份架构和场景场景的数据保护功能。</w:t>
            </w:r>
            <w:r w:rsidR="00DA3CFD" w:rsidRPr="00465471">
              <w:rPr>
                <w:rFonts w:hint="eastAsia"/>
              </w:rPr>
              <w:br/>
              <w:t>8</w:t>
            </w:r>
            <w:r w:rsidR="009815CD" w:rsidRPr="00465471">
              <w:rPr>
                <w:rFonts w:hint="eastAsia"/>
              </w:rPr>
              <w:t>.</w:t>
            </w:r>
            <w:r w:rsidR="00311080" w:rsidRPr="00465471">
              <w:rPr>
                <w:rFonts w:hint="eastAsia"/>
              </w:rPr>
              <w:t>●</w:t>
            </w:r>
            <w:r w:rsidR="00DA3CFD" w:rsidRPr="00465471">
              <w:rPr>
                <w:rFonts w:hint="eastAsia"/>
              </w:rPr>
              <w:t>支持存储快照功能，快照数量不受</w:t>
            </w:r>
            <w:r w:rsidR="00DA3CFD" w:rsidRPr="00465471">
              <w:rPr>
                <w:rFonts w:hint="eastAsia"/>
              </w:rPr>
              <w:t>LUN</w:t>
            </w:r>
            <w:r w:rsidR="00DA3CFD" w:rsidRPr="00465471">
              <w:rPr>
                <w:rFonts w:hint="eastAsia"/>
              </w:rPr>
              <w:t>的制约，为保证存储性能与快照数量，不接受写重定向方式的快照。</w:t>
            </w:r>
            <w:r w:rsidR="00DA3CFD" w:rsidRPr="00465471">
              <w:rPr>
                <w:rFonts w:hint="eastAsia"/>
              </w:rPr>
              <w:br/>
              <w:t>9</w:t>
            </w:r>
            <w:r w:rsidR="009815CD" w:rsidRPr="00465471">
              <w:rPr>
                <w:rFonts w:hint="eastAsia"/>
              </w:rPr>
              <w:t>.</w:t>
            </w:r>
            <w:r w:rsidR="00DA3CFD" w:rsidRPr="00465471">
              <w:rPr>
                <w:rFonts w:hint="eastAsia"/>
              </w:rPr>
              <w:t>具备磁带控制与磁带管理功能，能利用设备内置的备份软件，实现对磁带库、机械手等设备的操作控制。</w:t>
            </w:r>
            <w:r w:rsidR="00DA3CFD" w:rsidRPr="00465471">
              <w:rPr>
                <w:rFonts w:hint="eastAsia"/>
              </w:rPr>
              <w:br/>
              <w:t>10</w:t>
            </w:r>
            <w:r w:rsidR="009815CD" w:rsidRPr="00465471">
              <w:rPr>
                <w:rFonts w:hint="eastAsia"/>
              </w:rPr>
              <w:t>.</w:t>
            </w:r>
            <w:r w:rsidR="00DA3CFD" w:rsidRPr="00465471">
              <w:rPr>
                <w:rFonts w:hint="eastAsia"/>
              </w:rPr>
              <w:t xml:space="preserve"> CDM</w:t>
            </w:r>
            <w:r w:rsidR="00DA3CFD" w:rsidRPr="00465471">
              <w:rPr>
                <w:rFonts w:hint="eastAsia"/>
              </w:rPr>
              <w:t>支持主流操作系统主机，包含但不限于</w:t>
            </w:r>
            <w:r w:rsidR="00DA3CFD" w:rsidRPr="00465471">
              <w:rPr>
                <w:rFonts w:hint="eastAsia"/>
              </w:rPr>
              <w:t xml:space="preserve">Oracle </w:t>
            </w:r>
            <w:r w:rsidR="00DA3CFD" w:rsidRPr="00465471">
              <w:rPr>
                <w:rFonts w:hint="eastAsia"/>
              </w:rPr>
              <w:lastRenderedPageBreak/>
              <w:t>Linux</w:t>
            </w:r>
            <w:r w:rsidR="00DA3CFD" w:rsidRPr="00465471">
              <w:rPr>
                <w:rFonts w:hint="eastAsia"/>
              </w:rPr>
              <w:t>、</w:t>
            </w:r>
            <w:r w:rsidR="00DA3CFD" w:rsidRPr="00465471">
              <w:rPr>
                <w:rFonts w:hint="eastAsia"/>
              </w:rPr>
              <w:t>IBM AIX</w:t>
            </w:r>
            <w:r w:rsidR="00DA3CFD" w:rsidRPr="00465471">
              <w:rPr>
                <w:rFonts w:hint="eastAsia"/>
              </w:rPr>
              <w:t>、</w:t>
            </w:r>
            <w:r w:rsidR="00DA3CFD" w:rsidRPr="00465471">
              <w:rPr>
                <w:rFonts w:hint="eastAsia"/>
              </w:rPr>
              <w:t>Solaris</w:t>
            </w:r>
            <w:r w:rsidR="00DA3CFD" w:rsidRPr="00465471">
              <w:rPr>
                <w:rFonts w:hint="eastAsia"/>
              </w:rPr>
              <w:t>、</w:t>
            </w:r>
            <w:r w:rsidR="00DA3CFD" w:rsidRPr="00465471">
              <w:rPr>
                <w:rFonts w:hint="eastAsia"/>
              </w:rPr>
              <w:t>Ubuntu</w:t>
            </w:r>
            <w:r w:rsidR="00DA3CFD" w:rsidRPr="00465471">
              <w:rPr>
                <w:rFonts w:hint="eastAsia"/>
              </w:rPr>
              <w:t>、</w:t>
            </w:r>
            <w:r w:rsidR="00DA3CFD" w:rsidRPr="00465471">
              <w:rPr>
                <w:rFonts w:hint="eastAsia"/>
              </w:rPr>
              <w:t>HP-UX</w:t>
            </w:r>
            <w:r w:rsidR="00DA3CFD" w:rsidRPr="00465471">
              <w:rPr>
                <w:rFonts w:hint="eastAsia"/>
              </w:rPr>
              <w:t>、</w:t>
            </w:r>
            <w:r w:rsidR="00DA3CFD" w:rsidRPr="00465471">
              <w:rPr>
                <w:rFonts w:hint="eastAsia"/>
              </w:rPr>
              <w:t>CentOS</w:t>
            </w:r>
            <w:r w:rsidR="00DA3CFD" w:rsidRPr="00465471">
              <w:rPr>
                <w:rFonts w:hint="eastAsia"/>
              </w:rPr>
              <w:t>、</w:t>
            </w:r>
            <w:r w:rsidR="00DA3CFD" w:rsidRPr="00465471">
              <w:rPr>
                <w:rFonts w:hint="eastAsia"/>
              </w:rPr>
              <w:t>Redhat</w:t>
            </w:r>
            <w:r w:rsidR="00DA3CFD" w:rsidRPr="00465471">
              <w:rPr>
                <w:rFonts w:hint="eastAsia"/>
              </w:rPr>
              <w:t>、</w:t>
            </w:r>
            <w:r w:rsidR="00DA3CFD" w:rsidRPr="00465471">
              <w:rPr>
                <w:rFonts w:hint="eastAsia"/>
              </w:rPr>
              <w:t>SUSE</w:t>
            </w:r>
            <w:r w:rsidR="00DA3CFD" w:rsidRPr="00465471">
              <w:rPr>
                <w:rFonts w:hint="eastAsia"/>
              </w:rPr>
              <w:t>、</w:t>
            </w:r>
            <w:r w:rsidR="00DA3CFD" w:rsidRPr="00465471">
              <w:rPr>
                <w:rFonts w:hint="eastAsia"/>
              </w:rPr>
              <w:t>Windows Server</w:t>
            </w:r>
            <w:r w:rsidR="00DA3CFD" w:rsidRPr="00465471">
              <w:rPr>
                <w:rFonts w:hint="eastAsia"/>
              </w:rPr>
              <w:t>、银河麒麟、中标麒麟操作系统；</w:t>
            </w:r>
            <w:r w:rsidR="00DA3CFD" w:rsidRPr="00465471">
              <w:rPr>
                <w:rFonts w:hint="eastAsia"/>
              </w:rPr>
              <w:br/>
              <w:t>11</w:t>
            </w:r>
            <w:r w:rsidR="009815CD" w:rsidRPr="00465471">
              <w:rPr>
                <w:rFonts w:hint="eastAsia"/>
              </w:rPr>
              <w:t>.</w:t>
            </w:r>
            <w:r w:rsidR="00DA3CFD" w:rsidRPr="00465471">
              <w:rPr>
                <w:rFonts w:hint="eastAsia"/>
              </w:rPr>
              <w:t xml:space="preserve"> CDM</w:t>
            </w:r>
            <w:r w:rsidR="00DA3CFD" w:rsidRPr="00465471">
              <w:rPr>
                <w:rFonts w:hint="eastAsia"/>
              </w:rPr>
              <w:t>支持主流数据库备份恢复，包含但不限于</w:t>
            </w:r>
            <w:r w:rsidR="00DA3CFD" w:rsidRPr="00465471">
              <w:rPr>
                <w:rFonts w:hint="eastAsia"/>
              </w:rPr>
              <w:t>Oracle</w:t>
            </w:r>
            <w:r w:rsidR="00DA3CFD" w:rsidRPr="00465471">
              <w:rPr>
                <w:rFonts w:hint="eastAsia"/>
              </w:rPr>
              <w:t>、</w:t>
            </w:r>
            <w:r w:rsidR="00DA3CFD" w:rsidRPr="00465471">
              <w:rPr>
                <w:rFonts w:hint="eastAsia"/>
              </w:rPr>
              <w:t>DB2</w:t>
            </w:r>
            <w:r w:rsidR="00DA3CFD" w:rsidRPr="00465471">
              <w:rPr>
                <w:rFonts w:hint="eastAsia"/>
              </w:rPr>
              <w:t>、</w:t>
            </w:r>
            <w:r w:rsidR="00DA3CFD" w:rsidRPr="00465471">
              <w:rPr>
                <w:rFonts w:hint="eastAsia"/>
              </w:rPr>
              <w:t>SQL Server</w:t>
            </w:r>
            <w:r w:rsidR="00DA3CFD" w:rsidRPr="00465471">
              <w:rPr>
                <w:rFonts w:hint="eastAsia"/>
              </w:rPr>
              <w:t>、</w:t>
            </w:r>
            <w:r w:rsidR="00DA3CFD" w:rsidRPr="00465471">
              <w:rPr>
                <w:rFonts w:hint="eastAsia"/>
              </w:rPr>
              <w:t>SAP HANA</w:t>
            </w:r>
            <w:r w:rsidR="00DA3CFD" w:rsidRPr="00465471">
              <w:rPr>
                <w:rFonts w:hint="eastAsia"/>
              </w:rPr>
              <w:t>、</w:t>
            </w:r>
            <w:r w:rsidR="00DA3CFD" w:rsidRPr="00465471">
              <w:rPr>
                <w:rFonts w:hint="eastAsia"/>
              </w:rPr>
              <w:t>MySQL</w:t>
            </w:r>
            <w:r w:rsidR="00DA3CFD" w:rsidRPr="00465471">
              <w:rPr>
                <w:rFonts w:hint="eastAsia"/>
              </w:rPr>
              <w:t>、</w:t>
            </w:r>
            <w:r w:rsidR="00DA3CFD" w:rsidRPr="00465471">
              <w:rPr>
                <w:rFonts w:hint="eastAsia"/>
              </w:rPr>
              <w:t>Informix</w:t>
            </w:r>
            <w:r w:rsidR="00DA3CFD" w:rsidRPr="00465471">
              <w:rPr>
                <w:rFonts w:hint="eastAsia"/>
              </w:rPr>
              <w:t>、</w:t>
            </w:r>
            <w:r w:rsidR="00DA3CFD" w:rsidRPr="00465471">
              <w:rPr>
                <w:rFonts w:hint="eastAsia"/>
              </w:rPr>
              <w:t>MongoDB</w:t>
            </w:r>
            <w:r w:rsidR="00DA3CFD" w:rsidRPr="00465471">
              <w:rPr>
                <w:rFonts w:hint="eastAsia"/>
              </w:rPr>
              <w:t>、</w:t>
            </w:r>
            <w:r w:rsidR="00DA3CFD" w:rsidRPr="00465471">
              <w:rPr>
                <w:rFonts w:hint="eastAsia"/>
              </w:rPr>
              <w:t>Gbase</w:t>
            </w:r>
            <w:r w:rsidR="00DA3CFD" w:rsidRPr="00465471">
              <w:rPr>
                <w:rFonts w:hint="eastAsia"/>
              </w:rPr>
              <w:t>主流数据库应用。</w:t>
            </w:r>
            <w:r w:rsidR="00DA3CFD" w:rsidRPr="00465471">
              <w:rPr>
                <w:rFonts w:hint="eastAsia"/>
              </w:rPr>
              <w:br/>
              <w:t>12</w:t>
            </w:r>
            <w:r w:rsidR="009815CD" w:rsidRPr="00465471">
              <w:rPr>
                <w:rFonts w:hint="eastAsia"/>
              </w:rPr>
              <w:t>.</w:t>
            </w:r>
            <w:r w:rsidR="00DA3CFD" w:rsidRPr="00465471">
              <w:rPr>
                <w:rFonts w:hint="eastAsia"/>
              </w:rPr>
              <w:t xml:space="preserve"> CDM</w:t>
            </w:r>
            <w:r w:rsidR="00DA3CFD" w:rsidRPr="00465471">
              <w:rPr>
                <w:rFonts w:hint="eastAsia"/>
              </w:rPr>
              <w:t>支持永久增量备份功能、增量合并功能、备份对象挂载恢复功能（</w:t>
            </w:r>
            <w:r w:rsidR="00DA3CFD" w:rsidRPr="00465471">
              <w:rPr>
                <w:rFonts w:hint="eastAsia"/>
              </w:rPr>
              <w:t>RTO</w:t>
            </w:r>
            <w:r w:rsidR="00DA3CFD" w:rsidRPr="00465471">
              <w:rPr>
                <w:rFonts w:hint="eastAsia"/>
              </w:rPr>
              <w:t>达到分钟级别）。</w:t>
            </w:r>
            <w:r w:rsidR="00DA3CFD" w:rsidRPr="00465471">
              <w:rPr>
                <w:rFonts w:hint="eastAsia"/>
              </w:rPr>
              <w:br/>
              <w:t>13</w:t>
            </w:r>
            <w:r w:rsidR="009815CD" w:rsidRPr="00465471">
              <w:rPr>
                <w:rFonts w:hint="eastAsia"/>
              </w:rPr>
              <w:t>.</w:t>
            </w:r>
            <w:r w:rsidR="00DA3CFD" w:rsidRPr="00465471">
              <w:rPr>
                <w:rFonts w:hint="eastAsia"/>
              </w:rPr>
              <w:t xml:space="preserve"> CDM</w:t>
            </w:r>
            <w:r w:rsidR="00DA3CFD" w:rsidRPr="00465471">
              <w:rPr>
                <w:rFonts w:hint="eastAsia"/>
              </w:rPr>
              <w:t>支持主流虚拟化平台的备份与恢复，包含但不限于</w:t>
            </w:r>
            <w:r w:rsidR="00DA3CFD" w:rsidRPr="00465471">
              <w:rPr>
                <w:rFonts w:hint="eastAsia"/>
              </w:rPr>
              <w:t>H3C CAS</w:t>
            </w:r>
            <w:r w:rsidR="00DA3CFD" w:rsidRPr="00465471">
              <w:rPr>
                <w:rFonts w:hint="eastAsia"/>
              </w:rPr>
              <w:t>、</w:t>
            </w:r>
            <w:r w:rsidR="00DA3CFD" w:rsidRPr="00465471">
              <w:rPr>
                <w:rFonts w:hint="eastAsia"/>
              </w:rPr>
              <w:t>VMmware</w:t>
            </w:r>
            <w:r w:rsidR="00DA3CFD" w:rsidRPr="00465471">
              <w:rPr>
                <w:rFonts w:hint="eastAsia"/>
              </w:rPr>
              <w:t>、</w:t>
            </w:r>
            <w:r w:rsidR="00DA3CFD" w:rsidRPr="00465471">
              <w:rPr>
                <w:rFonts w:hint="eastAsia"/>
              </w:rPr>
              <w:t>FusionCompute</w:t>
            </w:r>
            <w:r w:rsidR="00DA3CFD" w:rsidRPr="00465471">
              <w:rPr>
                <w:rFonts w:hint="eastAsia"/>
              </w:rPr>
              <w:t>主流虚拟化环境。</w:t>
            </w:r>
            <w:r w:rsidR="00DA3CFD" w:rsidRPr="00465471">
              <w:rPr>
                <w:rFonts w:hint="eastAsia"/>
              </w:rPr>
              <w:br/>
              <w:t>1</w:t>
            </w:r>
            <w:r w:rsidR="00DA3CFD" w:rsidRPr="00465471">
              <w:t>4</w:t>
            </w:r>
            <w:r w:rsidR="009815CD" w:rsidRPr="00465471">
              <w:rPr>
                <w:rFonts w:hint="eastAsia"/>
              </w:rPr>
              <w:t>.</w:t>
            </w:r>
            <w:r w:rsidR="00DA3CFD" w:rsidRPr="00465471">
              <w:rPr>
                <w:rFonts w:hint="eastAsia"/>
              </w:rPr>
              <w:t>支持</w:t>
            </w:r>
            <w:r w:rsidR="00DA3CFD" w:rsidRPr="00465471">
              <w:rPr>
                <w:rFonts w:hint="eastAsia"/>
              </w:rPr>
              <w:t>Oracle ASM</w:t>
            </w:r>
            <w:r w:rsidR="00DA3CFD" w:rsidRPr="00465471">
              <w:rPr>
                <w:rFonts w:hint="eastAsia"/>
              </w:rPr>
              <w:t>，支持</w:t>
            </w:r>
            <w:r w:rsidR="00DA3CFD" w:rsidRPr="00465471">
              <w:rPr>
                <w:rFonts w:hint="eastAsia"/>
              </w:rPr>
              <w:t>Oracle RAC</w:t>
            </w:r>
            <w:r w:rsidR="00DA3CFD" w:rsidRPr="00465471">
              <w:rPr>
                <w:rFonts w:hint="eastAsia"/>
              </w:rPr>
              <w:t>。针对</w:t>
            </w:r>
            <w:r w:rsidR="00DA3CFD" w:rsidRPr="00465471">
              <w:rPr>
                <w:rFonts w:hint="eastAsia"/>
              </w:rPr>
              <w:t>Oracle RAC backupset</w:t>
            </w:r>
            <w:r w:rsidR="00DA3CFD" w:rsidRPr="00465471">
              <w:rPr>
                <w:rFonts w:hint="eastAsia"/>
              </w:rPr>
              <w:t>与</w:t>
            </w:r>
            <w:r w:rsidR="00DA3CFD" w:rsidRPr="00465471">
              <w:rPr>
                <w:rFonts w:hint="eastAsia"/>
              </w:rPr>
              <w:t>imagecopy</w:t>
            </w:r>
            <w:r w:rsidR="00DA3CFD" w:rsidRPr="00465471">
              <w:rPr>
                <w:rFonts w:hint="eastAsia"/>
              </w:rPr>
              <w:t>备份，支持多节点、多通道并发备份方式，最大发挥高速网络（如万兆）和存储性能，不接受单一节点备份方式。</w:t>
            </w:r>
            <w:r w:rsidR="00DA3CFD" w:rsidRPr="00465471">
              <w:rPr>
                <w:rFonts w:hint="eastAsia"/>
              </w:rPr>
              <w:br/>
              <w:t>1</w:t>
            </w:r>
            <w:r w:rsidR="00DA3CFD" w:rsidRPr="00465471">
              <w:t>5</w:t>
            </w:r>
            <w:r w:rsidR="009815CD" w:rsidRPr="00465471">
              <w:rPr>
                <w:rFonts w:hint="eastAsia"/>
              </w:rPr>
              <w:t>.</w:t>
            </w:r>
            <w:r w:rsidR="00DA3CFD" w:rsidRPr="00465471">
              <w:rPr>
                <w:rFonts w:hint="eastAsia"/>
              </w:rPr>
              <w:t>▲提供即时恢复功能，能够直接将备份设备的磁盘挂载给恢复机用于验证或应急</w:t>
            </w:r>
            <w:r w:rsidR="00DA3CFD" w:rsidRPr="00465471">
              <w:rPr>
                <w:rFonts w:hint="eastAsia"/>
              </w:rPr>
              <w:br/>
              <w:t>1</w:t>
            </w:r>
            <w:r w:rsidR="00DA3CFD" w:rsidRPr="00465471">
              <w:t>6</w:t>
            </w:r>
            <w:r w:rsidR="009815CD" w:rsidRPr="00465471">
              <w:rPr>
                <w:rFonts w:hint="eastAsia"/>
              </w:rPr>
              <w:t>.</w:t>
            </w:r>
            <w:r w:rsidR="00311080" w:rsidRPr="00465471">
              <w:rPr>
                <w:rFonts w:hint="eastAsia"/>
              </w:rPr>
              <w:t>●</w:t>
            </w:r>
            <w:r w:rsidR="00DA3CFD" w:rsidRPr="00465471">
              <w:rPr>
                <w:rFonts w:hint="eastAsia"/>
              </w:rPr>
              <w:t>支持直接挂载</w:t>
            </w:r>
            <w:r w:rsidR="00DA3CFD" w:rsidRPr="00465471">
              <w:rPr>
                <w:rFonts w:hint="eastAsia"/>
              </w:rPr>
              <w:t>Oracle</w:t>
            </w:r>
            <w:r w:rsidR="00DA3CFD" w:rsidRPr="00465471">
              <w:rPr>
                <w:rFonts w:hint="eastAsia"/>
              </w:rPr>
              <w:t>数据库任意时间点状态。在基于日志备份的前提下，恢复数据库时，</w:t>
            </w:r>
            <w:r w:rsidR="00323EAA" w:rsidRPr="00465471">
              <w:rPr>
                <w:rFonts w:hint="eastAsia"/>
              </w:rPr>
              <w:t>能</w:t>
            </w:r>
            <w:r w:rsidR="00DA3CFD" w:rsidRPr="00465471">
              <w:rPr>
                <w:rFonts w:hint="eastAsia"/>
              </w:rPr>
              <w:t>设定任一时间点的数据进行挂载</w:t>
            </w:r>
            <w:r w:rsidR="00DA3CFD" w:rsidRPr="00465471">
              <w:rPr>
                <w:rFonts w:hint="eastAsia"/>
              </w:rPr>
              <w:br/>
              <w:t>1</w:t>
            </w:r>
            <w:r w:rsidR="00DA3CFD" w:rsidRPr="00465471">
              <w:t>7</w:t>
            </w:r>
            <w:r w:rsidR="009815CD" w:rsidRPr="00465471">
              <w:rPr>
                <w:rFonts w:hint="eastAsia"/>
              </w:rPr>
              <w:t>.</w:t>
            </w:r>
            <w:r w:rsidR="00DA3CFD" w:rsidRPr="00465471">
              <w:rPr>
                <w:rFonts w:hint="eastAsia"/>
              </w:rPr>
              <w:t>支持</w:t>
            </w:r>
            <w:r w:rsidR="00DA3CFD" w:rsidRPr="00465471">
              <w:rPr>
                <w:rFonts w:hint="eastAsia"/>
              </w:rPr>
              <w:t>VMware</w:t>
            </w:r>
            <w:r w:rsidR="00DA3CFD" w:rsidRPr="00465471">
              <w:rPr>
                <w:rFonts w:hint="eastAsia"/>
              </w:rPr>
              <w:t>、</w:t>
            </w:r>
            <w:r w:rsidR="00DA3CFD" w:rsidRPr="00465471">
              <w:rPr>
                <w:rFonts w:hint="eastAsia"/>
              </w:rPr>
              <w:t>H3C CAS</w:t>
            </w:r>
            <w:r w:rsidR="00DA3CFD" w:rsidRPr="00465471">
              <w:rPr>
                <w:rFonts w:hint="eastAsia"/>
              </w:rPr>
              <w:t>、</w:t>
            </w:r>
            <w:r w:rsidR="00DA3CFD" w:rsidRPr="00465471">
              <w:rPr>
                <w:rFonts w:hint="eastAsia"/>
              </w:rPr>
              <w:t>HUAWEI FusionSphere</w:t>
            </w:r>
            <w:r w:rsidR="00DA3CFD" w:rsidRPr="00465471">
              <w:rPr>
                <w:rFonts w:hint="eastAsia"/>
              </w:rPr>
              <w:t>等主流虚拟化平台</w:t>
            </w:r>
            <w:r w:rsidR="00DA3CFD" w:rsidRPr="00465471">
              <w:rPr>
                <w:rFonts w:hint="eastAsia"/>
              </w:rPr>
              <w:t>API</w:t>
            </w:r>
            <w:r w:rsidR="00DA3CFD" w:rsidRPr="00465471">
              <w:rPr>
                <w:rFonts w:hint="eastAsia"/>
              </w:rPr>
              <w:t>进行的无代理备份，无需在每个虚拟机中安装主机代理软件</w:t>
            </w:r>
            <w:r w:rsidR="00DA3CFD" w:rsidRPr="00465471">
              <w:rPr>
                <w:rFonts w:hint="eastAsia"/>
              </w:rPr>
              <w:br/>
              <w:t>1</w:t>
            </w:r>
            <w:r w:rsidR="00DA3CFD" w:rsidRPr="00465471">
              <w:t>8</w:t>
            </w:r>
            <w:r w:rsidR="009815CD" w:rsidRPr="00465471">
              <w:rPr>
                <w:rFonts w:hint="eastAsia"/>
              </w:rPr>
              <w:t>.</w:t>
            </w:r>
            <w:r w:rsidR="00DA3CFD" w:rsidRPr="00465471">
              <w:rPr>
                <w:rFonts w:hint="eastAsia"/>
              </w:rPr>
              <w:t>支持</w:t>
            </w:r>
            <w:r w:rsidR="00DA3CFD" w:rsidRPr="00465471">
              <w:rPr>
                <w:rFonts w:hint="eastAsia"/>
              </w:rPr>
              <w:t>VMware</w:t>
            </w:r>
            <w:r w:rsidR="00DA3CFD" w:rsidRPr="00465471">
              <w:rPr>
                <w:rFonts w:hint="eastAsia"/>
              </w:rPr>
              <w:t>虚拟机的永久增量备份，通过监控数据块变化备份虚拟机增量，并立即执行虚拟全量合成生成全备份数据。</w:t>
            </w:r>
            <w:r w:rsidR="00DA3CFD" w:rsidRPr="00465471">
              <w:rPr>
                <w:rFonts w:hint="eastAsia"/>
              </w:rPr>
              <w:br/>
            </w:r>
            <w:r w:rsidR="00DA3CFD" w:rsidRPr="00465471">
              <w:t>19</w:t>
            </w:r>
            <w:r w:rsidR="009815CD" w:rsidRPr="00465471">
              <w:rPr>
                <w:rFonts w:hint="eastAsia"/>
              </w:rPr>
              <w:t>.</w:t>
            </w:r>
            <w:r w:rsidR="00DA3CFD" w:rsidRPr="00465471">
              <w:rPr>
                <w:rFonts w:hint="eastAsia"/>
              </w:rPr>
              <w:t>支持连接</w:t>
            </w:r>
            <w:r w:rsidR="00DA3CFD" w:rsidRPr="00465471">
              <w:rPr>
                <w:rFonts w:hint="eastAsia"/>
              </w:rPr>
              <w:t>vCenter</w:t>
            </w:r>
            <w:r w:rsidR="00DA3CFD" w:rsidRPr="00465471">
              <w:rPr>
                <w:rFonts w:hint="eastAsia"/>
              </w:rPr>
              <w:t>备份，也支持连接独立的</w:t>
            </w:r>
            <w:r w:rsidR="00DA3CFD" w:rsidRPr="00465471">
              <w:rPr>
                <w:rFonts w:hint="eastAsia"/>
              </w:rPr>
              <w:t>ESXi</w:t>
            </w:r>
            <w:r w:rsidR="00DA3CFD" w:rsidRPr="00465471">
              <w:rPr>
                <w:rFonts w:hint="eastAsia"/>
              </w:rPr>
              <w:t>服务器备份</w:t>
            </w:r>
            <w:r w:rsidR="00DA3CFD" w:rsidRPr="00465471">
              <w:rPr>
                <w:rFonts w:hint="eastAsia"/>
              </w:rPr>
              <w:br/>
              <w:t>2</w:t>
            </w:r>
            <w:r w:rsidR="00DA3CFD" w:rsidRPr="00465471">
              <w:t>0</w:t>
            </w:r>
            <w:r w:rsidR="009815CD" w:rsidRPr="00465471">
              <w:rPr>
                <w:rFonts w:hint="eastAsia"/>
              </w:rPr>
              <w:t>.</w:t>
            </w:r>
            <w:r w:rsidR="00DA3CFD" w:rsidRPr="00465471">
              <w:rPr>
                <w:rFonts w:hint="eastAsia"/>
              </w:rPr>
              <w:t>▲提供即时恢复功能，能够直接把备份的虚拟机挂载启动用于验证或应急，而无需真实恢复虚拟机数据到生产存储中。</w:t>
            </w:r>
            <w:r w:rsidR="00DA3CFD" w:rsidRPr="00465471">
              <w:rPr>
                <w:rFonts w:hint="eastAsia"/>
              </w:rPr>
              <w:br/>
              <w:t>2</w:t>
            </w:r>
            <w:r w:rsidR="00DA3CFD" w:rsidRPr="00465471">
              <w:t>1</w:t>
            </w:r>
            <w:r w:rsidR="009815CD" w:rsidRPr="00465471">
              <w:rPr>
                <w:rFonts w:hint="eastAsia"/>
              </w:rPr>
              <w:t>.</w:t>
            </w:r>
            <w:r w:rsidR="00DA3CFD" w:rsidRPr="00465471">
              <w:rPr>
                <w:rFonts w:hint="eastAsia"/>
              </w:rPr>
              <w:t>▲支持块级别的持续数据保护（</w:t>
            </w:r>
            <w:r w:rsidR="00DA3CFD" w:rsidRPr="00465471">
              <w:rPr>
                <w:rFonts w:hint="eastAsia"/>
              </w:rPr>
              <w:t>CDP</w:t>
            </w:r>
            <w:r w:rsidR="00DA3CFD" w:rsidRPr="00465471">
              <w:rPr>
                <w:rFonts w:hint="eastAsia"/>
              </w:rPr>
              <w:t>）功能，一体机能通过旁路接入架构，彻底避免设备本身故障造成生产存储访问中断的风险。</w:t>
            </w:r>
            <w:r w:rsidR="00DA3CFD" w:rsidRPr="00465471">
              <w:rPr>
                <w:rFonts w:hint="eastAsia"/>
              </w:rPr>
              <w:br/>
              <w:t>2</w:t>
            </w:r>
            <w:r w:rsidR="00DA3CFD" w:rsidRPr="00465471">
              <w:t>2</w:t>
            </w:r>
            <w:r w:rsidR="009815CD" w:rsidRPr="00465471">
              <w:rPr>
                <w:rFonts w:hint="eastAsia"/>
              </w:rPr>
              <w:t>.</w:t>
            </w:r>
            <w:r w:rsidR="00DA3CFD" w:rsidRPr="00465471">
              <w:rPr>
                <w:rFonts w:hint="eastAsia"/>
              </w:rPr>
              <w:t>持续数据保护的目标设备为块设备，链路必须支持</w:t>
            </w:r>
            <w:r w:rsidR="00DA3CFD" w:rsidRPr="00465471">
              <w:rPr>
                <w:rFonts w:hint="eastAsia"/>
              </w:rPr>
              <w:t>iSCSI</w:t>
            </w:r>
            <w:r w:rsidR="00DA3CFD" w:rsidRPr="00465471">
              <w:rPr>
                <w:rFonts w:hint="eastAsia"/>
              </w:rPr>
              <w:t>和</w:t>
            </w:r>
            <w:r w:rsidR="00DA3CFD" w:rsidRPr="00465471">
              <w:rPr>
                <w:rFonts w:hint="eastAsia"/>
              </w:rPr>
              <w:t>FC</w:t>
            </w:r>
            <w:r w:rsidR="00DA3CFD" w:rsidRPr="00465471">
              <w:rPr>
                <w:rFonts w:hint="eastAsia"/>
              </w:rPr>
              <w:t>方式，不接受</w:t>
            </w:r>
            <w:r w:rsidR="00DA3CFD" w:rsidRPr="00465471">
              <w:rPr>
                <w:rFonts w:hint="eastAsia"/>
              </w:rPr>
              <w:t>P2V</w:t>
            </w:r>
            <w:r w:rsidR="00DA3CFD" w:rsidRPr="00465471">
              <w:rPr>
                <w:rFonts w:hint="eastAsia"/>
              </w:rPr>
              <w:t>文件的方式进行持续数据保护工作，支持</w:t>
            </w:r>
            <w:r w:rsidR="00DA3CFD" w:rsidRPr="00465471">
              <w:rPr>
                <w:rFonts w:hint="eastAsia"/>
              </w:rPr>
              <w:t>Windows</w:t>
            </w:r>
            <w:r w:rsidR="00DA3CFD" w:rsidRPr="00465471">
              <w:rPr>
                <w:rFonts w:hint="eastAsia"/>
              </w:rPr>
              <w:t>、</w:t>
            </w:r>
            <w:r w:rsidR="00DA3CFD" w:rsidRPr="00465471">
              <w:rPr>
                <w:rFonts w:hint="eastAsia"/>
              </w:rPr>
              <w:t>Linux</w:t>
            </w:r>
            <w:r w:rsidR="00DA3CFD" w:rsidRPr="00465471">
              <w:rPr>
                <w:rFonts w:hint="eastAsia"/>
              </w:rPr>
              <w:t>等</w:t>
            </w:r>
            <w:r w:rsidR="00DA3CFD" w:rsidRPr="00465471">
              <w:rPr>
                <w:rFonts w:hint="eastAsia"/>
              </w:rPr>
              <w:t>X86</w:t>
            </w:r>
            <w:r w:rsidR="00DA3CFD" w:rsidRPr="00465471">
              <w:rPr>
                <w:rFonts w:hint="eastAsia"/>
              </w:rPr>
              <w:t>环境下的持续</w:t>
            </w:r>
            <w:r w:rsidR="00DA3CFD" w:rsidRPr="00465471">
              <w:rPr>
                <w:rFonts w:hint="eastAsia"/>
              </w:rPr>
              <w:lastRenderedPageBreak/>
              <w:t>数据保护工作，必须支持</w:t>
            </w:r>
            <w:r w:rsidR="00DA3CFD" w:rsidRPr="00465471">
              <w:rPr>
                <w:rFonts w:hint="eastAsia"/>
              </w:rPr>
              <w:t>Oracle</w:t>
            </w:r>
            <w:r w:rsidR="00DA3CFD" w:rsidRPr="00465471">
              <w:rPr>
                <w:rFonts w:hint="eastAsia"/>
              </w:rPr>
              <w:t>（</w:t>
            </w:r>
            <w:r w:rsidR="00DA3CFD" w:rsidRPr="00465471">
              <w:rPr>
                <w:rFonts w:hint="eastAsia"/>
              </w:rPr>
              <w:t>sun</w:t>
            </w:r>
            <w:r w:rsidR="00DA3CFD" w:rsidRPr="00465471">
              <w:rPr>
                <w:rFonts w:hint="eastAsia"/>
              </w:rPr>
              <w:t>）</w:t>
            </w:r>
            <w:r w:rsidR="00DA3CFD" w:rsidRPr="00465471">
              <w:rPr>
                <w:rFonts w:hint="eastAsia"/>
              </w:rPr>
              <w:t>solaris</w:t>
            </w:r>
            <w:r w:rsidR="00DA3CFD" w:rsidRPr="00465471">
              <w:rPr>
                <w:rFonts w:hint="eastAsia"/>
              </w:rPr>
              <w:t>、</w:t>
            </w:r>
            <w:r w:rsidR="00DA3CFD" w:rsidRPr="00465471">
              <w:rPr>
                <w:rFonts w:hint="eastAsia"/>
              </w:rPr>
              <w:t>AIX</w:t>
            </w:r>
            <w:r w:rsidR="00DA3CFD" w:rsidRPr="00465471">
              <w:rPr>
                <w:rFonts w:hint="eastAsia"/>
              </w:rPr>
              <w:t>、</w:t>
            </w:r>
            <w:r w:rsidR="00DA3CFD" w:rsidRPr="00465471">
              <w:rPr>
                <w:rFonts w:hint="eastAsia"/>
              </w:rPr>
              <w:t>HP-UX</w:t>
            </w:r>
            <w:r w:rsidR="00DA3CFD" w:rsidRPr="00465471">
              <w:rPr>
                <w:rFonts w:hint="eastAsia"/>
              </w:rPr>
              <w:t>、等</w:t>
            </w:r>
            <w:r w:rsidR="00DA3CFD" w:rsidRPr="00465471">
              <w:rPr>
                <w:rFonts w:hint="eastAsia"/>
              </w:rPr>
              <w:t>Unix</w:t>
            </w:r>
            <w:r w:rsidR="00DA3CFD" w:rsidRPr="00465471">
              <w:rPr>
                <w:rFonts w:hint="eastAsia"/>
              </w:rPr>
              <w:t>环境下的持续数据保护。</w:t>
            </w:r>
            <w:r w:rsidR="00DA3CFD" w:rsidRPr="00465471">
              <w:rPr>
                <w:rFonts w:hint="eastAsia"/>
              </w:rPr>
              <w:br/>
              <w:t>2</w:t>
            </w:r>
            <w:r w:rsidR="00DA3CFD" w:rsidRPr="00465471">
              <w:t>3</w:t>
            </w:r>
            <w:r w:rsidR="009815CD" w:rsidRPr="00465471">
              <w:rPr>
                <w:rFonts w:hint="eastAsia"/>
              </w:rPr>
              <w:t>.</w:t>
            </w:r>
            <w:r w:rsidR="00DA3CFD" w:rsidRPr="00465471">
              <w:rPr>
                <w:rFonts w:hint="eastAsia"/>
              </w:rPr>
              <w:t>▲</w:t>
            </w:r>
            <w:r w:rsidR="00323EAA" w:rsidRPr="00465471">
              <w:rPr>
                <w:rFonts w:hint="eastAsia"/>
              </w:rPr>
              <w:t>能对</w:t>
            </w:r>
            <w:r w:rsidR="00DA3CFD" w:rsidRPr="00465471">
              <w:rPr>
                <w:rFonts w:hint="eastAsia"/>
              </w:rPr>
              <w:t>业务系统的每个写</w:t>
            </w:r>
            <w:r w:rsidR="00DA3CFD" w:rsidRPr="00465471">
              <w:rPr>
                <w:rFonts w:hint="eastAsia"/>
              </w:rPr>
              <w:t>I/O</w:t>
            </w:r>
            <w:r w:rsidR="00DA3CFD" w:rsidRPr="00465471">
              <w:rPr>
                <w:rFonts w:hint="eastAsia"/>
              </w:rPr>
              <w:t>操作（精确到毫秒）进行记录，当系统出现故障后</w:t>
            </w:r>
            <w:r w:rsidR="00323EAA" w:rsidRPr="00465471">
              <w:rPr>
                <w:rFonts w:hint="eastAsia"/>
              </w:rPr>
              <w:t>能</w:t>
            </w:r>
            <w:r w:rsidR="00DA3CFD" w:rsidRPr="00465471">
              <w:rPr>
                <w:rFonts w:hint="eastAsia"/>
              </w:rPr>
              <w:t>恢复至任意选定时间点，不接受精确度在分钟级别或秒级别的保护方式。</w:t>
            </w:r>
            <w:r w:rsidR="00DA3CFD" w:rsidRPr="00465471">
              <w:rPr>
                <w:rFonts w:hint="eastAsia"/>
              </w:rPr>
              <w:br/>
              <w:t>2</w:t>
            </w:r>
            <w:r w:rsidR="00DA3CFD" w:rsidRPr="00465471">
              <w:t>4</w:t>
            </w:r>
            <w:r w:rsidR="009815CD" w:rsidRPr="00465471">
              <w:rPr>
                <w:rFonts w:hint="eastAsia"/>
              </w:rPr>
              <w:t>.</w:t>
            </w:r>
            <w:r w:rsidR="00311080" w:rsidRPr="00465471">
              <w:rPr>
                <w:rFonts w:hint="eastAsia"/>
              </w:rPr>
              <w:t>●</w:t>
            </w:r>
            <w:r w:rsidR="00DA3CFD" w:rsidRPr="00465471">
              <w:rPr>
                <w:rFonts w:hint="eastAsia"/>
              </w:rPr>
              <w:t>所投设备必须支持存储设备的灾难接管功能，当被保护的存储设备（包含服务器内置存储以及外接存储）发生故障损坏后，</w:t>
            </w:r>
            <w:r w:rsidR="00323EAA" w:rsidRPr="00465471">
              <w:rPr>
                <w:rFonts w:hint="eastAsia"/>
              </w:rPr>
              <w:t>能将</w:t>
            </w:r>
            <w:r w:rsidR="00DA3CFD" w:rsidRPr="00465471">
              <w:rPr>
                <w:rFonts w:hint="eastAsia"/>
              </w:rPr>
              <w:t>CDP</w:t>
            </w:r>
            <w:r w:rsidR="00DA3CFD" w:rsidRPr="00465471">
              <w:rPr>
                <w:rFonts w:hint="eastAsia"/>
              </w:rPr>
              <w:t>设备的目标磁盘直接挂载前端服务器，接替故障存储使用。支持挂载到本机或者另外的物理</w:t>
            </w:r>
            <w:r w:rsidR="00DA3CFD" w:rsidRPr="00465471">
              <w:rPr>
                <w:rFonts w:hint="eastAsia"/>
              </w:rPr>
              <w:t>/</w:t>
            </w:r>
            <w:r w:rsidR="00DA3CFD" w:rsidRPr="00465471">
              <w:rPr>
                <w:rFonts w:hint="eastAsia"/>
              </w:rPr>
              <w:t>虚拟服务器用于存储接管。</w:t>
            </w:r>
            <w:r w:rsidR="00DA3CFD" w:rsidRPr="00465471">
              <w:rPr>
                <w:rFonts w:hint="eastAsia"/>
              </w:rPr>
              <w:br/>
              <w:t>2</w:t>
            </w:r>
            <w:r w:rsidR="00DA3CFD" w:rsidRPr="00465471">
              <w:t>5</w:t>
            </w:r>
            <w:r w:rsidR="009815CD" w:rsidRPr="00465471">
              <w:rPr>
                <w:rFonts w:hint="eastAsia"/>
              </w:rPr>
              <w:t>.</w:t>
            </w:r>
            <w:r w:rsidR="00DA3CFD" w:rsidRPr="00465471">
              <w:rPr>
                <w:rFonts w:hint="eastAsia"/>
              </w:rPr>
              <w:t>配置远程数据复制功能，</w:t>
            </w:r>
            <w:r w:rsidR="00323EAA" w:rsidRPr="00465471">
              <w:rPr>
                <w:rFonts w:hint="eastAsia"/>
              </w:rPr>
              <w:t>能将</w:t>
            </w:r>
            <w:r w:rsidR="00DA3CFD" w:rsidRPr="00465471">
              <w:rPr>
                <w:rFonts w:hint="eastAsia"/>
              </w:rPr>
              <w:t>本地</w:t>
            </w:r>
            <w:r w:rsidR="00DA3CFD" w:rsidRPr="00465471">
              <w:rPr>
                <w:rFonts w:hint="eastAsia"/>
              </w:rPr>
              <w:t>CDP</w:t>
            </w:r>
            <w:r w:rsidR="00DA3CFD" w:rsidRPr="00465471">
              <w:rPr>
                <w:rFonts w:hint="eastAsia"/>
              </w:rPr>
              <w:t>数据以数据块级别的增量复制到灾备中心；复制对象</w:t>
            </w:r>
            <w:r w:rsidR="00323EAA" w:rsidRPr="00465471">
              <w:rPr>
                <w:rFonts w:hint="eastAsia"/>
              </w:rPr>
              <w:t>能自定义</w:t>
            </w:r>
            <w:r w:rsidR="00DA3CFD" w:rsidRPr="00465471">
              <w:rPr>
                <w:rFonts w:hint="eastAsia"/>
              </w:rPr>
              <w:t>选择块设备，数据传输支持断点续传、加密、压缩、限时传输等策略。远程复制过程中，</w:t>
            </w:r>
            <w:r w:rsidR="00323EAA" w:rsidRPr="00465471">
              <w:rPr>
                <w:rFonts w:hint="eastAsia"/>
              </w:rPr>
              <w:t>能实现</w:t>
            </w:r>
            <w:r w:rsidR="00DA3CFD" w:rsidRPr="00465471">
              <w:rPr>
                <w:rFonts w:hint="eastAsia"/>
              </w:rPr>
              <w:t>自动同步或按策略同步方式。</w:t>
            </w:r>
            <w:r w:rsidR="00DA3CFD" w:rsidRPr="00465471">
              <w:rPr>
                <w:rFonts w:hint="eastAsia"/>
              </w:rPr>
              <w:br/>
              <w:t>2</w:t>
            </w:r>
            <w:r w:rsidR="00DA3CFD" w:rsidRPr="00465471">
              <w:t>6</w:t>
            </w:r>
            <w:r w:rsidR="009815CD" w:rsidRPr="00465471">
              <w:rPr>
                <w:rFonts w:hint="eastAsia"/>
              </w:rPr>
              <w:t>.</w:t>
            </w:r>
            <w:r w:rsidR="00DA3CFD" w:rsidRPr="00465471">
              <w:rPr>
                <w:rFonts w:hint="eastAsia"/>
              </w:rPr>
              <w:t>▲支持在持续数据保护正常运行的情况下，将对目标磁盘的多个历史数据状态的快照挂载到其他物理主机上，挂载方式支持</w:t>
            </w:r>
            <w:r w:rsidR="00DA3CFD" w:rsidRPr="00465471">
              <w:rPr>
                <w:rFonts w:hint="eastAsia"/>
              </w:rPr>
              <w:t>iSCSI</w:t>
            </w:r>
            <w:r w:rsidR="00DA3CFD" w:rsidRPr="00465471">
              <w:rPr>
                <w:rFonts w:hint="eastAsia"/>
              </w:rPr>
              <w:t>和</w:t>
            </w:r>
            <w:r w:rsidR="00DA3CFD" w:rsidRPr="00465471">
              <w:rPr>
                <w:rFonts w:hint="eastAsia"/>
              </w:rPr>
              <w:t>FC</w:t>
            </w:r>
            <w:r w:rsidR="00DA3CFD" w:rsidRPr="00465471">
              <w:rPr>
                <w:rFonts w:hint="eastAsia"/>
              </w:rPr>
              <w:t>方式，不接受</w:t>
            </w:r>
            <w:r w:rsidR="00DA3CFD" w:rsidRPr="00465471">
              <w:rPr>
                <w:rFonts w:hint="eastAsia"/>
              </w:rPr>
              <w:t>NFS</w:t>
            </w:r>
            <w:r w:rsidR="00DA3CFD" w:rsidRPr="00465471">
              <w:rPr>
                <w:rFonts w:hint="eastAsia"/>
              </w:rPr>
              <w:t>、</w:t>
            </w:r>
            <w:r w:rsidR="00DA3CFD" w:rsidRPr="00465471">
              <w:rPr>
                <w:rFonts w:hint="eastAsia"/>
              </w:rPr>
              <w:t>CIFS</w:t>
            </w:r>
            <w:r w:rsidR="00DA3CFD" w:rsidRPr="00465471">
              <w:rPr>
                <w:rFonts w:hint="eastAsia"/>
              </w:rPr>
              <w:t>方式，其他主机</w:t>
            </w:r>
            <w:r w:rsidR="00323EAA" w:rsidRPr="00465471">
              <w:rPr>
                <w:rFonts w:hint="eastAsia"/>
              </w:rPr>
              <w:t>能针对</w:t>
            </w:r>
            <w:r w:rsidR="00DA3CFD" w:rsidRPr="00465471">
              <w:rPr>
                <w:rFonts w:hint="eastAsia"/>
              </w:rPr>
              <w:t>快照进行读写操作，能够在不影响数据保护正常运行的情况下，用于灾备演练、数据分析和测试等用途。</w:t>
            </w:r>
            <w:r w:rsidR="00DA3CFD" w:rsidRPr="00465471">
              <w:rPr>
                <w:rFonts w:hint="eastAsia"/>
              </w:rPr>
              <w:br/>
              <w:t>2</w:t>
            </w:r>
            <w:r w:rsidR="00DA3CFD" w:rsidRPr="00465471">
              <w:t>7</w:t>
            </w:r>
            <w:r w:rsidR="009815CD" w:rsidRPr="00465471">
              <w:rPr>
                <w:rFonts w:hint="eastAsia"/>
              </w:rPr>
              <w:t>.</w:t>
            </w:r>
            <w:r w:rsidR="00311080" w:rsidRPr="00465471">
              <w:rPr>
                <w:rFonts w:hint="eastAsia"/>
              </w:rPr>
              <w:t>●</w:t>
            </w:r>
            <w:r w:rsidR="00DA3CFD" w:rsidRPr="00465471">
              <w:rPr>
                <w:rFonts w:hint="eastAsia"/>
              </w:rPr>
              <w:t>支持在持续数据保护正常运行的情况下，能够对目标磁盘的多个历史数据状态的快照，</w:t>
            </w:r>
            <w:r w:rsidR="00323EAA" w:rsidRPr="00465471">
              <w:rPr>
                <w:rFonts w:hint="eastAsia"/>
              </w:rPr>
              <w:t>能直接</w:t>
            </w:r>
            <w:r w:rsidR="00DA3CFD" w:rsidRPr="00465471">
              <w:rPr>
                <w:rFonts w:hint="eastAsia"/>
              </w:rPr>
              <w:t>生成虚拟化文件，直接将被保护主机快照转换为</w:t>
            </w:r>
            <w:r w:rsidR="00DA3CFD" w:rsidRPr="00465471">
              <w:rPr>
                <w:rFonts w:hint="eastAsia"/>
              </w:rPr>
              <w:t>VMware</w:t>
            </w:r>
            <w:r w:rsidR="00DA3CFD" w:rsidRPr="00465471">
              <w:rPr>
                <w:rFonts w:hint="eastAsia"/>
              </w:rPr>
              <w:t>、</w:t>
            </w:r>
            <w:r w:rsidR="00DA3CFD" w:rsidRPr="00465471">
              <w:rPr>
                <w:rFonts w:hint="eastAsia"/>
              </w:rPr>
              <w:t>Hyper-V</w:t>
            </w:r>
            <w:r w:rsidR="00DA3CFD" w:rsidRPr="00465471">
              <w:rPr>
                <w:rFonts w:hint="eastAsia"/>
              </w:rPr>
              <w:t>、</w:t>
            </w:r>
            <w:r w:rsidR="00DA3CFD" w:rsidRPr="00465471">
              <w:rPr>
                <w:rFonts w:hint="eastAsia"/>
              </w:rPr>
              <w:t>VirtualBox</w:t>
            </w:r>
            <w:r w:rsidR="00DA3CFD" w:rsidRPr="00465471">
              <w:rPr>
                <w:rFonts w:hint="eastAsia"/>
              </w:rPr>
              <w:t>等虚拟机磁盘镜像格式，</w:t>
            </w:r>
            <w:r w:rsidR="00323EAA" w:rsidRPr="00465471">
              <w:rPr>
                <w:rFonts w:hint="eastAsia"/>
              </w:rPr>
              <w:t>能将</w:t>
            </w:r>
            <w:r w:rsidR="00DA3CFD" w:rsidRPr="00465471">
              <w:rPr>
                <w:rFonts w:hint="eastAsia"/>
              </w:rPr>
              <w:t>磁盘镜像文件映射到虚拟主机上，虚拟主机</w:t>
            </w:r>
            <w:r w:rsidR="00323EAA" w:rsidRPr="00465471">
              <w:rPr>
                <w:rFonts w:hint="eastAsia"/>
              </w:rPr>
              <w:t>能针对</w:t>
            </w:r>
            <w:r w:rsidR="00DA3CFD" w:rsidRPr="00465471">
              <w:rPr>
                <w:rFonts w:hint="eastAsia"/>
              </w:rPr>
              <w:t>虚拟机映像文件进行读写操作，能够在不影响数据保护正常运行的情况下，用于灾备演练、数据分析和测试等用途。</w:t>
            </w:r>
            <w:r w:rsidR="00DA3CFD" w:rsidRPr="00465471">
              <w:rPr>
                <w:rFonts w:hint="eastAsia"/>
              </w:rPr>
              <w:br/>
            </w:r>
            <w:r w:rsidR="00DA3CFD" w:rsidRPr="00465471">
              <w:t>28</w:t>
            </w:r>
            <w:r w:rsidR="009815CD" w:rsidRPr="00465471">
              <w:rPr>
                <w:rFonts w:hint="eastAsia"/>
              </w:rPr>
              <w:t>.</w:t>
            </w:r>
            <w:r w:rsidR="00311080" w:rsidRPr="00465471">
              <w:rPr>
                <w:rFonts w:hint="eastAsia"/>
              </w:rPr>
              <w:t>●</w:t>
            </w:r>
            <w:r w:rsidR="00DA3CFD" w:rsidRPr="00465471">
              <w:rPr>
                <w:rFonts w:hint="eastAsia"/>
              </w:rPr>
              <w:t>支持基于虚拟磁带库（</w:t>
            </w:r>
            <w:r w:rsidR="00DA3CFD" w:rsidRPr="00465471">
              <w:rPr>
                <w:rFonts w:hint="eastAsia"/>
              </w:rPr>
              <w:t>VTL</w:t>
            </w:r>
            <w:r w:rsidR="00DA3CFD" w:rsidRPr="00465471">
              <w:rPr>
                <w:rFonts w:hint="eastAsia"/>
              </w:rPr>
              <w:t>）或者物理磁带库的</w:t>
            </w:r>
            <w:r w:rsidR="00DA3CFD" w:rsidRPr="00465471">
              <w:rPr>
                <w:rFonts w:hint="eastAsia"/>
              </w:rPr>
              <w:t>LAN-Free</w:t>
            </w:r>
            <w:r w:rsidR="00DA3CFD" w:rsidRPr="00465471">
              <w:rPr>
                <w:rFonts w:hint="eastAsia"/>
              </w:rPr>
              <w:t>备份功能，不接受采用基于磁盘预先划分固定分区方式实现。</w:t>
            </w:r>
            <w:r w:rsidR="00DA3CFD" w:rsidRPr="00465471">
              <w:rPr>
                <w:rFonts w:hint="eastAsia"/>
              </w:rPr>
              <w:br/>
            </w:r>
            <w:r w:rsidR="00DA3CFD" w:rsidRPr="00465471">
              <w:t>29</w:t>
            </w:r>
            <w:r w:rsidR="009815CD" w:rsidRPr="00465471">
              <w:rPr>
                <w:rFonts w:hint="eastAsia"/>
              </w:rPr>
              <w:t>.</w:t>
            </w:r>
            <w:r w:rsidR="00311080" w:rsidRPr="00465471">
              <w:rPr>
                <w:rFonts w:hint="eastAsia"/>
              </w:rPr>
              <w:t>●</w:t>
            </w:r>
            <w:r w:rsidR="00DA3CFD" w:rsidRPr="00465471">
              <w:rPr>
                <w:rFonts w:hint="eastAsia"/>
              </w:rPr>
              <w:t>支持归档到</w:t>
            </w:r>
            <w:r w:rsidR="00DA3CFD" w:rsidRPr="00465471">
              <w:rPr>
                <w:rFonts w:hint="eastAsia"/>
              </w:rPr>
              <w:t>NAS</w:t>
            </w:r>
            <w:r w:rsidR="00DA3CFD" w:rsidRPr="00465471">
              <w:rPr>
                <w:rFonts w:hint="eastAsia"/>
              </w:rPr>
              <w:t>、</w:t>
            </w:r>
            <w:r w:rsidR="00DA3CFD" w:rsidRPr="00465471">
              <w:rPr>
                <w:rFonts w:hint="eastAsia"/>
              </w:rPr>
              <w:t>S3</w:t>
            </w:r>
            <w:r w:rsidR="00DA3CFD" w:rsidRPr="00465471">
              <w:rPr>
                <w:rFonts w:hint="eastAsia"/>
              </w:rPr>
              <w:t>、蓝光库等存储设备，归档至蓝光光存储的数据</w:t>
            </w:r>
            <w:r w:rsidR="00323EAA" w:rsidRPr="00465471">
              <w:rPr>
                <w:rFonts w:hint="eastAsia"/>
              </w:rPr>
              <w:t>能</w:t>
            </w:r>
            <w:r w:rsidR="00DA3CFD" w:rsidRPr="00465471">
              <w:rPr>
                <w:rFonts w:hint="eastAsia"/>
              </w:rPr>
              <w:t>不经过备份设备</w:t>
            </w:r>
            <w:r w:rsidR="00323EAA" w:rsidRPr="00465471">
              <w:rPr>
                <w:rFonts w:hint="eastAsia"/>
              </w:rPr>
              <w:t>能</w:t>
            </w:r>
            <w:r w:rsidR="00DA3CFD" w:rsidRPr="00465471">
              <w:rPr>
                <w:rFonts w:hint="eastAsia"/>
              </w:rPr>
              <w:t>被直接调用、查询等等。</w:t>
            </w:r>
            <w:r w:rsidR="00DA3CFD" w:rsidRPr="00465471">
              <w:rPr>
                <w:rFonts w:hint="eastAsia"/>
              </w:rPr>
              <w:br/>
              <w:t>3</w:t>
            </w:r>
            <w:r w:rsidR="00DA3CFD" w:rsidRPr="00465471">
              <w:t>0</w:t>
            </w:r>
            <w:r w:rsidR="009815CD" w:rsidRPr="00465471">
              <w:rPr>
                <w:rFonts w:hint="eastAsia"/>
              </w:rPr>
              <w:t>.</w:t>
            </w:r>
            <w:r w:rsidR="00311080" w:rsidRPr="00465471">
              <w:rPr>
                <w:rFonts w:hint="eastAsia"/>
              </w:rPr>
              <w:t>●</w:t>
            </w:r>
            <w:r w:rsidR="00DA3CFD" w:rsidRPr="00465471">
              <w:rPr>
                <w:rFonts w:hint="eastAsia"/>
              </w:rPr>
              <w:t>支持</w:t>
            </w:r>
            <w:r w:rsidR="00DA3CFD" w:rsidRPr="00465471">
              <w:rPr>
                <w:rFonts w:hint="eastAsia"/>
              </w:rPr>
              <w:t>D2D2T</w:t>
            </w:r>
            <w:r w:rsidR="00DA3CFD" w:rsidRPr="00465471">
              <w:rPr>
                <w:rFonts w:hint="eastAsia"/>
              </w:rPr>
              <w:t>、</w:t>
            </w:r>
            <w:r w:rsidR="00DA3CFD" w:rsidRPr="00465471">
              <w:rPr>
                <w:rFonts w:hint="eastAsia"/>
              </w:rPr>
              <w:t>D2D2B</w:t>
            </w:r>
            <w:r w:rsidR="00DA3CFD" w:rsidRPr="00465471">
              <w:rPr>
                <w:rFonts w:hint="eastAsia"/>
              </w:rPr>
              <w:t>及</w:t>
            </w:r>
            <w:r w:rsidR="00DA3CFD" w:rsidRPr="00465471">
              <w:rPr>
                <w:rFonts w:hint="eastAsia"/>
              </w:rPr>
              <w:t>D2D2C</w:t>
            </w:r>
            <w:r w:rsidR="00DA3CFD" w:rsidRPr="00465471">
              <w:rPr>
                <w:rFonts w:hint="eastAsia"/>
              </w:rPr>
              <w:t>方式的备份。</w:t>
            </w:r>
            <w:r w:rsidR="00DA3CFD" w:rsidRPr="00465471">
              <w:rPr>
                <w:rFonts w:hint="eastAsia"/>
              </w:rPr>
              <w:br/>
              <w:t>3</w:t>
            </w:r>
            <w:r w:rsidR="00DA3CFD" w:rsidRPr="00465471">
              <w:t>1</w:t>
            </w:r>
            <w:r w:rsidR="009815CD" w:rsidRPr="00465471">
              <w:rPr>
                <w:rFonts w:hint="eastAsia"/>
              </w:rPr>
              <w:t>.</w:t>
            </w:r>
            <w:r w:rsidR="00DA3CFD" w:rsidRPr="00465471">
              <w:rPr>
                <w:rFonts w:hint="eastAsia"/>
              </w:rPr>
              <w:t>▲远程容灾</w:t>
            </w:r>
            <w:r w:rsidR="00323EAA" w:rsidRPr="00465471">
              <w:rPr>
                <w:rFonts w:hint="eastAsia"/>
              </w:rPr>
              <w:t>能实现</w:t>
            </w:r>
            <w:r w:rsidR="00DA3CFD" w:rsidRPr="00465471">
              <w:rPr>
                <w:rFonts w:hint="eastAsia"/>
              </w:rPr>
              <w:t>一对一、一对多、多对一、多对多的远程备份容灾方式。</w:t>
            </w:r>
          </w:p>
          <w:p w:rsidR="008423F9" w:rsidRPr="00465471" w:rsidRDefault="008423F9" w:rsidP="008423F9">
            <w:pPr>
              <w:pStyle w:val="a0"/>
              <w:jc w:val="left"/>
            </w:pPr>
            <w:r w:rsidRPr="00465471">
              <w:rPr>
                <w:rFonts w:hint="eastAsia"/>
                <w:b/>
              </w:rPr>
              <w:lastRenderedPageBreak/>
              <w:t>注：投标人必须在投标文件中提供中国网络安全审查技术与认证中心（原中国信息安全认证中心）</w:t>
            </w:r>
            <w:r w:rsidR="007F1F90" w:rsidRPr="00465471">
              <w:rPr>
                <w:rFonts w:hint="eastAsia"/>
                <w:b/>
              </w:rPr>
              <w:t>授予的</w:t>
            </w:r>
            <w:r w:rsidR="00FE05AB" w:rsidRPr="00465471">
              <w:rPr>
                <w:rFonts w:hint="eastAsia"/>
                <w:b/>
              </w:rPr>
              <w:t>有效的信息安全产品认证证书（加盖投标人公章）扫描件</w:t>
            </w:r>
            <w:r w:rsidRPr="00465471">
              <w:rPr>
                <w:rFonts w:hint="eastAsia"/>
                <w:b/>
              </w:rPr>
              <w:t>，否则按无效投标处理。</w:t>
            </w:r>
          </w:p>
        </w:tc>
      </w:tr>
      <w:tr w:rsidR="00DA3CFD" w:rsidRPr="00465471" w:rsidTr="00DA3CFD">
        <w:trPr>
          <w:jc w:val="center"/>
        </w:trPr>
        <w:tc>
          <w:tcPr>
            <w:tcW w:w="829" w:type="dxa"/>
            <w:vAlign w:val="center"/>
          </w:tcPr>
          <w:p w:rsidR="00DA3CFD" w:rsidRPr="00465471" w:rsidRDefault="00DA3CFD" w:rsidP="00457962">
            <w:pPr>
              <w:pStyle w:val="a0"/>
            </w:pPr>
            <w:r w:rsidRPr="00465471">
              <w:lastRenderedPageBreak/>
              <w:t>8</w:t>
            </w:r>
          </w:p>
        </w:tc>
        <w:tc>
          <w:tcPr>
            <w:tcW w:w="1063" w:type="dxa"/>
            <w:gridSpan w:val="2"/>
            <w:vAlign w:val="center"/>
          </w:tcPr>
          <w:p w:rsidR="00DA3CFD" w:rsidRPr="00465471" w:rsidRDefault="00DA3CFD" w:rsidP="00457962">
            <w:pPr>
              <w:pStyle w:val="a0"/>
            </w:pPr>
            <w:r w:rsidRPr="00465471">
              <w:rPr>
                <w:rFonts w:hint="eastAsia"/>
              </w:rPr>
              <w:t>无线扩容授权</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 xml:space="preserve">1. </w:t>
            </w:r>
            <w:r w:rsidRPr="00465471">
              <w:rPr>
                <w:rFonts w:hint="eastAsia"/>
              </w:rPr>
              <w:t>▲在现有无线控制器上扩容≥</w:t>
            </w:r>
            <w:r w:rsidRPr="00465471">
              <w:rPr>
                <w:rFonts w:hint="eastAsia"/>
              </w:rPr>
              <w:t>80</w:t>
            </w:r>
            <w:r w:rsidRPr="00465471">
              <w:rPr>
                <w:rFonts w:hint="eastAsia"/>
              </w:rPr>
              <w:t>个</w:t>
            </w:r>
            <w:r w:rsidRPr="00465471">
              <w:rPr>
                <w:rFonts w:hint="eastAsia"/>
              </w:rPr>
              <w:t>AP</w:t>
            </w:r>
            <w:r w:rsidRPr="00465471">
              <w:rPr>
                <w:rFonts w:hint="eastAsia"/>
              </w:rPr>
              <w:t>管理授权；</w:t>
            </w:r>
            <w:r w:rsidRPr="00465471">
              <w:rPr>
                <w:rFonts w:hint="eastAsia"/>
              </w:rPr>
              <w:br/>
              <w:t xml:space="preserve">2. </w:t>
            </w:r>
            <w:r w:rsidRPr="00465471">
              <w:rPr>
                <w:rFonts w:hint="eastAsia"/>
              </w:rPr>
              <w:t>▲要求能够平滑扩容，无缝兼容、无功能缺失。</w:t>
            </w:r>
          </w:p>
        </w:tc>
      </w:tr>
      <w:tr w:rsidR="00DA3CFD" w:rsidRPr="00465471" w:rsidTr="00DA3CFD">
        <w:trPr>
          <w:jc w:val="center"/>
        </w:trPr>
        <w:tc>
          <w:tcPr>
            <w:tcW w:w="829" w:type="dxa"/>
            <w:vAlign w:val="center"/>
          </w:tcPr>
          <w:p w:rsidR="00DA3CFD" w:rsidRPr="00465471" w:rsidRDefault="00DA3CFD" w:rsidP="00457962">
            <w:pPr>
              <w:pStyle w:val="a0"/>
            </w:pPr>
            <w:r w:rsidRPr="00465471">
              <w:t>9</w:t>
            </w:r>
          </w:p>
        </w:tc>
        <w:tc>
          <w:tcPr>
            <w:tcW w:w="1063" w:type="dxa"/>
            <w:gridSpan w:val="2"/>
            <w:vAlign w:val="center"/>
          </w:tcPr>
          <w:p w:rsidR="00DA3CFD" w:rsidRPr="00465471" w:rsidRDefault="00DA3CFD" w:rsidP="00457962">
            <w:pPr>
              <w:pStyle w:val="a0"/>
            </w:pPr>
            <w:r w:rsidRPr="00465471">
              <w:rPr>
                <w:rFonts w:hint="eastAsia"/>
              </w:rPr>
              <w:t>面板</w:t>
            </w:r>
            <w:r w:rsidRPr="00465471">
              <w:rPr>
                <w:rFonts w:hint="eastAsia"/>
              </w:rPr>
              <w:t>AP</w:t>
            </w:r>
          </w:p>
        </w:tc>
        <w:tc>
          <w:tcPr>
            <w:tcW w:w="851" w:type="dxa"/>
            <w:gridSpan w:val="2"/>
            <w:vAlign w:val="center"/>
          </w:tcPr>
          <w:p w:rsidR="00DA3CFD" w:rsidRPr="00465471" w:rsidRDefault="00DA3CFD" w:rsidP="00457962">
            <w:pPr>
              <w:pStyle w:val="a0"/>
            </w:pPr>
            <w:r w:rsidRPr="00465471">
              <w:rPr>
                <w:rFonts w:hint="eastAsia"/>
              </w:rPr>
              <w:t>10</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一、▲单台配置要求</w:t>
            </w:r>
            <w:r w:rsidRPr="00465471">
              <w:rPr>
                <w:rFonts w:hint="eastAsia"/>
              </w:rPr>
              <w:br/>
              <w:t xml:space="preserve">1. </w:t>
            </w:r>
            <w:r w:rsidRPr="00465471">
              <w:rPr>
                <w:rFonts w:hint="eastAsia"/>
              </w:rPr>
              <w:t>提供≥</w:t>
            </w:r>
            <w:r w:rsidRPr="00465471">
              <w:rPr>
                <w:rFonts w:hint="eastAsia"/>
              </w:rPr>
              <w:t>1</w:t>
            </w:r>
            <w:r w:rsidRPr="00465471">
              <w:rPr>
                <w:rFonts w:hint="eastAsia"/>
              </w:rPr>
              <w:t>个</w:t>
            </w:r>
            <w:r w:rsidRPr="00465471">
              <w:rPr>
                <w:rFonts w:hint="eastAsia"/>
              </w:rPr>
              <w:t>100/1000Mbps(RJ45)</w:t>
            </w:r>
            <w:r w:rsidRPr="00465471">
              <w:rPr>
                <w:rFonts w:hint="eastAsia"/>
              </w:rPr>
              <w:t>上行千兆接口；≥</w:t>
            </w:r>
            <w:r w:rsidRPr="00465471">
              <w:rPr>
                <w:rFonts w:hint="eastAsia"/>
              </w:rPr>
              <w:t>4</w:t>
            </w:r>
            <w:r w:rsidRPr="00465471">
              <w:rPr>
                <w:rFonts w:hint="eastAsia"/>
              </w:rPr>
              <w:t>个</w:t>
            </w:r>
            <w:r w:rsidRPr="00465471">
              <w:rPr>
                <w:rFonts w:hint="eastAsia"/>
              </w:rPr>
              <w:t>100/1000Mbps(RJ45)</w:t>
            </w:r>
            <w:r w:rsidRPr="00465471">
              <w:rPr>
                <w:rFonts w:hint="eastAsia"/>
              </w:rPr>
              <w:t>下行千兆接口；≥</w:t>
            </w:r>
            <w:r w:rsidRPr="00465471">
              <w:rPr>
                <w:rFonts w:hint="eastAsia"/>
              </w:rPr>
              <w:t>2</w:t>
            </w:r>
            <w:r w:rsidRPr="00465471">
              <w:rPr>
                <w:rFonts w:hint="eastAsia"/>
              </w:rPr>
              <w:t>个</w:t>
            </w:r>
            <w:r w:rsidRPr="00465471">
              <w:rPr>
                <w:rFonts w:hint="eastAsia"/>
              </w:rPr>
              <w:t>100/1000Mbps(RJ45)</w:t>
            </w:r>
            <w:r w:rsidRPr="00465471">
              <w:rPr>
                <w:rFonts w:hint="eastAsia"/>
              </w:rPr>
              <w:t>透传口，≥</w:t>
            </w:r>
            <w:r w:rsidRPr="00465471">
              <w:rPr>
                <w:rFonts w:hint="eastAsia"/>
              </w:rPr>
              <w:t>1</w:t>
            </w:r>
            <w:r w:rsidRPr="00465471">
              <w:rPr>
                <w:rFonts w:hint="eastAsia"/>
              </w:rPr>
              <w:t>个标准</w:t>
            </w:r>
            <w:r w:rsidRPr="00465471">
              <w:rPr>
                <w:rFonts w:hint="eastAsia"/>
              </w:rPr>
              <w:t>USB</w:t>
            </w:r>
            <w:r w:rsidRPr="00465471">
              <w:rPr>
                <w:rFonts w:hint="eastAsia"/>
              </w:rPr>
              <w:t>口；</w:t>
            </w:r>
            <w:r w:rsidRPr="00465471">
              <w:rPr>
                <w:rFonts w:hint="eastAsia"/>
              </w:rPr>
              <w:br/>
              <w:t xml:space="preserve">2. </w:t>
            </w:r>
            <w:r w:rsidRPr="00465471">
              <w:rPr>
                <w:rFonts w:hint="eastAsia"/>
              </w:rPr>
              <w:t>内置智能天线、内置蓝牙</w:t>
            </w:r>
            <w:r w:rsidRPr="00465471">
              <w:rPr>
                <w:rFonts w:hint="eastAsia"/>
              </w:rPr>
              <w:t>5.0/RFID,</w:t>
            </w:r>
            <w:r w:rsidRPr="00465471">
              <w:rPr>
                <w:rFonts w:hint="eastAsia"/>
              </w:rPr>
              <w:t>支持通过软件切换，实现对</w:t>
            </w:r>
            <w:r w:rsidRPr="00465471">
              <w:rPr>
                <w:rFonts w:hint="eastAsia"/>
              </w:rPr>
              <w:t>BLE/RFID</w:t>
            </w:r>
            <w:r w:rsidRPr="00465471">
              <w:rPr>
                <w:rFonts w:hint="eastAsia"/>
              </w:rPr>
              <w:t>不同协议的</w:t>
            </w:r>
            <w:r w:rsidRPr="00465471">
              <w:rPr>
                <w:rFonts w:hint="eastAsia"/>
              </w:rPr>
              <w:t>IOT</w:t>
            </w:r>
            <w:r w:rsidRPr="00465471">
              <w:rPr>
                <w:rFonts w:hint="eastAsia"/>
              </w:rPr>
              <w:t>扩展功能；</w:t>
            </w:r>
            <w:r w:rsidRPr="00465471">
              <w:rPr>
                <w:rFonts w:hint="eastAsia"/>
              </w:rPr>
              <w:br/>
              <w:t xml:space="preserve">3. </w:t>
            </w:r>
            <w:r w:rsidRPr="00465471">
              <w:rPr>
                <w:rFonts w:hint="eastAsia"/>
              </w:rPr>
              <w:t>支持壁挂、</w:t>
            </w:r>
            <w:r w:rsidRPr="00465471">
              <w:rPr>
                <w:rFonts w:hint="eastAsia"/>
              </w:rPr>
              <w:t>86</w:t>
            </w:r>
            <w:r w:rsidRPr="00465471">
              <w:rPr>
                <w:rFonts w:hint="eastAsia"/>
              </w:rPr>
              <w:t>盒安装方式；</w:t>
            </w:r>
            <w:r w:rsidRPr="00465471">
              <w:rPr>
                <w:rFonts w:hint="eastAsia"/>
              </w:rPr>
              <w:br/>
              <w:t xml:space="preserve">4. </w:t>
            </w:r>
            <w:r w:rsidRPr="00465471">
              <w:rPr>
                <w:rFonts w:hint="eastAsia"/>
              </w:rPr>
              <w:t>要求能被现有无线控制器管理，且无缝兼容；</w:t>
            </w:r>
            <w:r w:rsidRPr="00465471">
              <w:rPr>
                <w:rFonts w:hint="eastAsia"/>
              </w:rPr>
              <w:br/>
            </w:r>
            <w:r w:rsidRPr="00465471">
              <w:rPr>
                <w:rFonts w:hint="eastAsia"/>
              </w:rPr>
              <w:t>二、技术参数要求</w:t>
            </w:r>
            <w:r w:rsidRPr="00465471">
              <w:rPr>
                <w:rFonts w:hint="eastAsia"/>
              </w:rPr>
              <w:br/>
              <w:t xml:space="preserve">1. </w:t>
            </w:r>
            <w:r w:rsidRPr="00465471">
              <w:rPr>
                <w:rFonts w:hint="eastAsia"/>
              </w:rPr>
              <w:t>▲整机采用双频</w:t>
            </w:r>
            <w:r w:rsidRPr="00465471">
              <w:rPr>
                <w:rFonts w:hint="eastAsia"/>
              </w:rPr>
              <w:t>4</w:t>
            </w:r>
            <w:r w:rsidRPr="00465471">
              <w:rPr>
                <w:rFonts w:hint="eastAsia"/>
              </w:rPr>
              <w:t>条流设计，</w:t>
            </w:r>
            <w:r w:rsidR="00323EAA" w:rsidRPr="00465471">
              <w:rPr>
                <w:rFonts w:hint="eastAsia"/>
              </w:rPr>
              <w:t>能同时</w:t>
            </w:r>
            <w:r w:rsidRPr="00465471">
              <w:rPr>
                <w:rFonts w:hint="eastAsia"/>
              </w:rPr>
              <w:t>工作在</w:t>
            </w:r>
            <w:r w:rsidRPr="00465471">
              <w:rPr>
                <w:rFonts w:hint="eastAsia"/>
              </w:rPr>
              <w:t>802.11a/b/g/n/ac/ac wave2/ax</w:t>
            </w:r>
            <w:r w:rsidRPr="00465471">
              <w:rPr>
                <w:rFonts w:hint="eastAsia"/>
              </w:rPr>
              <w:t>模式；</w:t>
            </w:r>
            <w:r w:rsidRPr="00465471">
              <w:rPr>
                <w:rFonts w:hint="eastAsia"/>
              </w:rPr>
              <w:br/>
              <w:t xml:space="preserve">2. </w:t>
            </w:r>
            <w:r w:rsidRPr="00465471">
              <w:rPr>
                <w:rFonts w:hint="eastAsia"/>
              </w:rPr>
              <w:t>▲要求所有射频都支持</w:t>
            </w:r>
            <w:r w:rsidRPr="00465471">
              <w:rPr>
                <w:rFonts w:hint="eastAsia"/>
              </w:rPr>
              <w:t>MU-MIMO</w:t>
            </w:r>
            <w:r w:rsidRPr="00465471">
              <w:rPr>
                <w:rFonts w:hint="eastAsia"/>
              </w:rPr>
              <w:t>，整机协商速率≥</w:t>
            </w:r>
            <w:r w:rsidRPr="00465471">
              <w:rPr>
                <w:rFonts w:hint="eastAsia"/>
              </w:rPr>
              <w:t>1.7Gbps</w:t>
            </w:r>
            <w:r w:rsidRPr="00465471">
              <w:rPr>
                <w:rFonts w:hint="eastAsia"/>
              </w:rPr>
              <w:t>，</w:t>
            </w:r>
            <w:r w:rsidRPr="00465471">
              <w:rPr>
                <w:rFonts w:hint="eastAsia"/>
              </w:rPr>
              <w:br/>
              <w:t xml:space="preserve">3. </w:t>
            </w:r>
            <w:r w:rsidRPr="00465471">
              <w:rPr>
                <w:rFonts w:hint="eastAsia"/>
              </w:rPr>
              <w:t>▲要求整机接入用户规格≥</w:t>
            </w:r>
            <w:r w:rsidRPr="00465471">
              <w:rPr>
                <w:rFonts w:hint="eastAsia"/>
              </w:rPr>
              <w:t>1024</w:t>
            </w:r>
            <w:r w:rsidRPr="00465471">
              <w:rPr>
                <w:rFonts w:hint="eastAsia"/>
              </w:rPr>
              <w:t>；</w:t>
            </w:r>
            <w:r w:rsidRPr="00465471">
              <w:rPr>
                <w:rFonts w:hint="eastAsia"/>
              </w:rPr>
              <w:br/>
              <w:t xml:space="preserve">4. </w:t>
            </w:r>
            <w:r w:rsidRPr="00465471">
              <w:rPr>
                <w:rFonts w:hint="eastAsia"/>
              </w:rPr>
              <w:t>支持基于空口利用率的</w:t>
            </w:r>
            <w:r w:rsidRPr="00465471">
              <w:rPr>
                <w:rFonts w:hint="eastAsia"/>
              </w:rPr>
              <w:t>SSID</w:t>
            </w:r>
            <w:r w:rsidRPr="00465471">
              <w:rPr>
                <w:rFonts w:hint="eastAsia"/>
              </w:rPr>
              <w:t>自动隐藏功能；</w:t>
            </w:r>
            <w:r w:rsidRPr="00465471">
              <w:rPr>
                <w:rFonts w:hint="eastAsia"/>
              </w:rPr>
              <w:br/>
              <w:t xml:space="preserve">5. </w:t>
            </w:r>
            <w:r w:rsidRPr="00465471">
              <w:rPr>
                <w:rFonts w:hint="eastAsia"/>
              </w:rPr>
              <w:t>支持</w:t>
            </w:r>
            <w:r w:rsidRPr="00465471">
              <w:rPr>
                <w:rFonts w:hint="eastAsia"/>
              </w:rPr>
              <w:t>WPA3</w:t>
            </w:r>
            <w:r w:rsidRPr="00465471">
              <w:rPr>
                <w:rFonts w:hint="eastAsia"/>
              </w:rPr>
              <w:t>个人级方式下的终端接入；支持</w:t>
            </w:r>
            <w:r w:rsidRPr="00465471">
              <w:rPr>
                <w:rFonts w:hint="eastAsia"/>
              </w:rPr>
              <w:t>WPA3</w:t>
            </w:r>
            <w:r w:rsidRPr="00465471">
              <w:rPr>
                <w:rFonts w:hint="eastAsia"/>
              </w:rPr>
              <w:t>企业级模式下的终端接入功能；</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w:t>
            </w:r>
            <w:r w:rsidRPr="00465471">
              <w:t>0</w:t>
            </w:r>
          </w:p>
        </w:tc>
        <w:tc>
          <w:tcPr>
            <w:tcW w:w="1063" w:type="dxa"/>
            <w:gridSpan w:val="2"/>
            <w:vAlign w:val="center"/>
          </w:tcPr>
          <w:p w:rsidR="00DA3CFD" w:rsidRPr="00465471" w:rsidRDefault="00DA3CFD" w:rsidP="00457962">
            <w:pPr>
              <w:pStyle w:val="a0"/>
            </w:pPr>
            <w:r w:rsidRPr="00465471">
              <w:rPr>
                <w:rFonts w:hint="eastAsia"/>
              </w:rPr>
              <w:t>放装型</w:t>
            </w:r>
            <w:r w:rsidRPr="00465471">
              <w:rPr>
                <w:rFonts w:hint="eastAsia"/>
              </w:rPr>
              <w:t>AP</w:t>
            </w:r>
          </w:p>
        </w:tc>
        <w:tc>
          <w:tcPr>
            <w:tcW w:w="851" w:type="dxa"/>
            <w:gridSpan w:val="2"/>
            <w:vAlign w:val="center"/>
          </w:tcPr>
          <w:p w:rsidR="00DA3CFD" w:rsidRPr="00465471" w:rsidRDefault="00DA3CFD" w:rsidP="00457962">
            <w:pPr>
              <w:pStyle w:val="a0"/>
            </w:pPr>
            <w:r w:rsidRPr="00465471">
              <w:rPr>
                <w:rFonts w:hint="eastAsia"/>
              </w:rPr>
              <w:t>65</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一、▲单台配置要求</w:t>
            </w:r>
            <w:r w:rsidRPr="00465471">
              <w:rPr>
                <w:rFonts w:hint="eastAsia"/>
              </w:rPr>
              <w:br/>
              <w:t xml:space="preserve">1. </w:t>
            </w:r>
            <w:r w:rsidRPr="00465471">
              <w:rPr>
                <w:rFonts w:hint="eastAsia"/>
              </w:rPr>
              <w:t>提供≥</w:t>
            </w:r>
            <w:r w:rsidRPr="00465471">
              <w:rPr>
                <w:rFonts w:hint="eastAsia"/>
              </w:rPr>
              <w:t>1</w:t>
            </w:r>
            <w:r w:rsidRPr="00465471">
              <w:rPr>
                <w:rFonts w:hint="eastAsia"/>
              </w:rPr>
              <w:t>个</w:t>
            </w:r>
            <w:r w:rsidRPr="00465471">
              <w:rPr>
                <w:rFonts w:hint="eastAsia"/>
              </w:rPr>
              <w:t>100/1000M</w:t>
            </w:r>
            <w:r w:rsidRPr="00465471">
              <w:rPr>
                <w:rFonts w:hint="eastAsia"/>
              </w:rPr>
              <w:t>电口；</w:t>
            </w:r>
            <w:r w:rsidRPr="00465471">
              <w:rPr>
                <w:rFonts w:hint="eastAsia"/>
              </w:rPr>
              <w:br/>
              <w:t xml:space="preserve">2. </w:t>
            </w:r>
            <w:r w:rsidRPr="00465471">
              <w:rPr>
                <w:rFonts w:hint="eastAsia"/>
              </w:rPr>
              <w:t>内置智能天线、内置蓝牙</w:t>
            </w:r>
            <w:r w:rsidRPr="00465471">
              <w:rPr>
                <w:rFonts w:hint="eastAsia"/>
              </w:rPr>
              <w:t>5.0/RFID,</w:t>
            </w:r>
            <w:r w:rsidRPr="00465471">
              <w:rPr>
                <w:rFonts w:hint="eastAsia"/>
              </w:rPr>
              <w:t>支持通过软件切换，实现对</w:t>
            </w:r>
            <w:r w:rsidRPr="00465471">
              <w:rPr>
                <w:rFonts w:hint="eastAsia"/>
              </w:rPr>
              <w:t>BLE/RFID</w:t>
            </w:r>
            <w:r w:rsidRPr="00465471">
              <w:rPr>
                <w:rFonts w:hint="eastAsia"/>
              </w:rPr>
              <w:t>不同协议的</w:t>
            </w:r>
            <w:r w:rsidRPr="00465471">
              <w:rPr>
                <w:rFonts w:hint="eastAsia"/>
              </w:rPr>
              <w:t>IOT</w:t>
            </w:r>
            <w:r w:rsidRPr="00465471">
              <w:rPr>
                <w:rFonts w:hint="eastAsia"/>
              </w:rPr>
              <w:t>扩展功能；</w:t>
            </w:r>
            <w:r w:rsidRPr="00465471">
              <w:rPr>
                <w:rFonts w:hint="eastAsia"/>
              </w:rPr>
              <w:br/>
              <w:t xml:space="preserve">3. </w:t>
            </w:r>
            <w:r w:rsidRPr="00465471">
              <w:rPr>
                <w:rFonts w:hint="eastAsia"/>
              </w:rPr>
              <w:t>采用内置全向天线设计；</w:t>
            </w:r>
            <w:r w:rsidRPr="00465471">
              <w:rPr>
                <w:rFonts w:hint="eastAsia"/>
              </w:rPr>
              <w:br/>
              <w:t xml:space="preserve">4. </w:t>
            </w:r>
            <w:r w:rsidRPr="00465471">
              <w:rPr>
                <w:rFonts w:hint="eastAsia"/>
              </w:rPr>
              <w:t>要求能被现有无线控制器管理，且无缝兼容；</w:t>
            </w:r>
            <w:r w:rsidRPr="00465471">
              <w:rPr>
                <w:rFonts w:hint="eastAsia"/>
              </w:rPr>
              <w:br/>
            </w:r>
            <w:r w:rsidRPr="00465471">
              <w:rPr>
                <w:rFonts w:hint="eastAsia"/>
              </w:rPr>
              <w:t>二、技术参数要求</w:t>
            </w:r>
            <w:r w:rsidRPr="00465471">
              <w:rPr>
                <w:rFonts w:hint="eastAsia"/>
              </w:rPr>
              <w:br/>
              <w:t xml:space="preserve">1. </w:t>
            </w:r>
            <w:r w:rsidRPr="00465471">
              <w:rPr>
                <w:rFonts w:hint="eastAsia"/>
              </w:rPr>
              <w:t>▲整机采用双频</w:t>
            </w:r>
            <w:r w:rsidRPr="00465471">
              <w:rPr>
                <w:rFonts w:hint="eastAsia"/>
              </w:rPr>
              <w:t>4</w:t>
            </w:r>
            <w:r w:rsidRPr="00465471">
              <w:rPr>
                <w:rFonts w:hint="eastAsia"/>
              </w:rPr>
              <w:t>条流设计，</w:t>
            </w:r>
            <w:r w:rsidR="00323EAA" w:rsidRPr="00465471">
              <w:rPr>
                <w:rFonts w:hint="eastAsia"/>
              </w:rPr>
              <w:t>能同时</w:t>
            </w:r>
            <w:r w:rsidRPr="00465471">
              <w:rPr>
                <w:rFonts w:hint="eastAsia"/>
              </w:rPr>
              <w:t>工作在</w:t>
            </w:r>
            <w:r w:rsidRPr="00465471">
              <w:rPr>
                <w:rFonts w:hint="eastAsia"/>
              </w:rPr>
              <w:t>802.11a/b/g/n/ac/ac wave2/ax</w:t>
            </w:r>
            <w:r w:rsidRPr="00465471">
              <w:rPr>
                <w:rFonts w:hint="eastAsia"/>
              </w:rPr>
              <w:t>模式；</w:t>
            </w:r>
            <w:r w:rsidRPr="00465471">
              <w:rPr>
                <w:rFonts w:hint="eastAsia"/>
              </w:rPr>
              <w:br/>
              <w:t xml:space="preserve">2. </w:t>
            </w:r>
            <w:r w:rsidRPr="00465471">
              <w:rPr>
                <w:rFonts w:hint="eastAsia"/>
              </w:rPr>
              <w:t>▲要求所有射频都支持</w:t>
            </w:r>
            <w:r w:rsidRPr="00465471">
              <w:rPr>
                <w:rFonts w:hint="eastAsia"/>
              </w:rPr>
              <w:t>MU-MIMO</w:t>
            </w:r>
            <w:r w:rsidRPr="00465471">
              <w:rPr>
                <w:rFonts w:hint="eastAsia"/>
              </w:rPr>
              <w:t>，整机协商速率≥</w:t>
            </w:r>
            <w:r w:rsidRPr="00465471">
              <w:rPr>
                <w:rFonts w:hint="eastAsia"/>
              </w:rPr>
              <w:t>1.7Gbps</w:t>
            </w:r>
            <w:r w:rsidRPr="00465471">
              <w:rPr>
                <w:rFonts w:hint="eastAsia"/>
              </w:rPr>
              <w:t>，</w:t>
            </w:r>
            <w:r w:rsidRPr="00465471">
              <w:rPr>
                <w:rFonts w:hint="eastAsia"/>
              </w:rPr>
              <w:br/>
              <w:t xml:space="preserve">3. </w:t>
            </w:r>
            <w:r w:rsidRPr="00465471">
              <w:rPr>
                <w:rFonts w:hint="eastAsia"/>
              </w:rPr>
              <w:t>▲要求整机接入用户规格≥</w:t>
            </w:r>
            <w:r w:rsidRPr="00465471">
              <w:rPr>
                <w:rFonts w:hint="eastAsia"/>
              </w:rPr>
              <w:t>1020</w:t>
            </w:r>
            <w:r w:rsidRPr="00465471">
              <w:rPr>
                <w:rFonts w:hint="eastAsia"/>
              </w:rPr>
              <w:t>；</w:t>
            </w:r>
            <w:r w:rsidRPr="00465471">
              <w:rPr>
                <w:rFonts w:hint="eastAsia"/>
              </w:rPr>
              <w:br/>
              <w:t xml:space="preserve">4. </w:t>
            </w:r>
            <w:r w:rsidRPr="00465471">
              <w:rPr>
                <w:rFonts w:hint="eastAsia"/>
              </w:rPr>
              <w:t>支持基于空口利用率方式的的</w:t>
            </w:r>
            <w:r w:rsidRPr="00465471">
              <w:rPr>
                <w:rFonts w:hint="eastAsia"/>
              </w:rPr>
              <w:t>SSID</w:t>
            </w:r>
            <w:r w:rsidRPr="00465471">
              <w:rPr>
                <w:rFonts w:hint="eastAsia"/>
              </w:rPr>
              <w:t>自动隐藏功能；</w:t>
            </w:r>
            <w:r w:rsidRPr="00465471">
              <w:rPr>
                <w:rFonts w:hint="eastAsia"/>
              </w:rPr>
              <w:br/>
            </w:r>
            <w:r w:rsidRPr="00465471">
              <w:rPr>
                <w:rFonts w:hint="eastAsia"/>
              </w:rPr>
              <w:lastRenderedPageBreak/>
              <w:t xml:space="preserve">5. </w:t>
            </w:r>
            <w:r w:rsidRPr="00465471">
              <w:rPr>
                <w:rFonts w:hint="eastAsia"/>
              </w:rPr>
              <w:t>支持</w:t>
            </w:r>
            <w:r w:rsidRPr="00465471">
              <w:rPr>
                <w:rFonts w:hint="eastAsia"/>
              </w:rPr>
              <w:t>WPA3</w:t>
            </w:r>
            <w:r w:rsidRPr="00465471">
              <w:rPr>
                <w:rFonts w:hint="eastAsia"/>
              </w:rPr>
              <w:t>个人级方式下的终端接入；支持</w:t>
            </w:r>
            <w:r w:rsidRPr="00465471">
              <w:rPr>
                <w:rFonts w:hint="eastAsia"/>
              </w:rPr>
              <w:t>WPA3</w:t>
            </w:r>
            <w:r w:rsidRPr="00465471">
              <w:rPr>
                <w:rFonts w:hint="eastAsia"/>
              </w:rPr>
              <w:t>企业级模式下的终端接入功能；</w:t>
            </w:r>
            <w:r w:rsidRPr="00465471">
              <w:rPr>
                <w:rFonts w:hint="eastAsia"/>
              </w:rPr>
              <w:br/>
              <w:t>6. Ipv6</w:t>
            </w:r>
            <w:r w:rsidRPr="00465471">
              <w:rPr>
                <w:rFonts w:hint="eastAsia"/>
              </w:rPr>
              <w:t>支持：支持</w:t>
            </w:r>
            <w:r w:rsidRPr="00465471">
              <w:rPr>
                <w:rFonts w:hint="eastAsia"/>
              </w:rPr>
              <w:t>Ipv4/Ipv6</w:t>
            </w:r>
            <w:r w:rsidRPr="00465471">
              <w:rPr>
                <w:rFonts w:hint="eastAsia"/>
              </w:rPr>
              <w:t>双协议栈、</w:t>
            </w:r>
            <w:r w:rsidRPr="00465471">
              <w:rPr>
                <w:rFonts w:hint="eastAsia"/>
              </w:rPr>
              <w:t>Native</w:t>
            </w:r>
            <w:r w:rsidRPr="00465471">
              <w:rPr>
                <w:rFonts w:hint="eastAsia"/>
              </w:rPr>
              <w:t>原生，特别支持</w:t>
            </w:r>
            <w:r w:rsidRPr="00465471">
              <w:rPr>
                <w:rFonts w:hint="eastAsia"/>
              </w:rPr>
              <w:t>Ipv6 Portal</w:t>
            </w:r>
            <w:r w:rsidRPr="00465471">
              <w:rPr>
                <w:rFonts w:hint="eastAsia"/>
              </w:rPr>
              <w:t>、</w:t>
            </w:r>
            <w:r w:rsidRPr="00465471">
              <w:rPr>
                <w:rFonts w:hint="eastAsia"/>
              </w:rPr>
              <w:t>Ipv6 SAVI</w:t>
            </w:r>
            <w:r w:rsidRPr="00465471">
              <w:rPr>
                <w:rFonts w:hint="eastAsia"/>
              </w:rPr>
              <w:t>；</w:t>
            </w:r>
            <w:r w:rsidRPr="00465471">
              <w:rPr>
                <w:rFonts w:hint="eastAsia"/>
              </w:rPr>
              <w:br/>
              <w:t xml:space="preserve">7. </w:t>
            </w:r>
            <w:r w:rsidRPr="00465471">
              <w:rPr>
                <w:rFonts w:hint="eastAsia"/>
              </w:rPr>
              <w:t>安全策略：</w:t>
            </w:r>
            <w:r w:rsidRPr="00465471">
              <w:rPr>
                <w:rFonts w:hint="eastAsia"/>
              </w:rPr>
              <w:t>64/128</w:t>
            </w:r>
            <w:r w:rsidRPr="00465471">
              <w:rPr>
                <w:rFonts w:hint="eastAsia"/>
              </w:rPr>
              <w:t>位</w:t>
            </w:r>
            <w:r w:rsidRPr="00465471">
              <w:rPr>
                <w:rFonts w:hint="eastAsia"/>
              </w:rPr>
              <w:t>WEP</w:t>
            </w:r>
            <w:r w:rsidRPr="00465471">
              <w:rPr>
                <w:rFonts w:hint="eastAsia"/>
              </w:rPr>
              <w:t>、动态</w:t>
            </w:r>
            <w:r w:rsidRPr="00465471">
              <w:rPr>
                <w:rFonts w:hint="eastAsia"/>
              </w:rPr>
              <w:t>WEP</w:t>
            </w:r>
            <w:r w:rsidRPr="00465471">
              <w:rPr>
                <w:rFonts w:hint="eastAsia"/>
              </w:rPr>
              <w:t>、</w:t>
            </w:r>
            <w:r w:rsidRPr="00465471">
              <w:rPr>
                <w:rFonts w:hint="eastAsia"/>
              </w:rPr>
              <w:t>TKIP</w:t>
            </w:r>
            <w:r w:rsidRPr="00465471">
              <w:rPr>
                <w:rFonts w:hint="eastAsia"/>
              </w:rPr>
              <w:t>、</w:t>
            </w:r>
            <w:r w:rsidRPr="00465471">
              <w:rPr>
                <w:rFonts w:hint="eastAsia"/>
              </w:rPr>
              <w:t>CCMP</w:t>
            </w:r>
            <w:r w:rsidRPr="00465471">
              <w:rPr>
                <w:rFonts w:hint="eastAsia"/>
              </w:rPr>
              <w:t>加密；</w:t>
            </w:r>
            <w:r w:rsidRPr="00465471">
              <w:rPr>
                <w:rFonts w:hint="eastAsia"/>
              </w:rPr>
              <w:br/>
              <w:t xml:space="preserve">8. </w:t>
            </w:r>
            <w:r w:rsidRPr="00465471">
              <w:rPr>
                <w:rFonts w:hint="eastAsia"/>
              </w:rPr>
              <w:t>配合</w:t>
            </w:r>
            <w:r w:rsidRPr="00465471">
              <w:rPr>
                <w:rFonts w:hint="eastAsia"/>
              </w:rPr>
              <w:t>AC</w:t>
            </w:r>
            <w:r w:rsidRPr="00465471">
              <w:rPr>
                <w:rFonts w:hint="eastAsia"/>
              </w:rPr>
              <w:t>无线控制器：支持</w:t>
            </w:r>
            <w:r w:rsidRPr="00465471">
              <w:rPr>
                <w:rFonts w:hint="eastAsia"/>
              </w:rPr>
              <w:t>802.1x</w:t>
            </w:r>
            <w:r w:rsidRPr="00465471">
              <w:rPr>
                <w:rFonts w:hint="eastAsia"/>
              </w:rPr>
              <w:t>认证、</w:t>
            </w:r>
            <w:r w:rsidRPr="00465471">
              <w:rPr>
                <w:rFonts w:hint="eastAsia"/>
              </w:rPr>
              <w:t>MAC</w:t>
            </w:r>
            <w:r w:rsidRPr="00465471">
              <w:rPr>
                <w:rFonts w:hint="eastAsia"/>
              </w:rPr>
              <w:t>地址认证、</w:t>
            </w:r>
            <w:r w:rsidRPr="00465471">
              <w:rPr>
                <w:rFonts w:hint="eastAsia"/>
              </w:rPr>
              <w:t>PSK</w:t>
            </w:r>
            <w:r w:rsidRPr="00465471">
              <w:rPr>
                <w:rFonts w:hint="eastAsia"/>
              </w:rPr>
              <w:t>认证、</w:t>
            </w:r>
            <w:r w:rsidRPr="00465471">
              <w:rPr>
                <w:rFonts w:hint="eastAsia"/>
              </w:rPr>
              <w:t>Portal</w:t>
            </w:r>
            <w:r w:rsidRPr="00465471">
              <w:rPr>
                <w:rFonts w:hint="eastAsia"/>
              </w:rPr>
              <w:t>认证等；</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1</w:t>
            </w:r>
            <w:r w:rsidRPr="00465471">
              <w:t>1</w:t>
            </w:r>
          </w:p>
        </w:tc>
        <w:tc>
          <w:tcPr>
            <w:tcW w:w="1063" w:type="dxa"/>
            <w:gridSpan w:val="2"/>
            <w:vAlign w:val="center"/>
          </w:tcPr>
          <w:p w:rsidR="00DA3CFD" w:rsidRPr="00465471" w:rsidRDefault="00DA3CFD" w:rsidP="00457962">
            <w:pPr>
              <w:pStyle w:val="a0"/>
            </w:pPr>
            <w:r w:rsidRPr="00465471">
              <w:rPr>
                <w:rFonts w:hint="eastAsia"/>
              </w:rPr>
              <w:t>24</w:t>
            </w:r>
            <w:r w:rsidRPr="00465471">
              <w:rPr>
                <w:rFonts w:hint="eastAsia"/>
              </w:rPr>
              <w:t>口</w:t>
            </w:r>
            <w:r w:rsidRPr="00465471">
              <w:rPr>
                <w:rFonts w:hint="eastAsia"/>
              </w:rPr>
              <w:t>POE</w:t>
            </w:r>
            <w:r w:rsidRPr="00465471">
              <w:rPr>
                <w:rFonts w:hint="eastAsia"/>
              </w:rPr>
              <w:t>交换机</w:t>
            </w:r>
          </w:p>
        </w:tc>
        <w:tc>
          <w:tcPr>
            <w:tcW w:w="851" w:type="dxa"/>
            <w:gridSpan w:val="2"/>
            <w:vAlign w:val="center"/>
          </w:tcPr>
          <w:p w:rsidR="00DA3CFD" w:rsidRPr="00465471" w:rsidRDefault="00DA3CFD" w:rsidP="00457962">
            <w:pPr>
              <w:pStyle w:val="a0"/>
            </w:pPr>
            <w:r w:rsidRPr="00465471">
              <w:rPr>
                <w:rFonts w:hint="eastAsia"/>
              </w:rPr>
              <w:t>2</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一、▲单台配置要求</w:t>
            </w:r>
            <w:r w:rsidRPr="00465471">
              <w:rPr>
                <w:rFonts w:hint="eastAsia"/>
              </w:rPr>
              <w:br/>
              <w:t xml:space="preserve">1. </w:t>
            </w:r>
            <w:r w:rsidRPr="00465471">
              <w:rPr>
                <w:rFonts w:hint="eastAsia"/>
              </w:rPr>
              <w:t>提供≥</w:t>
            </w:r>
            <w:r w:rsidRPr="00465471">
              <w:rPr>
                <w:rFonts w:hint="eastAsia"/>
              </w:rPr>
              <w:t>24</w:t>
            </w:r>
            <w:r w:rsidRPr="00465471">
              <w:rPr>
                <w:rFonts w:hint="eastAsia"/>
              </w:rPr>
              <w:t>个</w:t>
            </w:r>
            <w:r w:rsidRPr="00465471">
              <w:rPr>
                <w:rFonts w:hint="eastAsia"/>
              </w:rPr>
              <w:t>10/100/1000Base-T</w:t>
            </w:r>
            <w:r w:rsidRPr="00465471">
              <w:rPr>
                <w:rFonts w:hint="eastAsia"/>
              </w:rPr>
              <w:t>以太网端口（端口支持</w:t>
            </w:r>
            <w:r w:rsidRPr="00465471">
              <w:rPr>
                <w:rFonts w:hint="eastAsia"/>
              </w:rPr>
              <w:t>POE</w:t>
            </w:r>
            <w:r w:rsidRPr="00465471">
              <w:t>+</w:t>
            </w:r>
            <w:r w:rsidRPr="00465471">
              <w:rPr>
                <w:rFonts w:hint="eastAsia"/>
              </w:rPr>
              <w:t>供电，能全端口均负载无线</w:t>
            </w:r>
            <w:r w:rsidRPr="00465471">
              <w:rPr>
                <w:rFonts w:hint="eastAsia"/>
              </w:rPr>
              <w:t>AP</w:t>
            </w:r>
            <w:r w:rsidRPr="00465471">
              <w:rPr>
                <w:rFonts w:hint="eastAsia"/>
              </w:rPr>
              <w:t>的</w:t>
            </w:r>
            <w:r w:rsidRPr="00465471">
              <w:rPr>
                <w:rFonts w:hint="eastAsia"/>
              </w:rPr>
              <w:t>PoE</w:t>
            </w:r>
            <w:r w:rsidRPr="00465471">
              <w:rPr>
                <w:rFonts w:hint="eastAsia"/>
              </w:rPr>
              <w:t>供电），≥</w:t>
            </w:r>
            <w:r w:rsidRPr="00465471">
              <w:rPr>
                <w:rFonts w:hint="eastAsia"/>
              </w:rPr>
              <w:t xml:space="preserve">4 </w:t>
            </w:r>
            <w:r w:rsidRPr="00465471">
              <w:rPr>
                <w:rFonts w:hint="eastAsia"/>
              </w:rPr>
              <w:t>个千兆</w:t>
            </w:r>
            <w:r w:rsidRPr="00465471">
              <w:rPr>
                <w:rFonts w:hint="eastAsia"/>
              </w:rPr>
              <w:t>SFP</w:t>
            </w:r>
            <w:r w:rsidRPr="00465471">
              <w:rPr>
                <w:rFonts w:hint="eastAsia"/>
              </w:rPr>
              <w:t>光口；</w:t>
            </w:r>
            <w:r w:rsidRPr="00465471">
              <w:rPr>
                <w:rFonts w:hint="eastAsia"/>
              </w:rPr>
              <w:br/>
              <w:t xml:space="preserve">2. </w:t>
            </w:r>
            <w:r w:rsidRPr="00465471">
              <w:rPr>
                <w:rFonts w:hint="eastAsia"/>
              </w:rPr>
              <w:t>配置≥</w:t>
            </w:r>
            <w:r w:rsidRPr="00465471">
              <w:rPr>
                <w:rFonts w:hint="eastAsia"/>
              </w:rPr>
              <w:t>4</w:t>
            </w:r>
            <w:r w:rsidRPr="00465471">
              <w:rPr>
                <w:rFonts w:hint="eastAsia"/>
              </w:rPr>
              <w:t>个多模千兆光模块；</w:t>
            </w:r>
            <w:r w:rsidRPr="00465471">
              <w:rPr>
                <w:rFonts w:hint="eastAsia"/>
              </w:rPr>
              <w:br/>
            </w:r>
            <w:r w:rsidRPr="00465471">
              <w:rPr>
                <w:rFonts w:hint="eastAsia"/>
              </w:rPr>
              <w:t>二、技术参数要求</w:t>
            </w:r>
            <w:r w:rsidRPr="00465471">
              <w:rPr>
                <w:rFonts w:hint="eastAsia"/>
              </w:rPr>
              <w:br/>
              <w:t xml:space="preserve">1. </w:t>
            </w:r>
            <w:r w:rsidRPr="00465471">
              <w:rPr>
                <w:rFonts w:hint="eastAsia"/>
              </w:rPr>
              <w:t>▲交换容量≥</w:t>
            </w:r>
            <w:r w:rsidRPr="00465471">
              <w:rPr>
                <w:rFonts w:hint="eastAsia"/>
              </w:rPr>
              <w:t>3Tbps,</w:t>
            </w:r>
            <w:r w:rsidRPr="00465471">
              <w:rPr>
                <w:rFonts w:hint="eastAsia"/>
              </w:rPr>
              <w:t>包转发速率≥</w:t>
            </w:r>
            <w:r w:rsidRPr="00465471">
              <w:rPr>
                <w:rFonts w:hint="eastAsia"/>
              </w:rPr>
              <w:t xml:space="preserve">120Mpps </w:t>
            </w:r>
            <w:r w:rsidRPr="00465471">
              <w:rPr>
                <w:rFonts w:hint="eastAsia"/>
              </w:rPr>
              <w:t>；</w:t>
            </w:r>
            <w:r w:rsidRPr="00465471">
              <w:rPr>
                <w:rFonts w:hint="eastAsia"/>
              </w:rPr>
              <w:br/>
              <w:t xml:space="preserve">2. </w:t>
            </w:r>
            <w:r w:rsidRPr="00465471">
              <w:rPr>
                <w:rFonts w:hint="eastAsia"/>
              </w:rPr>
              <w:t>路由协议支持</w:t>
            </w:r>
            <w:r w:rsidRPr="00465471">
              <w:rPr>
                <w:rFonts w:hint="eastAsia"/>
              </w:rPr>
              <w:t>IPv4</w:t>
            </w:r>
            <w:r w:rsidRPr="00465471">
              <w:rPr>
                <w:rFonts w:hint="eastAsia"/>
              </w:rPr>
              <w:t>静态路由、</w:t>
            </w:r>
            <w:r w:rsidRPr="00465471">
              <w:rPr>
                <w:rFonts w:hint="eastAsia"/>
              </w:rPr>
              <w:t>RIP</w:t>
            </w:r>
            <w:r w:rsidRPr="00465471">
              <w:rPr>
                <w:rFonts w:hint="eastAsia"/>
              </w:rPr>
              <w:t>路由协议和</w:t>
            </w:r>
            <w:r w:rsidRPr="00465471">
              <w:rPr>
                <w:rFonts w:hint="eastAsia"/>
              </w:rPr>
              <w:t>OSPF</w:t>
            </w:r>
            <w:r w:rsidRPr="00465471">
              <w:rPr>
                <w:rFonts w:hint="eastAsia"/>
              </w:rPr>
              <w:t>路由协议；</w:t>
            </w:r>
            <w:r w:rsidRPr="00465471">
              <w:rPr>
                <w:rFonts w:hint="eastAsia"/>
              </w:rPr>
              <w:br/>
              <w:t xml:space="preserve">3. </w:t>
            </w:r>
            <w:r w:rsidRPr="00465471">
              <w:rPr>
                <w:rFonts w:hint="eastAsia"/>
              </w:rPr>
              <w:t>支持</w:t>
            </w:r>
            <w:r w:rsidRPr="00465471">
              <w:rPr>
                <w:rFonts w:hint="eastAsia"/>
              </w:rPr>
              <w:t>L2</w:t>
            </w:r>
            <w:r w:rsidRPr="00465471">
              <w:rPr>
                <w:rFonts w:hint="eastAsia"/>
              </w:rPr>
              <w:t>（</w:t>
            </w:r>
            <w:r w:rsidRPr="00465471">
              <w:rPr>
                <w:rFonts w:hint="eastAsia"/>
              </w:rPr>
              <w:t>Layer 2</w:t>
            </w:r>
            <w:r w:rsidRPr="00465471">
              <w:rPr>
                <w:rFonts w:hint="eastAsia"/>
              </w:rPr>
              <w:t>）</w:t>
            </w:r>
            <w:r w:rsidRPr="00465471">
              <w:rPr>
                <w:rFonts w:hint="eastAsia"/>
              </w:rPr>
              <w:t>-L4</w:t>
            </w:r>
            <w:r w:rsidRPr="00465471">
              <w:rPr>
                <w:rFonts w:hint="eastAsia"/>
              </w:rPr>
              <w:t>（</w:t>
            </w:r>
            <w:r w:rsidRPr="00465471">
              <w:rPr>
                <w:rFonts w:hint="eastAsia"/>
              </w:rPr>
              <w:t>Layer 4</w:t>
            </w:r>
            <w:r w:rsidRPr="00465471">
              <w:rPr>
                <w:rFonts w:hint="eastAsia"/>
              </w:rPr>
              <w:t>）包过滤功能，提供基于源</w:t>
            </w:r>
            <w:r w:rsidRPr="00465471">
              <w:rPr>
                <w:rFonts w:hint="eastAsia"/>
              </w:rPr>
              <w:t>MAC</w:t>
            </w:r>
            <w:r w:rsidRPr="00465471">
              <w:rPr>
                <w:rFonts w:hint="eastAsia"/>
              </w:rPr>
              <w:t>地址、目的</w:t>
            </w:r>
            <w:r w:rsidRPr="00465471">
              <w:rPr>
                <w:rFonts w:hint="eastAsia"/>
              </w:rPr>
              <w:t>MAC</w:t>
            </w:r>
            <w:r w:rsidRPr="00465471">
              <w:rPr>
                <w:rFonts w:hint="eastAsia"/>
              </w:rPr>
              <w:t>地址、源</w:t>
            </w:r>
            <w:r w:rsidRPr="00465471">
              <w:rPr>
                <w:rFonts w:hint="eastAsia"/>
              </w:rPr>
              <w:t>IP(IPv4/IPv6)</w:t>
            </w:r>
            <w:r w:rsidRPr="00465471">
              <w:rPr>
                <w:rFonts w:hint="eastAsia"/>
              </w:rPr>
              <w:t>地址、目的</w:t>
            </w:r>
            <w:r w:rsidRPr="00465471">
              <w:rPr>
                <w:rFonts w:hint="eastAsia"/>
              </w:rPr>
              <w:t>IP(IPv4/IPv6)</w:t>
            </w:r>
            <w:r w:rsidRPr="00465471">
              <w:rPr>
                <w:rFonts w:hint="eastAsia"/>
              </w:rPr>
              <w:t>地址、端口、协议、</w:t>
            </w:r>
            <w:r w:rsidRPr="00465471">
              <w:rPr>
                <w:rFonts w:hint="eastAsia"/>
              </w:rPr>
              <w:t>VLAN</w:t>
            </w:r>
            <w:r w:rsidRPr="00465471">
              <w:rPr>
                <w:rFonts w:hint="eastAsia"/>
              </w:rPr>
              <w:t>的流分类；</w:t>
            </w:r>
            <w:r w:rsidRPr="00465471">
              <w:rPr>
                <w:rFonts w:hint="eastAsia"/>
              </w:rPr>
              <w:br/>
              <w:t xml:space="preserve">4. </w:t>
            </w:r>
            <w:r w:rsidRPr="00465471">
              <w:rPr>
                <w:rFonts w:hint="eastAsia"/>
              </w:rPr>
              <w:t>支持</w:t>
            </w:r>
            <w:r w:rsidRPr="00465471">
              <w:rPr>
                <w:rFonts w:hint="eastAsia"/>
              </w:rPr>
              <w:t>IGMP Snooping</w:t>
            </w:r>
            <w:r w:rsidRPr="00465471">
              <w:rPr>
                <w:rFonts w:hint="eastAsia"/>
              </w:rPr>
              <w:t>，</w:t>
            </w:r>
            <w:r w:rsidRPr="00465471">
              <w:rPr>
                <w:rFonts w:hint="eastAsia"/>
              </w:rPr>
              <w:t>MLD Snooping</w:t>
            </w:r>
            <w:r w:rsidRPr="00465471">
              <w:rPr>
                <w:rFonts w:hint="eastAsia"/>
              </w:rPr>
              <w:t>、支持组播</w:t>
            </w:r>
            <w:r w:rsidRPr="00465471">
              <w:rPr>
                <w:rFonts w:hint="eastAsia"/>
              </w:rPr>
              <w:t>VLAN</w:t>
            </w:r>
            <w:r w:rsidRPr="00465471">
              <w:rPr>
                <w:rFonts w:hint="eastAsia"/>
              </w:rPr>
              <w:t>；</w:t>
            </w:r>
            <w:r w:rsidRPr="00465471">
              <w:rPr>
                <w:rFonts w:hint="eastAsia"/>
              </w:rPr>
              <w:br/>
              <w:t>5. DHCP</w:t>
            </w:r>
            <w:r w:rsidRPr="00465471">
              <w:rPr>
                <w:rFonts w:hint="eastAsia"/>
              </w:rPr>
              <w:t>功能：支持</w:t>
            </w:r>
            <w:r w:rsidRPr="00465471">
              <w:rPr>
                <w:rFonts w:hint="eastAsia"/>
              </w:rPr>
              <w:t>DHCP Server</w:t>
            </w:r>
            <w:r w:rsidRPr="00465471">
              <w:rPr>
                <w:rFonts w:hint="eastAsia"/>
              </w:rPr>
              <w:t>、</w:t>
            </w:r>
            <w:r w:rsidRPr="00465471">
              <w:rPr>
                <w:rFonts w:hint="eastAsia"/>
              </w:rPr>
              <w:t>DHCP Client</w:t>
            </w:r>
            <w:r w:rsidRPr="00465471">
              <w:rPr>
                <w:rFonts w:hint="eastAsia"/>
              </w:rPr>
              <w:t>、</w:t>
            </w:r>
            <w:r w:rsidRPr="00465471">
              <w:rPr>
                <w:rFonts w:hint="eastAsia"/>
              </w:rPr>
              <w:t>DHCP Relay</w:t>
            </w:r>
            <w:r w:rsidRPr="00465471">
              <w:rPr>
                <w:rFonts w:hint="eastAsia"/>
              </w:rPr>
              <w:t>、</w:t>
            </w:r>
            <w:r w:rsidRPr="00465471">
              <w:rPr>
                <w:rFonts w:hint="eastAsia"/>
              </w:rPr>
              <w:t>DHCP Snooping</w:t>
            </w:r>
            <w:r w:rsidRPr="00465471">
              <w:rPr>
                <w:rFonts w:hint="eastAsia"/>
              </w:rPr>
              <w:t>和</w:t>
            </w:r>
            <w:r w:rsidRPr="00465471">
              <w:rPr>
                <w:rFonts w:hint="eastAsia"/>
              </w:rPr>
              <w:t>DHCP Snooping Option82</w:t>
            </w:r>
            <w:r w:rsidRPr="00465471">
              <w:rPr>
                <w:rFonts w:hint="eastAsia"/>
              </w:rPr>
              <w:t>；</w:t>
            </w:r>
            <w:r w:rsidRPr="00465471">
              <w:rPr>
                <w:rFonts w:hint="eastAsia"/>
              </w:rPr>
              <w:br/>
              <w:t xml:space="preserve">6. </w:t>
            </w:r>
            <w:r w:rsidRPr="00465471">
              <w:rPr>
                <w:rFonts w:hint="eastAsia"/>
              </w:rPr>
              <w:t>支持虚电缆检测功能</w:t>
            </w:r>
            <w:r w:rsidRPr="00465471">
              <w:rPr>
                <w:rFonts w:hint="eastAsia"/>
              </w:rPr>
              <w:t>(VCT)</w:t>
            </w:r>
            <w:r w:rsidRPr="00465471">
              <w:rPr>
                <w:rFonts w:hint="eastAsia"/>
              </w:rPr>
              <w:t>，快速准确定位网络中故障电缆的短路或断路点；</w:t>
            </w:r>
            <w:r w:rsidRPr="00465471">
              <w:rPr>
                <w:rFonts w:hint="eastAsia"/>
              </w:rPr>
              <w:br/>
              <w:t xml:space="preserve">7. </w:t>
            </w:r>
            <w:r w:rsidR="00311080" w:rsidRPr="00465471">
              <w:rPr>
                <w:rFonts w:hint="eastAsia"/>
              </w:rPr>
              <w:t>●</w:t>
            </w:r>
            <w:r w:rsidRPr="00465471">
              <w:rPr>
                <w:rFonts w:hint="eastAsia"/>
              </w:rPr>
              <w:t>采用内置端口防雷技术，业务端口防雷能力≥</w:t>
            </w:r>
            <w:r w:rsidRPr="00465471">
              <w:rPr>
                <w:rFonts w:hint="eastAsia"/>
              </w:rPr>
              <w:t>10KV</w:t>
            </w:r>
            <w:r w:rsidRPr="00465471">
              <w:rPr>
                <w:rFonts w:hint="eastAsia"/>
              </w:rPr>
              <w:t>；</w:t>
            </w:r>
            <w:r w:rsidRPr="00465471">
              <w:rPr>
                <w:rFonts w:hint="eastAsia"/>
              </w:rPr>
              <w:br/>
              <w:t xml:space="preserve">8. </w:t>
            </w:r>
            <w:r w:rsidRPr="00465471">
              <w:rPr>
                <w:rFonts w:hint="eastAsia"/>
              </w:rPr>
              <w:t>管理与维护：支持</w:t>
            </w:r>
            <w:r w:rsidRPr="00465471">
              <w:rPr>
                <w:rFonts w:hint="eastAsia"/>
              </w:rPr>
              <w:t>XModem/FTP/TFTP</w:t>
            </w:r>
            <w:r w:rsidRPr="00465471">
              <w:rPr>
                <w:rFonts w:hint="eastAsia"/>
              </w:rPr>
              <w:t>加载升级，支持命令行接口（</w:t>
            </w:r>
            <w:r w:rsidRPr="00465471">
              <w:rPr>
                <w:rFonts w:hint="eastAsia"/>
              </w:rPr>
              <w:t>CLI</w:t>
            </w:r>
            <w:r w:rsidRPr="00465471">
              <w:rPr>
                <w:rFonts w:hint="eastAsia"/>
              </w:rPr>
              <w:t>），</w:t>
            </w:r>
            <w:r w:rsidRPr="00465471">
              <w:rPr>
                <w:rFonts w:hint="eastAsia"/>
              </w:rPr>
              <w:t>Telnet</w:t>
            </w:r>
            <w:r w:rsidRPr="00465471">
              <w:rPr>
                <w:rFonts w:hint="eastAsia"/>
              </w:rPr>
              <w:t>，</w:t>
            </w:r>
            <w:r w:rsidRPr="00465471">
              <w:rPr>
                <w:rFonts w:hint="eastAsia"/>
              </w:rPr>
              <w:t>Console</w:t>
            </w:r>
            <w:r w:rsidRPr="00465471">
              <w:rPr>
                <w:rFonts w:hint="eastAsia"/>
              </w:rPr>
              <w:t>口进行配置，支持</w:t>
            </w:r>
            <w:r w:rsidRPr="00465471">
              <w:rPr>
                <w:rFonts w:hint="eastAsia"/>
              </w:rPr>
              <w:t>SNMP</w:t>
            </w:r>
            <w:r w:rsidRPr="00465471">
              <w:rPr>
                <w:rFonts w:hint="eastAsia"/>
              </w:rPr>
              <w:t>，</w:t>
            </w:r>
            <w:r w:rsidRPr="00465471">
              <w:rPr>
                <w:rFonts w:hint="eastAsia"/>
              </w:rPr>
              <w:t>WEB</w:t>
            </w:r>
            <w:r w:rsidRPr="00465471">
              <w:rPr>
                <w:rFonts w:hint="eastAsia"/>
              </w:rPr>
              <w:t>网管，支持</w:t>
            </w:r>
            <w:r w:rsidRPr="00465471">
              <w:rPr>
                <w:rFonts w:hint="eastAsia"/>
              </w:rPr>
              <w:t>RMON</w:t>
            </w:r>
            <w:r w:rsidRPr="00465471">
              <w:rPr>
                <w:rFonts w:hint="eastAsia"/>
              </w:rPr>
              <w:t>（</w:t>
            </w:r>
            <w:r w:rsidRPr="00465471">
              <w:rPr>
                <w:rFonts w:hint="eastAsia"/>
              </w:rPr>
              <w:t>Remote Monitoring</w:t>
            </w:r>
            <w:r w:rsidRPr="00465471">
              <w:rPr>
                <w:rFonts w:hint="eastAsia"/>
              </w:rPr>
              <w:t>）；</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w:t>
            </w:r>
            <w:r w:rsidRPr="00465471">
              <w:t>2</w:t>
            </w:r>
          </w:p>
        </w:tc>
        <w:tc>
          <w:tcPr>
            <w:tcW w:w="1063" w:type="dxa"/>
            <w:gridSpan w:val="2"/>
            <w:vAlign w:val="center"/>
          </w:tcPr>
          <w:p w:rsidR="00DA3CFD" w:rsidRPr="00465471" w:rsidRDefault="00DA3CFD" w:rsidP="00457962">
            <w:pPr>
              <w:pStyle w:val="a0"/>
            </w:pPr>
            <w:r w:rsidRPr="00465471">
              <w:rPr>
                <w:rFonts w:hint="eastAsia"/>
              </w:rPr>
              <w:t>上网行为管理</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一、▲性能参数</w:t>
            </w:r>
            <w:r w:rsidRPr="00465471">
              <w:rPr>
                <w:rFonts w:hint="eastAsia"/>
              </w:rPr>
              <w:br/>
              <w:t>1</w:t>
            </w:r>
            <w:r w:rsidR="009815CD" w:rsidRPr="00465471">
              <w:rPr>
                <w:rFonts w:hint="eastAsia"/>
              </w:rPr>
              <w:t>.</w:t>
            </w:r>
            <w:r w:rsidRPr="00465471">
              <w:rPr>
                <w:rFonts w:hint="eastAsia"/>
              </w:rPr>
              <w:t>性能指标：网络层吞吐量≥</w:t>
            </w:r>
            <w:r w:rsidRPr="00465471">
              <w:rPr>
                <w:rFonts w:hint="eastAsia"/>
              </w:rPr>
              <w:t>1000Mb</w:t>
            </w:r>
            <w:r w:rsidRPr="00465471">
              <w:rPr>
                <w:rFonts w:hint="eastAsia"/>
              </w:rPr>
              <w:t>，支持</w:t>
            </w:r>
            <w:r w:rsidRPr="00465471">
              <w:rPr>
                <w:rFonts w:hint="eastAsia"/>
              </w:rPr>
              <w:t>500M</w:t>
            </w:r>
            <w:r w:rsidRPr="00465471">
              <w:rPr>
                <w:rFonts w:hint="eastAsia"/>
              </w:rPr>
              <w:t>带宽，并发连接数≥</w:t>
            </w:r>
            <w:r w:rsidRPr="00465471">
              <w:rPr>
                <w:rFonts w:hint="eastAsia"/>
              </w:rPr>
              <w:t>50W</w:t>
            </w:r>
            <w:r w:rsidRPr="00465471">
              <w:rPr>
                <w:rFonts w:hint="eastAsia"/>
              </w:rPr>
              <w:t>，新建连接数≥</w:t>
            </w:r>
            <w:r w:rsidRPr="00465471">
              <w:rPr>
                <w:rFonts w:hint="eastAsia"/>
              </w:rPr>
              <w:t>4000</w:t>
            </w:r>
            <w:r w:rsidRPr="00465471">
              <w:rPr>
                <w:rFonts w:hint="eastAsia"/>
              </w:rPr>
              <w:t>，支持用户数≥</w:t>
            </w:r>
            <w:r w:rsidRPr="00465471">
              <w:rPr>
                <w:rFonts w:hint="eastAsia"/>
              </w:rPr>
              <w:t>1500</w:t>
            </w:r>
            <w:r w:rsidRPr="00465471">
              <w:rPr>
                <w:rFonts w:hint="eastAsia"/>
              </w:rPr>
              <w:t>；</w:t>
            </w:r>
            <w:r w:rsidRPr="00465471">
              <w:rPr>
                <w:rFonts w:hint="eastAsia"/>
              </w:rPr>
              <w:br/>
              <w:t>2</w:t>
            </w:r>
            <w:r w:rsidR="009815CD" w:rsidRPr="00465471">
              <w:rPr>
                <w:rFonts w:hint="eastAsia"/>
              </w:rPr>
              <w:t>.</w:t>
            </w:r>
            <w:r w:rsidRPr="00465471">
              <w:rPr>
                <w:rFonts w:hint="eastAsia"/>
              </w:rPr>
              <w:t>硬件指标；标配≥</w:t>
            </w:r>
            <w:r w:rsidRPr="00465471">
              <w:rPr>
                <w:rFonts w:hint="eastAsia"/>
              </w:rPr>
              <w:t>6</w:t>
            </w:r>
            <w:r w:rsidRPr="00465471">
              <w:rPr>
                <w:rFonts w:hint="eastAsia"/>
              </w:rPr>
              <w:t>个千兆电口</w:t>
            </w:r>
            <w:r w:rsidRPr="00465471">
              <w:rPr>
                <w:rFonts w:hint="eastAsia"/>
              </w:rPr>
              <w:t>;2</w:t>
            </w:r>
            <w:r w:rsidRPr="00465471">
              <w:rPr>
                <w:rFonts w:hint="eastAsia"/>
              </w:rPr>
              <w:t>个千兆光口，</w:t>
            </w:r>
            <w:r w:rsidRPr="00465471">
              <w:rPr>
                <w:rFonts w:hint="eastAsia"/>
              </w:rPr>
              <w:t>2</w:t>
            </w:r>
            <w:r w:rsidRPr="00465471">
              <w:rPr>
                <w:rFonts w:hint="eastAsia"/>
              </w:rPr>
              <w:t>个</w:t>
            </w:r>
            <w:r w:rsidRPr="00465471">
              <w:rPr>
                <w:rFonts w:hint="eastAsia"/>
              </w:rPr>
              <w:lastRenderedPageBreak/>
              <w:t xml:space="preserve">USB2.0 </w:t>
            </w:r>
            <w:r w:rsidRPr="00465471">
              <w:rPr>
                <w:rFonts w:hint="eastAsia"/>
              </w:rPr>
              <w:t>，</w:t>
            </w:r>
            <w:r w:rsidRPr="00465471">
              <w:rPr>
                <w:rFonts w:hint="eastAsia"/>
              </w:rPr>
              <w:t>1</w:t>
            </w:r>
            <w:r w:rsidRPr="00465471">
              <w:rPr>
                <w:rFonts w:hint="eastAsia"/>
              </w:rPr>
              <w:t>个串口</w:t>
            </w:r>
            <w:r w:rsidRPr="00465471">
              <w:rPr>
                <w:rFonts w:hint="eastAsia"/>
              </w:rPr>
              <w:t>(RJ45)</w:t>
            </w:r>
            <w:r w:rsidRPr="00465471">
              <w:rPr>
                <w:rFonts w:hint="eastAsia"/>
              </w:rPr>
              <w:t>；包含</w:t>
            </w:r>
            <w:r w:rsidRPr="00465471">
              <w:rPr>
                <w:rFonts w:hint="eastAsia"/>
              </w:rPr>
              <w:t>3</w:t>
            </w:r>
            <w:r w:rsidRPr="00465471">
              <w:rPr>
                <w:rFonts w:hint="eastAsia"/>
              </w:rPr>
              <w:t>年规则库升级，</w:t>
            </w:r>
            <w:r w:rsidRPr="00465471">
              <w:rPr>
                <w:rFonts w:hint="eastAsia"/>
              </w:rPr>
              <w:t>3</w:t>
            </w:r>
            <w:r w:rsidRPr="00465471">
              <w:rPr>
                <w:rFonts w:hint="eastAsia"/>
              </w:rPr>
              <w:t>年软件升级及硬件质保。</w:t>
            </w:r>
            <w:r w:rsidRPr="00465471">
              <w:rPr>
                <w:rFonts w:hint="eastAsia"/>
              </w:rPr>
              <w:br/>
            </w:r>
            <w:r w:rsidRPr="00465471">
              <w:rPr>
                <w:rFonts w:hint="eastAsia"/>
              </w:rPr>
              <w:t>二、功能参数</w:t>
            </w:r>
            <w:r w:rsidRPr="00465471">
              <w:rPr>
                <w:rFonts w:hint="eastAsia"/>
              </w:rPr>
              <w:br/>
              <w:t>1</w:t>
            </w:r>
            <w:r w:rsidR="009815CD" w:rsidRPr="00465471">
              <w:rPr>
                <w:rFonts w:hint="eastAsia"/>
              </w:rPr>
              <w:t>.</w:t>
            </w:r>
            <w:r w:rsidRPr="00465471">
              <w:rPr>
                <w:rFonts w:hint="eastAsia"/>
              </w:rPr>
              <w:t>支持网关模式、旁路模式、网桥模式、多路桥接模式，支持两台及以上的本设备同时做主机的部署模式；</w:t>
            </w:r>
            <w:r w:rsidRPr="00465471">
              <w:rPr>
                <w:rFonts w:hint="eastAsia"/>
              </w:rPr>
              <w:br/>
              <w:t>2</w:t>
            </w:r>
            <w:r w:rsidR="009815CD" w:rsidRPr="00465471">
              <w:rPr>
                <w:rFonts w:hint="eastAsia"/>
              </w:rPr>
              <w:t>.</w:t>
            </w:r>
            <w:r w:rsidRPr="00465471">
              <w:rPr>
                <w:rFonts w:hint="eastAsia"/>
              </w:rPr>
              <w:t>支持绑定</w:t>
            </w:r>
            <w:r w:rsidRPr="00465471">
              <w:rPr>
                <w:rFonts w:hint="eastAsia"/>
              </w:rPr>
              <w:t>IP</w:t>
            </w:r>
            <w:r w:rsidRPr="00465471">
              <w:rPr>
                <w:rFonts w:hint="eastAsia"/>
              </w:rPr>
              <w:t>认证、绑定</w:t>
            </w:r>
            <w:r w:rsidRPr="00465471">
              <w:rPr>
                <w:rFonts w:hint="eastAsia"/>
              </w:rPr>
              <w:t>MAC</w:t>
            </w:r>
            <w:r w:rsidRPr="00465471">
              <w:rPr>
                <w:rFonts w:hint="eastAsia"/>
              </w:rPr>
              <w:t>认证，及</w:t>
            </w:r>
            <w:r w:rsidRPr="00465471">
              <w:rPr>
                <w:rFonts w:hint="eastAsia"/>
              </w:rPr>
              <w:t>IP/MAC</w:t>
            </w:r>
            <w:r w:rsidRPr="00465471">
              <w:rPr>
                <w:rFonts w:hint="eastAsia"/>
              </w:rPr>
              <w:t>绑定认证等；支持当用户</w:t>
            </w:r>
            <w:r w:rsidRPr="00465471">
              <w:rPr>
                <w:rFonts w:hint="eastAsia"/>
              </w:rPr>
              <w:t>MAC</w:t>
            </w:r>
            <w:r w:rsidRPr="00465471">
              <w:rPr>
                <w:rFonts w:hint="eastAsia"/>
              </w:rPr>
              <w:t>地址变动时，需要重新认证；</w:t>
            </w:r>
            <w:r w:rsidRPr="00465471">
              <w:rPr>
                <w:rFonts w:hint="eastAsia"/>
              </w:rPr>
              <w:br/>
              <w:t>3</w:t>
            </w:r>
            <w:r w:rsidR="009815CD" w:rsidRPr="00465471">
              <w:rPr>
                <w:rFonts w:hint="eastAsia"/>
              </w:rPr>
              <w:t>.</w:t>
            </w:r>
            <w:r w:rsidR="00311080" w:rsidRPr="00465471">
              <w:rPr>
                <w:rFonts w:hint="eastAsia"/>
              </w:rPr>
              <w:t>●</w:t>
            </w:r>
            <w:r w:rsidRPr="00465471">
              <w:rPr>
                <w:rFonts w:hint="eastAsia"/>
              </w:rPr>
              <w:t>支持</w:t>
            </w:r>
            <w:r w:rsidRPr="00465471">
              <w:rPr>
                <w:rFonts w:hint="eastAsia"/>
              </w:rPr>
              <w:t>P2P</w:t>
            </w:r>
            <w:r w:rsidRPr="00465471">
              <w:rPr>
                <w:rFonts w:hint="eastAsia"/>
              </w:rPr>
              <w:t>智能流控，通过抑制</w:t>
            </w:r>
            <w:r w:rsidRPr="00465471">
              <w:rPr>
                <w:rFonts w:hint="eastAsia"/>
              </w:rPr>
              <w:t>P2P</w:t>
            </w:r>
            <w:r w:rsidRPr="00465471">
              <w:rPr>
                <w:rFonts w:hint="eastAsia"/>
              </w:rPr>
              <w:t>上行的流量，来减缓</w:t>
            </w:r>
            <w:r w:rsidRPr="00465471">
              <w:rPr>
                <w:rFonts w:hint="eastAsia"/>
              </w:rPr>
              <w:t>P2P</w:t>
            </w:r>
            <w:r w:rsidRPr="00465471">
              <w:rPr>
                <w:rFonts w:hint="eastAsia"/>
              </w:rPr>
              <w:t>下行的流量；（投标时提供满足上述功能的相关证明材料，证明材料可以是官网链接及截图、设备图片、功能截图、检测报告中的</w:t>
            </w:r>
            <w:r w:rsidRPr="00465471">
              <w:rPr>
                <w:rFonts w:hint="eastAsia"/>
              </w:rPr>
              <w:t>1</w:t>
            </w:r>
            <w:r w:rsidRPr="00465471">
              <w:rPr>
                <w:rFonts w:hint="eastAsia"/>
              </w:rPr>
              <w:t>项或多项。）</w:t>
            </w:r>
            <w:r w:rsidRPr="00465471">
              <w:rPr>
                <w:rFonts w:hint="eastAsia"/>
              </w:rPr>
              <w:br/>
              <w:t>4</w:t>
            </w:r>
            <w:r w:rsidR="009815CD" w:rsidRPr="00465471">
              <w:rPr>
                <w:rFonts w:hint="eastAsia"/>
              </w:rPr>
              <w:t>.</w:t>
            </w:r>
            <w:r w:rsidRPr="00465471">
              <w:rPr>
                <w:rFonts w:hint="eastAsia"/>
              </w:rPr>
              <w:t>支持对单个用户</w:t>
            </w:r>
            <w:r w:rsidRPr="00465471">
              <w:rPr>
                <w:rFonts w:hint="eastAsia"/>
              </w:rPr>
              <w:t>/</w:t>
            </w:r>
            <w:r w:rsidRPr="00465471">
              <w:rPr>
                <w:rFonts w:hint="eastAsia"/>
              </w:rPr>
              <w:t>用户组设置日流量、月流量配额功能和基于时间段的带宽划分与分配策略；</w:t>
            </w:r>
            <w:r w:rsidRPr="00465471">
              <w:rPr>
                <w:rFonts w:hint="eastAsia"/>
              </w:rPr>
              <w:br/>
              <w:t>5</w:t>
            </w:r>
            <w:r w:rsidR="009815CD" w:rsidRPr="00465471">
              <w:rPr>
                <w:rFonts w:hint="eastAsia"/>
              </w:rPr>
              <w:t>.</w:t>
            </w:r>
            <w:r w:rsidR="00311080" w:rsidRPr="00465471">
              <w:rPr>
                <w:rFonts w:hint="eastAsia"/>
              </w:rPr>
              <w:t>●</w:t>
            </w:r>
            <w:r w:rsidRPr="00465471">
              <w:rPr>
                <w:rFonts w:hint="eastAsia"/>
              </w:rPr>
              <w:t>支持管理员扫描访客的二维码后对其网络访问授权的功能；（投标时提供满足上述功能的相关证明材料，证明材料可以是官网链接及截图、设备图片、功能截图、检测报告中的</w:t>
            </w:r>
            <w:r w:rsidRPr="00465471">
              <w:rPr>
                <w:rFonts w:hint="eastAsia"/>
              </w:rPr>
              <w:t>1</w:t>
            </w:r>
            <w:r w:rsidRPr="00465471">
              <w:rPr>
                <w:rFonts w:hint="eastAsia"/>
              </w:rPr>
              <w:t>项或多项。）</w:t>
            </w:r>
            <w:r w:rsidRPr="00465471">
              <w:rPr>
                <w:rFonts w:hint="eastAsia"/>
              </w:rPr>
              <w:br/>
              <w:t>6</w:t>
            </w:r>
            <w:r w:rsidR="009815CD" w:rsidRPr="00465471">
              <w:rPr>
                <w:rFonts w:hint="eastAsia"/>
              </w:rPr>
              <w:t>.</w:t>
            </w:r>
            <w:r w:rsidRPr="00465471">
              <w:rPr>
                <w:rFonts w:hint="eastAsia"/>
              </w:rPr>
              <w:t>支持网页内容审计后的网页快照功能；</w:t>
            </w:r>
            <w:r w:rsidRPr="00465471">
              <w:rPr>
                <w:rFonts w:hint="eastAsia"/>
              </w:rPr>
              <w:br/>
              <w:t>7</w:t>
            </w:r>
            <w:r w:rsidR="009815CD" w:rsidRPr="00465471">
              <w:rPr>
                <w:rFonts w:hint="eastAsia"/>
              </w:rPr>
              <w:t>.</w:t>
            </w:r>
            <w:r w:rsidRPr="00465471">
              <w:rPr>
                <w:rFonts w:hint="eastAsia"/>
              </w:rPr>
              <w:t>支持对</w:t>
            </w:r>
            <w:r w:rsidRPr="00465471">
              <w:rPr>
                <w:rFonts w:hint="eastAsia"/>
              </w:rPr>
              <w:t>FTP</w:t>
            </w:r>
            <w:r w:rsidRPr="00465471">
              <w:rPr>
                <w:rFonts w:hint="eastAsia"/>
              </w:rPr>
              <w:t>、</w:t>
            </w:r>
            <w:r w:rsidRPr="00465471">
              <w:rPr>
                <w:rFonts w:hint="eastAsia"/>
              </w:rPr>
              <w:t>HTTP</w:t>
            </w:r>
            <w:r w:rsidRPr="00465471">
              <w:rPr>
                <w:rFonts w:hint="eastAsia"/>
              </w:rPr>
              <w:t>、</w:t>
            </w:r>
            <w:r w:rsidRPr="00465471">
              <w:rPr>
                <w:rFonts w:hint="eastAsia"/>
              </w:rPr>
              <w:t>Email</w:t>
            </w:r>
            <w:r w:rsidRPr="00465471">
              <w:rPr>
                <w:rFonts w:hint="eastAsia"/>
              </w:rPr>
              <w:t>附件方式外发文件的识别、报警、过滤等管理措施，支持根据外发文件类型、关键字等条件的过滤告警；</w:t>
            </w:r>
            <w:r w:rsidRPr="00465471">
              <w:rPr>
                <w:rFonts w:hint="eastAsia"/>
              </w:rPr>
              <w:br/>
              <w:t>8</w:t>
            </w:r>
            <w:r w:rsidR="009815CD" w:rsidRPr="00465471">
              <w:rPr>
                <w:rFonts w:hint="eastAsia"/>
              </w:rPr>
              <w:t>.</w:t>
            </w:r>
            <w:r w:rsidR="00311080" w:rsidRPr="00465471">
              <w:rPr>
                <w:rFonts w:hint="eastAsia"/>
              </w:rPr>
              <w:t>●</w:t>
            </w:r>
            <w:r w:rsidRPr="00465471">
              <w:rPr>
                <w:rFonts w:hint="eastAsia"/>
              </w:rPr>
              <w:t>支持针对内网用户的</w:t>
            </w:r>
            <w:r w:rsidRPr="00465471">
              <w:rPr>
                <w:rFonts w:hint="eastAsia"/>
              </w:rPr>
              <w:t>web</w:t>
            </w:r>
            <w:r w:rsidRPr="00465471">
              <w:rPr>
                <w:rFonts w:hint="eastAsia"/>
              </w:rPr>
              <w:t>访问质量进行检测功能，并能对整体网络提供清晰的整体网络质量评级。支持以列表形式展示访问质量差的用户名单；（投标时提供满足上述功能的相关证明材料，证明材料可以是官网链接及截图、设备图片、功能截图、检测报告中的</w:t>
            </w:r>
            <w:r w:rsidRPr="00465471">
              <w:rPr>
                <w:rFonts w:hint="eastAsia"/>
              </w:rPr>
              <w:t>1</w:t>
            </w:r>
            <w:r w:rsidRPr="00465471">
              <w:rPr>
                <w:rFonts w:hint="eastAsia"/>
              </w:rPr>
              <w:t>项或多项。）</w:t>
            </w:r>
            <w:r w:rsidRPr="00465471">
              <w:rPr>
                <w:rFonts w:hint="eastAsia"/>
              </w:rPr>
              <w:br/>
              <w:t>9</w:t>
            </w:r>
            <w:r w:rsidR="009815CD" w:rsidRPr="00465471">
              <w:rPr>
                <w:rFonts w:hint="eastAsia"/>
              </w:rPr>
              <w:t>.</w:t>
            </w:r>
            <w:r w:rsidRPr="00465471">
              <w:rPr>
                <w:rFonts w:hint="eastAsia"/>
              </w:rPr>
              <w:t>支持基于通道总用户数、通道活跃用户数、通道流速等维度的流速趋势分析报表；支持基于用户</w:t>
            </w:r>
            <w:r w:rsidRPr="00465471">
              <w:rPr>
                <w:rFonts w:hint="eastAsia"/>
              </w:rPr>
              <w:t>/</w:t>
            </w:r>
            <w:r w:rsidRPr="00465471">
              <w:rPr>
                <w:rFonts w:hint="eastAsia"/>
              </w:rPr>
              <w:t>时间</w:t>
            </w:r>
            <w:r w:rsidRPr="00465471">
              <w:rPr>
                <w:rFonts w:hint="eastAsia"/>
              </w:rPr>
              <w:t>/</w:t>
            </w:r>
            <w:r w:rsidRPr="00465471">
              <w:rPr>
                <w:rFonts w:hint="eastAsia"/>
              </w:rPr>
              <w:t>用户组</w:t>
            </w:r>
            <w:r w:rsidRPr="00465471">
              <w:rPr>
                <w:rFonts w:hint="eastAsia"/>
              </w:rPr>
              <w:t>/</w:t>
            </w:r>
            <w:r w:rsidRPr="00465471">
              <w:rPr>
                <w:rFonts w:hint="eastAsia"/>
              </w:rPr>
              <w:t>上下行</w:t>
            </w:r>
            <w:r w:rsidRPr="00465471">
              <w:rPr>
                <w:rFonts w:hint="eastAsia"/>
              </w:rPr>
              <w:t>/</w:t>
            </w:r>
            <w:r w:rsidRPr="00465471">
              <w:rPr>
                <w:rFonts w:hint="eastAsia"/>
              </w:rPr>
              <w:t>总体等维度的域名流量、域名访问排行；</w:t>
            </w:r>
            <w:r w:rsidRPr="00465471">
              <w:rPr>
                <w:rFonts w:hint="eastAsia"/>
              </w:rPr>
              <w:br/>
              <w:t>10</w:t>
            </w:r>
            <w:r w:rsidRPr="00465471">
              <w:rPr>
                <w:rFonts w:hint="eastAsia"/>
              </w:rPr>
              <w:t>、</w:t>
            </w:r>
            <w:r w:rsidR="00311080" w:rsidRPr="00465471">
              <w:rPr>
                <w:rFonts w:hint="eastAsia"/>
              </w:rPr>
              <w:t>●</w:t>
            </w:r>
            <w:r w:rsidRPr="00465471">
              <w:rPr>
                <w:rFonts w:hint="eastAsia"/>
              </w:rPr>
              <w:t>支持给应用识别规则库里的每一种应用列上图标，至少能识别</w:t>
            </w:r>
            <w:r w:rsidRPr="00465471">
              <w:rPr>
                <w:rFonts w:hint="eastAsia"/>
              </w:rPr>
              <w:t>2700</w:t>
            </w:r>
            <w:r w:rsidRPr="00465471">
              <w:rPr>
                <w:rFonts w:hint="eastAsia"/>
              </w:rPr>
              <w:t>种主流应用，且能将识别的应用智能分类，标签分类至少包含安全风险、高带宽消耗、外发文件泄密风险、降低工作效率、发送电子邮件、主流论坛和微博发帖；（投标时提供满足上述功能的相关证明材料，证明材料可以是官网链接及截图、设备图片、功能截图、检测报告中的</w:t>
            </w:r>
            <w:r w:rsidRPr="00465471">
              <w:rPr>
                <w:rFonts w:hint="eastAsia"/>
              </w:rPr>
              <w:t>1</w:t>
            </w:r>
            <w:r w:rsidRPr="00465471">
              <w:rPr>
                <w:rFonts w:hint="eastAsia"/>
              </w:rPr>
              <w:t>项或多项。））</w:t>
            </w:r>
            <w:r w:rsidRPr="00465471">
              <w:rPr>
                <w:rFonts w:hint="eastAsia"/>
              </w:rPr>
              <w:br/>
            </w:r>
            <w:r w:rsidRPr="00465471">
              <w:rPr>
                <w:rFonts w:hint="eastAsia"/>
              </w:rPr>
              <w:lastRenderedPageBreak/>
              <w:t>11</w:t>
            </w:r>
            <w:r w:rsidR="009815CD" w:rsidRPr="00465471">
              <w:rPr>
                <w:rFonts w:hint="eastAsia"/>
              </w:rPr>
              <w:t>.</w:t>
            </w:r>
            <w:r w:rsidRPr="00465471">
              <w:rPr>
                <w:rFonts w:hint="eastAsia"/>
              </w:rPr>
              <w:t>支持通过开启直通后，流量控制模块依然能生效，避免全部数据直通而导致线路流量过大；</w:t>
            </w:r>
            <w:r w:rsidRPr="00465471">
              <w:rPr>
                <w:rFonts w:hint="eastAsia"/>
              </w:rPr>
              <w:br/>
              <w:t>12</w:t>
            </w:r>
            <w:r w:rsidR="009815CD" w:rsidRPr="00465471">
              <w:rPr>
                <w:rFonts w:hint="eastAsia"/>
              </w:rPr>
              <w:t>.</w:t>
            </w:r>
            <w:r w:rsidRPr="00465471">
              <w:rPr>
                <w:rFonts w:hint="eastAsia"/>
              </w:rPr>
              <w:t>支持线路故障检测；支持以“优先前面的线路”、“剩余带宽”、“平均分配”、“带宽比例”四种负载策略；</w:t>
            </w:r>
            <w:r w:rsidRPr="00465471">
              <w:rPr>
                <w:rFonts w:hint="eastAsia"/>
              </w:rPr>
              <w:br/>
              <w:t>13</w:t>
            </w:r>
            <w:r w:rsidR="009815CD" w:rsidRPr="00465471">
              <w:rPr>
                <w:rFonts w:hint="eastAsia"/>
              </w:rPr>
              <w:t>.</w:t>
            </w:r>
            <w:r w:rsidRPr="00465471">
              <w:rPr>
                <w:rFonts w:hint="eastAsia"/>
              </w:rPr>
              <w:t>支持检测</w:t>
            </w:r>
            <w:r w:rsidRPr="00465471">
              <w:rPr>
                <w:rFonts w:hint="eastAsia"/>
              </w:rPr>
              <w:t>windows</w:t>
            </w:r>
            <w:r w:rsidRPr="00465471">
              <w:rPr>
                <w:rFonts w:hint="eastAsia"/>
              </w:rPr>
              <w:t>重要补丁的安装情况，并反馈检测结果；</w:t>
            </w:r>
            <w:r w:rsidRPr="00465471">
              <w:rPr>
                <w:rFonts w:hint="eastAsia"/>
              </w:rPr>
              <w:br/>
              <w:t>14</w:t>
            </w:r>
            <w:r w:rsidR="009815CD" w:rsidRPr="00465471">
              <w:rPr>
                <w:rFonts w:hint="eastAsia"/>
              </w:rPr>
              <w:t>.</w:t>
            </w:r>
            <w:r w:rsidRPr="00465471">
              <w:rPr>
                <w:rFonts w:hint="eastAsia"/>
              </w:rPr>
              <w:t>能根据整体线路或某流量通道内的空闲情况，自动启用</w:t>
            </w:r>
            <w:r w:rsidRPr="00465471">
              <w:rPr>
                <w:rFonts w:hint="eastAsia"/>
              </w:rPr>
              <w:t>\</w:t>
            </w:r>
            <w:r w:rsidRPr="00465471">
              <w:rPr>
                <w:rFonts w:hint="eastAsia"/>
              </w:rPr>
              <w:t>停止使用流量的控制策略，达到提升带宽的高使用率的效果；</w:t>
            </w:r>
            <w:r w:rsidRPr="00465471">
              <w:rPr>
                <w:rFonts w:hint="eastAsia"/>
              </w:rPr>
              <w:br/>
              <w:t>15</w:t>
            </w:r>
            <w:r w:rsidR="009815CD" w:rsidRPr="00465471">
              <w:rPr>
                <w:rFonts w:hint="eastAsia"/>
              </w:rPr>
              <w:t>.</w:t>
            </w:r>
            <w:r w:rsidRPr="00465471">
              <w:rPr>
                <w:rFonts w:hint="eastAsia"/>
              </w:rPr>
              <w:t>支持审计用户在</w:t>
            </w:r>
            <w:r w:rsidRPr="00465471">
              <w:rPr>
                <w:rFonts w:hint="eastAsia"/>
              </w:rPr>
              <w:t>SSL</w:t>
            </w:r>
            <w:r w:rsidRPr="00465471">
              <w:rPr>
                <w:rFonts w:hint="eastAsia"/>
              </w:rPr>
              <w:t>加密网页、论坛、</w:t>
            </w:r>
            <w:r w:rsidRPr="00465471">
              <w:rPr>
                <w:rFonts w:hint="eastAsia"/>
              </w:rPr>
              <w:t>BBS</w:t>
            </w:r>
            <w:r w:rsidRPr="00465471">
              <w:rPr>
                <w:rFonts w:hint="eastAsia"/>
              </w:rPr>
              <w:t>上的发帖内容；</w:t>
            </w:r>
          </w:p>
          <w:p w:rsidR="00DA3CFD" w:rsidRPr="00465471" w:rsidRDefault="00DA3CFD" w:rsidP="009815CD">
            <w:pPr>
              <w:pStyle w:val="a0"/>
            </w:pPr>
            <w:r w:rsidRPr="00465471">
              <w:t>16</w:t>
            </w:r>
            <w:r w:rsidR="009815CD" w:rsidRPr="00465471">
              <w:rPr>
                <w:rFonts w:hint="eastAsia"/>
              </w:rPr>
              <w:t>.</w:t>
            </w:r>
            <w:r w:rsidRPr="00465471">
              <w:rPr>
                <w:rFonts w:hint="eastAsia"/>
              </w:rPr>
              <w:t>在数据中心能进行非法热点接入网络的行为记录和查询，并通过邮件告警通知管理员；（投标时提供满足上述功能的相关证明材料，包括但不限于官网链接及截图、产品彩页、设备图片、功能截图、检测报告等至少其中一项证明）</w:t>
            </w:r>
            <w:r w:rsidRPr="00465471">
              <w:rPr>
                <w:rFonts w:hint="eastAsia"/>
              </w:rPr>
              <w:br/>
              <w:t>1</w:t>
            </w:r>
            <w:r w:rsidRPr="00465471">
              <w:t>7</w:t>
            </w:r>
            <w:r w:rsidR="009815CD" w:rsidRPr="00465471">
              <w:rPr>
                <w:rFonts w:hint="eastAsia"/>
              </w:rPr>
              <w:t>.</w:t>
            </w:r>
            <w:r w:rsidRPr="00465471">
              <w:rPr>
                <w:rFonts w:hint="eastAsia"/>
              </w:rPr>
              <w:t>支持基于“流速”、“时长”、“流量”的配额设置，当配额耗尽后，将用户加入到指定的流控黑名单惩罚通道中；（投标时提供满足上述功能的相关证明材料，证明材料可以是官网链接及截图、设备图片、功能截图、检测报告中的</w:t>
            </w:r>
            <w:r w:rsidRPr="00465471">
              <w:rPr>
                <w:rFonts w:hint="eastAsia"/>
              </w:rPr>
              <w:t>1</w:t>
            </w:r>
            <w:r w:rsidRPr="00465471">
              <w:rPr>
                <w:rFonts w:hint="eastAsia"/>
              </w:rPr>
              <w:t>项或多项。）</w:t>
            </w:r>
            <w:r w:rsidRPr="00465471">
              <w:rPr>
                <w:rFonts w:hint="eastAsia"/>
              </w:rPr>
              <w:br/>
              <w:t>1</w:t>
            </w:r>
            <w:r w:rsidRPr="00465471">
              <w:t>8</w:t>
            </w:r>
            <w:r w:rsidR="009815CD" w:rsidRPr="00465471">
              <w:rPr>
                <w:rFonts w:hint="eastAsia"/>
              </w:rPr>
              <w:t>.</w:t>
            </w:r>
            <w:r w:rsidRPr="00465471">
              <w:rPr>
                <w:rFonts w:hint="eastAsia"/>
              </w:rPr>
              <w:t>能针对单用户进行行为分析，包括但不限于：应用流速趋势、域名时长排行、应用流量排行、应用时长排行、域名流量排行、行为汇总排行等；（投标时提供满足上述功能的相关证明材料，证明材料可以是官网链接及截图、设备图片、功能截图、检测报告中的</w:t>
            </w:r>
            <w:r w:rsidRPr="00465471">
              <w:rPr>
                <w:rFonts w:hint="eastAsia"/>
              </w:rPr>
              <w:t>1</w:t>
            </w:r>
            <w:r w:rsidRPr="00465471">
              <w:rPr>
                <w:rFonts w:hint="eastAsia"/>
              </w:rPr>
              <w:t>项或多项。）</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1</w:t>
            </w:r>
            <w:r w:rsidRPr="00465471">
              <w:t>3</w:t>
            </w:r>
          </w:p>
        </w:tc>
        <w:tc>
          <w:tcPr>
            <w:tcW w:w="1063" w:type="dxa"/>
            <w:gridSpan w:val="2"/>
            <w:vAlign w:val="center"/>
          </w:tcPr>
          <w:p w:rsidR="00DA3CFD" w:rsidRPr="00465471" w:rsidRDefault="00DA3CFD" w:rsidP="00457962">
            <w:pPr>
              <w:pStyle w:val="a0"/>
            </w:pPr>
            <w:r w:rsidRPr="00465471">
              <w:rPr>
                <w:rFonts w:hint="eastAsia"/>
              </w:rPr>
              <w:t>ODF</w:t>
            </w:r>
            <w:r w:rsidRPr="00465471">
              <w:rPr>
                <w:rFonts w:hint="eastAsia"/>
              </w:rPr>
              <w:t>架</w:t>
            </w:r>
          </w:p>
        </w:tc>
        <w:tc>
          <w:tcPr>
            <w:tcW w:w="851" w:type="dxa"/>
            <w:gridSpan w:val="2"/>
            <w:vAlign w:val="center"/>
          </w:tcPr>
          <w:p w:rsidR="00DA3CFD" w:rsidRPr="00465471" w:rsidRDefault="00DA3CFD" w:rsidP="00457962">
            <w:pPr>
              <w:pStyle w:val="a0"/>
            </w:pPr>
            <w:r w:rsidRPr="00465471">
              <w:rPr>
                <w:rFonts w:hint="eastAsia"/>
              </w:rPr>
              <w:t>4</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24</w:t>
            </w:r>
            <w:r w:rsidRPr="00465471">
              <w:rPr>
                <w:rFonts w:hint="eastAsia"/>
              </w:rPr>
              <w:t>口，满配</w:t>
            </w:r>
            <w:r w:rsidRPr="00465471">
              <w:rPr>
                <w:rFonts w:hint="eastAsia"/>
              </w:rPr>
              <w:t>LC</w:t>
            </w:r>
            <w:r w:rsidRPr="00465471">
              <w:rPr>
                <w:rFonts w:hint="eastAsia"/>
              </w:rPr>
              <w:t>藕合器，满配单模尾纤</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w:t>
            </w:r>
            <w:r w:rsidRPr="00465471">
              <w:t>4</w:t>
            </w:r>
          </w:p>
        </w:tc>
        <w:tc>
          <w:tcPr>
            <w:tcW w:w="1063" w:type="dxa"/>
            <w:gridSpan w:val="2"/>
            <w:vAlign w:val="center"/>
          </w:tcPr>
          <w:p w:rsidR="00DA3CFD" w:rsidRPr="00465471" w:rsidRDefault="00DA3CFD" w:rsidP="00457962">
            <w:pPr>
              <w:pStyle w:val="a0"/>
            </w:pPr>
            <w:r w:rsidRPr="00465471">
              <w:rPr>
                <w:rFonts w:hint="eastAsia"/>
              </w:rPr>
              <w:t>机柜</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个</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42U</w:t>
            </w:r>
            <w:r w:rsidRPr="00465471">
              <w:rPr>
                <w:rFonts w:hint="eastAsia"/>
              </w:rPr>
              <w:t>标准机柜，约</w:t>
            </w:r>
            <w:r w:rsidRPr="00465471">
              <w:rPr>
                <w:rFonts w:hint="eastAsia"/>
              </w:rPr>
              <w:t xml:space="preserve">600 mm </w:t>
            </w:r>
            <w:r w:rsidR="00E017CD" w:rsidRPr="00465471">
              <w:rPr>
                <w:rFonts w:hint="eastAsia"/>
              </w:rPr>
              <w:t>×</w:t>
            </w:r>
            <w:r w:rsidRPr="00465471">
              <w:rPr>
                <w:rFonts w:hint="eastAsia"/>
              </w:rPr>
              <w:t xml:space="preserve">800 mm </w:t>
            </w:r>
            <w:r w:rsidR="00E017CD" w:rsidRPr="00465471">
              <w:rPr>
                <w:rFonts w:hint="eastAsia"/>
              </w:rPr>
              <w:t>×</w:t>
            </w:r>
            <w:r w:rsidRPr="00465471">
              <w:rPr>
                <w:rFonts w:hint="eastAsia"/>
              </w:rPr>
              <w:t>2045mm</w:t>
            </w:r>
            <w:r w:rsidRPr="00465471">
              <w:rPr>
                <w:rFonts w:hint="eastAsia"/>
                <w:b/>
                <w:bCs/>
              </w:rPr>
              <w:t>，</w:t>
            </w:r>
            <w:r w:rsidRPr="00465471">
              <w:rPr>
                <w:rFonts w:hint="eastAsia"/>
              </w:rPr>
              <w:t>含</w:t>
            </w:r>
            <w:r w:rsidRPr="00465471">
              <w:rPr>
                <w:rFonts w:hint="eastAsia"/>
              </w:rPr>
              <w:t>2</w:t>
            </w:r>
            <w:r w:rsidRPr="00465471">
              <w:rPr>
                <w:rFonts w:hint="eastAsia"/>
              </w:rPr>
              <w:t>个散热风扇、固定层板、</w:t>
            </w:r>
            <w:r w:rsidRPr="00465471">
              <w:rPr>
                <w:rFonts w:hint="eastAsia"/>
              </w:rPr>
              <w:t>M6</w:t>
            </w:r>
            <w:r w:rsidRPr="00465471">
              <w:rPr>
                <w:rFonts w:hint="eastAsia"/>
              </w:rPr>
              <w:t>安装套件</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w:t>
            </w:r>
            <w:r w:rsidRPr="00465471">
              <w:t>5</w:t>
            </w:r>
          </w:p>
        </w:tc>
        <w:tc>
          <w:tcPr>
            <w:tcW w:w="1063" w:type="dxa"/>
            <w:gridSpan w:val="2"/>
            <w:vAlign w:val="center"/>
          </w:tcPr>
          <w:p w:rsidR="00DA3CFD" w:rsidRPr="00465471" w:rsidRDefault="00DA3CFD" w:rsidP="00457962">
            <w:pPr>
              <w:pStyle w:val="a0"/>
            </w:pPr>
            <w:r w:rsidRPr="00465471">
              <w:rPr>
                <w:rFonts w:hint="eastAsia"/>
              </w:rPr>
              <w:t>数据迁移服务</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项</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009815CD" w:rsidRPr="00465471">
              <w:rPr>
                <w:rFonts w:hint="eastAsia"/>
              </w:rPr>
              <w:t>.</w:t>
            </w:r>
            <w:r w:rsidRPr="00465471">
              <w:rPr>
                <w:rFonts w:hint="eastAsia"/>
              </w:rPr>
              <w:t>将双拥院区现有业务系统的数据镜像迁移到新院存储中，确保两个院区数据的一致性。</w:t>
            </w:r>
          </w:p>
          <w:p w:rsidR="00DA3CFD" w:rsidRPr="00465471" w:rsidRDefault="00DA3CFD" w:rsidP="00457962">
            <w:pPr>
              <w:pStyle w:val="a0"/>
            </w:pPr>
            <w:r w:rsidRPr="00465471">
              <w:rPr>
                <w:rFonts w:hint="eastAsia"/>
              </w:rPr>
              <w:t>2</w:t>
            </w:r>
            <w:r w:rsidR="009815CD" w:rsidRPr="00465471">
              <w:rPr>
                <w:rFonts w:hint="eastAsia"/>
              </w:rPr>
              <w:t>.</w:t>
            </w:r>
            <w:r w:rsidRPr="00465471">
              <w:rPr>
                <w:rFonts w:hint="eastAsia"/>
              </w:rPr>
              <w:t>调优备份一体机，部署</w:t>
            </w:r>
            <w:r w:rsidRPr="00465471">
              <w:rPr>
                <w:rFonts w:hint="eastAsia"/>
              </w:rPr>
              <w:t>CDP</w:t>
            </w:r>
            <w:r w:rsidRPr="00465471">
              <w:rPr>
                <w:rFonts w:hint="eastAsia"/>
              </w:rPr>
              <w:t>、</w:t>
            </w:r>
            <w:r w:rsidRPr="00465471">
              <w:rPr>
                <w:rFonts w:hint="eastAsia"/>
              </w:rPr>
              <w:t>CDM</w:t>
            </w:r>
            <w:r w:rsidRPr="00465471">
              <w:rPr>
                <w:rFonts w:hint="eastAsia"/>
              </w:rPr>
              <w:t>、定时备份策略，实现两个院区的远程复制容灾。</w:t>
            </w:r>
          </w:p>
          <w:p w:rsidR="00DA3CFD" w:rsidRPr="00465471" w:rsidRDefault="00DA3CFD" w:rsidP="00457962">
            <w:pPr>
              <w:pStyle w:val="a0"/>
            </w:pPr>
            <w:r w:rsidRPr="00465471">
              <w:rPr>
                <w:rFonts w:hint="eastAsia"/>
              </w:rPr>
              <w:t>3</w:t>
            </w:r>
            <w:r w:rsidR="009815CD" w:rsidRPr="00465471">
              <w:rPr>
                <w:rFonts w:hint="eastAsia"/>
              </w:rPr>
              <w:t>.</w:t>
            </w:r>
            <w:r w:rsidRPr="00465471">
              <w:rPr>
                <w:rFonts w:hint="eastAsia"/>
              </w:rPr>
              <w:t>容灾演练服务：模拟当业务系统出现的宕机和数据灾难</w:t>
            </w:r>
            <w:r w:rsidRPr="00465471">
              <w:rPr>
                <w:rFonts w:hint="eastAsia"/>
              </w:rPr>
              <w:lastRenderedPageBreak/>
              <w:t>时的应急演练。</w:t>
            </w:r>
          </w:p>
          <w:p w:rsidR="00DA3CFD" w:rsidRPr="00465471" w:rsidRDefault="00DA3CFD" w:rsidP="00457962">
            <w:pPr>
              <w:pStyle w:val="a0"/>
            </w:pPr>
            <w:r w:rsidRPr="00465471">
              <w:rPr>
                <w:rFonts w:hint="eastAsia"/>
              </w:rPr>
              <w:t>4</w:t>
            </w:r>
            <w:r w:rsidR="009815CD" w:rsidRPr="00465471">
              <w:rPr>
                <w:rFonts w:hint="eastAsia"/>
              </w:rPr>
              <w:t>.</w:t>
            </w:r>
            <w:r w:rsidRPr="00465471">
              <w:rPr>
                <w:rFonts w:hint="eastAsia"/>
              </w:rPr>
              <w:t>将双拥院区的现有虚拟化环境中重要业务系统虚拟机，通过</w:t>
            </w:r>
            <w:r w:rsidRPr="00465471">
              <w:rPr>
                <w:rFonts w:hint="eastAsia"/>
              </w:rPr>
              <w:t>V2V</w:t>
            </w:r>
            <w:r w:rsidRPr="00465471">
              <w:rPr>
                <w:rFonts w:hint="eastAsia"/>
              </w:rPr>
              <w:t>的方式迁移至新院虚拟化环境中；将双拥院区的重要业务系统所在的物理服务器，通过</w:t>
            </w:r>
            <w:r w:rsidRPr="00465471">
              <w:rPr>
                <w:rFonts w:hint="eastAsia"/>
              </w:rPr>
              <w:t>P2V</w:t>
            </w:r>
            <w:r w:rsidRPr="00465471">
              <w:rPr>
                <w:rFonts w:hint="eastAsia"/>
              </w:rPr>
              <w:t>的方式迁移至新院虚拟化环境中。</w:t>
            </w:r>
          </w:p>
        </w:tc>
      </w:tr>
      <w:tr w:rsidR="00457962" w:rsidRPr="00465471" w:rsidTr="001C0648">
        <w:trPr>
          <w:jc w:val="center"/>
        </w:trPr>
        <w:tc>
          <w:tcPr>
            <w:tcW w:w="10441" w:type="dxa"/>
            <w:gridSpan w:val="8"/>
          </w:tcPr>
          <w:p w:rsidR="00457962" w:rsidRPr="00465471" w:rsidRDefault="00457962" w:rsidP="00457962">
            <w:pPr>
              <w:pStyle w:val="a0"/>
            </w:pPr>
            <w:r w:rsidRPr="00465471">
              <w:rPr>
                <w:rFonts w:hint="eastAsia"/>
                <w:b/>
                <w:bCs/>
              </w:rPr>
              <w:lastRenderedPageBreak/>
              <w:t>七、视频统一服务平台</w:t>
            </w:r>
          </w:p>
        </w:tc>
      </w:tr>
      <w:tr w:rsidR="00DA3CFD" w:rsidRPr="00465471" w:rsidTr="00945B8E">
        <w:trPr>
          <w:jc w:val="center"/>
        </w:trPr>
        <w:tc>
          <w:tcPr>
            <w:tcW w:w="829" w:type="dxa"/>
            <w:vAlign w:val="center"/>
          </w:tcPr>
          <w:p w:rsidR="00DA3CFD" w:rsidRPr="00465471" w:rsidRDefault="00DA3CFD" w:rsidP="00457962">
            <w:pPr>
              <w:pStyle w:val="a0"/>
            </w:pPr>
            <w:r w:rsidRPr="00465471">
              <w:rPr>
                <w:rFonts w:hint="eastAsia"/>
              </w:rPr>
              <w:t>1</w:t>
            </w:r>
          </w:p>
        </w:tc>
        <w:tc>
          <w:tcPr>
            <w:tcW w:w="1063" w:type="dxa"/>
            <w:gridSpan w:val="2"/>
            <w:vAlign w:val="center"/>
          </w:tcPr>
          <w:p w:rsidR="00DA3CFD" w:rsidRPr="00465471" w:rsidRDefault="00DA3CFD" w:rsidP="00457962">
            <w:pPr>
              <w:pStyle w:val="a0"/>
            </w:pPr>
            <w:r w:rsidRPr="00465471">
              <w:rPr>
                <w:rFonts w:hint="eastAsia"/>
              </w:rPr>
              <w:t>视频会议主机</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采用云架构，电信级设计、插卡式模块；能实现分布式的</w:t>
            </w:r>
            <w:r w:rsidRPr="00465471">
              <w:rPr>
                <w:rFonts w:hint="eastAsia"/>
              </w:rPr>
              <w:t>MCU</w:t>
            </w:r>
            <w:r w:rsidRPr="00465471">
              <w:rPr>
                <w:rFonts w:hint="eastAsia"/>
              </w:rPr>
              <w:t>，任何一个</w:t>
            </w:r>
            <w:r w:rsidRPr="00465471">
              <w:rPr>
                <w:rFonts w:hint="eastAsia"/>
              </w:rPr>
              <w:t>MCU</w:t>
            </w:r>
            <w:r w:rsidRPr="00465471">
              <w:rPr>
                <w:rFonts w:hint="eastAsia"/>
              </w:rPr>
              <w:t>坏或者停止工作不影响，正常使用；整个系统中，只要有</w:t>
            </w:r>
            <w:r w:rsidRPr="00465471">
              <w:rPr>
                <w:rFonts w:hint="eastAsia"/>
              </w:rPr>
              <w:t>1</w:t>
            </w:r>
            <w:r w:rsidRPr="00465471">
              <w:rPr>
                <w:rFonts w:hint="eastAsia"/>
              </w:rPr>
              <w:t>台</w:t>
            </w:r>
            <w:r w:rsidRPr="00465471">
              <w:rPr>
                <w:rFonts w:hint="eastAsia"/>
              </w:rPr>
              <w:t>MCU</w:t>
            </w:r>
            <w:r w:rsidRPr="00465471">
              <w:rPr>
                <w:rFonts w:hint="eastAsia"/>
              </w:rPr>
              <w:t>在运行，整个会议都能正常运行，支持</w:t>
            </w:r>
            <w:r w:rsidRPr="00465471">
              <w:rPr>
                <w:rFonts w:hint="eastAsia"/>
              </w:rPr>
              <w:t>MCU</w:t>
            </w:r>
            <w:r w:rsidRPr="00465471">
              <w:rPr>
                <w:rFonts w:hint="eastAsia"/>
              </w:rPr>
              <w:t>资源池功能，多台</w:t>
            </w:r>
            <w:r w:rsidRPr="00465471">
              <w:rPr>
                <w:rFonts w:hint="eastAsia"/>
              </w:rPr>
              <w:t>MCU</w:t>
            </w:r>
            <w:r w:rsidR="00323EAA" w:rsidRPr="00465471">
              <w:rPr>
                <w:rFonts w:hint="eastAsia"/>
              </w:rPr>
              <w:t>能</w:t>
            </w:r>
            <w:r w:rsidRPr="00465471">
              <w:rPr>
                <w:rFonts w:hint="eastAsia"/>
              </w:rPr>
              <w:t>任意组合成各种级联模式，包括树状级联、网状级联；组成：“池”，在这个</w:t>
            </w:r>
            <w:r w:rsidRPr="00465471">
              <w:rPr>
                <w:rFonts w:hint="eastAsia"/>
              </w:rPr>
              <w:t>MCU</w:t>
            </w:r>
            <w:r w:rsidRPr="00465471">
              <w:rPr>
                <w:rFonts w:hint="eastAsia"/>
              </w:rPr>
              <w:t>池中，资源</w:t>
            </w:r>
            <w:r w:rsidR="00323EAA" w:rsidRPr="00465471">
              <w:rPr>
                <w:rFonts w:hint="eastAsia"/>
              </w:rPr>
              <w:t>能</w:t>
            </w:r>
            <w:r w:rsidRPr="00465471">
              <w:rPr>
                <w:rFonts w:hint="eastAsia"/>
              </w:rPr>
              <w:t>共享调度，</w:t>
            </w:r>
            <w:r w:rsidR="00323EAA" w:rsidRPr="00465471">
              <w:rPr>
                <w:rFonts w:hint="eastAsia"/>
              </w:rPr>
              <w:t>能</w:t>
            </w:r>
            <w:r w:rsidRPr="00465471">
              <w:rPr>
                <w:rFonts w:hint="eastAsia"/>
              </w:rPr>
              <w:t>相互备份。会议中</w:t>
            </w:r>
            <w:r w:rsidR="00323EAA" w:rsidRPr="00465471">
              <w:rPr>
                <w:rFonts w:hint="eastAsia"/>
              </w:rPr>
              <w:t>能</w:t>
            </w:r>
            <w:r w:rsidRPr="00465471">
              <w:rPr>
                <w:rFonts w:hint="eastAsia"/>
              </w:rPr>
              <w:t>随时选中备份</w:t>
            </w:r>
            <w:r w:rsidRPr="00465471">
              <w:rPr>
                <w:rFonts w:hint="eastAsia"/>
              </w:rPr>
              <w:t>MCU</w:t>
            </w:r>
            <w:r w:rsidRPr="00465471">
              <w:rPr>
                <w:rFonts w:hint="eastAsia"/>
              </w:rPr>
              <w:t>接管会议，</w:t>
            </w:r>
            <w:r w:rsidR="00323EAA" w:rsidRPr="00465471">
              <w:rPr>
                <w:rFonts w:hint="eastAsia"/>
              </w:rPr>
              <w:t>能</w:t>
            </w:r>
            <w:r w:rsidRPr="00465471">
              <w:rPr>
                <w:rFonts w:hint="eastAsia"/>
              </w:rPr>
              <w:t>设定策略指定池中的</w:t>
            </w:r>
            <w:r w:rsidRPr="00465471">
              <w:rPr>
                <w:rFonts w:hint="eastAsia"/>
              </w:rPr>
              <w:t>MCU</w:t>
            </w:r>
            <w:r w:rsidRPr="00465471">
              <w:rPr>
                <w:rFonts w:hint="eastAsia"/>
              </w:rPr>
              <w:t>进行故障备份，备份的部分会议自动连接到原有会议；</w:t>
            </w:r>
            <w:r w:rsidRPr="00465471">
              <w:rPr>
                <w:rFonts w:hint="eastAsia"/>
              </w:rPr>
              <w:br/>
              <w:t>2.</w:t>
            </w:r>
            <w:r w:rsidRPr="00465471">
              <w:rPr>
                <w:rFonts w:hint="eastAsia"/>
              </w:rPr>
              <w:t>具有良好的兼容性，支持</w:t>
            </w:r>
            <w:r w:rsidRPr="00465471">
              <w:rPr>
                <w:rFonts w:hint="eastAsia"/>
              </w:rPr>
              <w:t>ITU-T H.323.IETF SIP</w:t>
            </w:r>
            <w:r w:rsidRPr="00465471">
              <w:rPr>
                <w:rFonts w:hint="eastAsia"/>
              </w:rPr>
              <w:t>协议，支持</w:t>
            </w:r>
            <w:r w:rsidRPr="00465471">
              <w:rPr>
                <w:rFonts w:hint="eastAsia"/>
              </w:rPr>
              <w:t>H.323.SIP</w:t>
            </w:r>
            <w:r w:rsidRPr="00465471">
              <w:rPr>
                <w:rFonts w:hint="eastAsia"/>
              </w:rPr>
              <w:t>、</w:t>
            </w:r>
            <w:r w:rsidRPr="00465471">
              <w:rPr>
                <w:rFonts w:hint="eastAsia"/>
              </w:rPr>
              <w:t>RTSP</w:t>
            </w:r>
            <w:r w:rsidRPr="00465471">
              <w:rPr>
                <w:rFonts w:hint="eastAsia"/>
              </w:rPr>
              <w:t>等协议的设备混合入会，支持</w:t>
            </w:r>
            <w:r w:rsidRPr="00465471">
              <w:rPr>
                <w:rFonts w:hint="eastAsia"/>
              </w:rPr>
              <w:t>RTSP</w:t>
            </w:r>
            <w:r w:rsidRPr="00465471">
              <w:rPr>
                <w:rFonts w:hint="eastAsia"/>
              </w:rPr>
              <w:t>监控摄像机入会，支持和监控平台无缝对接。</w:t>
            </w:r>
            <w:r w:rsidRPr="00465471">
              <w:rPr>
                <w:rFonts w:hint="eastAsia"/>
              </w:rPr>
              <w:br/>
              <w:t>3.</w:t>
            </w:r>
            <w:r w:rsidRPr="00465471">
              <w:rPr>
                <w:rFonts w:hint="eastAsia"/>
              </w:rPr>
              <w:t>带宽速率支持</w:t>
            </w:r>
            <w:r w:rsidRPr="00465471">
              <w:rPr>
                <w:rFonts w:hint="eastAsia"/>
              </w:rPr>
              <w:t>64Kbps-8Mbps</w:t>
            </w:r>
            <w:r w:rsidRPr="00465471">
              <w:rPr>
                <w:rFonts w:hint="eastAsia"/>
              </w:rPr>
              <w:t>；支持</w:t>
            </w:r>
            <w:r w:rsidRPr="00465471">
              <w:rPr>
                <w:rFonts w:hint="eastAsia"/>
              </w:rPr>
              <w:t>QCIF</w:t>
            </w:r>
            <w:r w:rsidRPr="00465471">
              <w:rPr>
                <w:rFonts w:hint="eastAsia"/>
              </w:rPr>
              <w:t>、</w:t>
            </w:r>
            <w:r w:rsidRPr="00465471">
              <w:rPr>
                <w:rFonts w:hint="eastAsia"/>
              </w:rPr>
              <w:t>CIF</w:t>
            </w:r>
            <w:r w:rsidRPr="00465471">
              <w:rPr>
                <w:rFonts w:hint="eastAsia"/>
              </w:rPr>
              <w:t>、</w:t>
            </w:r>
            <w:r w:rsidRPr="00465471">
              <w:rPr>
                <w:rFonts w:hint="eastAsia"/>
              </w:rPr>
              <w:t>4CIF</w:t>
            </w:r>
            <w:r w:rsidRPr="00465471">
              <w:rPr>
                <w:rFonts w:hint="eastAsia"/>
              </w:rPr>
              <w:t>、</w:t>
            </w:r>
            <w:r w:rsidRPr="00465471">
              <w:rPr>
                <w:rFonts w:hint="eastAsia"/>
              </w:rPr>
              <w:t>480P</w:t>
            </w:r>
            <w:r w:rsidRPr="00465471">
              <w:rPr>
                <w:rFonts w:hint="eastAsia"/>
              </w:rPr>
              <w:t>、</w:t>
            </w:r>
            <w:r w:rsidRPr="00465471">
              <w:rPr>
                <w:rFonts w:hint="eastAsia"/>
              </w:rPr>
              <w:t>D1.720P</w:t>
            </w:r>
            <w:r w:rsidRPr="00465471">
              <w:rPr>
                <w:rFonts w:hint="eastAsia"/>
              </w:rPr>
              <w:t>、</w:t>
            </w:r>
            <w:r w:rsidRPr="00465471">
              <w:rPr>
                <w:rFonts w:hint="eastAsia"/>
              </w:rPr>
              <w:t>1080P</w:t>
            </w:r>
            <w:r w:rsidRPr="00465471">
              <w:rPr>
                <w:rFonts w:hint="eastAsia"/>
              </w:rPr>
              <w:t>视频分辨率；支持</w:t>
            </w:r>
            <w:r w:rsidRPr="00465471">
              <w:rPr>
                <w:rFonts w:hint="eastAsia"/>
              </w:rPr>
              <w:t>H.264.H.264 MP</w:t>
            </w:r>
            <w:r w:rsidRPr="00465471">
              <w:rPr>
                <w:rFonts w:hint="eastAsia"/>
              </w:rPr>
              <w:t>、</w:t>
            </w:r>
            <w:r w:rsidRPr="00465471">
              <w:rPr>
                <w:rFonts w:hint="eastAsia"/>
              </w:rPr>
              <w:t>H.264 HP</w:t>
            </w:r>
            <w:r w:rsidRPr="00465471">
              <w:rPr>
                <w:rFonts w:hint="eastAsia"/>
              </w:rPr>
              <w:t>、</w:t>
            </w:r>
            <w:r w:rsidRPr="00465471">
              <w:rPr>
                <w:rFonts w:hint="eastAsia"/>
              </w:rPr>
              <w:t>H.265</w:t>
            </w:r>
            <w:r w:rsidRPr="00465471">
              <w:rPr>
                <w:rFonts w:hint="eastAsia"/>
              </w:rPr>
              <w:t>视频编解码协议，支持</w:t>
            </w:r>
            <w:r w:rsidRPr="00465471">
              <w:rPr>
                <w:rFonts w:hint="eastAsia"/>
              </w:rPr>
              <w:t>G.711.G.722.G.722.1.G.722.1C</w:t>
            </w:r>
            <w:r w:rsidRPr="00465471">
              <w:rPr>
                <w:rFonts w:hint="eastAsia"/>
              </w:rPr>
              <w:t>、</w:t>
            </w:r>
            <w:r w:rsidRPr="00465471">
              <w:rPr>
                <w:rFonts w:hint="eastAsia"/>
              </w:rPr>
              <w:t>OPUS</w:t>
            </w:r>
            <w:r w:rsidRPr="00465471">
              <w:rPr>
                <w:rFonts w:hint="eastAsia"/>
              </w:rPr>
              <w:t>等音频编解码协议，音质最≥</w:t>
            </w:r>
            <w:r w:rsidRPr="00465471">
              <w:rPr>
                <w:rFonts w:hint="eastAsia"/>
              </w:rPr>
              <w:t>48KHz</w:t>
            </w:r>
            <w:r w:rsidRPr="00465471">
              <w:rPr>
                <w:rFonts w:hint="eastAsia"/>
              </w:rPr>
              <w:t>。</w:t>
            </w:r>
            <w:r w:rsidRPr="00465471">
              <w:rPr>
                <w:rFonts w:hint="eastAsia"/>
              </w:rPr>
              <w:br/>
              <w:t>4.</w:t>
            </w:r>
            <w:r w:rsidRPr="00465471">
              <w:rPr>
                <w:rFonts w:hint="eastAsia"/>
              </w:rPr>
              <w:t>▲具有图界面的终端设备在线数实时统计和显示、会议详细情况功能</w:t>
            </w:r>
            <w:r w:rsidRPr="00465471">
              <w:rPr>
                <w:rFonts w:hint="eastAsia"/>
              </w:rPr>
              <w:t>,</w:t>
            </w:r>
            <w:r w:rsidRPr="00465471">
              <w:rPr>
                <w:rFonts w:hint="eastAsia"/>
              </w:rPr>
              <w:t>包括</w:t>
            </w:r>
            <w:r w:rsidRPr="00465471">
              <w:rPr>
                <w:rFonts w:hint="eastAsia"/>
              </w:rPr>
              <w:t>:</w:t>
            </w:r>
            <w:r w:rsidRPr="00465471">
              <w:rPr>
                <w:rFonts w:hint="eastAsia"/>
              </w:rPr>
              <w:t>会议数量、会议名称、会议状态、会议时长</w:t>
            </w:r>
            <w:r w:rsidRPr="00465471">
              <w:rPr>
                <w:rFonts w:hint="eastAsia"/>
              </w:rPr>
              <w:t>;</w:t>
            </w:r>
            <w:r w:rsidRPr="00465471">
              <w:rPr>
                <w:rFonts w:hint="eastAsia"/>
              </w:rPr>
              <w:t>具有以图表形式按每日、每周、每月、每年等时间长度显示服务器的</w:t>
            </w:r>
            <w:r w:rsidRPr="00465471">
              <w:rPr>
                <w:rFonts w:hint="eastAsia"/>
              </w:rPr>
              <w:t>CPU</w:t>
            </w:r>
            <w:r w:rsidRPr="00465471">
              <w:rPr>
                <w:rFonts w:hint="eastAsia"/>
              </w:rPr>
              <w:t>使用率和内存使用率功能。</w:t>
            </w:r>
            <w:r w:rsidRPr="00465471">
              <w:rPr>
                <w:rFonts w:hint="eastAsia"/>
              </w:rPr>
              <w:br/>
              <w:t>5.</w:t>
            </w:r>
            <w:r w:rsidRPr="00465471">
              <w:rPr>
                <w:rFonts w:hint="eastAsia"/>
              </w:rPr>
              <w:t>单机支持≥</w:t>
            </w:r>
            <w:r w:rsidRPr="00465471">
              <w:rPr>
                <w:rFonts w:hint="eastAsia"/>
              </w:rPr>
              <w:t>4</w:t>
            </w:r>
            <w:r w:rsidRPr="00465471">
              <w:rPr>
                <w:rFonts w:hint="eastAsia"/>
              </w:rPr>
              <w:t>路物理会议，支持并发≥</w:t>
            </w:r>
            <w:r w:rsidRPr="00465471">
              <w:rPr>
                <w:rFonts w:hint="eastAsia"/>
              </w:rPr>
              <w:t>20</w:t>
            </w:r>
            <w:r w:rsidRPr="00465471">
              <w:rPr>
                <w:rFonts w:hint="eastAsia"/>
              </w:rPr>
              <w:t>个虚拟会议，支持≥</w:t>
            </w:r>
            <w:r w:rsidRPr="00465471">
              <w:rPr>
                <w:rFonts w:hint="eastAsia"/>
              </w:rPr>
              <w:t>8</w:t>
            </w:r>
            <w:r w:rsidRPr="00465471">
              <w:rPr>
                <w:rFonts w:hint="eastAsia"/>
              </w:rPr>
              <w:t>路</w:t>
            </w:r>
            <w:r w:rsidRPr="00465471">
              <w:rPr>
                <w:rFonts w:hint="eastAsia"/>
              </w:rPr>
              <w:t>1080P</w:t>
            </w:r>
            <w:r w:rsidRPr="00465471">
              <w:rPr>
                <w:rFonts w:hint="eastAsia"/>
              </w:rPr>
              <w:t>并发用户；支持级联，级联</w:t>
            </w:r>
            <w:r w:rsidR="00323EAA" w:rsidRPr="00465471">
              <w:rPr>
                <w:rFonts w:hint="eastAsia"/>
              </w:rPr>
              <w:t>能支持</w:t>
            </w:r>
            <w:r w:rsidRPr="00465471">
              <w:rPr>
                <w:rFonts w:hint="eastAsia"/>
              </w:rPr>
              <w:t>1000</w:t>
            </w:r>
            <w:r w:rsidRPr="00465471">
              <w:rPr>
                <w:rFonts w:hint="eastAsia"/>
              </w:rPr>
              <w:t>以上用户入会；支持</w:t>
            </w:r>
            <w:r w:rsidRPr="00465471">
              <w:rPr>
                <w:rFonts w:hint="eastAsia"/>
              </w:rPr>
              <w:t>MCU</w:t>
            </w:r>
            <w:r w:rsidRPr="00465471">
              <w:rPr>
                <w:rFonts w:hint="eastAsia"/>
              </w:rPr>
              <w:t>组成资源池，实现</w:t>
            </w:r>
            <w:r w:rsidRPr="00465471">
              <w:rPr>
                <w:rFonts w:hint="eastAsia"/>
              </w:rPr>
              <w:t>MCU</w:t>
            </w:r>
            <w:r w:rsidRPr="00465471">
              <w:rPr>
                <w:rFonts w:hint="eastAsia"/>
              </w:rPr>
              <w:t>资源的统一管理、动态分配</w:t>
            </w:r>
            <w:r w:rsidRPr="00465471">
              <w:rPr>
                <w:rFonts w:hint="eastAsia"/>
              </w:rPr>
              <w:t>MCU</w:t>
            </w:r>
            <w:r w:rsidRPr="00465471">
              <w:rPr>
                <w:rFonts w:hint="eastAsia"/>
              </w:rPr>
              <w:t>资源、相互备份。</w:t>
            </w:r>
            <w:r w:rsidRPr="00465471">
              <w:rPr>
                <w:rFonts w:hint="eastAsia"/>
              </w:rPr>
              <w:br/>
              <w:t>6.</w:t>
            </w:r>
            <w:r w:rsidRPr="00465471">
              <w:rPr>
                <w:rFonts w:hint="eastAsia"/>
              </w:rPr>
              <w:t>支持所有终端同时发送辅流，支持所有终端同时观看≥</w:t>
            </w:r>
            <w:r w:rsidRPr="00465471">
              <w:rPr>
                <w:rFonts w:hint="eastAsia"/>
              </w:rPr>
              <w:t>25</w:t>
            </w:r>
            <w:r w:rsidRPr="00465471">
              <w:rPr>
                <w:rFonts w:hint="eastAsia"/>
              </w:rPr>
              <w:t>路辅流，支持主流辅流混合画面；支持主视频</w:t>
            </w:r>
            <w:r w:rsidRPr="00465471">
              <w:rPr>
                <w:rFonts w:hint="eastAsia"/>
              </w:rPr>
              <w:t>1080p60fps</w:t>
            </w:r>
            <w:r w:rsidRPr="00465471">
              <w:rPr>
                <w:rFonts w:hint="eastAsia"/>
              </w:rPr>
              <w:t>时，辅视频同时实现</w:t>
            </w:r>
            <w:r w:rsidRPr="00465471">
              <w:rPr>
                <w:rFonts w:hint="eastAsia"/>
              </w:rPr>
              <w:t>1080P60fps</w:t>
            </w:r>
            <w:r w:rsidRPr="00465471">
              <w:rPr>
                <w:rFonts w:hint="eastAsia"/>
              </w:rPr>
              <w:t>高清效果。</w:t>
            </w:r>
            <w:r w:rsidRPr="00465471">
              <w:rPr>
                <w:rFonts w:hint="eastAsia"/>
              </w:rPr>
              <w:br/>
              <w:t>7.MCU</w:t>
            </w:r>
            <w:r w:rsidRPr="00465471">
              <w:rPr>
                <w:rFonts w:hint="eastAsia"/>
              </w:rPr>
              <w:t>内置会议录制模块，</w:t>
            </w:r>
            <w:r w:rsidR="00323EAA" w:rsidRPr="00465471">
              <w:rPr>
                <w:rFonts w:hint="eastAsia"/>
              </w:rPr>
              <w:t>能对</w:t>
            </w:r>
            <w:r w:rsidRPr="00465471">
              <w:rPr>
                <w:rFonts w:hint="eastAsia"/>
              </w:rPr>
              <w:t>多个会议音视频进行实时录制存储，标配≥</w:t>
            </w:r>
            <w:r w:rsidRPr="00465471">
              <w:rPr>
                <w:rFonts w:hint="eastAsia"/>
              </w:rPr>
              <w:t>200G</w:t>
            </w:r>
            <w:r w:rsidRPr="00465471">
              <w:rPr>
                <w:rFonts w:hint="eastAsia"/>
              </w:rPr>
              <w:t>存储硬盘，</w:t>
            </w:r>
            <w:r w:rsidR="00323EAA" w:rsidRPr="00465471">
              <w:rPr>
                <w:rFonts w:hint="eastAsia"/>
              </w:rPr>
              <w:t>最大能</w:t>
            </w:r>
            <w:r w:rsidRPr="00465471">
              <w:rPr>
                <w:rFonts w:hint="eastAsia"/>
              </w:rPr>
              <w:t>扩展≥</w:t>
            </w:r>
            <w:r w:rsidRPr="00465471">
              <w:rPr>
                <w:rFonts w:hint="eastAsia"/>
              </w:rPr>
              <w:t>4TB</w:t>
            </w:r>
            <w:r w:rsidRPr="00465471">
              <w:rPr>
                <w:rFonts w:hint="eastAsia"/>
              </w:rPr>
              <w:t>；</w:t>
            </w:r>
            <w:r w:rsidRPr="00465471">
              <w:rPr>
                <w:rFonts w:hint="eastAsia"/>
              </w:rPr>
              <w:t>CU</w:t>
            </w:r>
            <w:r w:rsidRPr="00465471">
              <w:rPr>
                <w:rFonts w:hint="eastAsia"/>
              </w:rPr>
              <w:t>内置</w:t>
            </w:r>
            <w:r w:rsidRPr="00465471">
              <w:rPr>
                <w:rFonts w:hint="eastAsia"/>
              </w:rPr>
              <w:t>GK</w:t>
            </w:r>
            <w:r w:rsidRPr="00465471">
              <w:rPr>
                <w:rFonts w:hint="eastAsia"/>
              </w:rPr>
              <w:t>模块，无需额外配置独立</w:t>
            </w:r>
            <w:r w:rsidRPr="00465471">
              <w:rPr>
                <w:rFonts w:hint="eastAsia"/>
              </w:rPr>
              <w:t>GK</w:t>
            </w:r>
            <w:r w:rsidRPr="00465471">
              <w:rPr>
                <w:rFonts w:hint="eastAsia"/>
              </w:rPr>
              <w:t>处理服务器，</w:t>
            </w:r>
            <w:r w:rsidRPr="00465471">
              <w:rPr>
                <w:rFonts w:hint="eastAsia"/>
              </w:rPr>
              <w:lastRenderedPageBreak/>
              <w:t>支持注册</w:t>
            </w:r>
            <w:r w:rsidRPr="00465471">
              <w:rPr>
                <w:rFonts w:hint="eastAsia"/>
              </w:rPr>
              <w:t>E.164</w:t>
            </w:r>
            <w:r w:rsidRPr="00465471">
              <w:rPr>
                <w:rFonts w:hint="eastAsia"/>
              </w:rPr>
              <w:t>分机号及使用分机号互相呼叫。</w:t>
            </w:r>
            <w:r w:rsidRPr="00465471">
              <w:rPr>
                <w:rFonts w:hint="eastAsia"/>
              </w:rPr>
              <w:br/>
              <w:t>8.</w:t>
            </w:r>
            <w:r w:rsidRPr="00465471">
              <w:rPr>
                <w:rFonts w:hint="eastAsia"/>
              </w:rPr>
              <w:t>配套一套高清视频会议</w:t>
            </w:r>
            <w:r w:rsidRPr="00465471">
              <w:rPr>
                <w:rFonts w:hint="eastAsia"/>
              </w:rPr>
              <w:t>MCU</w:t>
            </w:r>
            <w:r w:rsidRPr="00465471">
              <w:rPr>
                <w:rFonts w:hint="eastAsia"/>
              </w:rPr>
              <w:t>软件，多点控制单元嵌入式软件，软件内嵌，实现设备各项基本功能的运行，支持通过</w:t>
            </w:r>
            <w:r w:rsidRPr="00465471">
              <w:rPr>
                <w:rFonts w:hint="eastAsia"/>
              </w:rPr>
              <w:t>Web</w:t>
            </w:r>
            <w:r w:rsidRPr="00465471">
              <w:rPr>
                <w:rFonts w:hint="eastAsia"/>
              </w:rPr>
              <w:t>方式实现设备管理、用户管理、会议管理，支持</w:t>
            </w:r>
            <w:r w:rsidRPr="00465471">
              <w:rPr>
                <w:rFonts w:hint="eastAsia"/>
              </w:rPr>
              <w:t>Telnet</w:t>
            </w:r>
            <w:r w:rsidRPr="00465471">
              <w:rPr>
                <w:rFonts w:hint="eastAsia"/>
              </w:rPr>
              <w:t>、</w:t>
            </w:r>
            <w:r w:rsidRPr="00465471">
              <w:rPr>
                <w:rFonts w:hint="eastAsia"/>
              </w:rPr>
              <w:t>ssh</w:t>
            </w:r>
            <w:r w:rsidRPr="00465471">
              <w:rPr>
                <w:rFonts w:hint="eastAsia"/>
              </w:rPr>
              <w:t>等远程维护方式，根据用户特性、区域特性进行分区管理，支持混速、混视频格式、混协议会议，支持多画面，常见多种多画面布局，支持自动分屏，支持多级网络视频管理，也支持扁平化的网络管理，支持视频通信协议</w:t>
            </w:r>
            <w:r w:rsidRPr="00465471">
              <w:rPr>
                <w:rFonts w:hint="eastAsia"/>
              </w:rPr>
              <w:t>H.323</w:t>
            </w:r>
            <w:r w:rsidRPr="00465471">
              <w:rPr>
                <w:rFonts w:hint="eastAsia"/>
              </w:rPr>
              <w:t>，支持</w:t>
            </w:r>
            <w:r w:rsidRPr="00465471">
              <w:rPr>
                <w:rFonts w:hint="eastAsia"/>
              </w:rPr>
              <w:t>H.264HP</w:t>
            </w:r>
            <w:r w:rsidRPr="00465471">
              <w:rPr>
                <w:rFonts w:hint="eastAsia"/>
              </w:rPr>
              <w:t>等视频编解码技术、</w:t>
            </w:r>
            <w:r w:rsidRPr="00465471">
              <w:rPr>
                <w:rFonts w:hint="eastAsia"/>
              </w:rPr>
              <w:t>G7.11.G.722</w:t>
            </w:r>
            <w:r w:rsidRPr="00465471">
              <w:rPr>
                <w:rFonts w:hint="eastAsia"/>
              </w:rPr>
              <w:t>等音频编解码技术，支持“主流</w:t>
            </w:r>
            <w:r w:rsidRPr="00465471">
              <w:rPr>
                <w:rFonts w:hint="eastAsia"/>
              </w:rPr>
              <w:t>+</w:t>
            </w:r>
            <w:r w:rsidRPr="00465471">
              <w:rPr>
                <w:rFonts w:hint="eastAsia"/>
              </w:rPr>
              <w:t>辅流”双流方式</w:t>
            </w:r>
            <w:r w:rsidRPr="00465471">
              <w:rPr>
                <w:rFonts w:hint="eastAsia"/>
              </w:rPr>
              <w:br/>
              <w:t>9.</w:t>
            </w:r>
            <w:r w:rsidRPr="00465471">
              <w:rPr>
                <w:rFonts w:hint="eastAsia"/>
              </w:rPr>
              <w:t>支持电子白板、电子投票、会议签到、文件共享等数据会议功能；支持中英文字幕、横幅、滚动消息、显示会场名称，满足会议辅助显示功能。</w:t>
            </w:r>
            <w:r w:rsidRPr="00465471">
              <w:rPr>
                <w:rFonts w:hint="eastAsia"/>
              </w:rPr>
              <w:br/>
              <w:t>10.</w:t>
            </w:r>
            <w:r w:rsidRPr="00465471">
              <w:rPr>
                <w:rFonts w:hint="eastAsia"/>
              </w:rPr>
              <w:t>支持在控制</w:t>
            </w:r>
            <w:r w:rsidRPr="00465471">
              <w:rPr>
                <w:rFonts w:hint="eastAsia"/>
              </w:rPr>
              <w:t>web</w:t>
            </w:r>
            <w:r w:rsidRPr="00465471">
              <w:rPr>
                <w:rFonts w:hint="eastAsia"/>
              </w:rPr>
              <w:t>上进行网络</w:t>
            </w:r>
            <w:r w:rsidRPr="00465471">
              <w:rPr>
                <w:rFonts w:hint="eastAsia"/>
              </w:rPr>
              <w:t>ping</w:t>
            </w:r>
            <w:r w:rsidRPr="00465471">
              <w:rPr>
                <w:rFonts w:hint="eastAsia"/>
              </w:rPr>
              <w:t>测试、路由跟踪测试、网络带宽测试等。</w:t>
            </w:r>
            <w:r w:rsidRPr="00465471">
              <w:rPr>
                <w:rFonts w:hint="eastAsia"/>
              </w:rPr>
              <w:br/>
              <w:t>11.</w:t>
            </w:r>
            <w:r w:rsidRPr="00465471">
              <w:rPr>
                <w:rFonts w:hint="eastAsia"/>
              </w:rPr>
              <w:t>▲设备具备有双网口让系统稳定性更强；单台设备支持≥</w:t>
            </w:r>
            <w:r w:rsidRPr="00465471">
              <w:rPr>
                <w:rFonts w:hint="eastAsia"/>
              </w:rPr>
              <w:t>8</w:t>
            </w:r>
            <w:r w:rsidRPr="00465471">
              <w:rPr>
                <w:rFonts w:hint="eastAsia"/>
              </w:rPr>
              <w:t>路</w:t>
            </w:r>
            <w:r w:rsidRPr="00465471">
              <w:rPr>
                <w:rFonts w:hint="eastAsia"/>
              </w:rPr>
              <w:t>HDMI</w:t>
            </w:r>
            <w:r w:rsidRPr="00465471">
              <w:rPr>
                <w:rFonts w:hint="eastAsia"/>
              </w:rPr>
              <w:t>视频输出，</w:t>
            </w:r>
            <w:r w:rsidR="00323EAA" w:rsidRPr="00465471">
              <w:rPr>
                <w:rFonts w:hint="eastAsia"/>
              </w:rPr>
              <w:t>能将</w:t>
            </w:r>
            <w:r w:rsidRPr="00465471">
              <w:rPr>
                <w:rFonts w:hint="eastAsia"/>
              </w:rPr>
              <w:t>会议画面直接输出。</w:t>
            </w:r>
            <w:r w:rsidRPr="00465471">
              <w:rPr>
                <w:rFonts w:hint="eastAsia"/>
              </w:rPr>
              <w:br/>
              <w:t>12.</w:t>
            </w:r>
            <w:r w:rsidRPr="00465471">
              <w:rPr>
                <w:rFonts w:hint="eastAsia"/>
              </w:rPr>
              <w:t>▲支持在会议控制界面直接观看会议实时视频，直播视频源</w:t>
            </w:r>
            <w:r w:rsidR="00323EAA" w:rsidRPr="00465471">
              <w:rPr>
                <w:rFonts w:hint="eastAsia"/>
              </w:rPr>
              <w:t>能</w:t>
            </w:r>
            <w:r w:rsidRPr="00465471">
              <w:rPr>
                <w:rFonts w:hint="eastAsia"/>
              </w:rPr>
              <w:t>设置为任意一个会议或者合成流媒体，亦</w:t>
            </w:r>
            <w:r w:rsidR="00323EAA" w:rsidRPr="00465471">
              <w:rPr>
                <w:rFonts w:hint="eastAsia"/>
              </w:rPr>
              <w:t>能随意</w:t>
            </w:r>
            <w:r w:rsidRPr="00465471">
              <w:rPr>
                <w:rFonts w:hint="eastAsia"/>
              </w:rPr>
              <w:t>切换直播源。支持手机等设备通过扫码方式观看直播，直播过程中</w:t>
            </w:r>
            <w:r w:rsidR="00323EAA" w:rsidRPr="00465471">
              <w:rPr>
                <w:rFonts w:hint="eastAsia"/>
              </w:rPr>
              <w:t>能进行</w:t>
            </w:r>
            <w:r w:rsidRPr="00465471">
              <w:rPr>
                <w:rFonts w:hint="eastAsia"/>
              </w:rPr>
              <w:t>文字聊天。</w:t>
            </w:r>
            <w:r w:rsidRPr="00465471">
              <w:rPr>
                <w:rFonts w:hint="eastAsia"/>
              </w:rPr>
              <w:br/>
              <w:t>13.</w:t>
            </w:r>
            <w:r w:rsidRPr="00465471">
              <w:rPr>
                <w:rFonts w:hint="eastAsia"/>
              </w:rPr>
              <w:t>支持与第三方系统融合，支持通过</w:t>
            </w:r>
            <w:r w:rsidRPr="00465471">
              <w:rPr>
                <w:rFonts w:hint="eastAsia"/>
              </w:rPr>
              <w:t>SDK</w:t>
            </w:r>
            <w:r w:rsidRPr="00465471">
              <w:rPr>
                <w:rFonts w:hint="eastAsia"/>
              </w:rPr>
              <w:t>调用系统的预约会议、获取会议列表、设置直播、删除会议、停止会议、设置成员观看内容、设置录制、呼叫离线成员、设置轮询、控制各个会场的发言权、发送滚动消息、设置横幅、调节摄像机、切换画面布局等功能。</w:t>
            </w:r>
            <w:r w:rsidRPr="00465471">
              <w:rPr>
                <w:rFonts w:hint="eastAsia"/>
              </w:rPr>
              <w:br/>
              <w:t>14.</w:t>
            </w:r>
            <w:r w:rsidRPr="00465471">
              <w:rPr>
                <w:rFonts w:hint="eastAsia"/>
              </w:rPr>
              <w:t>具备较强的抗丢包能力，系统应具备</w:t>
            </w:r>
            <w:r w:rsidRPr="00465471">
              <w:rPr>
                <w:rFonts w:hint="eastAsia"/>
              </w:rPr>
              <w:t>FEC</w:t>
            </w:r>
            <w:r w:rsidRPr="00465471">
              <w:rPr>
                <w:rFonts w:hint="eastAsia"/>
              </w:rPr>
              <w:t>向前纠错功能，</w:t>
            </w:r>
            <w:r w:rsidRPr="00465471">
              <w:rPr>
                <w:rFonts w:hint="eastAsia"/>
              </w:rPr>
              <w:t>20%</w:t>
            </w:r>
            <w:r w:rsidRPr="00465471">
              <w:rPr>
                <w:rFonts w:hint="eastAsia"/>
              </w:rPr>
              <w:t>丢以内，语音较清晰连续，视频清晰流畅，无卡顿无马赛克现象。</w:t>
            </w:r>
            <w:r w:rsidRPr="00465471">
              <w:rPr>
                <w:rFonts w:hint="eastAsia"/>
              </w:rPr>
              <w:br/>
              <w:t>15.</w:t>
            </w:r>
            <w:r w:rsidRPr="00465471">
              <w:rPr>
                <w:rFonts w:hint="eastAsia"/>
              </w:rPr>
              <w:t>视频点名功能，</w:t>
            </w:r>
            <w:r w:rsidR="00323EAA" w:rsidRPr="00465471">
              <w:rPr>
                <w:rFonts w:hint="eastAsia"/>
              </w:rPr>
              <w:t>能设置</w:t>
            </w:r>
            <w:r w:rsidRPr="00465471">
              <w:rPr>
                <w:rFonts w:hint="eastAsia"/>
              </w:rPr>
              <w:t>点名主题、画面布局、主会场、主会场显示窗口、被点名会场显示窗口，点名结束后</w:t>
            </w:r>
            <w:r w:rsidR="00323EAA" w:rsidRPr="00465471">
              <w:rPr>
                <w:rFonts w:hint="eastAsia"/>
              </w:rPr>
              <w:t>能</w:t>
            </w:r>
            <w:r w:rsidRPr="00465471">
              <w:rPr>
                <w:rFonts w:hint="eastAsia"/>
              </w:rPr>
              <w:t>生成完整点名结果的</w:t>
            </w:r>
            <w:r w:rsidRPr="00465471">
              <w:rPr>
                <w:rFonts w:hint="eastAsia"/>
              </w:rPr>
              <w:t>excel</w:t>
            </w:r>
            <w:r w:rsidRPr="00465471">
              <w:rPr>
                <w:rFonts w:hint="eastAsia"/>
              </w:rPr>
              <w:t>表格下载保存。</w:t>
            </w:r>
            <w:r w:rsidRPr="00465471">
              <w:rPr>
                <w:rFonts w:hint="eastAsia"/>
              </w:rPr>
              <w:br/>
              <w:t>16.</w:t>
            </w:r>
            <w:r w:rsidRPr="00465471">
              <w:rPr>
                <w:rFonts w:hint="eastAsia"/>
              </w:rPr>
              <w:t>远程维护支持使用网络</w:t>
            </w:r>
            <w:r w:rsidRPr="00465471">
              <w:rPr>
                <w:rFonts w:hint="eastAsia"/>
              </w:rPr>
              <w:t>ping</w:t>
            </w:r>
            <w:r w:rsidRPr="00465471">
              <w:rPr>
                <w:rFonts w:hint="eastAsia"/>
              </w:rPr>
              <w:t>测试、路由跟踪测试、网络带宽测试；测试结果</w:t>
            </w:r>
            <w:r w:rsidR="00323EAA" w:rsidRPr="00465471">
              <w:rPr>
                <w:rFonts w:hint="eastAsia"/>
              </w:rPr>
              <w:t>能在</w:t>
            </w:r>
            <w:r w:rsidRPr="00465471">
              <w:rPr>
                <w:rFonts w:hint="eastAsia"/>
              </w:rPr>
              <w:t>管理页面显示音频、主流、辅流网络状态，包括丢包率、码流、帧率、延时等参数。</w:t>
            </w:r>
            <w:r w:rsidRPr="00465471">
              <w:rPr>
                <w:rFonts w:hint="eastAsia"/>
              </w:rPr>
              <w:br/>
              <w:t>17.</w:t>
            </w:r>
            <w:r w:rsidRPr="00465471">
              <w:rPr>
                <w:rFonts w:hint="eastAsia"/>
              </w:rPr>
              <w:t>支持分屏显示功能，在</w:t>
            </w:r>
            <w:r w:rsidRPr="00465471">
              <w:rPr>
                <w:rFonts w:hint="eastAsia"/>
              </w:rPr>
              <w:t>H.323</w:t>
            </w:r>
            <w:r w:rsidRPr="00465471">
              <w:rPr>
                <w:rFonts w:hint="eastAsia"/>
              </w:rPr>
              <w:t>会议模式下，单屏最大</w:t>
            </w:r>
            <w:r w:rsidRPr="00465471">
              <w:rPr>
                <w:rFonts w:hint="eastAsia"/>
              </w:rPr>
              <w:lastRenderedPageBreak/>
              <w:t>64</w:t>
            </w:r>
            <w:r w:rsidRPr="00465471">
              <w:rPr>
                <w:rFonts w:hint="eastAsia"/>
              </w:rPr>
              <w:t>种画面布局，并且支持自动分屏。</w:t>
            </w:r>
          </w:p>
        </w:tc>
      </w:tr>
      <w:tr w:rsidR="00DA3CFD" w:rsidRPr="00465471" w:rsidTr="00945B8E">
        <w:trPr>
          <w:jc w:val="center"/>
        </w:trPr>
        <w:tc>
          <w:tcPr>
            <w:tcW w:w="829" w:type="dxa"/>
            <w:vAlign w:val="center"/>
          </w:tcPr>
          <w:p w:rsidR="00DA3CFD" w:rsidRPr="00465471" w:rsidRDefault="00DA3CFD" w:rsidP="00457962">
            <w:pPr>
              <w:pStyle w:val="a0"/>
            </w:pPr>
            <w:r w:rsidRPr="00465471">
              <w:rPr>
                <w:rFonts w:hint="eastAsia"/>
              </w:rPr>
              <w:lastRenderedPageBreak/>
              <w:t>2</w:t>
            </w:r>
          </w:p>
        </w:tc>
        <w:tc>
          <w:tcPr>
            <w:tcW w:w="1063" w:type="dxa"/>
            <w:gridSpan w:val="2"/>
            <w:vAlign w:val="center"/>
          </w:tcPr>
          <w:p w:rsidR="00DA3CFD" w:rsidRPr="00465471" w:rsidRDefault="00DA3CFD" w:rsidP="00457962">
            <w:pPr>
              <w:pStyle w:val="a0"/>
            </w:pPr>
            <w:r w:rsidRPr="00465471">
              <w:rPr>
                <w:rFonts w:hint="eastAsia"/>
              </w:rPr>
              <w:t>综合管理平台</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服务器作为分布式综合管理系统的核心设备，采用机架式设计，应用服务器级嵌入式</w:t>
            </w:r>
            <w:r w:rsidRPr="00465471">
              <w:rPr>
                <w:rFonts w:hint="eastAsia"/>
              </w:rPr>
              <w:t>Linux</w:t>
            </w:r>
            <w:r w:rsidRPr="00465471">
              <w:rPr>
                <w:rFonts w:hint="eastAsia"/>
              </w:rPr>
              <w:t>系统作为核心操作平台，</w:t>
            </w:r>
            <w:r w:rsidRPr="00465471">
              <w:rPr>
                <w:rFonts w:hint="eastAsia"/>
              </w:rPr>
              <w:t>B/S</w:t>
            </w:r>
            <w:r w:rsidRPr="00465471">
              <w:rPr>
                <w:rFonts w:hint="eastAsia"/>
              </w:rPr>
              <w:t>架构，内嵌服务器软件及</w:t>
            </w:r>
            <w:r w:rsidRPr="00465471">
              <w:rPr>
                <w:rFonts w:hint="eastAsia"/>
              </w:rPr>
              <w:t>web</w:t>
            </w:r>
            <w:r w:rsidRPr="00465471">
              <w:rPr>
                <w:rFonts w:hint="eastAsia"/>
              </w:rPr>
              <w:t>管理系统，</w:t>
            </w:r>
            <w:r w:rsidR="00323EAA" w:rsidRPr="00465471">
              <w:rPr>
                <w:rFonts w:hint="eastAsia"/>
              </w:rPr>
              <w:t>能通过</w:t>
            </w:r>
            <w:r w:rsidRPr="00465471">
              <w:rPr>
                <w:rFonts w:hint="eastAsia"/>
              </w:rPr>
              <w:t>网页访问进行可视化操作管理。</w:t>
            </w:r>
            <w:r w:rsidRPr="00465471">
              <w:rPr>
                <w:rFonts w:hint="eastAsia"/>
              </w:rPr>
              <w:br/>
              <w:t>2.</w:t>
            </w:r>
            <w:r w:rsidRPr="00465471">
              <w:rPr>
                <w:rFonts w:hint="eastAsia"/>
              </w:rPr>
              <w:t>支持≥</w:t>
            </w:r>
            <w:r w:rsidRPr="00465471">
              <w:rPr>
                <w:rFonts w:hint="eastAsia"/>
              </w:rPr>
              <w:t>1</w:t>
            </w:r>
            <w:r w:rsidRPr="00465471">
              <w:rPr>
                <w:rFonts w:hint="eastAsia"/>
              </w:rPr>
              <w:t>路</w:t>
            </w:r>
            <w:r w:rsidRPr="00465471">
              <w:rPr>
                <w:rFonts w:hint="eastAsia"/>
              </w:rPr>
              <w:t>VGA</w:t>
            </w:r>
            <w:r w:rsidRPr="00465471">
              <w:rPr>
                <w:rFonts w:hint="eastAsia"/>
              </w:rPr>
              <w:t>和</w:t>
            </w:r>
            <w:r w:rsidRPr="00465471">
              <w:rPr>
                <w:rFonts w:hint="eastAsia"/>
              </w:rPr>
              <w:t>1</w:t>
            </w:r>
            <w:r w:rsidRPr="00465471">
              <w:rPr>
                <w:rFonts w:hint="eastAsia"/>
              </w:rPr>
              <w:t>路</w:t>
            </w:r>
            <w:r w:rsidRPr="00465471">
              <w:rPr>
                <w:rFonts w:hint="eastAsia"/>
              </w:rPr>
              <w:t>DVI</w:t>
            </w:r>
            <w:r w:rsidRPr="00465471">
              <w:rPr>
                <w:rFonts w:hint="eastAsia"/>
              </w:rPr>
              <w:t>视频接口输出，≥</w:t>
            </w:r>
            <w:r w:rsidRPr="00465471">
              <w:rPr>
                <w:rFonts w:hint="eastAsia"/>
              </w:rPr>
              <w:t>2</w:t>
            </w:r>
            <w:r w:rsidRPr="00465471">
              <w:rPr>
                <w:rFonts w:hint="eastAsia"/>
              </w:rPr>
              <w:t>个</w:t>
            </w:r>
            <w:r w:rsidRPr="00465471">
              <w:rPr>
                <w:rFonts w:hint="eastAsia"/>
              </w:rPr>
              <w:t>RJ45</w:t>
            </w:r>
            <w:r w:rsidRPr="00465471">
              <w:rPr>
                <w:rFonts w:hint="eastAsia"/>
              </w:rPr>
              <w:t>网口。</w:t>
            </w:r>
            <w:r w:rsidRPr="00465471">
              <w:rPr>
                <w:rFonts w:hint="eastAsia"/>
              </w:rPr>
              <w:br/>
              <w:t>3.</w:t>
            </w:r>
            <w:r w:rsidRPr="00465471">
              <w:rPr>
                <w:rFonts w:hint="eastAsia"/>
              </w:rPr>
              <w:t>服务器</w:t>
            </w:r>
            <w:r w:rsidRPr="00465471">
              <w:rPr>
                <w:rFonts w:hint="eastAsia"/>
              </w:rPr>
              <w:t>CPU</w:t>
            </w:r>
            <w:r w:rsidRPr="00465471">
              <w:rPr>
                <w:rFonts w:hint="eastAsia"/>
              </w:rPr>
              <w:t>配置英特尔双核四线程</w:t>
            </w:r>
            <w:r w:rsidRPr="00465471">
              <w:rPr>
                <w:rFonts w:hint="eastAsia"/>
              </w:rPr>
              <w:t>I3</w:t>
            </w:r>
            <w:r w:rsidRPr="00465471">
              <w:rPr>
                <w:rFonts w:hint="eastAsia"/>
              </w:rPr>
              <w:t>处理器</w:t>
            </w:r>
            <w:r w:rsidRPr="00465471">
              <w:rPr>
                <w:rFonts w:hint="eastAsia"/>
              </w:rPr>
              <w:t>,</w:t>
            </w:r>
            <w:r w:rsidRPr="00465471">
              <w:rPr>
                <w:rFonts w:hint="eastAsia"/>
              </w:rPr>
              <w:t>主频</w:t>
            </w:r>
            <w:r w:rsidRPr="00465471">
              <w:rPr>
                <w:rFonts w:hint="eastAsia"/>
              </w:rPr>
              <w:t>3.7GHz</w:t>
            </w:r>
            <w:r w:rsidRPr="00465471">
              <w:rPr>
                <w:rFonts w:hint="eastAsia"/>
              </w:rPr>
              <w:t>，内存配置不低于运行内存</w:t>
            </w:r>
            <w:r w:rsidRPr="00465471">
              <w:rPr>
                <w:rFonts w:hint="eastAsia"/>
              </w:rPr>
              <w:t>4G</w:t>
            </w:r>
            <w:r w:rsidRPr="00465471">
              <w:rPr>
                <w:rFonts w:hint="eastAsia"/>
              </w:rPr>
              <w:t>，主机标配</w:t>
            </w:r>
            <w:r w:rsidRPr="00465471">
              <w:rPr>
                <w:rFonts w:hint="eastAsia"/>
              </w:rPr>
              <w:t>2</w:t>
            </w:r>
            <w:r w:rsidRPr="00465471">
              <w:rPr>
                <w:rFonts w:hint="eastAsia"/>
              </w:rPr>
              <w:t>条</w:t>
            </w:r>
            <w:r w:rsidRPr="00465471">
              <w:rPr>
                <w:rFonts w:hint="eastAsia"/>
              </w:rPr>
              <w:t>PCI</w:t>
            </w:r>
            <w:r w:rsidRPr="00465471">
              <w:rPr>
                <w:rFonts w:hint="eastAsia"/>
              </w:rPr>
              <w:t>内存插槽，机箱有</w:t>
            </w:r>
            <w:r w:rsidRPr="00465471">
              <w:rPr>
                <w:rFonts w:hint="eastAsia"/>
              </w:rPr>
              <w:t>6</w:t>
            </w:r>
            <w:r w:rsidRPr="00465471">
              <w:rPr>
                <w:rFonts w:hint="eastAsia"/>
              </w:rPr>
              <w:t>个硬盘的安装位置，</w:t>
            </w:r>
            <w:r w:rsidR="00323EAA" w:rsidRPr="00465471">
              <w:rPr>
                <w:rFonts w:hint="eastAsia"/>
              </w:rPr>
              <w:t>能</w:t>
            </w:r>
            <w:r w:rsidRPr="00465471">
              <w:rPr>
                <w:rFonts w:hint="eastAsia"/>
              </w:rPr>
              <w:t>扩展到</w:t>
            </w:r>
            <w:r w:rsidRPr="00465471">
              <w:rPr>
                <w:rFonts w:hint="eastAsia"/>
              </w:rPr>
              <w:t>16G</w:t>
            </w:r>
            <w:r w:rsidRPr="00465471">
              <w:rPr>
                <w:rFonts w:hint="eastAsia"/>
              </w:rPr>
              <w:t>内存。</w:t>
            </w:r>
            <w:r w:rsidRPr="00465471">
              <w:rPr>
                <w:rFonts w:hint="eastAsia"/>
              </w:rPr>
              <w:br/>
              <w:t>4.</w:t>
            </w:r>
            <w:r w:rsidRPr="00465471">
              <w:rPr>
                <w:rFonts w:hint="eastAsia"/>
              </w:rPr>
              <w:t>系统支持服务器双机热备份，当系统自动检测到主服务器发生故障时，自动切换备用服务器，不影响系统的正常运行；</w:t>
            </w:r>
            <w:r w:rsidRPr="00465471">
              <w:rPr>
                <w:rFonts w:hint="eastAsia"/>
              </w:rPr>
              <w:br/>
              <w:t>5.</w:t>
            </w:r>
            <w:r w:rsidRPr="00465471">
              <w:rPr>
                <w:rFonts w:hint="eastAsia"/>
              </w:rPr>
              <w:t>系统采用第</w:t>
            </w:r>
            <w:r w:rsidRPr="00465471">
              <w:rPr>
                <w:rFonts w:hint="eastAsia"/>
              </w:rPr>
              <w:t>3</w:t>
            </w:r>
            <w:r w:rsidRPr="00465471">
              <w:rPr>
                <w:rFonts w:hint="eastAsia"/>
              </w:rPr>
              <w:t>代拼接技术，高效地对拼接系统进行管理、控制、数据交互等</w:t>
            </w:r>
            <w:r w:rsidRPr="00465471">
              <w:rPr>
                <w:rFonts w:hint="eastAsia"/>
              </w:rPr>
              <w:br/>
              <w:t>6.</w:t>
            </w:r>
            <w:r w:rsidRPr="00465471">
              <w:rPr>
                <w:rFonts w:hint="eastAsia"/>
              </w:rPr>
              <w:t>支持硬件监测：故障</w:t>
            </w:r>
            <w:r w:rsidRPr="00465471">
              <w:rPr>
                <w:rFonts w:hint="eastAsia"/>
              </w:rPr>
              <w:t>/</w:t>
            </w:r>
            <w:r w:rsidRPr="00465471">
              <w:rPr>
                <w:rFonts w:hint="eastAsia"/>
              </w:rPr>
              <w:t>错误</w:t>
            </w:r>
            <w:r w:rsidRPr="00465471">
              <w:rPr>
                <w:rFonts w:hint="eastAsia"/>
              </w:rPr>
              <w:t>/</w:t>
            </w:r>
            <w:r w:rsidRPr="00465471">
              <w:rPr>
                <w:rFonts w:hint="eastAsia"/>
              </w:rPr>
              <w:t>过载和报警</w:t>
            </w:r>
            <w:r w:rsidRPr="00465471">
              <w:rPr>
                <w:rFonts w:hint="eastAsia"/>
              </w:rPr>
              <w:t>(</w:t>
            </w:r>
            <w:r w:rsidRPr="00465471">
              <w:rPr>
                <w:rFonts w:hint="eastAsia"/>
              </w:rPr>
              <w:t>包括磁盘</w:t>
            </w:r>
            <w:r w:rsidRPr="00465471">
              <w:rPr>
                <w:rFonts w:hint="eastAsia"/>
              </w:rPr>
              <w:t>/ RAID /</w:t>
            </w:r>
            <w:r w:rsidRPr="00465471">
              <w:rPr>
                <w:rFonts w:hint="eastAsia"/>
              </w:rPr>
              <w:t>电力</w:t>
            </w:r>
            <w:r w:rsidRPr="00465471">
              <w:rPr>
                <w:rFonts w:hint="eastAsia"/>
              </w:rPr>
              <w:t>/</w:t>
            </w:r>
            <w:r w:rsidRPr="00465471">
              <w:rPr>
                <w:rFonts w:hint="eastAsia"/>
              </w:rPr>
              <w:t>风机</w:t>
            </w:r>
            <w:r w:rsidRPr="00465471">
              <w:rPr>
                <w:rFonts w:hint="eastAsia"/>
              </w:rPr>
              <w:t>/</w:t>
            </w:r>
            <w:r w:rsidRPr="00465471">
              <w:rPr>
                <w:rFonts w:hint="eastAsia"/>
              </w:rPr>
              <w:t>温度</w:t>
            </w:r>
            <w:r w:rsidRPr="00465471">
              <w:rPr>
                <w:rFonts w:hint="eastAsia"/>
              </w:rPr>
              <w:t>/ IO</w:t>
            </w:r>
            <w:r w:rsidRPr="00465471">
              <w:rPr>
                <w:rFonts w:hint="eastAsia"/>
              </w:rPr>
              <w:t>性能</w:t>
            </w:r>
            <w:r w:rsidRPr="00465471">
              <w:rPr>
                <w:rFonts w:hint="eastAsia"/>
              </w:rPr>
              <w:t>)</w:t>
            </w:r>
            <w:r w:rsidRPr="00465471">
              <w:rPr>
                <w:rFonts w:hint="eastAsia"/>
              </w:rPr>
              <w:br/>
              <w:t>7.</w:t>
            </w:r>
            <w:r w:rsidRPr="00465471">
              <w:rPr>
                <w:rFonts w:hint="eastAsia"/>
              </w:rPr>
              <w:t>配套分布式拼接显示系统终端软件，软件内嵌于服务器，实现系统处理、显示功能、拼接；支持处理视频流，并且整合到输出端拼接显示；运行于</w:t>
            </w:r>
            <w:r w:rsidRPr="00465471">
              <w:rPr>
                <w:rFonts w:hint="eastAsia"/>
              </w:rPr>
              <w:t>Linux</w:t>
            </w:r>
            <w:r w:rsidRPr="00465471">
              <w:rPr>
                <w:rFonts w:hint="eastAsia"/>
              </w:rPr>
              <w:t>操作系统环境。</w:t>
            </w:r>
          </w:p>
        </w:tc>
      </w:tr>
      <w:tr w:rsidR="00DA3CFD" w:rsidRPr="00465471" w:rsidTr="00945B8E">
        <w:trPr>
          <w:jc w:val="center"/>
        </w:trPr>
        <w:tc>
          <w:tcPr>
            <w:tcW w:w="829" w:type="dxa"/>
            <w:vAlign w:val="center"/>
          </w:tcPr>
          <w:p w:rsidR="00DA3CFD" w:rsidRPr="00465471" w:rsidRDefault="00DA3CFD" w:rsidP="00457962">
            <w:pPr>
              <w:pStyle w:val="a0"/>
            </w:pPr>
            <w:r w:rsidRPr="00465471">
              <w:rPr>
                <w:rFonts w:hint="eastAsia"/>
              </w:rPr>
              <w:t>3</w:t>
            </w:r>
          </w:p>
        </w:tc>
        <w:tc>
          <w:tcPr>
            <w:tcW w:w="1063" w:type="dxa"/>
            <w:gridSpan w:val="2"/>
            <w:vAlign w:val="center"/>
          </w:tcPr>
          <w:p w:rsidR="00DA3CFD" w:rsidRPr="00465471" w:rsidRDefault="00DA3CFD" w:rsidP="00457962">
            <w:pPr>
              <w:pStyle w:val="a0"/>
            </w:pPr>
            <w:r w:rsidRPr="00465471">
              <w:rPr>
                <w:rFonts w:hint="eastAsia"/>
              </w:rPr>
              <w:t>综合管理平台</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00323EAA" w:rsidRPr="00465471">
              <w:rPr>
                <w:rFonts w:hint="eastAsia"/>
              </w:rPr>
              <w:t>能通过</w:t>
            </w:r>
            <w:r w:rsidRPr="00465471">
              <w:rPr>
                <w:rFonts w:hint="eastAsia"/>
              </w:rPr>
              <w:t>SIP</w:t>
            </w:r>
            <w:r w:rsidRPr="00465471">
              <w:rPr>
                <w:rFonts w:hint="eastAsia"/>
              </w:rPr>
              <w:t>协议对接视频会议系统，实现两个系统音视频交互。</w:t>
            </w:r>
            <w:r w:rsidRPr="00465471">
              <w:rPr>
                <w:rFonts w:hint="eastAsia"/>
              </w:rPr>
              <w:br/>
              <w:t>2.</w:t>
            </w:r>
            <w:r w:rsidR="00323EAA" w:rsidRPr="00465471">
              <w:rPr>
                <w:rFonts w:hint="eastAsia"/>
              </w:rPr>
              <w:t>能通过</w:t>
            </w:r>
            <w:r w:rsidRPr="00465471">
              <w:rPr>
                <w:rFonts w:hint="eastAsia"/>
              </w:rPr>
              <w:t>SIP</w:t>
            </w:r>
            <w:r w:rsidRPr="00465471">
              <w:rPr>
                <w:rFonts w:hint="eastAsia"/>
              </w:rPr>
              <w:t>协议对接在平台系统进行调度显示</w:t>
            </w:r>
            <w:r w:rsidRPr="00465471">
              <w:rPr>
                <w:rFonts w:hint="eastAsia"/>
              </w:rPr>
              <w:t>8</w:t>
            </w:r>
            <w:r w:rsidRPr="00465471">
              <w:rPr>
                <w:rFonts w:hint="eastAsia"/>
              </w:rPr>
              <w:t>路信号。</w:t>
            </w:r>
            <w:r w:rsidRPr="00465471">
              <w:rPr>
                <w:rFonts w:hint="eastAsia"/>
              </w:rPr>
              <w:br/>
              <w:t>3.</w:t>
            </w:r>
            <w:r w:rsidRPr="00465471">
              <w:rPr>
                <w:rFonts w:hint="eastAsia"/>
              </w:rPr>
              <w:t>可选配扩展对接</w:t>
            </w:r>
            <w:r w:rsidRPr="00465471">
              <w:rPr>
                <w:rFonts w:hint="eastAsia"/>
              </w:rPr>
              <w:t>4G</w:t>
            </w:r>
            <w:r w:rsidRPr="00465471">
              <w:rPr>
                <w:rFonts w:hint="eastAsia"/>
              </w:rPr>
              <w:t>网络、监控平台、门禁系统、移动单兵系统。</w:t>
            </w:r>
            <w:r w:rsidRPr="00465471">
              <w:rPr>
                <w:rFonts w:hint="eastAsia"/>
              </w:rPr>
              <w:br/>
              <w:t>4.</w:t>
            </w:r>
            <w:r w:rsidRPr="00465471">
              <w:rPr>
                <w:rFonts w:hint="eastAsia"/>
              </w:rPr>
              <w:t>服务器</w:t>
            </w:r>
            <w:r w:rsidRPr="00465471">
              <w:rPr>
                <w:rFonts w:hint="eastAsia"/>
              </w:rPr>
              <w:t>CPU</w:t>
            </w:r>
            <w:r w:rsidRPr="00465471">
              <w:rPr>
                <w:rFonts w:hint="eastAsia"/>
              </w:rPr>
              <w:t>配置不低双核四线程处理器</w:t>
            </w:r>
            <w:r w:rsidRPr="00465471">
              <w:rPr>
                <w:rFonts w:hint="eastAsia"/>
              </w:rPr>
              <w:t>I3-4170</w:t>
            </w:r>
            <w:r w:rsidRPr="00465471">
              <w:rPr>
                <w:rFonts w:hint="eastAsia"/>
              </w:rPr>
              <w:t>，主频</w:t>
            </w:r>
            <w:r w:rsidRPr="00465471">
              <w:rPr>
                <w:rFonts w:hint="eastAsia"/>
              </w:rPr>
              <w:t>3.7GHz</w:t>
            </w:r>
            <w:r w:rsidRPr="00465471">
              <w:rPr>
                <w:rFonts w:hint="eastAsia"/>
              </w:rPr>
              <w:t>，标配</w:t>
            </w:r>
            <w:r w:rsidRPr="00465471">
              <w:rPr>
                <w:rFonts w:hint="eastAsia"/>
              </w:rPr>
              <w:t>4G DDR3</w:t>
            </w:r>
            <w:r w:rsidRPr="00465471">
              <w:rPr>
                <w:rFonts w:hint="eastAsia"/>
              </w:rPr>
              <w:t>运行内存和</w:t>
            </w:r>
            <w:r w:rsidRPr="00465471">
              <w:rPr>
                <w:rFonts w:hint="eastAsia"/>
              </w:rPr>
              <w:t>2TB</w:t>
            </w:r>
            <w:r w:rsidRPr="00465471">
              <w:rPr>
                <w:rFonts w:hint="eastAsia"/>
              </w:rPr>
              <w:t>硬盘；支持扩展</w:t>
            </w:r>
            <w:r w:rsidRPr="00465471">
              <w:rPr>
                <w:rFonts w:hint="eastAsia"/>
              </w:rPr>
              <w:t>2</w:t>
            </w:r>
            <w:r w:rsidRPr="00465471">
              <w:rPr>
                <w:rFonts w:hint="eastAsia"/>
              </w:rPr>
              <w:t>个内存插槽和</w:t>
            </w:r>
            <w:r w:rsidRPr="00465471">
              <w:rPr>
                <w:rFonts w:hint="eastAsia"/>
              </w:rPr>
              <w:t>6</w:t>
            </w:r>
            <w:r w:rsidRPr="00465471">
              <w:rPr>
                <w:rFonts w:hint="eastAsia"/>
              </w:rPr>
              <w:t>个标准</w:t>
            </w:r>
            <w:r w:rsidRPr="00465471">
              <w:rPr>
                <w:rFonts w:hint="eastAsia"/>
              </w:rPr>
              <w:t>3.5"</w:t>
            </w:r>
            <w:r w:rsidRPr="00465471">
              <w:rPr>
                <w:rFonts w:hint="eastAsia"/>
              </w:rPr>
              <w:t>硬盘位，内存</w:t>
            </w:r>
            <w:r w:rsidR="00567DB1" w:rsidRPr="00465471">
              <w:rPr>
                <w:rFonts w:hint="eastAsia"/>
              </w:rPr>
              <w:t>支持</w:t>
            </w:r>
            <w:r w:rsidRPr="00465471">
              <w:rPr>
                <w:rFonts w:hint="eastAsia"/>
              </w:rPr>
              <w:t>16GB</w:t>
            </w:r>
            <w:r w:rsidRPr="00465471">
              <w:rPr>
                <w:rFonts w:hint="eastAsia"/>
              </w:rPr>
              <w:t>的</w:t>
            </w:r>
            <w:r w:rsidRPr="00465471">
              <w:rPr>
                <w:rFonts w:hint="eastAsia"/>
              </w:rPr>
              <w:t>DDR3 1600/1333MHz EDDR3</w:t>
            </w:r>
            <w:r w:rsidRPr="00465471">
              <w:rPr>
                <w:rFonts w:hint="eastAsia"/>
              </w:rPr>
              <w:t>；</w:t>
            </w:r>
            <w:r w:rsidRPr="00465471">
              <w:rPr>
                <w:rFonts w:hint="eastAsia"/>
              </w:rPr>
              <w:br/>
              <w:t>5.</w:t>
            </w:r>
            <w:r w:rsidRPr="00465471">
              <w:rPr>
                <w:rFonts w:hint="eastAsia"/>
              </w:rPr>
              <w:t>支持</w:t>
            </w:r>
            <w:r w:rsidRPr="00465471">
              <w:rPr>
                <w:rFonts w:hint="eastAsia"/>
              </w:rPr>
              <w:t>1</w:t>
            </w:r>
            <w:r w:rsidRPr="00465471">
              <w:rPr>
                <w:rFonts w:hint="eastAsia"/>
              </w:rPr>
              <w:t>路</w:t>
            </w:r>
            <w:r w:rsidRPr="00465471">
              <w:rPr>
                <w:rFonts w:hint="eastAsia"/>
              </w:rPr>
              <w:t>VGA</w:t>
            </w:r>
            <w:r w:rsidRPr="00465471">
              <w:rPr>
                <w:rFonts w:hint="eastAsia"/>
              </w:rPr>
              <w:t>和</w:t>
            </w:r>
            <w:r w:rsidRPr="00465471">
              <w:rPr>
                <w:rFonts w:hint="eastAsia"/>
              </w:rPr>
              <w:t>1</w:t>
            </w:r>
            <w:r w:rsidRPr="00465471">
              <w:rPr>
                <w:rFonts w:hint="eastAsia"/>
              </w:rPr>
              <w:t>路</w:t>
            </w:r>
            <w:r w:rsidRPr="00465471">
              <w:rPr>
                <w:rFonts w:hint="eastAsia"/>
              </w:rPr>
              <w:t>DVI</w:t>
            </w:r>
            <w:r w:rsidRPr="00465471">
              <w:rPr>
                <w:rFonts w:hint="eastAsia"/>
              </w:rPr>
              <w:t>视频接口输出，具备</w:t>
            </w:r>
            <w:r w:rsidRPr="00465471">
              <w:rPr>
                <w:rFonts w:hint="eastAsia"/>
              </w:rPr>
              <w:t>2</w:t>
            </w:r>
            <w:r w:rsidRPr="00465471">
              <w:rPr>
                <w:rFonts w:hint="eastAsia"/>
              </w:rPr>
              <w:t>个</w:t>
            </w:r>
            <w:r w:rsidRPr="00465471">
              <w:rPr>
                <w:rFonts w:hint="eastAsia"/>
              </w:rPr>
              <w:t>RJ45</w:t>
            </w:r>
            <w:r w:rsidRPr="00465471">
              <w:rPr>
                <w:rFonts w:hint="eastAsia"/>
              </w:rPr>
              <w:t>网口。</w:t>
            </w:r>
            <w:r w:rsidRPr="00465471">
              <w:rPr>
                <w:rFonts w:hint="eastAsia"/>
              </w:rPr>
              <w:br/>
              <w:t>6.</w:t>
            </w:r>
            <w:r w:rsidRPr="00465471">
              <w:rPr>
                <w:rFonts w:hint="eastAsia"/>
              </w:rPr>
              <w:t>配套一套分布式拼接显示系统网络管理软件，软件内嵌于分布式综合管理系统设备，实现系统处理、拼接、显示功能；支持处理视频流，并且整合到输出端拼接显示；</w:t>
            </w:r>
            <w:r w:rsidRPr="00465471">
              <w:rPr>
                <w:rFonts w:hint="eastAsia"/>
              </w:rPr>
              <w:lastRenderedPageBreak/>
              <w:t>运行于</w:t>
            </w:r>
            <w:r w:rsidRPr="00465471">
              <w:rPr>
                <w:rFonts w:hint="eastAsia"/>
              </w:rPr>
              <w:t>Linux</w:t>
            </w:r>
            <w:r w:rsidRPr="00465471">
              <w:rPr>
                <w:rFonts w:hint="eastAsia"/>
              </w:rPr>
              <w:t>操作系统环境，</w:t>
            </w:r>
            <w:r w:rsidR="00323EAA" w:rsidRPr="00465471">
              <w:rPr>
                <w:rFonts w:hint="eastAsia"/>
              </w:rPr>
              <w:t>能对</w:t>
            </w:r>
            <w:r w:rsidRPr="00465471">
              <w:rPr>
                <w:rFonts w:hint="eastAsia"/>
              </w:rPr>
              <w:t>拼接系统进行管理、控制、数据交互等；支持视频画面的调度、切换功能。</w:t>
            </w:r>
          </w:p>
        </w:tc>
      </w:tr>
      <w:tr w:rsidR="00DA3CFD" w:rsidRPr="00465471" w:rsidTr="00945B8E">
        <w:trPr>
          <w:jc w:val="center"/>
        </w:trPr>
        <w:tc>
          <w:tcPr>
            <w:tcW w:w="829" w:type="dxa"/>
            <w:vAlign w:val="center"/>
          </w:tcPr>
          <w:p w:rsidR="00DA3CFD" w:rsidRPr="00465471" w:rsidRDefault="00DA3CFD" w:rsidP="00457962">
            <w:pPr>
              <w:pStyle w:val="a0"/>
            </w:pPr>
            <w:r w:rsidRPr="00465471">
              <w:rPr>
                <w:rFonts w:hint="eastAsia"/>
              </w:rPr>
              <w:lastRenderedPageBreak/>
              <w:t>4</w:t>
            </w:r>
          </w:p>
        </w:tc>
        <w:tc>
          <w:tcPr>
            <w:tcW w:w="1063" w:type="dxa"/>
            <w:gridSpan w:val="2"/>
            <w:vAlign w:val="center"/>
          </w:tcPr>
          <w:p w:rsidR="00DA3CFD" w:rsidRPr="00465471" w:rsidRDefault="00DA3CFD" w:rsidP="00457962">
            <w:pPr>
              <w:pStyle w:val="a0"/>
            </w:pPr>
            <w:r w:rsidRPr="00465471">
              <w:rPr>
                <w:rFonts w:hint="eastAsia"/>
              </w:rPr>
              <w:t>综合管理平台软件</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1.B/S</w:t>
            </w:r>
            <w:r w:rsidRPr="00465471">
              <w:rPr>
                <w:rFonts w:hint="eastAsia"/>
              </w:rPr>
              <w:t>和</w:t>
            </w:r>
            <w:r w:rsidRPr="00465471">
              <w:rPr>
                <w:rFonts w:hint="eastAsia"/>
              </w:rPr>
              <w:t>C/S</w:t>
            </w:r>
            <w:r w:rsidRPr="00465471">
              <w:rPr>
                <w:rFonts w:hint="eastAsia"/>
              </w:rPr>
              <w:t>混合架构，支持网页</w:t>
            </w:r>
            <w:r w:rsidRPr="00465471">
              <w:rPr>
                <w:rFonts w:hint="eastAsia"/>
              </w:rPr>
              <w:t>web</w:t>
            </w:r>
            <w:r w:rsidRPr="00465471">
              <w:rPr>
                <w:rFonts w:hint="eastAsia"/>
              </w:rPr>
              <w:t>访问系统后台。</w:t>
            </w:r>
            <w:r w:rsidRPr="00465471">
              <w:rPr>
                <w:rFonts w:hint="eastAsia"/>
              </w:rPr>
              <w:br/>
              <w:t>2.</w:t>
            </w:r>
            <w:r w:rsidRPr="00465471">
              <w:rPr>
                <w:rFonts w:hint="eastAsia"/>
              </w:rPr>
              <w:t>系统稳定，基于</w:t>
            </w:r>
            <w:r w:rsidRPr="00465471">
              <w:rPr>
                <w:rFonts w:hint="eastAsia"/>
              </w:rPr>
              <w:t>Linux</w:t>
            </w:r>
            <w:r w:rsidRPr="00465471">
              <w:rPr>
                <w:rFonts w:hint="eastAsia"/>
              </w:rPr>
              <w:t>环境开发，</w:t>
            </w:r>
            <w:r w:rsidR="00323EAA" w:rsidRPr="00465471">
              <w:rPr>
                <w:rFonts w:hint="eastAsia"/>
              </w:rPr>
              <w:t>能</w:t>
            </w:r>
            <w:r w:rsidRPr="00465471">
              <w:rPr>
                <w:rFonts w:hint="eastAsia"/>
              </w:rPr>
              <w:t>高效地对拼接系统进行管控。</w:t>
            </w:r>
            <w:r w:rsidRPr="00465471">
              <w:rPr>
                <w:rFonts w:hint="eastAsia"/>
              </w:rPr>
              <w:br/>
              <w:t>3.</w:t>
            </w:r>
            <w:r w:rsidRPr="00465471">
              <w:rPr>
                <w:rFonts w:hint="eastAsia"/>
              </w:rPr>
              <w:t>内嵌分布式中控系统可编程控制平台，</w:t>
            </w:r>
            <w:r w:rsidR="00323EAA" w:rsidRPr="00465471">
              <w:rPr>
                <w:rFonts w:hint="eastAsia"/>
              </w:rPr>
              <w:t>能</w:t>
            </w:r>
            <w:r w:rsidRPr="00465471">
              <w:rPr>
                <w:rFonts w:hint="eastAsia"/>
              </w:rPr>
              <w:t>管控分布式中控系统。</w:t>
            </w:r>
            <w:r w:rsidRPr="00465471">
              <w:rPr>
                <w:rFonts w:hint="eastAsia"/>
              </w:rPr>
              <w:br/>
              <w:t>4.</w:t>
            </w:r>
            <w:r w:rsidRPr="00465471">
              <w:rPr>
                <w:rFonts w:hint="eastAsia"/>
              </w:rPr>
              <w:t>支持分布式中控系统交互式控制架构，</w:t>
            </w:r>
            <w:r w:rsidR="00323EAA" w:rsidRPr="00465471">
              <w:rPr>
                <w:rFonts w:hint="eastAsia"/>
              </w:rPr>
              <w:t>能进行</w:t>
            </w:r>
            <w:r w:rsidRPr="00465471">
              <w:rPr>
                <w:rFonts w:hint="eastAsia"/>
              </w:rPr>
              <w:t>多设备间智能联动。</w:t>
            </w:r>
            <w:r w:rsidRPr="00465471">
              <w:rPr>
                <w:rFonts w:hint="eastAsia"/>
              </w:rPr>
              <w:br/>
              <w:t>5.</w:t>
            </w:r>
            <w:r w:rsidRPr="00465471">
              <w:rPr>
                <w:rFonts w:hint="eastAsia"/>
              </w:rPr>
              <w:t>支持分布式拼接系统与分布式中控系统一键式场景同步切换。</w:t>
            </w:r>
            <w:r w:rsidRPr="00465471">
              <w:rPr>
                <w:rFonts w:hint="eastAsia"/>
              </w:rPr>
              <w:br/>
              <w:t>6.</w:t>
            </w:r>
            <w:r w:rsidRPr="00465471">
              <w:rPr>
                <w:rFonts w:hint="eastAsia"/>
              </w:rPr>
              <w:t>扩容性强，根据需求增加系统的输入节点</w:t>
            </w:r>
            <w:r w:rsidRPr="00465471">
              <w:rPr>
                <w:rFonts w:hint="eastAsia"/>
              </w:rPr>
              <w:t>/</w:t>
            </w:r>
            <w:r w:rsidRPr="00465471">
              <w:rPr>
                <w:rFonts w:hint="eastAsia"/>
              </w:rPr>
              <w:t>输出节点。</w:t>
            </w:r>
            <w:r w:rsidRPr="00465471">
              <w:rPr>
                <w:rFonts w:hint="eastAsia"/>
              </w:rPr>
              <w:br/>
              <w:t>7.</w:t>
            </w:r>
            <w:r w:rsidRPr="00465471">
              <w:rPr>
                <w:rFonts w:hint="eastAsia"/>
              </w:rPr>
              <w:t>支持键盘快捷操作，</w:t>
            </w:r>
            <w:r w:rsidRPr="00465471">
              <w:rPr>
                <w:rFonts w:hint="eastAsia"/>
              </w:rPr>
              <w:t>OSD</w:t>
            </w:r>
            <w:r w:rsidRPr="00465471">
              <w:rPr>
                <w:rFonts w:hint="eastAsia"/>
              </w:rPr>
              <w:t>菜单操作，</w:t>
            </w:r>
            <w:r w:rsidR="00323EAA" w:rsidRPr="00465471">
              <w:rPr>
                <w:rFonts w:hint="eastAsia"/>
              </w:rPr>
              <w:t>能将</w:t>
            </w:r>
            <w:r w:rsidRPr="00465471">
              <w:rPr>
                <w:rFonts w:hint="eastAsia"/>
              </w:rPr>
              <w:t>显示屏</w:t>
            </w:r>
            <w:r w:rsidRPr="00465471">
              <w:rPr>
                <w:rFonts w:hint="eastAsia"/>
              </w:rPr>
              <w:t>/</w:t>
            </w:r>
            <w:r w:rsidRPr="00465471">
              <w:rPr>
                <w:rFonts w:hint="eastAsia"/>
              </w:rPr>
              <w:t>大屏信息推送至本地显示器，也</w:t>
            </w:r>
            <w:r w:rsidR="00323EAA" w:rsidRPr="00465471">
              <w:rPr>
                <w:rFonts w:hint="eastAsia"/>
              </w:rPr>
              <w:t>能将</w:t>
            </w:r>
            <w:r w:rsidRPr="00465471">
              <w:rPr>
                <w:rFonts w:hint="eastAsia"/>
              </w:rPr>
              <w:t>本地显示器的相关信息以图形化方式（非文本）推送至任意显示器</w:t>
            </w:r>
            <w:r w:rsidRPr="00465471">
              <w:rPr>
                <w:rFonts w:hint="eastAsia"/>
              </w:rPr>
              <w:t>/</w:t>
            </w:r>
            <w:r w:rsidRPr="00465471">
              <w:rPr>
                <w:rFonts w:hint="eastAsia"/>
              </w:rPr>
              <w:t>大屏。</w:t>
            </w:r>
            <w:r w:rsidRPr="00465471">
              <w:rPr>
                <w:rFonts w:hint="eastAsia"/>
              </w:rPr>
              <w:br/>
              <w:t>8.</w:t>
            </w:r>
            <w:r w:rsidRPr="00465471">
              <w:rPr>
                <w:rFonts w:hint="eastAsia"/>
              </w:rPr>
              <w:t>▲支持对信号分类及排序，并</w:t>
            </w:r>
            <w:r w:rsidR="00323EAA" w:rsidRPr="00465471">
              <w:rPr>
                <w:rFonts w:hint="eastAsia"/>
              </w:rPr>
              <w:t>且能</w:t>
            </w:r>
            <w:r w:rsidRPr="00465471">
              <w:rPr>
                <w:rFonts w:hint="eastAsia"/>
              </w:rPr>
              <w:t>快速选择信号源进行切换，在移动端或客户端软件实现对信号源可视化实时预览。</w:t>
            </w:r>
            <w:r w:rsidRPr="00465471">
              <w:rPr>
                <w:rFonts w:hint="eastAsia"/>
              </w:rPr>
              <w:br/>
              <w:t>9.</w:t>
            </w:r>
            <w:r w:rsidRPr="00465471">
              <w:rPr>
                <w:rFonts w:hint="eastAsia"/>
              </w:rPr>
              <w:t>支持窗口漫游、叠加，对窗口进行任意拖、缩、放、拉、窗口粘附屏边界。（开窗模式：自由模式、矩形模式、固化模式）</w:t>
            </w:r>
            <w:r w:rsidRPr="00465471">
              <w:rPr>
                <w:rFonts w:hint="eastAsia"/>
              </w:rPr>
              <w:br/>
              <w:t>10.</w:t>
            </w:r>
            <w:r w:rsidRPr="00465471">
              <w:rPr>
                <w:rFonts w:hint="eastAsia"/>
              </w:rPr>
              <w:t>支持显示预案存储，</w:t>
            </w:r>
            <w:r w:rsidR="00323EAA" w:rsidRPr="00465471">
              <w:rPr>
                <w:rFonts w:hint="eastAsia"/>
              </w:rPr>
              <w:t>能</w:t>
            </w:r>
            <w:r w:rsidRPr="00465471">
              <w:rPr>
                <w:rFonts w:hint="eastAsia"/>
              </w:rPr>
              <w:t>快速调用布局预案；自定义拼接墙行列，支持拼接墙行列重设；支持不同的显示模式为不同的场景。</w:t>
            </w:r>
            <w:r w:rsidRPr="00465471">
              <w:rPr>
                <w:rFonts w:hint="eastAsia"/>
              </w:rPr>
              <w:br/>
              <w:t>11.</w:t>
            </w:r>
            <w:r w:rsidRPr="00465471">
              <w:rPr>
                <w:rFonts w:hint="eastAsia"/>
              </w:rPr>
              <w:t>支持场景锁屏功能。</w:t>
            </w:r>
            <w:r w:rsidRPr="00465471">
              <w:rPr>
                <w:rFonts w:hint="eastAsia"/>
              </w:rPr>
              <w:br/>
              <w:t>12.</w:t>
            </w:r>
            <w:r w:rsidRPr="00465471">
              <w:rPr>
                <w:rFonts w:hint="eastAsia"/>
              </w:rPr>
              <w:t>支持高清</w:t>
            </w:r>
            <w:r w:rsidRPr="00465471">
              <w:rPr>
                <w:rFonts w:hint="eastAsia"/>
              </w:rPr>
              <w:t>1080P</w:t>
            </w:r>
            <w:r w:rsidRPr="00465471">
              <w:rPr>
                <w:rFonts w:hint="eastAsia"/>
              </w:rPr>
              <w:t>画面输出显示；支持画面分割，单屏输出支持≥</w:t>
            </w:r>
            <w:r w:rsidRPr="00465471">
              <w:rPr>
                <w:rFonts w:hint="eastAsia"/>
              </w:rPr>
              <w:t>16</w:t>
            </w:r>
            <w:r w:rsidRPr="00465471">
              <w:rPr>
                <w:rFonts w:hint="eastAsia"/>
              </w:rPr>
              <w:t>个信号；支持画面叠加，支持叠加</w:t>
            </w:r>
            <w:r w:rsidRPr="00465471">
              <w:rPr>
                <w:rFonts w:hint="eastAsia"/>
              </w:rPr>
              <w:t>16</w:t>
            </w:r>
            <w:r w:rsidRPr="00465471">
              <w:rPr>
                <w:rFonts w:hint="eastAsia"/>
              </w:rPr>
              <w:t>层。</w:t>
            </w:r>
            <w:r w:rsidRPr="00465471">
              <w:rPr>
                <w:rFonts w:hint="eastAsia"/>
              </w:rPr>
              <w:br/>
              <w:t>13.</w:t>
            </w:r>
            <w:r w:rsidRPr="00465471">
              <w:rPr>
                <w:rFonts w:hint="eastAsia"/>
              </w:rPr>
              <w:t>输入盒</w:t>
            </w:r>
            <w:r w:rsidRPr="00465471">
              <w:rPr>
                <w:rFonts w:hint="eastAsia"/>
              </w:rPr>
              <w:t>/</w:t>
            </w:r>
            <w:r w:rsidRPr="00465471">
              <w:rPr>
                <w:rFonts w:hint="eastAsia"/>
              </w:rPr>
              <w:t>输出盒音视频同步异步选择，音频</w:t>
            </w:r>
            <w:r w:rsidR="00323EAA" w:rsidRPr="00465471">
              <w:rPr>
                <w:rFonts w:hint="eastAsia"/>
              </w:rPr>
              <w:t>能自定义</w:t>
            </w:r>
            <w:r w:rsidRPr="00465471">
              <w:rPr>
                <w:rFonts w:hint="eastAsia"/>
              </w:rPr>
              <w:t>绑定显示屏或跟随视频同步切换。</w:t>
            </w:r>
            <w:r w:rsidRPr="00465471">
              <w:rPr>
                <w:rFonts w:hint="eastAsia"/>
              </w:rPr>
              <w:br/>
              <w:t>14.</w:t>
            </w:r>
            <w:r w:rsidRPr="00465471">
              <w:rPr>
                <w:rFonts w:hint="eastAsia"/>
              </w:rPr>
              <w:t>支持中控功能，支持自定义添加受控设备，</w:t>
            </w:r>
            <w:r w:rsidR="00323EAA" w:rsidRPr="00465471">
              <w:rPr>
                <w:rFonts w:hint="eastAsia"/>
              </w:rPr>
              <w:t>能实现</w:t>
            </w:r>
            <w:r w:rsidRPr="00465471">
              <w:rPr>
                <w:rFonts w:hint="eastAsia"/>
              </w:rPr>
              <w:t>可编辑中控，支持</w:t>
            </w:r>
            <w:r w:rsidRPr="00465471">
              <w:rPr>
                <w:rFonts w:hint="eastAsia"/>
              </w:rPr>
              <w:t>RS-232</w:t>
            </w:r>
            <w:r w:rsidRPr="00465471">
              <w:rPr>
                <w:rFonts w:hint="eastAsia"/>
              </w:rPr>
              <w:t>、</w:t>
            </w:r>
            <w:r w:rsidRPr="00465471">
              <w:rPr>
                <w:rFonts w:hint="eastAsia"/>
              </w:rPr>
              <w:t>RS-422</w:t>
            </w:r>
            <w:r w:rsidRPr="00465471">
              <w:rPr>
                <w:rFonts w:hint="eastAsia"/>
              </w:rPr>
              <w:t>、</w:t>
            </w:r>
            <w:r w:rsidRPr="00465471">
              <w:rPr>
                <w:rFonts w:hint="eastAsia"/>
              </w:rPr>
              <w:t>RS-485</w:t>
            </w:r>
            <w:r w:rsidRPr="00465471">
              <w:rPr>
                <w:rFonts w:hint="eastAsia"/>
              </w:rPr>
              <w:t>、</w:t>
            </w:r>
            <w:r w:rsidRPr="00465471">
              <w:rPr>
                <w:rFonts w:hint="eastAsia"/>
              </w:rPr>
              <w:t>IR</w:t>
            </w:r>
            <w:r w:rsidRPr="00465471">
              <w:rPr>
                <w:rFonts w:hint="eastAsia"/>
              </w:rPr>
              <w:t>、</w:t>
            </w:r>
            <w:r w:rsidRPr="00465471">
              <w:rPr>
                <w:rFonts w:hint="eastAsia"/>
              </w:rPr>
              <w:t>I/O</w:t>
            </w:r>
            <w:r w:rsidRPr="00465471">
              <w:rPr>
                <w:rFonts w:hint="eastAsia"/>
              </w:rPr>
              <w:t>、</w:t>
            </w:r>
            <w:r w:rsidRPr="00465471">
              <w:rPr>
                <w:rFonts w:hint="eastAsia"/>
              </w:rPr>
              <w:t>TCP/IP</w:t>
            </w:r>
            <w:r w:rsidRPr="00465471">
              <w:rPr>
                <w:rFonts w:hint="eastAsia"/>
              </w:rPr>
              <w:t>等控制方式。</w:t>
            </w:r>
            <w:r w:rsidRPr="00465471">
              <w:rPr>
                <w:rFonts w:hint="eastAsia"/>
              </w:rPr>
              <w:br/>
              <w:t>15.</w:t>
            </w:r>
            <w:r w:rsidRPr="00465471">
              <w:rPr>
                <w:rFonts w:hint="eastAsia"/>
              </w:rPr>
              <w:t>支持</w:t>
            </w:r>
            <w:r w:rsidRPr="00465471">
              <w:rPr>
                <w:rFonts w:hint="eastAsia"/>
              </w:rPr>
              <w:t>KVM</w:t>
            </w:r>
            <w:r w:rsidRPr="00465471">
              <w:rPr>
                <w:rFonts w:hint="eastAsia"/>
              </w:rPr>
              <w:t>坐席管理功能，通过指令调出信号管理界面进行</w:t>
            </w:r>
            <w:r w:rsidRPr="00465471">
              <w:rPr>
                <w:rFonts w:hint="eastAsia"/>
              </w:rPr>
              <w:t>KVM</w:t>
            </w:r>
            <w:r w:rsidRPr="00465471">
              <w:rPr>
                <w:rFonts w:hint="eastAsia"/>
              </w:rPr>
              <w:t>坐席信号切换，一套键盘鼠标对多显示器实现操作。</w:t>
            </w:r>
            <w:r w:rsidRPr="00465471">
              <w:rPr>
                <w:rFonts w:hint="eastAsia"/>
              </w:rPr>
              <w:br/>
              <w:t>16.</w:t>
            </w:r>
            <w:r w:rsidRPr="00465471">
              <w:rPr>
                <w:rFonts w:hint="eastAsia"/>
              </w:rPr>
              <w:t>支持对拼接单元的绑定</w:t>
            </w:r>
            <w:r w:rsidRPr="00465471">
              <w:rPr>
                <w:rFonts w:hint="eastAsia"/>
              </w:rPr>
              <w:t>/</w:t>
            </w:r>
            <w:r w:rsidRPr="00465471">
              <w:rPr>
                <w:rFonts w:hint="eastAsia"/>
              </w:rPr>
              <w:t>解除，场景切换，</w:t>
            </w:r>
            <w:r w:rsidRPr="00465471">
              <w:rPr>
                <w:rFonts w:hint="eastAsia"/>
              </w:rPr>
              <w:t>IP</w:t>
            </w:r>
            <w:r w:rsidRPr="00465471">
              <w:rPr>
                <w:rFonts w:hint="eastAsia"/>
              </w:rPr>
              <w:t>的显示等功能</w:t>
            </w:r>
            <w:r w:rsidRPr="00465471">
              <w:rPr>
                <w:rFonts w:hint="eastAsia"/>
              </w:rPr>
              <w:br/>
            </w:r>
            <w:r w:rsidRPr="00465471">
              <w:rPr>
                <w:rFonts w:hint="eastAsia"/>
              </w:rPr>
              <w:lastRenderedPageBreak/>
              <w:t>17.</w:t>
            </w:r>
            <w:r w:rsidRPr="00465471">
              <w:rPr>
                <w:rFonts w:hint="eastAsia"/>
              </w:rPr>
              <w:t>支持与</w:t>
            </w:r>
            <w:r w:rsidRPr="00465471">
              <w:rPr>
                <w:rFonts w:hint="eastAsia"/>
              </w:rPr>
              <w:t>SIP</w:t>
            </w:r>
            <w:r w:rsidRPr="00465471">
              <w:rPr>
                <w:rFonts w:hint="eastAsia"/>
              </w:rPr>
              <w:t>、</w:t>
            </w:r>
            <w:r w:rsidRPr="00465471">
              <w:rPr>
                <w:rFonts w:hint="eastAsia"/>
              </w:rPr>
              <w:t>RTSP</w:t>
            </w:r>
            <w:r w:rsidRPr="00465471">
              <w:rPr>
                <w:rFonts w:hint="eastAsia"/>
              </w:rPr>
              <w:t>、</w:t>
            </w:r>
            <w:r w:rsidRPr="00465471">
              <w:rPr>
                <w:rFonts w:hint="eastAsia"/>
              </w:rPr>
              <w:t>GB/T28181</w:t>
            </w:r>
            <w:r w:rsidRPr="00465471">
              <w:rPr>
                <w:rFonts w:hint="eastAsia"/>
              </w:rPr>
              <w:t>协议对接。支持</w:t>
            </w:r>
            <w:r w:rsidRPr="00465471">
              <w:rPr>
                <w:rFonts w:hint="eastAsia"/>
              </w:rPr>
              <w:t>ONVIF</w:t>
            </w:r>
            <w:r w:rsidRPr="00465471">
              <w:rPr>
                <w:rFonts w:hint="eastAsia"/>
              </w:rPr>
              <w:t>自动搜索</w:t>
            </w:r>
            <w:r w:rsidRPr="00465471">
              <w:rPr>
                <w:rFonts w:hint="eastAsia"/>
              </w:rPr>
              <w:t>IPcam</w:t>
            </w:r>
            <w:r w:rsidRPr="00465471">
              <w:rPr>
                <w:rFonts w:hint="eastAsia"/>
              </w:rPr>
              <w:t>，并接入分布式综合管理系统，搭配视频分发系统支持接入≥</w:t>
            </w:r>
            <w:r w:rsidRPr="00465471">
              <w:rPr>
                <w:rFonts w:hint="eastAsia"/>
              </w:rPr>
              <w:t>1000</w:t>
            </w:r>
            <w:r w:rsidRPr="00465471">
              <w:rPr>
                <w:rFonts w:hint="eastAsia"/>
              </w:rPr>
              <w:t>个</w:t>
            </w:r>
            <w:r w:rsidRPr="00465471">
              <w:rPr>
                <w:rFonts w:hint="eastAsia"/>
              </w:rPr>
              <w:t>IP</w:t>
            </w:r>
            <w:r w:rsidRPr="00465471">
              <w:rPr>
                <w:rFonts w:hint="eastAsia"/>
              </w:rPr>
              <w:t>摄像机信号，</w:t>
            </w:r>
            <w:r w:rsidRPr="00465471">
              <w:rPr>
                <w:rFonts w:hint="eastAsia"/>
              </w:rPr>
              <w:t>IPcam</w:t>
            </w:r>
            <w:r w:rsidRPr="00465471">
              <w:rPr>
                <w:rFonts w:hint="eastAsia"/>
              </w:rPr>
              <w:t>摄像内容可存储、预览、下载、回放等。</w:t>
            </w:r>
            <w:r w:rsidRPr="00465471">
              <w:rPr>
                <w:rFonts w:hint="eastAsia"/>
              </w:rPr>
              <w:br/>
              <w:t>18.</w:t>
            </w:r>
            <w:r w:rsidRPr="00465471">
              <w:rPr>
                <w:rFonts w:hint="eastAsia"/>
              </w:rPr>
              <w:t>输入盒</w:t>
            </w:r>
            <w:r w:rsidRPr="00465471">
              <w:rPr>
                <w:rFonts w:hint="eastAsia"/>
              </w:rPr>
              <w:t>/</w:t>
            </w:r>
            <w:r w:rsidRPr="00465471">
              <w:rPr>
                <w:rFonts w:hint="eastAsia"/>
              </w:rPr>
              <w:t>输出盒音视频同步异步选择，音频</w:t>
            </w:r>
            <w:r w:rsidR="00323EAA" w:rsidRPr="00465471">
              <w:rPr>
                <w:rFonts w:hint="eastAsia"/>
              </w:rPr>
              <w:t>能自定义</w:t>
            </w:r>
            <w:r w:rsidRPr="00465471">
              <w:rPr>
                <w:rFonts w:hint="eastAsia"/>
              </w:rPr>
              <w:t>绑定显示屏或跟随视频同步切换。</w:t>
            </w:r>
            <w:r w:rsidRPr="00465471">
              <w:rPr>
                <w:rFonts w:hint="eastAsia"/>
              </w:rPr>
              <w:br/>
              <w:t>19.</w:t>
            </w:r>
            <w:r w:rsidRPr="00465471">
              <w:rPr>
                <w:rFonts w:hint="eastAsia"/>
              </w:rPr>
              <w:t>方便管理，采集盒及拼接盒，支持自动注册，支持远程控制升级盒子应用程序；支持自动侦测盒子上下线状态、</w:t>
            </w:r>
            <w:r w:rsidRPr="00465471">
              <w:rPr>
                <w:rFonts w:hint="eastAsia"/>
              </w:rPr>
              <w:t>IP</w:t>
            </w:r>
            <w:r w:rsidRPr="00465471">
              <w:rPr>
                <w:rFonts w:hint="eastAsia"/>
              </w:rPr>
              <w:t>地址、盒子名称等。</w:t>
            </w:r>
            <w:r w:rsidRPr="00465471">
              <w:rPr>
                <w:rFonts w:hint="eastAsia"/>
              </w:rPr>
              <w:br/>
              <w:t>20.</w:t>
            </w:r>
            <w:r w:rsidRPr="00465471">
              <w:rPr>
                <w:rFonts w:hint="eastAsia"/>
              </w:rPr>
              <w:t>支持字幕在全屏任意位置任意增加、删除、修改。</w:t>
            </w:r>
            <w:r w:rsidRPr="00465471">
              <w:rPr>
                <w:rFonts w:hint="eastAsia"/>
              </w:rPr>
              <w:br/>
              <w:t>21.</w:t>
            </w:r>
            <w:r w:rsidRPr="00465471">
              <w:rPr>
                <w:rFonts w:hint="eastAsia"/>
              </w:rPr>
              <w:t>支持可视化调度操作，支持视频源画面实时预览；后台管理界面</w:t>
            </w:r>
            <w:r w:rsidR="00323EAA" w:rsidRPr="00465471">
              <w:rPr>
                <w:rFonts w:hint="eastAsia"/>
              </w:rPr>
              <w:t>能对</w:t>
            </w:r>
            <w:r w:rsidRPr="00465471">
              <w:rPr>
                <w:rFonts w:hint="eastAsia"/>
              </w:rPr>
              <w:t>所有信号进行实时的预览回显。</w:t>
            </w:r>
            <w:r w:rsidRPr="00465471">
              <w:rPr>
                <w:rFonts w:hint="eastAsia"/>
              </w:rPr>
              <w:br/>
              <w:t>22.</w:t>
            </w:r>
            <w:r w:rsidRPr="00465471">
              <w:rPr>
                <w:rFonts w:hint="eastAsia"/>
              </w:rPr>
              <w:t>双机热备，自动保证系统能持续提供服务。</w:t>
            </w:r>
            <w:r w:rsidRPr="00465471">
              <w:rPr>
                <w:rFonts w:hint="eastAsia"/>
              </w:rPr>
              <w:br/>
              <w:t>23.</w:t>
            </w:r>
            <w:r w:rsidRPr="00465471">
              <w:rPr>
                <w:rFonts w:hint="eastAsia"/>
              </w:rPr>
              <w:t>系统数据备份，系统出现故障后，再次启动</w:t>
            </w:r>
            <w:r w:rsidR="00323EAA" w:rsidRPr="00465471">
              <w:rPr>
                <w:rFonts w:hint="eastAsia"/>
              </w:rPr>
              <w:t>能</w:t>
            </w:r>
            <w:r w:rsidRPr="00465471">
              <w:rPr>
                <w:rFonts w:hint="eastAsia"/>
              </w:rPr>
              <w:t>恢复故障之前数据。</w:t>
            </w:r>
            <w:r w:rsidRPr="00465471">
              <w:rPr>
                <w:rFonts w:hint="eastAsia"/>
              </w:rPr>
              <w:br/>
              <w:t>24.</w:t>
            </w:r>
            <w:r w:rsidRPr="00465471">
              <w:rPr>
                <w:rFonts w:hint="eastAsia"/>
              </w:rPr>
              <w:t>平台开放：与卫星校时系统对接实现自动校时，支持与数字会议系统对接实现摄像自动跟踪。</w:t>
            </w:r>
            <w:r w:rsidRPr="00465471">
              <w:rPr>
                <w:rFonts w:hint="eastAsia"/>
              </w:rPr>
              <w:br/>
              <w:t>25.</w:t>
            </w:r>
            <w:r w:rsidRPr="00465471">
              <w:rPr>
                <w:rFonts w:hint="eastAsia"/>
              </w:rPr>
              <w:t>远程控制，支持远程控制计算机打开办公文件、控制开关机。</w:t>
            </w:r>
            <w:r w:rsidRPr="00465471">
              <w:rPr>
                <w:rFonts w:hint="eastAsia"/>
              </w:rPr>
              <w:br/>
              <w:t>26.</w:t>
            </w:r>
            <w:r w:rsidRPr="00465471">
              <w:rPr>
                <w:rFonts w:hint="eastAsia"/>
              </w:rPr>
              <w:t>显示屏镜像，实现主辅屏同步。</w:t>
            </w:r>
          </w:p>
        </w:tc>
      </w:tr>
      <w:tr w:rsidR="00DA3CFD" w:rsidRPr="00465471" w:rsidTr="00945B8E">
        <w:trPr>
          <w:jc w:val="center"/>
        </w:trPr>
        <w:tc>
          <w:tcPr>
            <w:tcW w:w="829" w:type="dxa"/>
            <w:vAlign w:val="center"/>
          </w:tcPr>
          <w:p w:rsidR="00DA3CFD" w:rsidRPr="00465471" w:rsidRDefault="00DA3CFD" w:rsidP="00457962">
            <w:pPr>
              <w:pStyle w:val="a0"/>
            </w:pPr>
            <w:r w:rsidRPr="00465471">
              <w:rPr>
                <w:rFonts w:hint="eastAsia"/>
              </w:rPr>
              <w:lastRenderedPageBreak/>
              <w:t>5</w:t>
            </w:r>
          </w:p>
        </w:tc>
        <w:tc>
          <w:tcPr>
            <w:tcW w:w="1063" w:type="dxa"/>
            <w:gridSpan w:val="2"/>
            <w:vAlign w:val="center"/>
          </w:tcPr>
          <w:p w:rsidR="00DA3CFD" w:rsidRPr="00465471" w:rsidRDefault="00DA3CFD" w:rsidP="00457962">
            <w:pPr>
              <w:pStyle w:val="a0"/>
            </w:pPr>
            <w:r w:rsidRPr="00465471">
              <w:rPr>
                <w:rFonts w:hint="eastAsia"/>
              </w:rPr>
              <w:t>拼接系统网管软件</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▲软件支持分辨率自适应功能，</w:t>
            </w:r>
            <w:r w:rsidR="00323EAA" w:rsidRPr="00465471">
              <w:rPr>
                <w:rFonts w:hint="eastAsia"/>
              </w:rPr>
              <w:t>能在</w:t>
            </w:r>
            <w:r w:rsidRPr="00465471">
              <w:rPr>
                <w:rFonts w:hint="eastAsia"/>
              </w:rPr>
              <w:t>安卓手机、平板的安卓系统</w:t>
            </w:r>
            <w:r w:rsidRPr="00465471">
              <w:rPr>
                <w:rFonts w:hint="eastAsia"/>
              </w:rPr>
              <w:t>5.1</w:t>
            </w:r>
            <w:r w:rsidRPr="00465471">
              <w:rPr>
                <w:rFonts w:hint="eastAsia"/>
              </w:rPr>
              <w:t>或以上版本。支持对信号分类及排序功能，</w:t>
            </w:r>
            <w:r w:rsidR="00323EAA" w:rsidRPr="00465471">
              <w:rPr>
                <w:rFonts w:hint="eastAsia"/>
              </w:rPr>
              <w:t>能</w:t>
            </w:r>
            <w:r w:rsidRPr="00465471">
              <w:rPr>
                <w:rFonts w:hint="eastAsia"/>
              </w:rPr>
              <w:t>快速选择信号源进行切换，在移动端软件实现对信号源可视化实时预览，让使用更直观，更简易。支持不少于</w:t>
            </w:r>
            <w:r w:rsidRPr="00465471">
              <w:rPr>
                <w:rFonts w:hint="eastAsia"/>
              </w:rPr>
              <w:t>20</w:t>
            </w:r>
            <w:r w:rsidRPr="00465471">
              <w:rPr>
                <w:rFonts w:hint="eastAsia"/>
              </w:rPr>
              <w:t>路实时动态图像预览。</w:t>
            </w:r>
            <w:r w:rsidRPr="00465471">
              <w:rPr>
                <w:rFonts w:hint="eastAsia"/>
              </w:rPr>
              <w:br/>
              <w:t>2.</w:t>
            </w:r>
            <w:r w:rsidRPr="00465471">
              <w:rPr>
                <w:rFonts w:hint="eastAsia"/>
              </w:rPr>
              <w:t>▲支持自由操控，支持拖曳视频源到显示控制区域，</w:t>
            </w:r>
            <w:r w:rsidR="00323EAA" w:rsidRPr="00465471">
              <w:rPr>
                <w:rFonts w:hint="eastAsia"/>
              </w:rPr>
              <w:t>能实现</w:t>
            </w:r>
            <w:r w:rsidRPr="00465471">
              <w:rPr>
                <w:rFonts w:hint="eastAsia"/>
              </w:rPr>
              <w:t>所有视频信号源的视窗管理、拼接、任意缩放、画中画、画面漫游等功能，</w:t>
            </w:r>
            <w:r w:rsidR="00323EAA" w:rsidRPr="00465471">
              <w:rPr>
                <w:rFonts w:hint="eastAsia"/>
              </w:rPr>
              <w:t>能实现</w:t>
            </w:r>
            <w:r w:rsidRPr="00465471">
              <w:rPr>
                <w:rFonts w:hint="eastAsia"/>
              </w:rPr>
              <w:t>对视窗参数的调整（叠加关系、位置、大小、比例等），方便的拖放操作，极易上手。</w:t>
            </w:r>
            <w:r w:rsidRPr="00465471">
              <w:rPr>
                <w:rFonts w:hint="eastAsia"/>
              </w:rPr>
              <w:br/>
              <w:t>3.</w:t>
            </w:r>
            <w:r w:rsidRPr="00465471">
              <w:rPr>
                <w:rFonts w:hint="eastAsia"/>
              </w:rPr>
              <w:t>支持使用平板软件对分布式系统进行可视化管理、信号切换、画面叠加、画中画、画面拼接、画面漫游、画面放大</w:t>
            </w:r>
            <w:r w:rsidRPr="00465471">
              <w:rPr>
                <w:rFonts w:hint="eastAsia"/>
              </w:rPr>
              <w:t>/</w:t>
            </w:r>
            <w:r w:rsidRPr="00465471">
              <w:rPr>
                <w:rFonts w:hint="eastAsia"/>
              </w:rPr>
              <w:t>缩小、画面移动</w:t>
            </w:r>
            <w:r w:rsidRPr="00465471">
              <w:rPr>
                <w:rFonts w:hint="eastAsia"/>
              </w:rPr>
              <w:t>/</w:t>
            </w:r>
            <w:r w:rsidRPr="00465471">
              <w:rPr>
                <w:rFonts w:hint="eastAsia"/>
              </w:rPr>
              <w:t>关闭等操作，支持对显示控制区域实时监控；支持多用户多平台同步操作，支持不同平台操作界面实时同步。</w:t>
            </w:r>
            <w:r w:rsidRPr="00465471">
              <w:rPr>
                <w:rFonts w:hint="eastAsia"/>
              </w:rPr>
              <w:br/>
              <w:t>4.</w:t>
            </w:r>
            <w:r w:rsidRPr="00465471">
              <w:rPr>
                <w:rFonts w:hint="eastAsia"/>
              </w:rPr>
              <w:t>支持中控功能，支持自定义添加受控设备，</w:t>
            </w:r>
            <w:r w:rsidR="00323EAA" w:rsidRPr="00465471">
              <w:rPr>
                <w:rFonts w:hint="eastAsia"/>
              </w:rPr>
              <w:t>能实现</w:t>
            </w:r>
            <w:r w:rsidRPr="00465471">
              <w:rPr>
                <w:rFonts w:hint="eastAsia"/>
              </w:rPr>
              <w:t>可编辑中控，支持</w:t>
            </w:r>
            <w:r w:rsidRPr="00465471">
              <w:rPr>
                <w:rFonts w:hint="eastAsia"/>
              </w:rPr>
              <w:t>RS-232.RS-422.RS-485.IR</w:t>
            </w:r>
            <w:r w:rsidRPr="00465471">
              <w:rPr>
                <w:rFonts w:hint="eastAsia"/>
              </w:rPr>
              <w:t>、</w:t>
            </w:r>
            <w:r w:rsidRPr="00465471">
              <w:rPr>
                <w:rFonts w:hint="eastAsia"/>
              </w:rPr>
              <w:t>I/O</w:t>
            </w:r>
            <w:r w:rsidRPr="00465471">
              <w:rPr>
                <w:rFonts w:hint="eastAsia"/>
              </w:rPr>
              <w:t>、</w:t>
            </w:r>
            <w:r w:rsidRPr="00465471">
              <w:rPr>
                <w:rFonts w:hint="eastAsia"/>
              </w:rPr>
              <w:t>TCP/IP</w:t>
            </w:r>
            <w:r w:rsidRPr="00465471">
              <w:rPr>
                <w:rFonts w:hint="eastAsia"/>
              </w:rPr>
              <w:lastRenderedPageBreak/>
              <w:t>等控制方式；支持多种控件选择，</w:t>
            </w:r>
            <w:r w:rsidR="00323EAA" w:rsidRPr="00465471">
              <w:rPr>
                <w:rFonts w:hint="eastAsia"/>
              </w:rPr>
              <w:t>能随意</w:t>
            </w:r>
            <w:r w:rsidRPr="00465471">
              <w:rPr>
                <w:rFonts w:hint="eastAsia"/>
              </w:rPr>
              <w:t>配置中控界面。</w:t>
            </w:r>
            <w:r w:rsidR="00323EAA" w:rsidRPr="00465471">
              <w:rPr>
                <w:rFonts w:hint="eastAsia"/>
              </w:rPr>
              <w:t>能控制</w:t>
            </w:r>
            <w:r w:rsidRPr="00465471">
              <w:rPr>
                <w:rFonts w:hint="eastAsia"/>
              </w:rPr>
              <w:t>高清矩阵信号切换、电源设备开关、摄像头的转动方向放大缩小及预置位调用、音频音量、灯光</w:t>
            </w:r>
            <w:r w:rsidRPr="00465471">
              <w:rPr>
                <w:rFonts w:hint="eastAsia"/>
              </w:rPr>
              <w:t>/</w:t>
            </w:r>
            <w:r w:rsidRPr="00465471">
              <w:rPr>
                <w:rFonts w:hint="eastAsia"/>
              </w:rPr>
              <w:t>空调开关等中控功能。</w:t>
            </w:r>
            <w:r w:rsidRPr="00465471">
              <w:rPr>
                <w:rFonts w:hint="eastAsia"/>
              </w:rPr>
              <w:br/>
              <w:t>5.</w:t>
            </w:r>
            <w:r w:rsidRPr="00465471">
              <w:rPr>
                <w:rFonts w:hint="eastAsia"/>
              </w:rPr>
              <w:t>支持记住密码和自动登陆功能。支持软件界面自定义，支持多级管理模式。支持不同用户登陆管理，支持权限分配，实现不同用户呈现不同的控制界面。支持采用无线拖拽的方式将视频信号源推送到各个显示终端上。</w:t>
            </w:r>
            <w:r w:rsidRPr="00465471">
              <w:rPr>
                <w:rFonts w:hint="eastAsia"/>
              </w:rPr>
              <w:br/>
              <w:t>6.</w:t>
            </w:r>
            <w:r w:rsidRPr="00465471">
              <w:rPr>
                <w:rFonts w:hint="eastAsia"/>
              </w:rPr>
              <w:t>▲支持互动呈现功能，在</w:t>
            </w:r>
            <w:r w:rsidRPr="00465471">
              <w:rPr>
                <w:rFonts w:hint="eastAsia"/>
              </w:rPr>
              <w:t>PC</w:t>
            </w:r>
            <w:r w:rsidRPr="00465471">
              <w:rPr>
                <w:rFonts w:hint="eastAsia"/>
              </w:rPr>
              <w:t>端管理操作系统时，平板端会实时更新信息及画面显示，达到同步更新效果，并且实时在显示屏上显示，实现屏下与屏上的协同互动。</w:t>
            </w:r>
            <w:r w:rsidRPr="00465471">
              <w:rPr>
                <w:rFonts w:hint="eastAsia"/>
              </w:rPr>
              <w:br/>
              <w:t>7.</w:t>
            </w:r>
            <w:r w:rsidRPr="00465471">
              <w:rPr>
                <w:rFonts w:hint="eastAsia"/>
              </w:rPr>
              <w:t>支持自定义编辑和预存不同的场景，支持显示预案设置、存储、调用；支持音频、视频、控制信号场景一键式快速调用，</w:t>
            </w:r>
            <w:r w:rsidR="00323EAA" w:rsidRPr="00465471">
              <w:rPr>
                <w:rFonts w:hint="eastAsia"/>
              </w:rPr>
              <w:t>能</w:t>
            </w:r>
            <w:r w:rsidRPr="00465471">
              <w:rPr>
                <w:rFonts w:hint="eastAsia"/>
              </w:rPr>
              <w:t>定义不同场景切换效果及场景名称，支持自定义编辑会议模式、调用预存的会议模式。场景切换响应时间短，超低延时，画面极致流畅，窗口操作即时响应，手指离开操作平台立马会显示在大屏上。支持场景轮询，轮询时间可调。</w:t>
            </w:r>
            <w:r w:rsidRPr="00465471">
              <w:rPr>
                <w:rFonts w:hint="eastAsia"/>
              </w:rPr>
              <w:br/>
              <w:t>8.</w:t>
            </w:r>
            <w:r w:rsidRPr="00465471">
              <w:rPr>
                <w:rFonts w:hint="eastAsia"/>
              </w:rPr>
              <w:t>支持操作界面更换皮肤功能，支持</w:t>
            </w:r>
            <w:r w:rsidRPr="00465471">
              <w:rPr>
                <w:rFonts w:hint="eastAsia"/>
              </w:rPr>
              <w:t>3</w:t>
            </w:r>
            <w:r w:rsidRPr="00465471">
              <w:rPr>
                <w:rFonts w:hint="eastAsia"/>
              </w:rPr>
              <w:t>种不同皮肤，</w:t>
            </w:r>
            <w:r w:rsidR="00323EAA" w:rsidRPr="00465471">
              <w:rPr>
                <w:rFonts w:hint="eastAsia"/>
              </w:rPr>
              <w:t>能根据</w:t>
            </w:r>
            <w:r w:rsidRPr="00465471">
              <w:rPr>
                <w:rFonts w:hint="eastAsia"/>
              </w:rPr>
              <w:t>喜好自由更换皮肤主题。</w:t>
            </w:r>
          </w:p>
        </w:tc>
      </w:tr>
      <w:tr w:rsidR="00DA3CFD" w:rsidRPr="00465471" w:rsidTr="00945B8E">
        <w:trPr>
          <w:jc w:val="center"/>
        </w:trPr>
        <w:tc>
          <w:tcPr>
            <w:tcW w:w="829" w:type="dxa"/>
            <w:vAlign w:val="center"/>
          </w:tcPr>
          <w:p w:rsidR="00DA3CFD" w:rsidRPr="00465471" w:rsidRDefault="00DA3CFD" w:rsidP="00457962">
            <w:pPr>
              <w:pStyle w:val="a0"/>
            </w:pPr>
            <w:r w:rsidRPr="00465471">
              <w:rPr>
                <w:rFonts w:hint="eastAsia"/>
              </w:rPr>
              <w:lastRenderedPageBreak/>
              <w:t>6</w:t>
            </w:r>
          </w:p>
        </w:tc>
        <w:tc>
          <w:tcPr>
            <w:tcW w:w="1063" w:type="dxa"/>
            <w:gridSpan w:val="2"/>
            <w:vAlign w:val="center"/>
          </w:tcPr>
          <w:p w:rsidR="00DA3CFD" w:rsidRPr="00465471" w:rsidRDefault="00DA3CFD" w:rsidP="00457962">
            <w:pPr>
              <w:pStyle w:val="a0"/>
            </w:pPr>
            <w:r w:rsidRPr="00465471">
              <w:rPr>
                <w:rFonts w:hint="eastAsia"/>
              </w:rPr>
              <w:t>音视频资源综合管控平台</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一、▲硬件参数：</w:t>
            </w:r>
            <w:r w:rsidRPr="00465471">
              <w:rPr>
                <w:rFonts w:hint="eastAsia"/>
              </w:rPr>
              <w:br/>
              <w:t>1.</w:t>
            </w:r>
            <w:r w:rsidRPr="00465471">
              <w:rPr>
                <w:rFonts w:hint="eastAsia"/>
              </w:rPr>
              <w:t>采用嵌入式</w:t>
            </w:r>
            <w:r w:rsidRPr="00465471">
              <w:rPr>
                <w:rFonts w:hint="eastAsia"/>
              </w:rPr>
              <w:t>Linux</w:t>
            </w:r>
            <w:r w:rsidRPr="00465471">
              <w:rPr>
                <w:rFonts w:hint="eastAsia"/>
              </w:rPr>
              <w:t>操作系统，搭配知之智慧校园软件实现智慧化校园管理。</w:t>
            </w:r>
            <w:r w:rsidRPr="00465471">
              <w:rPr>
                <w:rFonts w:hint="eastAsia"/>
              </w:rPr>
              <w:br/>
              <w:t>2.</w:t>
            </w:r>
            <w:r w:rsidRPr="00465471">
              <w:rPr>
                <w:rFonts w:hint="eastAsia"/>
              </w:rPr>
              <w:t>采用</w:t>
            </w:r>
            <w:r w:rsidRPr="00465471">
              <w:rPr>
                <w:rFonts w:hint="eastAsia"/>
              </w:rPr>
              <w:t>B/S</w:t>
            </w:r>
            <w:r w:rsidRPr="00465471">
              <w:rPr>
                <w:rFonts w:hint="eastAsia"/>
              </w:rPr>
              <w:t>架构，支持</w:t>
            </w:r>
            <w:r w:rsidRPr="00465471">
              <w:rPr>
                <w:rFonts w:hint="eastAsia"/>
              </w:rPr>
              <w:t>Chrome</w:t>
            </w:r>
            <w:r w:rsidRPr="00465471">
              <w:rPr>
                <w:rFonts w:hint="eastAsia"/>
              </w:rPr>
              <w:t>、</w:t>
            </w:r>
            <w:r w:rsidRPr="00465471">
              <w:rPr>
                <w:rFonts w:hint="eastAsia"/>
              </w:rPr>
              <w:t>IE</w:t>
            </w:r>
            <w:r w:rsidRPr="00465471">
              <w:rPr>
                <w:rFonts w:hint="eastAsia"/>
              </w:rPr>
              <w:t>等主流浏览器。</w:t>
            </w:r>
            <w:r w:rsidRPr="00465471">
              <w:rPr>
                <w:rFonts w:hint="eastAsia"/>
              </w:rPr>
              <w:br/>
              <w:t>3.</w:t>
            </w:r>
            <w:r w:rsidRPr="00465471">
              <w:rPr>
                <w:rFonts w:hint="eastAsia"/>
              </w:rPr>
              <w:t>平台主机集成不低于两颗</w:t>
            </w:r>
            <w:r w:rsidRPr="00465471">
              <w:rPr>
                <w:rFonts w:hint="eastAsia"/>
              </w:rPr>
              <w:t>E5-2640V2</w:t>
            </w:r>
            <w:r w:rsidRPr="00465471">
              <w:rPr>
                <w:rFonts w:hint="eastAsia"/>
              </w:rPr>
              <w:t>处理器性能的处理器，标配≥</w:t>
            </w:r>
            <w:r w:rsidRPr="00465471">
              <w:rPr>
                <w:rFonts w:hint="eastAsia"/>
              </w:rPr>
              <w:t>16G DDR3 RECC</w:t>
            </w:r>
            <w:r w:rsidR="00E017CD" w:rsidRPr="00465471">
              <w:rPr>
                <w:rFonts w:hint="eastAsia"/>
              </w:rPr>
              <w:t>×</w:t>
            </w:r>
            <w:r w:rsidRPr="00465471">
              <w:rPr>
                <w:rFonts w:hint="eastAsia"/>
              </w:rPr>
              <w:t>2</w:t>
            </w:r>
            <w:r w:rsidRPr="00465471">
              <w:rPr>
                <w:rFonts w:hint="eastAsia"/>
              </w:rPr>
              <w:t>内存。</w:t>
            </w:r>
            <w:r w:rsidRPr="00465471">
              <w:rPr>
                <w:rFonts w:hint="eastAsia"/>
              </w:rPr>
              <w:br/>
              <w:t>4.</w:t>
            </w:r>
            <w:r w:rsidRPr="00465471">
              <w:rPr>
                <w:rFonts w:hint="eastAsia"/>
              </w:rPr>
              <w:t>支持</w:t>
            </w:r>
            <w:r w:rsidRPr="00465471">
              <w:rPr>
                <w:rFonts w:hint="eastAsia"/>
              </w:rPr>
              <w:t>HDD-1T,HDD-2TB</w:t>
            </w:r>
            <w:r w:rsidRPr="00465471">
              <w:rPr>
                <w:rFonts w:hint="eastAsia"/>
              </w:rPr>
              <w:t>，</w:t>
            </w:r>
            <w:r w:rsidRPr="00465471">
              <w:rPr>
                <w:rFonts w:hint="eastAsia"/>
              </w:rPr>
              <w:t>HDD-4TB</w:t>
            </w:r>
            <w:r w:rsidRPr="00465471">
              <w:rPr>
                <w:rFonts w:hint="eastAsia"/>
              </w:rPr>
              <w:t>，</w:t>
            </w:r>
            <w:r w:rsidRPr="00465471">
              <w:rPr>
                <w:rFonts w:hint="eastAsia"/>
              </w:rPr>
              <w:t>HDD-8TB</w:t>
            </w:r>
            <w:r w:rsidRPr="00465471">
              <w:rPr>
                <w:rFonts w:hint="eastAsia"/>
              </w:rPr>
              <w:t>硬盘的规格，支持热插拔。</w:t>
            </w:r>
            <w:r w:rsidRPr="00465471">
              <w:rPr>
                <w:rFonts w:hint="eastAsia"/>
              </w:rPr>
              <w:br/>
              <w:t>5.</w:t>
            </w:r>
            <w:r w:rsidRPr="00465471">
              <w:rPr>
                <w:rFonts w:hint="eastAsia"/>
              </w:rPr>
              <w:t>箱盘标配≥</w:t>
            </w:r>
            <w:r w:rsidRPr="00465471">
              <w:rPr>
                <w:rFonts w:hint="eastAsia"/>
              </w:rPr>
              <w:t>2T</w:t>
            </w:r>
            <w:r w:rsidR="00E017CD" w:rsidRPr="00465471">
              <w:rPr>
                <w:rFonts w:hint="eastAsia"/>
              </w:rPr>
              <w:t>×</w:t>
            </w:r>
            <w:r w:rsidRPr="00465471">
              <w:rPr>
                <w:rFonts w:hint="eastAsia"/>
              </w:rPr>
              <w:t>3</w:t>
            </w:r>
            <w:r w:rsidRPr="00465471">
              <w:rPr>
                <w:rFonts w:hint="eastAsia"/>
              </w:rPr>
              <w:t>企业级硬盘；≥</w:t>
            </w:r>
            <w:r w:rsidRPr="00465471">
              <w:rPr>
                <w:rFonts w:hint="eastAsia"/>
              </w:rPr>
              <w:t>8</w:t>
            </w:r>
            <w:r w:rsidRPr="00465471">
              <w:rPr>
                <w:rFonts w:hint="eastAsia"/>
              </w:rPr>
              <w:t>个硬盘抽取盒设有锁定扣</w:t>
            </w:r>
            <w:r w:rsidRPr="00465471">
              <w:rPr>
                <w:rFonts w:hint="eastAsia"/>
              </w:rPr>
              <w:br/>
              <w:t>6.</w:t>
            </w:r>
            <w:r w:rsidRPr="00465471">
              <w:rPr>
                <w:rFonts w:hint="eastAsia"/>
              </w:rPr>
              <w:t>支持</w:t>
            </w:r>
            <w:r w:rsidRPr="00465471">
              <w:rPr>
                <w:rFonts w:hint="eastAsia"/>
              </w:rPr>
              <w:t>128Mb SPI Flash EEPROM with AMI BIOS</w:t>
            </w:r>
            <w:r w:rsidRPr="00465471">
              <w:rPr>
                <w:rFonts w:hint="eastAsia"/>
              </w:rPr>
              <w:t>，</w:t>
            </w:r>
            <w:r w:rsidRPr="00465471">
              <w:rPr>
                <w:rFonts w:hint="eastAsia"/>
              </w:rPr>
              <w:t>RAID 0</w:t>
            </w:r>
            <w:r w:rsidRPr="00465471">
              <w:rPr>
                <w:rFonts w:hint="eastAsia"/>
              </w:rPr>
              <w:t>，</w:t>
            </w:r>
            <w:r w:rsidRPr="00465471">
              <w:rPr>
                <w:rFonts w:hint="eastAsia"/>
              </w:rPr>
              <w:t>1</w:t>
            </w:r>
            <w:r w:rsidRPr="00465471">
              <w:rPr>
                <w:rFonts w:hint="eastAsia"/>
              </w:rPr>
              <w:t>，</w:t>
            </w:r>
            <w:r w:rsidRPr="00465471">
              <w:rPr>
                <w:rFonts w:hint="eastAsia"/>
              </w:rPr>
              <w:t>5</w:t>
            </w:r>
            <w:r w:rsidRPr="00465471">
              <w:rPr>
                <w:rFonts w:hint="eastAsia"/>
              </w:rPr>
              <w:t>，</w:t>
            </w:r>
            <w:r w:rsidRPr="00465471">
              <w:rPr>
                <w:rFonts w:hint="eastAsia"/>
              </w:rPr>
              <w:t>10</w:t>
            </w:r>
            <w:r w:rsidRPr="00465471">
              <w:rPr>
                <w:rFonts w:hint="eastAsia"/>
              </w:rPr>
              <w:t>。</w:t>
            </w:r>
            <w:r w:rsidRPr="00465471">
              <w:rPr>
                <w:rFonts w:hint="eastAsia"/>
              </w:rPr>
              <w:br/>
              <w:t>7.</w:t>
            </w:r>
            <w:r w:rsidRPr="00465471">
              <w:rPr>
                <w:rFonts w:hint="eastAsia"/>
              </w:rPr>
              <w:t>标配≥</w:t>
            </w:r>
            <w:r w:rsidRPr="00465471">
              <w:rPr>
                <w:rFonts w:hint="eastAsia"/>
              </w:rPr>
              <w:t>2</w:t>
            </w:r>
            <w:r w:rsidRPr="00465471">
              <w:rPr>
                <w:rFonts w:hint="eastAsia"/>
              </w:rPr>
              <w:t>个</w:t>
            </w:r>
            <w:r w:rsidRPr="00465471">
              <w:rPr>
                <w:rFonts w:hint="eastAsia"/>
              </w:rPr>
              <w:t>10/100/1000M bps</w:t>
            </w:r>
            <w:r w:rsidRPr="00465471">
              <w:rPr>
                <w:rFonts w:hint="eastAsia"/>
              </w:rPr>
              <w:t>网口。</w:t>
            </w:r>
            <w:r w:rsidRPr="00465471">
              <w:rPr>
                <w:rFonts w:hint="eastAsia"/>
              </w:rPr>
              <w:br/>
              <w:t>8.</w:t>
            </w:r>
            <w:r w:rsidRPr="00465471">
              <w:rPr>
                <w:rFonts w:hint="eastAsia"/>
              </w:rPr>
              <w:t>远程控制支持虚拟媒体和</w:t>
            </w:r>
            <w:r w:rsidRPr="00465471">
              <w:rPr>
                <w:rFonts w:hint="eastAsia"/>
              </w:rPr>
              <w:t>KVM</w:t>
            </w:r>
            <w:r w:rsidRPr="00465471">
              <w:rPr>
                <w:rFonts w:hint="eastAsia"/>
              </w:rPr>
              <w:t>，集成≥</w:t>
            </w:r>
            <w:r w:rsidRPr="00465471">
              <w:rPr>
                <w:rFonts w:hint="eastAsia"/>
              </w:rPr>
              <w:t>1</w:t>
            </w:r>
            <w:r w:rsidRPr="00465471">
              <w:rPr>
                <w:rFonts w:hint="eastAsia"/>
              </w:rPr>
              <w:t>个专用远程接口，支持智能平台管理接口。</w:t>
            </w:r>
            <w:r w:rsidRPr="00465471">
              <w:rPr>
                <w:rFonts w:hint="eastAsia"/>
              </w:rPr>
              <w:br/>
              <w:t>9.</w:t>
            </w:r>
            <w:r w:rsidRPr="00465471">
              <w:rPr>
                <w:rFonts w:hint="eastAsia"/>
              </w:rPr>
              <w:t>集成≥</w:t>
            </w:r>
            <w:r w:rsidRPr="00465471">
              <w:rPr>
                <w:rFonts w:hint="eastAsia"/>
              </w:rPr>
              <w:t>10</w:t>
            </w:r>
            <w:r w:rsidRPr="00465471">
              <w:rPr>
                <w:rFonts w:hint="eastAsia"/>
              </w:rPr>
              <w:t>个</w:t>
            </w:r>
            <w:r w:rsidRPr="00465471">
              <w:rPr>
                <w:rFonts w:hint="eastAsia"/>
              </w:rPr>
              <w:t>SATA3.0</w:t>
            </w:r>
            <w:r w:rsidRPr="00465471">
              <w:rPr>
                <w:rFonts w:hint="eastAsia"/>
              </w:rPr>
              <w:t>控制器，前置≥</w:t>
            </w:r>
            <w:r w:rsidRPr="00465471">
              <w:rPr>
                <w:rFonts w:hint="eastAsia"/>
              </w:rPr>
              <w:t>2</w:t>
            </w:r>
            <w:r w:rsidRPr="00465471">
              <w:rPr>
                <w:rFonts w:hint="eastAsia"/>
              </w:rPr>
              <w:t>个</w:t>
            </w:r>
            <w:r w:rsidRPr="00465471">
              <w:rPr>
                <w:rFonts w:hint="eastAsia"/>
              </w:rPr>
              <w:t>USB2.0</w:t>
            </w:r>
            <w:r w:rsidRPr="00465471">
              <w:rPr>
                <w:rFonts w:hint="eastAsia"/>
              </w:rPr>
              <w:t>，后置≥</w:t>
            </w:r>
            <w:r w:rsidRPr="00465471">
              <w:rPr>
                <w:rFonts w:hint="eastAsia"/>
              </w:rPr>
              <w:t>4</w:t>
            </w:r>
            <w:r w:rsidRPr="00465471">
              <w:rPr>
                <w:rFonts w:hint="eastAsia"/>
              </w:rPr>
              <w:t>个</w:t>
            </w:r>
            <w:r w:rsidRPr="00465471">
              <w:rPr>
                <w:rFonts w:hint="eastAsia"/>
              </w:rPr>
              <w:t>USB2.0</w:t>
            </w:r>
            <w:r w:rsidRPr="00465471">
              <w:rPr>
                <w:rFonts w:hint="eastAsia"/>
              </w:rPr>
              <w:t>和</w:t>
            </w:r>
            <w:r w:rsidRPr="00465471">
              <w:rPr>
                <w:rFonts w:hint="eastAsia"/>
              </w:rPr>
              <w:t>2</w:t>
            </w:r>
            <w:r w:rsidRPr="00465471">
              <w:rPr>
                <w:rFonts w:hint="eastAsia"/>
              </w:rPr>
              <w:t>个快速</w:t>
            </w:r>
            <w:r w:rsidRPr="00465471">
              <w:rPr>
                <w:rFonts w:hint="eastAsia"/>
              </w:rPr>
              <w:t>UART16550</w:t>
            </w:r>
            <w:r w:rsidRPr="00465471">
              <w:rPr>
                <w:rFonts w:hint="eastAsia"/>
              </w:rPr>
              <w:t>串口。</w:t>
            </w:r>
            <w:r w:rsidRPr="00465471">
              <w:rPr>
                <w:rFonts w:hint="eastAsia"/>
              </w:rPr>
              <w:br/>
            </w:r>
            <w:r w:rsidRPr="00465471">
              <w:rPr>
                <w:rFonts w:hint="eastAsia"/>
              </w:rPr>
              <w:lastRenderedPageBreak/>
              <w:t>10.</w:t>
            </w:r>
            <w:r w:rsidRPr="00465471">
              <w:rPr>
                <w:rFonts w:hint="eastAsia"/>
              </w:rPr>
              <w:t>硬件监测支持故障</w:t>
            </w:r>
            <w:r w:rsidRPr="00465471">
              <w:rPr>
                <w:rFonts w:hint="eastAsia"/>
              </w:rPr>
              <w:t>/</w:t>
            </w:r>
            <w:r w:rsidRPr="00465471">
              <w:rPr>
                <w:rFonts w:hint="eastAsia"/>
              </w:rPr>
              <w:t>错误</w:t>
            </w:r>
            <w:r w:rsidRPr="00465471">
              <w:rPr>
                <w:rFonts w:hint="eastAsia"/>
              </w:rPr>
              <w:t>/</w:t>
            </w:r>
            <w:r w:rsidRPr="00465471">
              <w:rPr>
                <w:rFonts w:hint="eastAsia"/>
              </w:rPr>
              <w:t>过载和报警</w:t>
            </w:r>
            <w:r w:rsidRPr="00465471">
              <w:rPr>
                <w:rFonts w:hint="eastAsia"/>
              </w:rPr>
              <w:t>(</w:t>
            </w:r>
            <w:r w:rsidRPr="00465471">
              <w:rPr>
                <w:rFonts w:hint="eastAsia"/>
              </w:rPr>
              <w:t>包括磁盘</w:t>
            </w:r>
            <w:r w:rsidRPr="00465471">
              <w:rPr>
                <w:rFonts w:hint="eastAsia"/>
              </w:rPr>
              <w:t>/ RAID /</w:t>
            </w:r>
            <w:r w:rsidRPr="00465471">
              <w:rPr>
                <w:rFonts w:hint="eastAsia"/>
              </w:rPr>
              <w:t>电力</w:t>
            </w:r>
            <w:r w:rsidRPr="00465471">
              <w:rPr>
                <w:rFonts w:hint="eastAsia"/>
              </w:rPr>
              <w:t>/</w:t>
            </w:r>
            <w:r w:rsidRPr="00465471">
              <w:rPr>
                <w:rFonts w:hint="eastAsia"/>
              </w:rPr>
              <w:t>风机</w:t>
            </w:r>
            <w:r w:rsidRPr="00465471">
              <w:rPr>
                <w:rFonts w:hint="eastAsia"/>
              </w:rPr>
              <w:t>/</w:t>
            </w:r>
            <w:r w:rsidRPr="00465471">
              <w:rPr>
                <w:rFonts w:hint="eastAsia"/>
              </w:rPr>
              <w:t>温度</w:t>
            </w:r>
            <w:r w:rsidRPr="00465471">
              <w:rPr>
                <w:rFonts w:hint="eastAsia"/>
              </w:rPr>
              <w:t>/ IO</w:t>
            </w:r>
            <w:r w:rsidRPr="00465471">
              <w:rPr>
                <w:rFonts w:hint="eastAsia"/>
              </w:rPr>
              <w:t>性能</w:t>
            </w:r>
            <w:r w:rsidRPr="00465471">
              <w:rPr>
                <w:rFonts w:hint="eastAsia"/>
              </w:rPr>
              <w:t>)</w:t>
            </w:r>
            <w:r w:rsidRPr="00465471">
              <w:rPr>
                <w:rFonts w:hint="eastAsia"/>
              </w:rPr>
              <w:t>等功能。</w:t>
            </w:r>
            <w:r w:rsidRPr="00465471">
              <w:rPr>
                <w:rFonts w:hint="eastAsia"/>
              </w:rPr>
              <w:br/>
              <w:t>11.</w:t>
            </w:r>
            <w:r w:rsidRPr="00465471">
              <w:rPr>
                <w:rFonts w:hint="eastAsia"/>
              </w:rPr>
              <w:t>总线扩展包含≥</w:t>
            </w:r>
            <w:r w:rsidRPr="00465471">
              <w:rPr>
                <w:rFonts w:hint="eastAsia"/>
              </w:rPr>
              <w:t>3</w:t>
            </w:r>
            <w:r w:rsidR="00E017CD" w:rsidRPr="00465471">
              <w:rPr>
                <w:rFonts w:hint="eastAsia"/>
              </w:rPr>
              <w:t>×</w:t>
            </w:r>
            <w:r w:rsidRPr="00465471">
              <w:rPr>
                <w:rFonts w:hint="eastAsia"/>
              </w:rPr>
              <w:t xml:space="preserve"> PCI-E 3.0 </w:t>
            </w:r>
            <w:r w:rsidR="00E017CD" w:rsidRPr="00465471">
              <w:rPr>
                <w:rFonts w:hint="eastAsia"/>
              </w:rPr>
              <w:t>×</w:t>
            </w:r>
            <w:r w:rsidRPr="00465471">
              <w:rPr>
                <w:rFonts w:hint="eastAsia"/>
              </w:rPr>
              <w:t>8 slots  1</w:t>
            </w:r>
            <w:r w:rsidR="00E017CD" w:rsidRPr="00465471">
              <w:rPr>
                <w:rFonts w:hint="eastAsia"/>
              </w:rPr>
              <w:t>×</w:t>
            </w:r>
            <w:r w:rsidRPr="00465471">
              <w:rPr>
                <w:rFonts w:hint="eastAsia"/>
              </w:rPr>
              <w:t xml:space="preserve"> PCI-E 2.0 </w:t>
            </w:r>
            <w:r w:rsidR="00E017CD" w:rsidRPr="00465471">
              <w:rPr>
                <w:rFonts w:hint="eastAsia"/>
              </w:rPr>
              <w:t>×</w:t>
            </w:r>
            <w:r w:rsidRPr="00465471">
              <w:rPr>
                <w:rFonts w:hint="eastAsia"/>
              </w:rPr>
              <w:t>1 slots</w:t>
            </w:r>
            <w:r w:rsidRPr="00465471">
              <w:rPr>
                <w:rFonts w:hint="eastAsia"/>
              </w:rPr>
              <w:t>；</w:t>
            </w:r>
            <w:r w:rsidRPr="00465471">
              <w:rPr>
                <w:rFonts w:hint="eastAsia"/>
              </w:rPr>
              <w:t>1</w:t>
            </w:r>
            <w:r w:rsidR="00E017CD" w:rsidRPr="00465471">
              <w:rPr>
                <w:rFonts w:hint="eastAsia"/>
              </w:rPr>
              <w:t>×</w:t>
            </w:r>
            <w:r w:rsidRPr="00465471">
              <w:rPr>
                <w:rFonts w:hint="eastAsia"/>
              </w:rPr>
              <w:t xml:space="preserve"> PCI-E 2.0 </w:t>
            </w:r>
            <w:r w:rsidR="00E017CD" w:rsidRPr="00465471">
              <w:rPr>
                <w:rFonts w:hint="eastAsia"/>
              </w:rPr>
              <w:t>×</w:t>
            </w:r>
            <w:r w:rsidRPr="00465471">
              <w:rPr>
                <w:rFonts w:hint="eastAsia"/>
              </w:rPr>
              <w:t xml:space="preserve">4 (in </w:t>
            </w:r>
            <w:r w:rsidR="00E017CD" w:rsidRPr="00465471">
              <w:rPr>
                <w:rFonts w:hint="eastAsia"/>
              </w:rPr>
              <w:t>×</w:t>
            </w:r>
            <w:r w:rsidRPr="00465471">
              <w:rPr>
                <w:rFonts w:hint="eastAsia"/>
              </w:rPr>
              <w:t>8) slots  1</w:t>
            </w:r>
            <w:r w:rsidR="00E017CD" w:rsidRPr="00465471">
              <w:rPr>
                <w:rFonts w:hint="eastAsia"/>
              </w:rPr>
              <w:t>×</w:t>
            </w:r>
            <w:r w:rsidRPr="00465471">
              <w:rPr>
                <w:rFonts w:hint="eastAsia"/>
              </w:rPr>
              <w:t xml:space="preserve"> PCI </w:t>
            </w:r>
            <w:r w:rsidRPr="00465471">
              <w:rPr>
                <w:rFonts w:hint="eastAsia"/>
              </w:rPr>
              <w:t>。</w:t>
            </w:r>
            <w:r w:rsidRPr="00465471">
              <w:rPr>
                <w:rFonts w:hint="eastAsia"/>
              </w:rPr>
              <w:br/>
            </w:r>
            <w:r w:rsidRPr="00465471">
              <w:rPr>
                <w:rFonts w:hint="eastAsia"/>
              </w:rPr>
              <w:t>二、软件参数：</w:t>
            </w:r>
            <w:r w:rsidRPr="00465471">
              <w:rPr>
                <w:rFonts w:hint="eastAsia"/>
              </w:rPr>
              <w:br/>
              <w:t>1.</w:t>
            </w:r>
            <w:r w:rsidRPr="00465471">
              <w:rPr>
                <w:rFonts w:hint="eastAsia"/>
              </w:rPr>
              <w:t>服务器采用嵌入式</w:t>
            </w:r>
            <w:r w:rsidRPr="00465471">
              <w:rPr>
                <w:rFonts w:hint="eastAsia"/>
              </w:rPr>
              <w:t>Linux</w:t>
            </w:r>
            <w:r w:rsidRPr="00465471">
              <w:rPr>
                <w:rFonts w:hint="eastAsia"/>
              </w:rPr>
              <w:t>操作系统。系统集成视频在线点播、直播、教研活动、医院管理功能模块。</w:t>
            </w:r>
            <w:r w:rsidR="00323EAA" w:rsidRPr="00465471">
              <w:rPr>
                <w:rFonts w:hint="eastAsia"/>
              </w:rPr>
              <w:t>能根据</w:t>
            </w:r>
            <w:r w:rsidRPr="00465471">
              <w:rPr>
                <w:rFonts w:hint="eastAsia"/>
              </w:rPr>
              <w:t>需要设置组织架构，支持</w:t>
            </w:r>
            <w:r w:rsidRPr="00465471">
              <w:rPr>
                <w:rFonts w:hint="eastAsia"/>
              </w:rPr>
              <w:t>4</w:t>
            </w:r>
            <w:r w:rsidRPr="00465471">
              <w:rPr>
                <w:rFonts w:hint="eastAsia"/>
              </w:rPr>
              <w:t>级组织架构，对用户进行归属分类、授予权限、定义用户角色，支持对用户批量导入、批量导出。</w:t>
            </w:r>
            <w:r w:rsidRPr="00465471">
              <w:rPr>
                <w:rFonts w:hint="eastAsia"/>
              </w:rPr>
              <w:br/>
              <w:t>2.</w:t>
            </w:r>
            <w:r w:rsidRPr="00465471">
              <w:rPr>
                <w:rFonts w:hint="eastAsia"/>
              </w:rPr>
              <w:t>支持持对当前医院的所有科室统一管理，搜索科室，对单个科室增删改、导入或添加科室成员、添加修改科室安排表、对科室岗位进行设置。医院管理员</w:t>
            </w:r>
            <w:r w:rsidR="00323EAA" w:rsidRPr="00465471">
              <w:rPr>
                <w:rFonts w:hint="eastAsia"/>
              </w:rPr>
              <w:t>能</w:t>
            </w:r>
            <w:r w:rsidRPr="00465471">
              <w:rPr>
                <w:rFonts w:hint="eastAsia"/>
              </w:rPr>
              <w:t>直接在网页观看医院所有远程示教室的交流情况，进行批量管理；保安等人员</w:t>
            </w:r>
            <w:r w:rsidR="00323EAA" w:rsidRPr="00465471">
              <w:rPr>
                <w:rFonts w:hint="eastAsia"/>
              </w:rPr>
              <w:t>能通过</w:t>
            </w:r>
            <w:r w:rsidRPr="00465471">
              <w:rPr>
                <w:rFonts w:hint="eastAsia"/>
              </w:rPr>
              <w:t>平台监控医院内的各个场景角落。</w:t>
            </w:r>
            <w:r w:rsidRPr="00465471">
              <w:rPr>
                <w:rFonts w:hint="eastAsia"/>
              </w:rPr>
              <w:br/>
              <w:t>3.</w:t>
            </w:r>
            <w:r w:rsidRPr="00465471">
              <w:rPr>
                <w:rFonts w:hint="eastAsia"/>
              </w:rPr>
              <w:t>支持后台对视频管理、分类；对平台上的公开资源进行管理，查看和删除；对平台的科研课题资源进行审核管理；</w:t>
            </w:r>
            <w:r w:rsidR="00323EAA" w:rsidRPr="00465471">
              <w:rPr>
                <w:rFonts w:hint="eastAsia"/>
              </w:rPr>
              <w:t>能对</w:t>
            </w:r>
            <w:r w:rsidRPr="00465471">
              <w:rPr>
                <w:rFonts w:hint="eastAsia"/>
              </w:rPr>
              <w:t>直播进行预约、审核、管理；</w:t>
            </w:r>
            <w:r w:rsidR="00323EAA" w:rsidRPr="00465471">
              <w:rPr>
                <w:rFonts w:hint="eastAsia"/>
              </w:rPr>
              <w:t>能管理</w:t>
            </w:r>
            <w:r w:rsidRPr="00465471">
              <w:rPr>
                <w:rFonts w:hint="eastAsia"/>
              </w:rPr>
              <w:t>评课活动、修改评分标准。</w:t>
            </w:r>
            <w:r w:rsidRPr="00465471">
              <w:rPr>
                <w:rFonts w:hint="eastAsia"/>
              </w:rPr>
              <w:br/>
              <w:t>4.</w:t>
            </w:r>
            <w:r w:rsidRPr="00465471">
              <w:rPr>
                <w:rFonts w:hint="eastAsia"/>
              </w:rPr>
              <w:t>▲支持在线直播、点播视频资源，无需安装专用播放插件；直播观看过程中，用户</w:t>
            </w:r>
            <w:r w:rsidR="00323EAA" w:rsidRPr="00465471">
              <w:rPr>
                <w:rFonts w:hint="eastAsia"/>
              </w:rPr>
              <w:t>能</w:t>
            </w:r>
            <w:r w:rsidRPr="00465471">
              <w:rPr>
                <w:rFonts w:hint="eastAsia"/>
              </w:rPr>
              <w:t>对视频发送弹幕，观看直播时</w:t>
            </w:r>
            <w:r w:rsidR="00323EAA" w:rsidRPr="00465471">
              <w:rPr>
                <w:rFonts w:hint="eastAsia"/>
              </w:rPr>
              <w:t>能</w:t>
            </w:r>
            <w:r w:rsidRPr="00465471">
              <w:rPr>
                <w:rFonts w:hint="eastAsia"/>
              </w:rPr>
              <w:t>评论，做笔记，提问。支持视频资源通过微博、微信、</w:t>
            </w:r>
            <w:r w:rsidRPr="00465471">
              <w:rPr>
                <w:rFonts w:hint="eastAsia"/>
              </w:rPr>
              <w:t>QQ</w:t>
            </w:r>
            <w:r w:rsidRPr="00465471">
              <w:rPr>
                <w:rFonts w:hint="eastAsia"/>
              </w:rPr>
              <w:t>分享。支持视频边看边练，用户</w:t>
            </w:r>
            <w:r w:rsidR="00323EAA" w:rsidRPr="00465471">
              <w:rPr>
                <w:rFonts w:hint="eastAsia"/>
              </w:rPr>
              <w:t>能</w:t>
            </w:r>
            <w:r w:rsidRPr="00465471">
              <w:rPr>
                <w:rFonts w:hint="eastAsia"/>
              </w:rPr>
              <w:t>在视频中增加题目，当观看者看到该时间点时，将弹出该题目，视频播放完成后即弹出做题结果。</w:t>
            </w:r>
            <w:r w:rsidRPr="00465471">
              <w:rPr>
                <w:rFonts w:hint="eastAsia"/>
              </w:rPr>
              <w:br/>
              <w:t>5.</w:t>
            </w:r>
            <w:r w:rsidRPr="00465471">
              <w:rPr>
                <w:rFonts w:hint="eastAsia"/>
              </w:rPr>
              <w:t>支持视频知识点索引功能，在不分割视频的前提下，能对视频按时间点建立标注索引，观看时根据索引关联到相关位置。对于系统中所有的视频均</w:t>
            </w:r>
            <w:r w:rsidR="00323EAA" w:rsidRPr="00465471">
              <w:rPr>
                <w:rFonts w:hint="eastAsia"/>
              </w:rPr>
              <w:t>能进行</w:t>
            </w:r>
            <w:r w:rsidRPr="00465471">
              <w:rPr>
                <w:rFonts w:hint="eastAsia"/>
              </w:rPr>
              <w:t>标题、关键字、视频知识点搜索，搜索出来的视频</w:t>
            </w:r>
            <w:r w:rsidR="00323EAA" w:rsidRPr="00465471">
              <w:rPr>
                <w:rFonts w:hint="eastAsia"/>
              </w:rPr>
              <w:t>能</w:t>
            </w:r>
            <w:r w:rsidRPr="00465471">
              <w:rPr>
                <w:rFonts w:hint="eastAsia"/>
              </w:rPr>
              <w:t>按照最新发布、最高人气、最多播放进行排序，便于用户查找所需的视频。支持视频资源推荐置顶功能，根据点播次数、点赞的视频、管理员设置，在首页为用户提供推荐视频；</w:t>
            </w:r>
            <w:r w:rsidR="00323EAA" w:rsidRPr="00465471">
              <w:rPr>
                <w:rFonts w:hint="eastAsia"/>
              </w:rPr>
              <w:t>能</w:t>
            </w:r>
            <w:r w:rsidRPr="00465471">
              <w:rPr>
                <w:rFonts w:hint="eastAsia"/>
              </w:rPr>
              <w:t>在后台设置是否显示在首页，便于用户查看最新的视频资源。</w:t>
            </w:r>
            <w:r w:rsidRPr="00465471">
              <w:rPr>
                <w:rFonts w:hint="eastAsia"/>
              </w:rPr>
              <w:br/>
              <w:t>6.</w:t>
            </w:r>
            <w:r w:rsidRPr="00465471">
              <w:rPr>
                <w:rFonts w:hint="eastAsia"/>
              </w:rPr>
              <w:t>支持视频资源的扩展，</w:t>
            </w:r>
            <w:r w:rsidR="00323EAA" w:rsidRPr="00465471">
              <w:rPr>
                <w:rFonts w:hint="eastAsia"/>
              </w:rPr>
              <w:t>能</w:t>
            </w:r>
            <w:r w:rsidRPr="00465471">
              <w:rPr>
                <w:rFonts w:hint="eastAsia"/>
              </w:rPr>
              <w:t>对视频关联文档附件（例如相关</w:t>
            </w:r>
            <w:r w:rsidRPr="00465471">
              <w:rPr>
                <w:rFonts w:hint="eastAsia"/>
              </w:rPr>
              <w:t>word</w:t>
            </w:r>
            <w:r w:rsidRPr="00465471">
              <w:rPr>
                <w:rFonts w:hint="eastAsia"/>
              </w:rPr>
              <w:t>、</w:t>
            </w:r>
            <w:r w:rsidRPr="00465471">
              <w:rPr>
                <w:rFonts w:hint="eastAsia"/>
              </w:rPr>
              <w:t>PDF</w:t>
            </w:r>
            <w:r w:rsidRPr="00465471">
              <w:rPr>
                <w:rFonts w:hint="eastAsia"/>
              </w:rPr>
              <w:t>、</w:t>
            </w:r>
            <w:r w:rsidRPr="00465471">
              <w:rPr>
                <w:rFonts w:hint="eastAsia"/>
              </w:rPr>
              <w:t>Excel</w:t>
            </w:r>
            <w:r w:rsidRPr="00465471">
              <w:rPr>
                <w:rFonts w:hint="eastAsia"/>
              </w:rPr>
              <w:t>、</w:t>
            </w:r>
            <w:r w:rsidRPr="00465471">
              <w:rPr>
                <w:rFonts w:hint="eastAsia"/>
              </w:rPr>
              <w:t>PPT</w:t>
            </w:r>
            <w:r w:rsidRPr="00465471">
              <w:rPr>
                <w:rFonts w:hint="eastAsia"/>
              </w:rPr>
              <w:t>等格式资料）；</w:t>
            </w:r>
            <w:r w:rsidR="00323EAA" w:rsidRPr="00465471">
              <w:rPr>
                <w:rFonts w:hint="eastAsia"/>
              </w:rPr>
              <w:t>能</w:t>
            </w:r>
            <w:r w:rsidRPr="00465471">
              <w:rPr>
                <w:rFonts w:hint="eastAsia"/>
              </w:rPr>
              <w:t>边看视频</w:t>
            </w:r>
            <w:r w:rsidRPr="00465471">
              <w:rPr>
                <w:rFonts w:hint="eastAsia"/>
              </w:rPr>
              <w:lastRenderedPageBreak/>
              <w:t>边做笔记，学习笔记</w:t>
            </w:r>
            <w:r w:rsidR="00323EAA" w:rsidRPr="00465471">
              <w:rPr>
                <w:rFonts w:hint="eastAsia"/>
              </w:rPr>
              <w:t>能在</w:t>
            </w:r>
            <w:r w:rsidRPr="00465471">
              <w:rPr>
                <w:rFonts w:hint="eastAsia"/>
              </w:rPr>
              <w:t>个人中心进行管理；用户</w:t>
            </w:r>
            <w:r w:rsidR="00323EAA" w:rsidRPr="00465471">
              <w:rPr>
                <w:rFonts w:hint="eastAsia"/>
              </w:rPr>
              <w:t>能</w:t>
            </w:r>
            <w:r w:rsidRPr="00465471">
              <w:rPr>
                <w:rFonts w:hint="eastAsia"/>
              </w:rPr>
              <w:t>对自己的视频进行标注、添加测试、设置片头片尾、视频切片、整合多个视频，进行视频附件管理。</w:t>
            </w:r>
            <w:r w:rsidRPr="00465471">
              <w:rPr>
                <w:rFonts w:hint="eastAsia"/>
              </w:rPr>
              <w:br/>
              <w:t>7.</w:t>
            </w:r>
            <w:r w:rsidRPr="00465471">
              <w:rPr>
                <w:rFonts w:hint="eastAsia"/>
              </w:rPr>
              <w:t>支持视频互动功能，</w:t>
            </w:r>
            <w:r w:rsidR="00323EAA" w:rsidRPr="00465471">
              <w:rPr>
                <w:rFonts w:hint="eastAsia"/>
              </w:rPr>
              <w:t>能</w:t>
            </w:r>
            <w:r w:rsidRPr="00465471">
              <w:rPr>
                <w:rFonts w:hint="eastAsia"/>
              </w:rPr>
              <w:t>对视频点赞、进行评价、收藏；用户</w:t>
            </w:r>
            <w:r w:rsidR="00323EAA" w:rsidRPr="00465471">
              <w:rPr>
                <w:rFonts w:hint="eastAsia"/>
              </w:rPr>
              <w:t>能</w:t>
            </w:r>
            <w:r w:rsidRPr="00465471">
              <w:rPr>
                <w:rFonts w:hint="eastAsia"/>
              </w:rPr>
              <w:t>针对视频内容进行提问，对应用户导师主任医师</w:t>
            </w:r>
            <w:r w:rsidR="00323EAA" w:rsidRPr="00465471">
              <w:rPr>
                <w:rFonts w:hint="eastAsia"/>
              </w:rPr>
              <w:t>能</w:t>
            </w:r>
            <w:r w:rsidRPr="00465471">
              <w:rPr>
                <w:rFonts w:hint="eastAsia"/>
              </w:rPr>
              <w:t>在个人中心收到问题进行回复。</w:t>
            </w:r>
            <w:r w:rsidRPr="00465471">
              <w:rPr>
                <w:rFonts w:hint="eastAsia"/>
              </w:rPr>
              <w:br/>
              <w:t>8.</w:t>
            </w:r>
            <w:r w:rsidRPr="00465471">
              <w:rPr>
                <w:rFonts w:hint="eastAsia"/>
              </w:rPr>
              <w:t>▲支持对视频在线切片，支持虚拟切片，将视频剪辑成为一段独立的不可下载的视频，不损害视频源文件，不单独保存，</w:t>
            </w:r>
            <w:r w:rsidR="00323EAA" w:rsidRPr="00465471">
              <w:rPr>
                <w:rFonts w:hint="eastAsia"/>
              </w:rPr>
              <w:t>能</w:t>
            </w:r>
            <w:r w:rsidRPr="00465471">
              <w:rPr>
                <w:rFonts w:hint="eastAsia"/>
              </w:rPr>
              <w:t>缓解服务器压力，支持物理切片，</w:t>
            </w:r>
            <w:r w:rsidR="00323EAA" w:rsidRPr="00465471">
              <w:rPr>
                <w:rFonts w:hint="eastAsia"/>
              </w:rPr>
              <w:t>能将</w:t>
            </w:r>
            <w:r w:rsidRPr="00465471">
              <w:rPr>
                <w:rFonts w:hint="eastAsia"/>
              </w:rPr>
              <w:t>视频剪辑成为一段独立的可下载的视频。</w:t>
            </w:r>
            <w:r w:rsidRPr="00465471">
              <w:rPr>
                <w:rFonts w:hint="eastAsia"/>
              </w:rPr>
              <w:br/>
              <w:t>9.</w:t>
            </w:r>
            <w:r w:rsidRPr="00465471">
              <w:rPr>
                <w:rFonts w:hint="eastAsia"/>
              </w:rPr>
              <w:t>▲支持网络教研功能，导师</w:t>
            </w:r>
            <w:r w:rsidR="00323EAA" w:rsidRPr="00465471">
              <w:rPr>
                <w:rFonts w:hint="eastAsia"/>
              </w:rPr>
              <w:t>能</w:t>
            </w:r>
            <w:r w:rsidRPr="00465471">
              <w:rPr>
                <w:rFonts w:hint="eastAsia"/>
              </w:rPr>
              <w:t>自主发起优秀课题评选、定义评估标准，也</w:t>
            </w:r>
            <w:r w:rsidR="00323EAA" w:rsidRPr="00465471">
              <w:rPr>
                <w:rFonts w:hint="eastAsia"/>
              </w:rPr>
              <w:t>能</w:t>
            </w:r>
            <w:r w:rsidRPr="00465471">
              <w:rPr>
                <w:rFonts w:hint="eastAsia"/>
              </w:rPr>
              <w:t>邀请相关导师根据评级量表对教研视频进行评分。支持导师线上个人备课、协同备课，在线编辑管理教案，关联在线试卷，视频，资源。</w:t>
            </w:r>
            <w:r w:rsidRPr="00465471">
              <w:rPr>
                <w:rFonts w:hint="eastAsia"/>
              </w:rPr>
              <w:br/>
              <w:t>10.</w:t>
            </w:r>
            <w:r w:rsidRPr="00465471">
              <w:rPr>
                <w:rFonts w:hint="eastAsia"/>
              </w:rPr>
              <w:t>▲支持优课专辑，</w:t>
            </w:r>
            <w:r w:rsidR="00323EAA" w:rsidRPr="00465471">
              <w:rPr>
                <w:rFonts w:hint="eastAsia"/>
              </w:rPr>
              <w:t>能</w:t>
            </w:r>
            <w:r w:rsidRPr="00465471">
              <w:rPr>
                <w:rFonts w:hint="eastAsia"/>
              </w:rPr>
              <w:t>将优质的资源，课程整合成专辑，以专辑信息列表显示</w:t>
            </w:r>
            <w:r w:rsidR="00323EAA" w:rsidRPr="00465471">
              <w:rPr>
                <w:rFonts w:hint="eastAsia"/>
              </w:rPr>
              <w:t>能</w:t>
            </w:r>
            <w:r w:rsidRPr="00465471">
              <w:rPr>
                <w:rFonts w:hint="eastAsia"/>
              </w:rPr>
              <w:t>关联视频、关联试卷、关联文档，持在线预览，下载，一键收藏专辑。</w:t>
            </w:r>
            <w:r w:rsidRPr="00465471">
              <w:rPr>
                <w:rFonts w:hint="eastAsia"/>
              </w:rPr>
              <w:br/>
              <w:t>11.</w:t>
            </w:r>
            <w:r w:rsidRPr="00465471">
              <w:rPr>
                <w:rFonts w:hint="eastAsia"/>
              </w:rPr>
              <w:t>支持名师中心，查看优秀导师档案及课程展示、用户之间互相关注提供一对一在线私信功能。</w:t>
            </w:r>
          </w:p>
        </w:tc>
      </w:tr>
      <w:tr w:rsidR="00DA3CFD" w:rsidRPr="00465471" w:rsidTr="00945B8E">
        <w:trPr>
          <w:jc w:val="center"/>
        </w:trPr>
        <w:tc>
          <w:tcPr>
            <w:tcW w:w="829" w:type="dxa"/>
            <w:vAlign w:val="center"/>
          </w:tcPr>
          <w:p w:rsidR="00DA3CFD" w:rsidRPr="00465471" w:rsidRDefault="00DA3CFD" w:rsidP="00457962">
            <w:pPr>
              <w:pStyle w:val="a0"/>
            </w:pPr>
            <w:r w:rsidRPr="00465471">
              <w:rPr>
                <w:rFonts w:hint="eastAsia"/>
              </w:rPr>
              <w:lastRenderedPageBreak/>
              <w:t>7</w:t>
            </w:r>
          </w:p>
        </w:tc>
        <w:tc>
          <w:tcPr>
            <w:tcW w:w="1063" w:type="dxa"/>
            <w:gridSpan w:val="2"/>
            <w:vAlign w:val="center"/>
          </w:tcPr>
          <w:p w:rsidR="00DA3CFD" w:rsidRPr="00465471" w:rsidRDefault="00DA3CFD" w:rsidP="00457962">
            <w:pPr>
              <w:pStyle w:val="a0"/>
            </w:pPr>
            <w:r w:rsidRPr="00465471">
              <w:rPr>
                <w:rFonts w:hint="eastAsia"/>
              </w:rPr>
              <w:t>信息管理定制开发</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项</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9815CD">
            <w:pPr>
              <w:pStyle w:val="a0"/>
            </w:pPr>
            <w:r w:rsidRPr="00465471">
              <w:rPr>
                <w:rFonts w:hint="eastAsia"/>
              </w:rPr>
              <w:t>1.</w:t>
            </w:r>
            <w:r w:rsidRPr="00465471">
              <w:rPr>
                <w:rFonts w:hint="eastAsia"/>
              </w:rPr>
              <w:t>新增患者档案，需要存放视频、图片、备注文本；对接医院电子病历；档案删除后支持由超级管理员恢复；普通医师只能通过搜索患者识别</w:t>
            </w:r>
            <w:r w:rsidRPr="00465471">
              <w:rPr>
                <w:rFonts w:hint="eastAsia"/>
              </w:rPr>
              <w:t>id</w:t>
            </w:r>
            <w:r w:rsidRPr="00465471">
              <w:rPr>
                <w:rFonts w:hint="eastAsia"/>
              </w:rPr>
              <w:t>来获取档案，超级管理员</w:t>
            </w:r>
            <w:r w:rsidR="00323EAA" w:rsidRPr="00465471">
              <w:rPr>
                <w:rFonts w:hint="eastAsia"/>
              </w:rPr>
              <w:t>能直接</w:t>
            </w:r>
            <w:r w:rsidRPr="00465471">
              <w:rPr>
                <w:rFonts w:hint="eastAsia"/>
              </w:rPr>
              <w:t>查看档案列表；新增一个搜索框，能够对该用户能查看的患者档案中的备注文本内容进行模糊搜索。</w:t>
            </w:r>
            <w:r w:rsidRPr="00465471">
              <w:rPr>
                <w:rFonts w:hint="eastAsia"/>
              </w:rPr>
              <w:br/>
              <w:t>2</w:t>
            </w:r>
            <w:r w:rsidR="009815CD" w:rsidRPr="00465471">
              <w:rPr>
                <w:rFonts w:hint="eastAsia"/>
              </w:rPr>
              <w:t>.</w:t>
            </w:r>
            <w:r w:rsidRPr="00465471">
              <w:rPr>
                <w:rFonts w:hint="eastAsia"/>
              </w:rPr>
              <w:t>组织架构，科室、用户角色及权限等修改；根据需求修改或删除应用；仅超级管理员后台回收站权限，防止病历信息误删除</w:t>
            </w:r>
            <w:r w:rsidRPr="00465471">
              <w:rPr>
                <w:rFonts w:hint="eastAsia"/>
              </w:rPr>
              <w:br/>
              <w:t>3</w:t>
            </w:r>
            <w:r w:rsidR="009815CD" w:rsidRPr="00465471">
              <w:rPr>
                <w:rFonts w:hint="eastAsia"/>
              </w:rPr>
              <w:t>.</w:t>
            </w:r>
            <w:r w:rsidRPr="00465471">
              <w:rPr>
                <w:rFonts w:hint="eastAsia"/>
              </w:rPr>
              <w:t>平台向</w:t>
            </w:r>
            <w:r w:rsidRPr="00465471">
              <w:rPr>
                <w:rFonts w:hint="eastAsia"/>
              </w:rPr>
              <w:t>EMR</w:t>
            </w:r>
            <w:r w:rsidRPr="00465471">
              <w:rPr>
                <w:rFonts w:hint="eastAsia"/>
              </w:rPr>
              <w:t>系统提供患者档案数据，在</w:t>
            </w:r>
            <w:r w:rsidRPr="00465471">
              <w:rPr>
                <w:rFonts w:hint="eastAsia"/>
              </w:rPr>
              <w:t>EMR</w:t>
            </w:r>
            <w:r w:rsidRPr="00465471">
              <w:rPr>
                <w:rFonts w:hint="eastAsia"/>
              </w:rPr>
              <w:t>系统中，</w:t>
            </w:r>
            <w:r w:rsidR="00323EAA" w:rsidRPr="00465471">
              <w:rPr>
                <w:rFonts w:hint="eastAsia"/>
              </w:rPr>
              <w:t>能</w:t>
            </w:r>
            <w:r w:rsidRPr="00465471">
              <w:rPr>
                <w:rFonts w:hint="eastAsia"/>
              </w:rPr>
              <w:t>通过患者</w:t>
            </w:r>
            <w:r w:rsidRPr="00465471">
              <w:rPr>
                <w:rFonts w:hint="eastAsia"/>
              </w:rPr>
              <w:t>id</w:t>
            </w:r>
            <w:r w:rsidRPr="00465471">
              <w:rPr>
                <w:rFonts w:hint="eastAsia"/>
              </w:rPr>
              <w:t>搜索本平台上对应的患者档案。</w:t>
            </w:r>
            <w:r w:rsidRPr="00465471">
              <w:rPr>
                <w:rFonts w:hint="eastAsia"/>
              </w:rPr>
              <w:br/>
              <w:t>4</w:t>
            </w:r>
            <w:r w:rsidR="009815CD" w:rsidRPr="00465471">
              <w:rPr>
                <w:rFonts w:hint="eastAsia"/>
              </w:rPr>
              <w:t>.</w:t>
            </w:r>
            <w:r w:rsidRPr="00465471">
              <w:rPr>
                <w:rFonts w:hint="eastAsia"/>
              </w:rPr>
              <w:t>APP</w:t>
            </w:r>
            <w:r w:rsidRPr="00465471">
              <w:rPr>
                <w:rFonts w:hint="eastAsia"/>
              </w:rPr>
              <w:t>新增患者档案应用；支持通过扫描二维码，识别患者唯一</w:t>
            </w:r>
            <w:r w:rsidRPr="00465471">
              <w:rPr>
                <w:rFonts w:hint="eastAsia"/>
              </w:rPr>
              <w:t>id</w:t>
            </w:r>
            <w:r w:rsidRPr="00465471">
              <w:rPr>
                <w:rFonts w:hint="eastAsia"/>
              </w:rPr>
              <w:t>搜索到对应的病历，并上传照片或录入诊断记录；新增一个搜索框，能够对该用户能查看的患者档案中的备注文本内容进行模糊搜索。</w:t>
            </w:r>
          </w:p>
        </w:tc>
      </w:tr>
      <w:tr w:rsidR="00457962" w:rsidRPr="00465471" w:rsidTr="001C0648">
        <w:trPr>
          <w:jc w:val="center"/>
        </w:trPr>
        <w:tc>
          <w:tcPr>
            <w:tcW w:w="10441" w:type="dxa"/>
            <w:gridSpan w:val="8"/>
          </w:tcPr>
          <w:p w:rsidR="00457962" w:rsidRPr="00465471" w:rsidRDefault="00457962" w:rsidP="00457962">
            <w:pPr>
              <w:pStyle w:val="a0"/>
            </w:pPr>
            <w:r w:rsidRPr="00465471">
              <w:rPr>
                <w:rFonts w:hint="eastAsia"/>
                <w:b/>
                <w:bCs/>
              </w:rPr>
              <w:t>八、桌面云系统</w:t>
            </w:r>
          </w:p>
        </w:tc>
      </w:tr>
      <w:tr w:rsidR="00457962" w:rsidRPr="00465471" w:rsidTr="00DA3CFD">
        <w:trPr>
          <w:jc w:val="center"/>
        </w:trPr>
        <w:tc>
          <w:tcPr>
            <w:tcW w:w="829" w:type="dxa"/>
            <w:vAlign w:val="center"/>
          </w:tcPr>
          <w:p w:rsidR="00457962" w:rsidRPr="00465471" w:rsidRDefault="00457962" w:rsidP="00457962">
            <w:pPr>
              <w:pStyle w:val="a0"/>
            </w:pPr>
            <w:r w:rsidRPr="00465471">
              <w:rPr>
                <w:rFonts w:hint="eastAsia"/>
              </w:rPr>
              <w:t>1</w:t>
            </w:r>
          </w:p>
        </w:tc>
        <w:tc>
          <w:tcPr>
            <w:tcW w:w="1063" w:type="dxa"/>
            <w:gridSpan w:val="2"/>
            <w:vAlign w:val="center"/>
          </w:tcPr>
          <w:p w:rsidR="00457962" w:rsidRPr="00465471" w:rsidRDefault="00457962" w:rsidP="00457962">
            <w:pPr>
              <w:pStyle w:val="a0"/>
            </w:pPr>
            <w:r w:rsidRPr="00465471">
              <w:rPr>
                <w:rFonts w:hint="eastAsia"/>
              </w:rPr>
              <w:t>云桌面平台软件</w:t>
            </w:r>
          </w:p>
        </w:tc>
        <w:tc>
          <w:tcPr>
            <w:tcW w:w="851" w:type="dxa"/>
            <w:gridSpan w:val="2"/>
            <w:vAlign w:val="center"/>
          </w:tcPr>
          <w:p w:rsidR="00457962" w:rsidRPr="00465471" w:rsidRDefault="00457962" w:rsidP="00457962">
            <w:pPr>
              <w:pStyle w:val="a0"/>
            </w:pPr>
            <w:r w:rsidRPr="00465471">
              <w:rPr>
                <w:rFonts w:hint="eastAsia"/>
              </w:rPr>
              <w:t>1</w:t>
            </w:r>
          </w:p>
        </w:tc>
        <w:tc>
          <w:tcPr>
            <w:tcW w:w="708" w:type="dxa"/>
            <w:vAlign w:val="center"/>
          </w:tcPr>
          <w:p w:rsidR="00457962" w:rsidRPr="00465471" w:rsidRDefault="00457962" w:rsidP="00457962">
            <w:pPr>
              <w:pStyle w:val="a0"/>
            </w:pPr>
            <w:r w:rsidRPr="00465471">
              <w:rPr>
                <w:rFonts w:hint="eastAsia"/>
              </w:rPr>
              <w:t>套</w:t>
            </w:r>
          </w:p>
        </w:tc>
        <w:tc>
          <w:tcPr>
            <w:tcW w:w="949" w:type="dxa"/>
          </w:tcPr>
          <w:p w:rsidR="00457962" w:rsidRPr="00465471" w:rsidRDefault="00DA3CFD" w:rsidP="00457962">
            <w:pPr>
              <w:pStyle w:val="a0"/>
            </w:pPr>
            <w:r w:rsidRPr="00465471">
              <w:rPr>
                <w:rFonts w:hint="eastAsia"/>
              </w:rPr>
              <w:t>软件和信息技术服务</w:t>
            </w:r>
            <w:r w:rsidRPr="00465471">
              <w:rPr>
                <w:rFonts w:hint="eastAsia"/>
              </w:rPr>
              <w:lastRenderedPageBreak/>
              <w:t>业</w:t>
            </w:r>
          </w:p>
        </w:tc>
        <w:tc>
          <w:tcPr>
            <w:tcW w:w="6041" w:type="dxa"/>
            <w:vAlign w:val="center"/>
          </w:tcPr>
          <w:p w:rsidR="00457962" w:rsidRPr="00465471" w:rsidRDefault="00457962" w:rsidP="00457962">
            <w:pPr>
              <w:pStyle w:val="a0"/>
            </w:pPr>
            <w:r w:rsidRPr="00465471">
              <w:rPr>
                <w:rFonts w:hint="eastAsia"/>
              </w:rPr>
              <w:lastRenderedPageBreak/>
              <w:t>1.</w:t>
            </w:r>
            <w:r w:rsidRPr="00465471">
              <w:rPr>
                <w:rFonts w:hint="eastAsia"/>
              </w:rPr>
              <w:t>软件平台采用</w:t>
            </w:r>
            <w:r w:rsidRPr="00465471">
              <w:rPr>
                <w:rFonts w:hint="eastAsia"/>
              </w:rPr>
              <w:t>B/S</w:t>
            </w:r>
            <w:r w:rsidRPr="00465471">
              <w:rPr>
                <w:rFonts w:hint="eastAsia"/>
              </w:rPr>
              <w:t>架构，管理界面中</w:t>
            </w:r>
            <w:r w:rsidR="00323EAA" w:rsidRPr="00465471">
              <w:rPr>
                <w:rFonts w:hint="eastAsia"/>
              </w:rPr>
              <w:t>能实现</w:t>
            </w:r>
            <w:r w:rsidRPr="00465471">
              <w:rPr>
                <w:rFonts w:hint="eastAsia"/>
              </w:rPr>
              <w:t>对计算、存储、网络等功能的配置管理操作；</w:t>
            </w:r>
            <w:r w:rsidRPr="00465471">
              <w:rPr>
                <w:rFonts w:hint="eastAsia"/>
              </w:rPr>
              <w:br/>
              <w:t>2.</w:t>
            </w:r>
            <w:r w:rsidRPr="00465471">
              <w:rPr>
                <w:rFonts w:hint="eastAsia"/>
              </w:rPr>
              <w:t>在同一管理平台内至少包含计算资源、存储资源、网络</w:t>
            </w:r>
            <w:r w:rsidRPr="00465471">
              <w:rPr>
                <w:rFonts w:hint="eastAsia"/>
              </w:rPr>
              <w:lastRenderedPageBreak/>
              <w:t>资源等功能管理模块。</w:t>
            </w:r>
            <w:r w:rsidRPr="00465471">
              <w:rPr>
                <w:rFonts w:hint="eastAsia"/>
              </w:rPr>
              <w:br/>
              <w:t>3.</w:t>
            </w:r>
            <w:r w:rsidRPr="00465471">
              <w:rPr>
                <w:rFonts w:hint="eastAsia"/>
              </w:rPr>
              <w:t>具备强大的横向扩展能力，支持在集群中添加、移除服务器主机节点，单个集群</w:t>
            </w:r>
            <w:r w:rsidR="00323EAA" w:rsidRPr="00465471">
              <w:rPr>
                <w:rFonts w:hint="eastAsia"/>
              </w:rPr>
              <w:t>能支持</w:t>
            </w:r>
            <w:r w:rsidRPr="00465471">
              <w:rPr>
                <w:rFonts w:hint="eastAsia"/>
              </w:rPr>
              <w:t>添加≥</w:t>
            </w:r>
            <w:r w:rsidRPr="00465471">
              <w:rPr>
                <w:rFonts w:hint="eastAsia"/>
              </w:rPr>
              <w:t>64</w:t>
            </w:r>
            <w:r w:rsidRPr="00465471">
              <w:rPr>
                <w:rFonts w:hint="eastAsia"/>
              </w:rPr>
              <w:t>个主机节点。</w:t>
            </w:r>
            <w:r w:rsidRPr="00465471">
              <w:rPr>
                <w:rFonts w:hint="eastAsia"/>
              </w:rPr>
              <w:br/>
              <w:t>4.</w:t>
            </w:r>
            <w:r w:rsidRPr="00465471">
              <w:rPr>
                <w:rFonts w:hint="eastAsia"/>
              </w:rPr>
              <w:t>要求本次配置≥</w:t>
            </w:r>
            <w:r w:rsidRPr="00465471">
              <w:rPr>
                <w:rFonts w:hint="eastAsia"/>
              </w:rPr>
              <w:t>1</w:t>
            </w:r>
            <w:r w:rsidRPr="00465471">
              <w:rPr>
                <w:rFonts w:hint="eastAsia"/>
              </w:rPr>
              <w:t>颗物理</w:t>
            </w:r>
            <w:r w:rsidRPr="00465471">
              <w:rPr>
                <w:rFonts w:hint="eastAsia"/>
              </w:rPr>
              <w:t>CPU</w:t>
            </w:r>
            <w:r w:rsidRPr="00465471">
              <w:rPr>
                <w:rFonts w:hint="eastAsia"/>
              </w:rPr>
              <w:t>管理授权。</w:t>
            </w:r>
          </w:p>
        </w:tc>
      </w:tr>
      <w:tr w:rsidR="00DA3CFD" w:rsidRPr="00465471" w:rsidTr="00DA3CFD">
        <w:trPr>
          <w:jc w:val="center"/>
        </w:trPr>
        <w:tc>
          <w:tcPr>
            <w:tcW w:w="829" w:type="dxa"/>
            <w:vAlign w:val="center"/>
          </w:tcPr>
          <w:p w:rsidR="00DA3CFD" w:rsidRPr="00465471" w:rsidRDefault="00DA3CFD" w:rsidP="00457962">
            <w:pPr>
              <w:pStyle w:val="a0"/>
            </w:pPr>
            <w:r w:rsidRPr="00465471">
              <w:lastRenderedPageBreak/>
              <w:t>2</w:t>
            </w:r>
          </w:p>
        </w:tc>
        <w:tc>
          <w:tcPr>
            <w:tcW w:w="1063" w:type="dxa"/>
            <w:gridSpan w:val="2"/>
            <w:vAlign w:val="center"/>
          </w:tcPr>
          <w:p w:rsidR="00DA3CFD" w:rsidRPr="00465471" w:rsidRDefault="00DA3CFD" w:rsidP="00457962">
            <w:pPr>
              <w:pStyle w:val="a0"/>
            </w:pPr>
            <w:r w:rsidRPr="00465471">
              <w:rPr>
                <w:rFonts w:hint="eastAsia"/>
              </w:rPr>
              <w:t>桌面云终端</w:t>
            </w:r>
          </w:p>
        </w:tc>
        <w:tc>
          <w:tcPr>
            <w:tcW w:w="851" w:type="dxa"/>
            <w:gridSpan w:val="2"/>
            <w:vAlign w:val="center"/>
          </w:tcPr>
          <w:p w:rsidR="00DA3CFD" w:rsidRPr="00465471" w:rsidRDefault="00DA3CFD" w:rsidP="00457962">
            <w:pPr>
              <w:pStyle w:val="a0"/>
            </w:pPr>
            <w:r w:rsidRPr="00465471">
              <w:rPr>
                <w:rFonts w:hint="eastAsia"/>
              </w:rPr>
              <w:t>100</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配置≥</w:t>
            </w:r>
            <w:r w:rsidRPr="00465471">
              <w:rPr>
                <w:rFonts w:hint="eastAsia"/>
              </w:rPr>
              <w:t>Intel</w:t>
            </w:r>
            <w:r w:rsidRPr="00465471">
              <w:rPr>
                <w:rFonts w:hint="eastAsia"/>
              </w:rPr>
              <w:t>第十代</w:t>
            </w:r>
            <w:r w:rsidRPr="00465471">
              <w:rPr>
                <w:rFonts w:hint="eastAsia"/>
              </w:rPr>
              <w:t>i3</w:t>
            </w:r>
            <w:r w:rsidRPr="00465471">
              <w:rPr>
                <w:rFonts w:hint="eastAsia"/>
              </w:rPr>
              <w:t>四核八线程处理器（处理器主频≥</w:t>
            </w:r>
            <w:r w:rsidRPr="00465471">
              <w:rPr>
                <w:rFonts w:hint="eastAsia"/>
              </w:rPr>
              <w:t>2.6GHz</w:t>
            </w:r>
            <w:r w:rsidRPr="00465471">
              <w:rPr>
                <w:rFonts w:hint="eastAsia"/>
              </w:rPr>
              <w:t>）；内存≥</w:t>
            </w:r>
            <w:r w:rsidRPr="00465471">
              <w:rPr>
                <w:rFonts w:hint="eastAsia"/>
              </w:rPr>
              <w:t>16GB</w:t>
            </w:r>
            <w:r w:rsidRPr="00465471">
              <w:rPr>
                <w:rFonts w:hint="eastAsia"/>
              </w:rPr>
              <w:t>，显卡≥</w:t>
            </w:r>
            <w:r w:rsidRPr="00465471">
              <w:rPr>
                <w:rFonts w:hint="eastAsia"/>
              </w:rPr>
              <w:t>Intel UHD 630</w:t>
            </w:r>
            <w:r w:rsidRPr="00465471">
              <w:rPr>
                <w:rFonts w:hint="eastAsia"/>
              </w:rPr>
              <w:t>；本地存储≥</w:t>
            </w:r>
            <w:r w:rsidRPr="00465471">
              <w:rPr>
                <w:rFonts w:hint="eastAsia"/>
              </w:rPr>
              <w:t>256 GB SSD</w:t>
            </w:r>
            <w:r w:rsidRPr="00465471">
              <w:rPr>
                <w:rFonts w:hint="eastAsia"/>
              </w:rPr>
              <w:t>，配置≥</w:t>
            </w:r>
            <w:r w:rsidRPr="00465471">
              <w:rPr>
                <w:rFonts w:hint="eastAsia"/>
              </w:rPr>
              <w:t>1</w:t>
            </w:r>
            <w:r w:rsidRPr="00465471">
              <w:rPr>
                <w:rFonts w:hint="eastAsia"/>
              </w:rPr>
              <w:t>个内存扩展槽，≥</w:t>
            </w:r>
            <w:r w:rsidRPr="00465471">
              <w:rPr>
                <w:rFonts w:hint="eastAsia"/>
              </w:rPr>
              <w:t>1</w:t>
            </w:r>
            <w:r w:rsidRPr="00465471">
              <w:rPr>
                <w:rFonts w:hint="eastAsia"/>
              </w:rPr>
              <w:t>个硬盘扩展槽；</w:t>
            </w:r>
            <w:r w:rsidRPr="00465471">
              <w:rPr>
                <w:rFonts w:hint="eastAsia"/>
              </w:rPr>
              <w:br/>
              <w:t>2.USB</w:t>
            </w:r>
            <w:r w:rsidRPr="00465471">
              <w:rPr>
                <w:rFonts w:hint="eastAsia"/>
              </w:rPr>
              <w:t>接口≥</w:t>
            </w:r>
            <w:r w:rsidRPr="00465471">
              <w:rPr>
                <w:rFonts w:hint="eastAsia"/>
              </w:rPr>
              <w:t>8</w:t>
            </w:r>
            <w:r w:rsidRPr="00465471">
              <w:rPr>
                <w:rFonts w:hint="eastAsia"/>
              </w:rPr>
              <w:t>个（包含≥</w:t>
            </w:r>
            <w:r w:rsidRPr="00465471">
              <w:rPr>
                <w:rFonts w:hint="eastAsia"/>
              </w:rPr>
              <w:t>4</w:t>
            </w:r>
            <w:r w:rsidRPr="00465471">
              <w:rPr>
                <w:rFonts w:hint="eastAsia"/>
              </w:rPr>
              <w:t>个</w:t>
            </w:r>
            <w:r w:rsidRPr="00465471">
              <w:rPr>
                <w:rFonts w:hint="eastAsia"/>
              </w:rPr>
              <w:t>USB 3.0</w:t>
            </w:r>
            <w:r w:rsidRPr="00465471">
              <w:rPr>
                <w:rFonts w:hint="eastAsia"/>
              </w:rPr>
              <w:t>接口），≥</w:t>
            </w:r>
            <w:r w:rsidRPr="00465471">
              <w:rPr>
                <w:rFonts w:hint="eastAsia"/>
              </w:rPr>
              <w:t>1</w:t>
            </w:r>
            <w:r w:rsidRPr="00465471">
              <w:rPr>
                <w:rFonts w:hint="eastAsia"/>
              </w:rPr>
              <w:t>个千兆网口，≥</w:t>
            </w:r>
            <w:r w:rsidRPr="00465471">
              <w:rPr>
                <w:rFonts w:hint="eastAsia"/>
              </w:rPr>
              <w:t>1</w:t>
            </w:r>
            <w:r w:rsidRPr="00465471">
              <w:rPr>
                <w:rFonts w:hint="eastAsia"/>
              </w:rPr>
              <w:t>个</w:t>
            </w:r>
            <w:r w:rsidRPr="00465471">
              <w:rPr>
                <w:rFonts w:hint="eastAsia"/>
              </w:rPr>
              <w:t>VGA</w:t>
            </w:r>
            <w:r w:rsidRPr="00465471">
              <w:rPr>
                <w:rFonts w:hint="eastAsia"/>
              </w:rPr>
              <w:t>接口，≥</w:t>
            </w:r>
            <w:r w:rsidRPr="00465471">
              <w:rPr>
                <w:rFonts w:hint="eastAsia"/>
              </w:rPr>
              <w:t>1</w:t>
            </w:r>
            <w:r w:rsidRPr="00465471">
              <w:rPr>
                <w:rFonts w:hint="eastAsia"/>
              </w:rPr>
              <w:t>个</w:t>
            </w:r>
            <w:r w:rsidRPr="00465471">
              <w:rPr>
                <w:rFonts w:hint="eastAsia"/>
              </w:rPr>
              <w:t>HDMI</w:t>
            </w:r>
            <w:r w:rsidRPr="00465471">
              <w:rPr>
                <w:rFonts w:hint="eastAsia"/>
              </w:rPr>
              <w:t>接口，≥</w:t>
            </w:r>
            <w:r w:rsidRPr="00465471">
              <w:rPr>
                <w:rFonts w:hint="eastAsia"/>
              </w:rPr>
              <w:t>1</w:t>
            </w:r>
            <w:r w:rsidRPr="00465471">
              <w:rPr>
                <w:rFonts w:hint="eastAsia"/>
              </w:rPr>
              <w:t>对音频输入输出接口；</w:t>
            </w:r>
            <w:r w:rsidRPr="00465471">
              <w:rPr>
                <w:rFonts w:hint="eastAsia"/>
              </w:rPr>
              <w:br/>
              <w:t>3.</w:t>
            </w:r>
            <w:r w:rsidRPr="00465471">
              <w:rPr>
                <w:rFonts w:hint="eastAsia"/>
              </w:rPr>
              <w:t>包含一台</w:t>
            </w:r>
            <w:r w:rsidRPr="00465471">
              <w:rPr>
                <w:rFonts w:hint="eastAsia"/>
              </w:rPr>
              <w:t>23.8</w:t>
            </w:r>
            <w:r w:rsidRPr="00465471">
              <w:rPr>
                <w:rFonts w:hint="eastAsia"/>
              </w:rPr>
              <w:t>寸配套</w:t>
            </w:r>
            <w:r w:rsidRPr="00465471">
              <w:rPr>
                <w:rFonts w:hint="eastAsia"/>
              </w:rPr>
              <w:t>IPS</w:t>
            </w:r>
            <w:r w:rsidRPr="00465471">
              <w:rPr>
                <w:rFonts w:hint="eastAsia"/>
              </w:rPr>
              <w:t>屏幕及键鼠套装；</w:t>
            </w:r>
          </w:p>
        </w:tc>
      </w:tr>
      <w:tr w:rsidR="00DA3CFD" w:rsidRPr="00465471" w:rsidTr="00DA3CFD">
        <w:trPr>
          <w:jc w:val="center"/>
        </w:trPr>
        <w:tc>
          <w:tcPr>
            <w:tcW w:w="829" w:type="dxa"/>
            <w:vAlign w:val="center"/>
          </w:tcPr>
          <w:p w:rsidR="00DA3CFD" w:rsidRPr="00465471" w:rsidRDefault="00DA3CFD" w:rsidP="00457962">
            <w:pPr>
              <w:pStyle w:val="a0"/>
            </w:pPr>
            <w:r w:rsidRPr="00465471">
              <w:t>3</w:t>
            </w:r>
          </w:p>
        </w:tc>
        <w:tc>
          <w:tcPr>
            <w:tcW w:w="1063" w:type="dxa"/>
            <w:gridSpan w:val="2"/>
            <w:vAlign w:val="center"/>
          </w:tcPr>
          <w:p w:rsidR="00DA3CFD" w:rsidRPr="00465471" w:rsidRDefault="00DA3CFD" w:rsidP="00457962">
            <w:pPr>
              <w:pStyle w:val="a0"/>
            </w:pPr>
            <w:r w:rsidRPr="00465471">
              <w:rPr>
                <w:rFonts w:hint="eastAsia"/>
              </w:rPr>
              <w:t>桌面云终端软件</w:t>
            </w:r>
          </w:p>
        </w:tc>
        <w:tc>
          <w:tcPr>
            <w:tcW w:w="851" w:type="dxa"/>
            <w:gridSpan w:val="2"/>
            <w:vAlign w:val="center"/>
          </w:tcPr>
          <w:p w:rsidR="00DA3CFD" w:rsidRPr="00465471" w:rsidRDefault="00DA3CFD" w:rsidP="00457962">
            <w:pPr>
              <w:pStyle w:val="a0"/>
            </w:pPr>
            <w:r w:rsidRPr="00465471">
              <w:rPr>
                <w:rFonts w:hint="eastAsia"/>
              </w:rPr>
              <w:t>100</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桌面云终端软件，</w:t>
            </w:r>
            <w:r w:rsidR="00323EAA" w:rsidRPr="00465471">
              <w:rPr>
                <w:rFonts w:hint="eastAsia"/>
              </w:rPr>
              <w:t>能支持</w:t>
            </w:r>
            <w:r w:rsidRPr="00465471">
              <w:rPr>
                <w:rFonts w:hint="eastAsia"/>
              </w:rPr>
              <w:t>VDI</w:t>
            </w:r>
            <w:r w:rsidRPr="00465471">
              <w:rPr>
                <w:rFonts w:hint="eastAsia"/>
              </w:rPr>
              <w:t>、</w:t>
            </w:r>
            <w:r w:rsidRPr="00465471">
              <w:rPr>
                <w:rFonts w:hint="eastAsia"/>
              </w:rPr>
              <w:t>IDV</w:t>
            </w:r>
            <w:r w:rsidRPr="00465471">
              <w:rPr>
                <w:rFonts w:hint="eastAsia"/>
              </w:rPr>
              <w:t>、</w:t>
            </w:r>
            <w:r w:rsidRPr="00465471">
              <w:rPr>
                <w:rFonts w:hint="eastAsia"/>
              </w:rPr>
              <w:t>VOI</w:t>
            </w:r>
            <w:r w:rsidRPr="00465471">
              <w:rPr>
                <w:rFonts w:hint="eastAsia"/>
              </w:rPr>
              <w:t>三类桌面的使用方式；</w:t>
            </w:r>
            <w:r w:rsidRPr="00465471">
              <w:rPr>
                <w:rFonts w:hint="eastAsia"/>
              </w:rPr>
              <w:br/>
              <w:t>2.</w:t>
            </w:r>
            <w:r w:rsidRPr="00465471">
              <w:rPr>
                <w:rFonts w:hint="eastAsia"/>
              </w:rPr>
              <w:t>终端支持离线模式使用，在云终端控制器连接中断时，依然</w:t>
            </w:r>
            <w:r w:rsidR="00323EAA" w:rsidRPr="00465471">
              <w:rPr>
                <w:rFonts w:hint="eastAsia"/>
              </w:rPr>
              <w:t>能</w:t>
            </w:r>
            <w:r w:rsidRPr="00465471">
              <w:rPr>
                <w:rFonts w:hint="eastAsia"/>
              </w:rPr>
              <w:t>使用当前正在使用的镜像环境，保障业务连续性；</w:t>
            </w:r>
            <w:r w:rsidRPr="00465471">
              <w:rPr>
                <w:rFonts w:hint="eastAsia"/>
              </w:rPr>
              <w:br/>
              <w:t>3.</w:t>
            </w:r>
            <w:r w:rsidRPr="00465471">
              <w:rPr>
                <w:rFonts w:hint="eastAsia"/>
              </w:rPr>
              <w:t>支持主流图形设计类软件，如</w:t>
            </w:r>
            <w:r w:rsidRPr="00465471">
              <w:rPr>
                <w:rFonts w:hint="eastAsia"/>
              </w:rPr>
              <w:t>autoCAD</w:t>
            </w:r>
            <w:r w:rsidRPr="00465471">
              <w:rPr>
                <w:rFonts w:hint="eastAsia"/>
              </w:rPr>
              <w:t>、</w:t>
            </w:r>
            <w:r w:rsidRPr="00465471">
              <w:rPr>
                <w:rFonts w:hint="eastAsia"/>
              </w:rPr>
              <w:t>3DMAX</w:t>
            </w:r>
            <w:r w:rsidRPr="00465471">
              <w:rPr>
                <w:rFonts w:hint="eastAsia"/>
              </w:rPr>
              <w:t>、</w:t>
            </w:r>
            <w:r w:rsidRPr="00465471">
              <w:rPr>
                <w:rFonts w:hint="eastAsia"/>
              </w:rPr>
              <w:t>PS</w:t>
            </w:r>
            <w:r w:rsidRPr="00465471">
              <w:rPr>
                <w:rFonts w:hint="eastAsia"/>
              </w:rPr>
              <w:t>等流畅运行，保障业务平稳开展；</w:t>
            </w:r>
            <w:r w:rsidRPr="00465471">
              <w:rPr>
                <w:rFonts w:hint="eastAsia"/>
              </w:rPr>
              <w:br/>
              <w:t>4.</w:t>
            </w:r>
            <w:r w:rsidRPr="00465471">
              <w:rPr>
                <w:rFonts w:hint="eastAsia"/>
              </w:rPr>
              <w:t>支持主流图形设计类软件，如</w:t>
            </w:r>
            <w:r w:rsidRPr="00465471">
              <w:rPr>
                <w:rFonts w:hint="eastAsia"/>
              </w:rPr>
              <w:t>autoCAD</w:t>
            </w:r>
            <w:r w:rsidRPr="00465471">
              <w:rPr>
                <w:rFonts w:hint="eastAsia"/>
              </w:rPr>
              <w:t>、</w:t>
            </w:r>
            <w:r w:rsidRPr="00465471">
              <w:rPr>
                <w:rFonts w:hint="eastAsia"/>
              </w:rPr>
              <w:t>3DMAX</w:t>
            </w:r>
            <w:r w:rsidRPr="00465471">
              <w:rPr>
                <w:rFonts w:hint="eastAsia"/>
              </w:rPr>
              <w:t>、</w:t>
            </w:r>
            <w:r w:rsidRPr="00465471">
              <w:rPr>
                <w:rFonts w:hint="eastAsia"/>
              </w:rPr>
              <w:t>PS</w:t>
            </w:r>
            <w:r w:rsidRPr="00465471">
              <w:rPr>
                <w:rFonts w:hint="eastAsia"/>
              </w:rPr>
              <w:t>等流畅运行，保障业务平稳开展</w:t>
            </w:r>
            <w:r w:rsidR="00365F38">
              <w:rPr>
                <w:rFonts w:hint="eastAsia"/>
              </w:rPr>
              <w:t>:</w:t>
            </w:r>
            <w:r w:rsidRPr="00465471">
              <w:rPr>
                <w:rFonts w:hint="eastAsia"/>
              </w:rPr>
              <w:br/>
              <w:t>5.</w:t>
            </w:r>
            <w:r w:rsidRPr="00465471">
              <w:rPr>
                <w:rFonts w:hint="eastAsia"/>
              </w:rPr>
              <w:t>每授权允许一个</w:t>
            </w:r>
            <w:r w:rsidRPr="00465471">
              <w:rPr>
                <w:rFonts w:hint="eastAsia"/>
              </w:rPr>
              <w:t>VDI/IDV/VOI</w:t>
            </w:r>
            <w:r w:rsidRPr="00465471">
              <w:rPr>
                <w:rFonts w:hint="eastAsia"/>
              </w:rPr>
              <w:t>桌面启动运行。</w:t>
            </w:r>
          </w:p>
        </w:tc>
      </w:tr>
      <w:tr w:rsidR="00DA3CFD" w:rsidRPr="00465471" w:rsidTr="00DA3CFD">
        <w:trPr>
          <w:jc w:val="center"/>
        </w:trPr>
        <w:tc>
          <w:tcPr>
            <w:tcW w:w="829" w:type="dxa"/>
            <w:vAlign w:val="center"/>
          </w:tcPr>
          <w:p w:rsidR="00DA3CFD" w:rsidRPr="00465471" w:rsidRDefault="00DA3CFD" w:rsidP="00457962">
            <w:pPr>
              <w:pStyle w:val="a0"/>
            </w:pPr>
            <w:r w:rsidRPr="00465471">
              <w:t>4</w:t>
            </w:r>
          </w:p>
        </w:tc>
        <w:tc>
          <w:tcPr>
            <w:tcW w:w="1063" w:type="dxa"/>
            <w:gridSpan w:val="2"/>
            <w:vAlign w:val="center"/>
          </w:tcPr>
          <w:p w:rsidR="00DA3CFD" w:rsidRPr="00465471" w:rsidRDefault="00DA3CFD" w:rsidP="00457962">
            <w:pPr>
              <w:pStyle w:val="a0"/>
            </w:pPr>
            <w:r w:rsidRPr="00465471">
              <w:rPr>
                <w:rFonts w:hint="eastAsia"/>
              </w:rPr>
              <w:t>桌面云虚拟终端软件</w:t>
            </w:r>
          </w:p>
        </w:tc>
        <w:tc>
          <w:tcPr>
            <w:tcW w:w="851" w:type="dxa"/>
            <w:gridSpan w:val="2"/>
            <w:vAlign w:val="center"/>
          </w:tcPr>
          <w:p w:rsidR="00DA3CFD" w:rsidRPr="00465471" w:rsidRDefault="00DA3CFD" w:rsidP="00457962">
            <w:pPr>
              <w:pStyle w:val="a0"/>
            </w:pPr>
            <w:r w:rsidRPr="00465471">
              <w:rPr>
                <w:rFonts w:hint="eastAsia"/>
              </w:rPr>
              <w:t>10</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采用</w:t>
            </w:r>
            <w:r w:rsidRPr="00465471">
              <w:rPr>
                <w:rFonts w:hint="eastAsia"/>
              </w:rPr>
              <w:t>BS</w:t>
            </w:r>
            <w:r w:rsidRPr="00465471">
              <w:rPr>
                <w:rFonts w:hint="eastAsia"/>
              </w:rPr>
              <w:t>软件架构，中文图形化管理页面；</w:t>
            </w:r>
            <w:r w:rsidRPr="00465471">
              <w:rPr>
                <w:rFonts w:hint="eastAsia"/>
              </w:rPr>
              <w:br/>
              <w:t>2.</w:t>
            </w:r>
            <w:r w:rsidRPr="00465471">
              <w:rPr>
                <w:rFonts w:hint="eastAsia"/>
              </w:rPr>
              <w:t>为了方便后期的扩展性，要求一台终端具备</w:t>
            </w:r>
            <w:r w:rsidR="00323EAA" w:rsidRPr="00465471">
              <w:rPr>
                <w:rFonts w:hint="eastAsia"/>
              </w:rPr>
              <w:t>能</w:t>
            </w:r>
            <w:r w:rsidRPr="00465471">
              <w:rPr>
                <w:rFonts w:hint="eastAsia"/>
              </w:rPr>
              <w:t>同时部署</w:t>
            </w:r>
            <w:r w:rsidRPr="00465471">
              <w:rPr>
                <w:rFonts w:hint="eastAsia"/>
              </w:rPr>
              <w:t>VDI</w:t>
            </w:r>
            <w:r w:rsidRPr="00465471">
              <w:rPr>
                <w:rFonts w:hint="eastAsia"/>
              </w:rPr>
              <w:t>、</w:t>
            </w:r>
            <w:r w:rsidRPr="00465471">
              <w:rPr>
                <w:rFonts w:hint="eastAsia"/>
              </w:rPr>
              <w:t>IDV</w:t>
            </w:r>
            <w:r w:rsidRPr="00465471">
              <w:rPr>
                <w:rFonts w:hint="eastAsia"/>
              </w:rPr>
              <w:t>、</w:t>
            </w:r>
            <w:r w:rsidRPr="00465471">
              <w:rPr>
                <w:rFonts w:hint="eastAsia"/>
              </w:rPr>
              <w:t>VOI</w:t>
            </w:r>
            <w:r w:rsidRPr="00465471">
              <w:rPr>
                <w:rFonts w:hint="eastAsia"/>
              </w:rPr>
              <w:t>三类桌面的能力；</w:t>
            </w:r>
            <w:r w:rsidRPr="00465471">
              <w:rPr>
                <w:rFonts w:hint="eastAsia"/>
              </w:rPr>
              <w:br/>
              <w:t>3.</w:t>
            </w:r>
            <w:r w:rsidRPr="00465471">
              <w:rPr>
                <w:rFonts w:hint="eastAsia"/>
              </w:rPr>
              <w:t>为了满足使用需求，要求镜像模版</w:t>
            </w:r>
            <w:r w:rsidR="00323EAA" w:rsidRPr="00465471">
              <w:rPr>
                <w:rFonts w:hint="eastAsia"/>
              </w:rPr>
              <w:t>能</w:t>
            </w:r>
            <w:r w:rsidRPr="00465471">
              <w:rPr>
                <w:rFonts w:hint="eastAsia"/>
              </w:rPr>
              <w:t>使用多种类型的操作系统，至少包括：</w:t>
            </w:r>
            <w:r w:rsidRPr="00465471">
              <w:rPr>
                <w:rFonts w:hint="eastAsia"/>
              </w:rPr>
              <w:t xml:space="preserve">win7 </w:t>
            </w:r>
            <w:r w:rsidRPr="00465471">
              <w:rPr>
                <w:rFonts w:hint="eastAsia"/>
              </w:rPr>
              <w:t>、</w:t>
            </w:r>
            <w:r w:rsidRPr="00465471">
              <w:rPr>
                <w:rFonts w:hint="eastAsia"/>
              </w:rPr>
              <w:t>win 10</w:t>
            </w:r>
            <w:r w:rsidRPr="00465471">
              <w:rPr>
                <w:rFonts w:hint="eastAsia"/>
              </w:rPr>
              <w:t>等操作系统版本</w:t>
            </w:r>
            <w:r w:rsidR="00365F38">
              <w:rPr>
                <w:rFonts w:hint="eastAsia"/>
              </w:rPr>
              <w:t>:</w:t>
            </w:r>
            <w:r w:rsidRPr="00465471">
              <w:rPr>
                <w:rFonts w:hint="eastAsia"/>
              </w:rPr>
              <w:br/>
              <w:t>4.</w:t>
            </w:r>
            <w:r w:rsidRPr="00465471">
              <w:rPr>
                <w:rFonts w:hint="eastAsia"/>
              </w:rPr>
              <w:t>每授权允许一个</w:t>
            </w:r>
            <w:r w:rsidRPr="00465471">
              <w:rPr>
                <w:rFonts w:hint="eastAsia"/>
              </w:rPr>
              <w:t>VDI/IDV/VOI</w:t>
            </w:r>
            <w:r w:rsidRPr="00465471">
              <w:rPr>
                <w:rFonts w:hint="eastAsia"/>
              </w:rPr>
              <w:t>桌面启动运行。</w:t>
            </w:r>
          </w:p>
        </w:tc>
      </w:tr>
      <w:tr w:rsidR="00457962" w:rsidRPr="00465471" w:rsidTr="001C0648">
        <w:trPr>
          <w:jc w:val="center"/>
        </w:trPr>
        <w:tc>
          <w:tcPr>
            <w:tcW w:w="10441" w:type="dxa"/>
            <w:gridSpan w:val="8"/>
          </w:tcPr>
          <w:p w:rsidR="00457962" w:rsidRPr="00465471" w:rsidRDefault="00457962" w:rsidP="00457962">
            <w:pPr>
              <w:pStyle w:val="a0"/>
            </w:pPr>
            <w:r w:rsidRPr="00465471">
              <w:rPr>
                <w:rFonts w:hint="eastAsia"/>
                <w:b/>
                <w:bCs/>
              </w:rPr>
              <w:t>九、智能楼宇系统</w:t>
            </w:r>
          </w:p>
        </w:tc>
      </w:tr>
      <w:tr w:rsidR="00DA3CFD" w:rsidRPr="00465471" w:rsidTr="00945B8E">
        <w:trPr>
          <w:jc w:val="center"/>
        </w:trPr>
        <w:tc>
          <w:tcPr>
            <w:tcW w:w="10441" w:type="dxa"/>
            <w:gridSpan w:val="8"/>
            <w:vAlign w:val="center"/>
          </w:tcPr>
          <w:p w:rsidR="00DA3CFD" w:rsidRPr="00465471" w:rsidRDefault="00DA3CFD" w:rsidP="00457962">
            <w:pPr>
              <w:pStyle w:val="a0"/>
              <w:rPr>
                <w:b/>
                <w:bCs/>
              </w:rPr>
            </w:pPr>
            <w:r w:rsidRPr="00465471">
              <w:rPr>
                <w:rFonts w:hint="eastAsia"/>
                <w:b/>
                <w:bCs/>
              </w:rPr>
              <w:t>智能照明</w:t>
            </w:r>
          </w:p>
          <w:p w:rsidR="00DA3CFD" w:rsidRPr="00465471" w:rsidRDefault="00DA3CFD" w:rsidP="00457962">
            <w:pPr>
              <w:pStyle w:val="a0"/>
            </w:pPr>
            <w:r w:rsidRPr="00465471">
              <w:rPr>
                <w:rFonts w:hint="eastAsia"/>
                <w:b/>
                <w:bCs/>
              </w:rPr>
              <w:t xml:space="preserve">　</w:t>
            </w:r>
          </w:p>
        </w:tc>
      </w:tr>
      <w:tr w:rsidR="00457962" w:rsidRPr="00465471" w:rsidTr="00DA3CFD">
        <w:trPr>
          <w:jc w:val="center"/>
        </w:trPr>
        <w:tc>
          <w:tcPr>
            <w:tcW w:w="829" w:type="dxa"/>
            <w:vAlign w:val="center"/>
          </w:tcPr>
          <w:p w:rsidR="00457962" w:rsidRPr="00465471" w:rsidRDefault="00457962" w:rsidP="00457962">
            <w:pPr>
              <w:pStyle w:val="a0"/>
            </w:pPr>
            <w:r w:rsidRPr="00465471">
              <w:rPr>
                <w:rFonts w:hint="eastAsia"/>
              </w:rPr>
              <w:t>1</w:t>
            </w:r>
          </w:p>
        </w:tc>
        <w:tc>
          <w:tcPr>
            <w:tcW w:w="1063" w:type="dxa"/>
            <w:gridSpan w:val="2"/>
            <w:vAlign w:val="center"/>
          </w:tcPr>
          <w:p w:rsidR="00457962" w:rsidRPr="00465471" w:rsidRDefault="00457962" w:rsidP="00457962">
            <w:pPr>
              <w:pStyle w:val="a0"/>
            </w:pPr>
            <w:r w:rsidRPr="00465471">
              <w:rPr>
                <w:rFonts w:hint="eastAsia"/>
              </w:rPr>
              <w:t>智能照明监控软件</w:t>
            </w:r>
          </w:p>
        </w:tc>
        <w:tc>
          <w:tcPr>
            <w:tcW w:w="851" w:type="dxa"/>
            <w:gridSpan w:val="2"/>
            <w:vAlign w:val="center"/>
          </w:tcPr>
          <w:p w:rsidR="00457962" w:rsidRPr="00465471" w:rsidRDefault="00457962" w:rsidP="00457962">
            <w:pPr>
              <w:pStyle w:val="a0"/>
            </w:pPr>
            <w:r w:rsidRPr="00465471">
              <w:rPr>
                <w:rFonts w:hint="eastAsia"/>
              </w:rPr>
              <w:t>1</w:t>
            </w:r>
          </w:p>
        </w:tc>
        <w:tc>
          <w:tcPr>
            <w:tcW w:w="708" w:type="dxa"/>
            <w:vAlign w:val="center"/>
          </w:tcPr>
          <w:p w:rsidR="00457962" w:rsidRPr="00465471" w:rsidRDefault="00457962" w:rsidP="00457962">
            <w:pPr>
              <w:pStyle w:val="a0"/>
            </w:pPr>
            <w:r w:rsidRPr="00465471">
              <w:rPr>
                <w:rFonts w:hint="eastAsia"/>
              </w:rPr>
              <w:t>套</w:t>
            </w:r>
          </w:p>
        </w:tc>
        <w:tc>
          <w:tcPr>
            <w:tcW w:w="949" w:type="dxa"/>
          </w:tcPr>
          <w:p w:rsidR="00457962" w:rsidRPr="00465471" w:rsidRDefault="00DA3CFD" w:rsidP="00457962">
            <w:pPr>
              <w:pStyle w:val="a0"/>
            </w:pPr>
            <w:r w:rsidRPr="00465471">
              <w:rPr>
                <w:rFonts w:hint="eastAsia"/>
              </w:rPr>
              <w:t>软件和信息技术服务业</w:t>
            </w:r>
          </w:p>
        </w:tc>
        <w:tc>
          <w:tcPr>
            <w:tcW w:w="6041" w:type="dxa"/>
            <w:vAlign w:val="center"/>
          </w:tcPr>
          <w:p w:rsidR="00457962" w:rsidRPr="00465471" w:rsidRDefault="00457962" w:rsidP="009815CD">
            <w:pPr>
              <w:pStyle w:val="a0"/>
            </w:pPr>
            <w:r w:rsidRPr="00465471">
              <w:rPr>
                <w:rFonts w:hint="eastAsia"/>
              </w:rPr>
              <w:t>1</w:t>
            </w:r>
            <w:r w:rsidR="009815CD" w:rsidRPr="00465471">
              <w:rPr>
                <w:rFonts w:hint="eastAsia"/>
              </w:rPr>
              <w:t>.</w:t>
            </w:r>
            <w:r w:rsidR="00323EAA" w:rsidRPr="00465471">
              <w:rPr>
                <w:rFonts w:hint="eastAsia"/>
              </w:rPr>
              <w:t>能通过</w:t>
            </w:r>
            <w:r w:rsidRPr="00465471">
              <w:rPr>
                <w:rFonts w:hint="eastAsia"/>
              </w:rPr>
              <w:t>表格及平面图监视各楼层、各照明区域的传感器、模块的工作状态及故障情况。</w:t>
            </w:r>
            <w:r w:rsidRPr="00465471">
              <w:rPr>
                <w:rFonts w:hint="eastAsia"/>
              </w:rPr>
              <w:br/>
              <w:t>2</w:t>
            </w:r>
            <w:r w:rsidR="009815CD" w:rsidRPr="00465471">
              <w:rPr>
                <w:rFonts w:hint="eastAsia"/>
              </w:rPr>
              <w:t>.</w:t>
            </w:r>
            <w:r w:rsidRPr="00465471">
              <w:rPr>
                <w:rFonts w:hint="eastAsia"/>
              </w:rPr>
              <w:t>具有对场景编程、系统时间编辑及逻辑判断的功能。</w:t>
            </w:r>
            <w:r w:rsidRPr="00465471">
              <w:rPr>
                <w:rFonts w:hint="eastAsia"/>
              </w:rPr>
              <w:br/>
              <w:t>3</w:t>
            </w:r>
            <w:r w:rsidR="009815CD" w:rsidRPr="00465471">
              <w:rPr>
                <w:rFonts w:hint="eastAsia"/>
              </w:rPr>
              <w:t>.</w:t>
            </w:r>
            <w:r w:rsidRPr="00465471">
              <w:rPr>
                <w:rFonts w:hint="eastAsia"/>
              </w:rPr>
              <w:t>监控软件需有人性化的工作界面，各页面的设置使操作者感觉舒适、直观。</w:t>
            </w:r>
            <w:r w:rsidRPr="00465471">
              <w:rPr>
                <w:rFonts w:hint="eastAsia"/>
              </w:rPr>
              <w:br/>
              <w:t>4</w:t>
            </w:r>
            <w:r w:rsidR="009815CD" w:rsidRPr="00465471">
              <w:rPr>
                <w:rFonts w:hint="eastAsia"/>
              </w:rPr>
              <w:t>.</w:t>
            </w:r>
            <w:r w:rsidRPr="00465471">
              <w:rPr>
                <w:rFonts w:hint="eastAsia"/>
              </w:rPr>
              <w:t>系统软件结构开放灵活，具有动态操作画面（类似</w:t>
            </w:r>
            <w:r w:rsidRPr="00465471">
              <w:rPr>
                <w:rFonts w:hint="eastAsia"/>
              </w:rPr>
              <w:t>Windows</w:t>
            </w:r>
            <w:r w:rsidRPr="00465471">
              <w:rPr>
                <w:rFonts w:hint="eastAsia"/>
              </w:rPr>
              <w:t>风格）。</w:t>
            </w:r>
            <w:r w:rsidRPr="00465471">
              <w:rPr>
                <w:rFonts w:hint="eastAsia"/>
              </w:rPr>
              <w:br/>
            </w:r>
            <w:r w:rsidRPr="00465471">
              <w:rPr>
                <w:rFonts w:hint="eastAsia"/>
              </w:rPr>
              <w:lastRenderedPageBreak/>
              <w:t>5</w:t>
            </w:r>
            <w:r w:rsidR="009815CD" w:rsidRPr="00465471">
              <w:rPr>
                <w:rFonts w:hint="eastAsia"/>
              </w:rPr>
              <w:t>.</w:t>
            </w:r>
            <w:r w:rsidRPr="00465471">
              <w:rPr>
                <w:rFonts w:hint="eastAsia"/>
              </w:rPr>
              <w:t>需通过颜色变化、移动、旋转、闪烁、百分比动态数字显示以及更复杂的动画形式来反映各种被控设备的工作状态，使图形界面更生动活泼、直观形象、操作简便而不易出错。</w:t>
            </w:r>
            <w:r w:rsidRPr="00465471">
              <w:rPr>
                <w:rFonts w:hint="eastAsia"/>
              </w:rPr>
              <w:br/>
              <w:t>6</w:t>
            </w:r>
            <w:r w:rsidRPr="00465471">
              <w:rPr>
                <w:rFonts w:hint="eastAsia"/>
              </w:rPr>
              <w:t>、支持多窗口动态图形显示，支持实时参数显示。</w:t>
            </w:r>
            <w:r w:rsidRPr="00465471">
              <w:rPr>
                <w:rFonts w:hint="eastAsia"/>
              </w:rPr>
              <w:br/>
              <w:t>7</w:t>
            </w:r>
            <w:r w:rsidRPr="00465471">
              <w:rPr>
                <w:rFonts w:hint="eastAsia"/>
              </w:rPr>
              <w:t>、供应商须充分与使用单位沟通，编制友好的工作界面，该操作界面必须得到使用单位的认可，支持</w:t>
            </w:r>
            <w:r w:rsidRPr="00465471">
              <w:rPr>
                <w:rFonts w:hint="eastAsia"/>
              </w:rPr>
              <w:t>BACnet</w:t>
            </w:r>
            <w:r w:rsidRPr="00465471">
              <w:rPr>
                <w:rFonts w:hint="eastAsia"/>
              </w:rPr>
              <w:t>协议。</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2</w:t>
            </w:r>
          </w:p>
        </w:tc>
        <w:tc>
          <w:tcPr>
            <w:tcW w:w="1063" w:type="dxa"/>
            <w:gridSpan w:val="2"/>
            <w:vAlign w:val="center"/>
          </w:tcPr>
          <w:p w:rsidR="00DA3CFD" w:rsidRPr="00465471" w:rsidRDefault="00DA3CFD" w:rsidP="00457962">
            <w:pPr>
              <w:pStyle w:val="a0"/>
            </w:pPr>
            <w:r w:rsidRPr="00465471">
              <w:rPr>
                <w:rFonts w:hint="eastAsia"/>
              </w:rPr>
              <w:t>网络控制器</w:t>
            </w:r>
          </w:p>
        </w:tc>
        <w:tc>
          <w:tcPr>
            <w:tcW w:w="851" w:type="dxa"/>
            <w:gridSpan w:val="2"/>
            <w:vAlign w:val="center"/>
          </w:tcPr>
          <w:p w:rsidR="00DA3CFD" w:rsidRPr="00465471" w:rsidRDefault="00DA3CFD" w:rsidP="00457962">
            <w:pPr>
              <w:pStyle w:val="a0"/>
            </w:pPr>
            <w:r w:rsidRPr="00465471">
              <w:rPr>
                <w:rFonts w:hint="eastAsia"/>
              </w:rPr>
              <w:t>5</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9815CD">
            <w:pPr>
              <w:pStyle w:val="a0"/>
            </w:pPr>
            <w:r w:rsidRPr="00465471">
              <w:rPr>
                <w:rFonts w:hint="eastAsia"/>
              </w:rPr>
              <w:t>1</w:t>
            </w:r>
            <w:r w:rsidR="009815CD" w:rsidRPr="00465471">
              <w:rPr>
                <w:rFonts w:hint="eastAsia"/>
              </w:rPr>
              <w:t>.</w:t>
            </w:r>
            <w:r w:rsidRPr="00465471">
              <w:rPr>
                <w:rFonts w:hint="eastAsia"/>
              </w:rPr>
              <w:t>具有</w:t>
            </w:r>
            <w:r w:rsidRPr="00465471">
              <w:rPr>
                <w:rFonts w:hint="eastAsia"/>
              </w:rPr>
              <w:t>BACnet</w:t>
            </w:r>
            <w:r w:rsidRPr="00465471">
              <w:rPr>
                <w:rFonts w:hint="eastAsia"/>
              </w:rPr>
              <w:t>路由器、网关、控制器功能</w:t>
            </w:r>
            <w:r w:rsidRPr="00465471">
              <w:rPr>
                <w:rFonts w:hint="eastAsia"/>
              </w:rPr>
              <w:br/>
              <w:t>2</w:t>
            </w:r>
            <w:r w:rsidR="009815CD" w:rsidRPr="00465471">
              <w:rPr>
                <w:rFonts w:hint="eastAsia"/>
              </w:rPr>
              <w:t>.</w:t>
            </w:r>
            <w:r w:rsidRPr="00465471">
              <w:rPr>
                <w:rFonts w:hint="eastAsia"/>
              </w:rPr>
              <w:t>至少</w:t>
            </w:r>
            <w:r w:rsidRPr="00465471">
              <w:rPr>
                <w:rFonts w:hint="eastAsia"/>
              </w:rPr>
              <w:t>1</w:t>
            </w:r>
            <w:r w:rsidRPr="00465471">
              <w:rPr>
                <w:rFonts w:hint="eastAsia"/>
              </w:rPr>
              <w:t>个</w:t>
            </w:r>
            <w:r w:rsidRPr="00465471">
              <w:rPr>
                <w:rFonts w:hint="eastAsia"/>
              </w:rPr>
              <w:t>RJ45</w:t>
            </w:r>
            <w:r w:rsidRPr="00465471">
              <w:rPr>
                <w:rFonts w:hint="eastAsia"/>
              </w:rPr>
              <w:t>接口，</w:t>
            </w:r>
            <w:r w:rsidRPr="00465471">
              <w:rPr>
                <w:rFonts w:hint="eastAsia"/>
              </w:rPr>
              <w:t>2</w:t>
            </w:r>
            <w:r w:rsidRPr="00465471">
              <w:rPr>
                <w:rFonts w:hint="eastAsia"/>
              </w:rPr>
              <w:t>个</w:t>
            </w:r>
            <w:r w:rsidRPr="00465471">
              <w:rPr>
                <w:rFonts w:hint="eastAsia"/>
              </w:rPr>
              <w:t>RS485</w:t>
            </w:r>
            <w:r w:rsidRPr="00465471">
              <w:rPr>
                <w:rFonts w:hint="eastAsia"/>
              </w:rPr>
              <w:t>接口。支持</w:t>
            </w:r>
            <w:r w:rsidRPr="00465471">
              <w:rPr>
                <w:rFonts w:hint="eastAsia"/>
              </w:rPr>
              <w:t>BACnetIP</w:t>
            </w:r>
            <w:r w:rsidRPr="00465471">
              <w:rPr>
                <w:rFonts w:hint="eastAsia"/>
              </w:rPr>
              <w:t>、</w:t>
            </w:r>
            <w:r w:rsidRPr="00465471">
              <w:rPr>
                <w:rFonts w:hint="eastAsia"/>
              </w:rPr>
              <w:t>BACnet MS/TP</w:t>
            </w:r>
            <w:r w:rsidRPr="00465471">
              <w:rPr>
                <w:rFonts w:hint="eastAsia"/>
              </w:rPr>
              <w:t>和</w:t>
            </w:r>
            <w:r w:rsidRPr="00465471">
              <w:rPr>
                <w:rFonts w:hint="eastAsia"/>
              </w:rPr>
              <w:t>Modbus TCP</w:t>
            </w:r>
            <w:r w:rsidRPr="00465471">
              <w:rPr>
                <w:rFonts w:hint="eastAsia"/>
              </w:rPr>
              <w:t>、</w:t>
            </w:r>
            <w:r w:rsidRPr="00465471">
              <w:rPr>
                <w:rFonts w:hint="eastAsia"/>
              </w:rPr>
              <w:t>Modbus RTU</w:t>
            </w:r>
            <w:r w:rsidRPr="00465471">
              <w:rPr>
                <w:rFonts w:hint="eastAsia"/>
              </w:rPr>
              <w:br/>
              <w:t>3</w:t>
            </w:r>
            <w:r w:rsidR="009815CD" w:rsidRPr="00465471">
              <w:rPr>
                <w:rFonts w:hint="eastAsia"/>
              </w:rPr>
              <w:t>.</w:t>
            </w:r>
            <w:r w:rsidRPr="00465471">
              <w:rPr>
                <w:rFonts w:hint="eastAsia"/>
              </w:rPr>
              <w:t>图形化编程软件</w:t>
            </w:r>
            <w:r w:rsidRPr="00465471">
              <w:rPr>
                <w:rFonts w:hint="eastAsia"/>
              </w:rPr>
              <w:br/>
              <w:t>4</w:t>
            </w:r>
            <w:r w:rsidR="009815CD" w:rsidRPr="00465471">
              <w:rPr>
                <w:rFonts w:hint="eastAsia"/>
              </w:rPr>
              <w:t>.</w:t>
            </w:r>
            <w:r w:rsidRPr="00465471">
              <w:rPr>
                <w:rFonts w:hint="eastAsia"/>
              </w:rPr>
              <w:t>400M Hz 32</w:t>
            </w:r>
            <w:r w:rsidRPr="00465471">
              <w:rPr>
                <w:rFonts w:hint="eastAsia"/>
              </w:rPr>
              <w:t>位</w:t>
            </w:r>
            <w:r w:rsidRPr="00465471">
              <w:rPr>
                <w:rFonts w:hint="eastAsia"/>
              </w:rPr>
              <w:t xml:space="preserve"> CPU,256M Flash,64M RAM </w:t>
            </w:r>
            <w:r w:rsidRPr="00465471">
              <w:rPr>
                <w:rFonts w:hint="eastAsia"/>
              </w:rPr>
              <w:br/>
              <w:t>5</w:t>
            </w:r>
            <w:r w:rsidR="009815CD" w:rsidRPr="00465471">
              <w:rPr>
                <w:rFonts w:hint="eastAsia"/>
              </w:rPr>
              <w:t>.</w:t>
            </w:r>
            <w:r w:rsidRPr="00465471">
              <w:rPr>
                <w:rFonts w:hint="eastAsia"/>
              </w:rPr>
              <w:t>在线下载程序不需要停止运行软件</w:t>
            </w:r>
            <w:r w:rsidRPr="00465471">
              <w:rPr>
                <w:rFonts w:hint="eastAsia"/>
              </w:rPr>
              <w:br/>
              <w:t>6</w:t>
            </w:r>
            <w:r w:rsidR="009815CD" w:rsidRPr="00465471">
              <w:rPr>
                <w:rFonts w:hint="eastAsia"/>
              </w:rPr>
              <w:t>.</w:t>
            </w:r>
            <w:r w:rsidR="00323EAA" w:rsidRPr="00465471">
              <w:rPr>
                <w:rFonts w:hint="eastAsia"/>
              </w:rPr>
              <w:t>能</w:t>
            </w:r>
            <w:r w:rsidRPr="00465471">
              <w:rPr>
                <w:rFonts w:hint="eastAsia"/>
              </w:rPr>
              <w:t>接受所有的</w:t>
            </w:r>
            <w:r w:rsidRPr="00465471">
              <w:rPr>
                <w:rFonts w:hint="eastAsia"/>
              </w:rPr>
              <w:t>BACnet</w:t>
            </w:r>
            <w:r w:rsidRPr="00465471">
              <w:rPr>
                <w:rFonts w:hint="eastAsia"/>
              </w:rPr>
              <w:t>对象</w:t>
            </w:r>
            <w:r w:rsidRPr="00465471">
              <w:rPr>
                <w:rFonts w:hint="eastAsia"/>
              </w:rPr>
              <w:br/>
              <w:t>7</w:t>
            </w:r>
            <w:r w:rsidR="009815CD" w:rsidRPr="00465471">
              <w:rPr>
                <w:rFonts w:hint="eastAsia"/>
              </w:rPr>
              <w:t>.</w:t>
            </w:r>
            <w:r w:rsidRPr="00465471">
              <w:rPr>
                <w:rFonts w:hint="eastAsia"/>
              </w:rPr>
              <w:t>自动链接</w:t>
            </w:r>
            <w:r w:rsidRPr="00465471">
              <w:rPr>
                <w:rFonts w:hint="eastAsia"/>
              </w:rPr>
              <w:t>BACnet</w:t>
            </w:r>
            <w:r w:rsidRPr="00465471">
              <w:rPr>
                <w:rFonts w:hint="eastAsia"/>
              </w:rPr>
              <w:t>对象和</w:t>
            </w:r>
            <w:r w:rsidRPr="00465471">
              <w:rPr>
                <w:rFonts w:hint="eastAsia"/>
              </w:rPr>
              <w:t>Modbus</w:t>
            </w:r>
            <w:r w:rsidRPr="00465471">
              <w:rPr>
                <w:rFonts w:hint="eastAsia"/>
              </w:rPr>
              <w:t>点</w:t>
            </w:r>
            <w:r w:rsidRPr="00465471">
              <w:rPr>
                <w:rFonts w:hint="eastAsia"/>
              </w:rPr>
              <w:br/>
              <w:t>8</w:t>
            </w:r>
            <w:r w:rsidR="009815CD" w:rsidRPr="00465471">
              <w:rPr>
                <w:rFonts w:hint="eastAsia"/>
              </w:rPr>
              <w:t>.</w:t>
            </w:r>
            <w:r w:rsidRPr="00465471">
              <w:rPr>
                <w:rFonts w:hint="eastAsia"/>
              </w:rPr>
              <w:t>支持</w:t>
            </w:r>
            <w:r w:rsidRPr="00465471">
              <w:rPr>
                <w:rFonts w:hint="eastAsia"/>
              </w:rPr>
              <w:t>BACnet</w:t>
            </w:r>
            <w:r w:rsidRPr="00465471">
              <w:rPr>
                <w:rFonts w:hint="eastAsia"/>
              </w:rPr>
              <w:t>和</w:t>
            </w:r>
            <w:r w:rsidRPr="00465471">
              <w:rPr>
                <w:rFonts w:hint="eastAsia"/>
              </w:rPr>
              <w:t>Modbus</w:t>
            </w:r>
            <w:r w:rsidRPr="00465471">
              <w:rPr>
                <w:rFonts w:hint="eastAsia"/>
              </w:rPr>
              <w:t>协议，软件设置</w:t>
            </w:r>
            <w:r w:rsidRPr="00465471">
              <w:rPr>
                <w:rFonts w:hint="eastAsia"/>
              </w:rPr>
              <w:br/>
              <w:t>9</w:t>
            </w:r>
            <w:r w:rsidR="009815CD" w:rsidRPr="00465471">
              <w:rPr>
                <w:rFonts w:hint="eastAsia"/>
              </w:rPr>
              <w:t>.</w:t>
            </w:r>
            <w:r w:rsidR="00323EAA" w:rsidRPr="00465471">
              <w:rPr>
                <w:rFonts w:hint="eastAsia"/>
              </w:rPr>
              <w:t>能</w:t>
            </w:r>
            <w:r w:rsidRPr="00465471">
              <w:rPr>
                <w:rFonts w:hint="eastAsia"/>
              </w:rPr>
              <w:t>做</w:t>
            </w:r>
            <w:r w:rsidRPr="00465471">
              <w:rPr>
                <w:rFonts w:hint="eastAsia"/>
              </w:rPr>
              <w:t>Modbus</w:t>
            </w:r>
            <w:r w:rsidRPr="00465471">
              <w:rPr>
                <w:rFonts w:hint="eastAsia"/>
              </w:rPr>
              <w:t>主站和从站</w:t>
            </w:r>
            <w:r w:rsidRPr="00465471">
              <w:rPr>
                <w:rFonts w:hint="eastAsia"/>
              </w:rPr>
              <w:br/>
              <w:t>10</w:t>
            </w:r>
            <w:r w:rsidR="009815CD" w:rsidRPr="00465471">
              <w:rPr>
                <w:rFonts w:hint="eastAsia"/>
              </w:rPr>
              <w:t>.</w:t>
            </w:r>
            <w:r w:rsidRPr="00465471">
              <w:rPr>
                <w:rFonts w:hint="eastAsia"/>
              </w:rPr>
              <w:t>支持</w:t>
            </w:r>
            <w:r w:rsidRPr="00465471">
              <w:rPr>
                <w:rFonts w:hint="eastAsia"/>
              </w:rPr>
              <w:t>BBMD</w:t>
            </w:r>
            <w:r w:rsidRPr="00465471">
              <w:rPr>
                <w:rFonts w:hint="eastAsia"/>
              </w:rPr>
              <w:br/>
              <w:t>11</w:t>
            </w:r>
            <w:r w:rsidR="009815CD" w:rsidRPr="00465471">
              <w:rPr>
                <w:rFonts w:hint="eastAsia"/>
              </w:rPr>
              <w:t>.</w:t>
            </w:r>
            <w:r w:rsidRPr="00465471">
              <w:rPr>
                <w:rFonts w:hint="eastAsia"/>
              </w:rPr>
              <w:t>实时时钟</w:t>
            </w:r>
            <w:r w:rsidRPr="00465471">
              <w:rPr>
                <w:rFonts w:hint="eastAsia"/>
              </w:rPr>
              <w:br/>
              <w:t>12</w:t>
            </w:r>
            <w:r w:rsidR="009815CD" w:rsidRPr="00465471">
              <w:rPr>
                <w:rFonts w:hint="eastAsia"/>
              </w:rPr>
              <w:t>.</w:t>
            </w:r>
            <w:r w:rsidRPr="00465471">
              <w:rPr>
                <w:rFonts w:hint="eastAsia"/>
              </w:rPr>
              <w:t>运行状态</w:t>
            </w:r>
            <w:r w:rsidRPr="00465471">
              <w:rPr>
                <w:rFonts w:hint="eastAsia"/>
              </w:rPr>
              <w:t>LED</w:t>
            </w:r>
            <w:r w:rsidRPr="00465471">
              <w:rPr>
                <w:rFonts w:hint="eastAsia"/>
              </w:rPr>
              <w:t>指示灯</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3</w:t>
            </w:r>
          </w:p>
        </w:tc>
        <w:tc>
          <w:tcPr>
            <w:tcW w:w="1063" w:type="dxa"/>
            <w:gridSpan w:val="2"/>
            <w:vAlign w:val="center"/>
          </w:tcPr>
          <w:p w:rsidR="00DA3CFD" w:rsidRPr="00465471" w:rsidRDefault="00DA3CFD" w:rsidP="00457962">
            <w:pPr>
              <w:pStyle w:val="a0"/>
            </w:pPr>
            <w:r w:rsidRPr="00465471">
              <w:rPr>
                <w:rFonts w:hint="eastAsia"/>
              </w:rPr>
              <w:t>8</w:t>
            </w:r>
            <w:r w:rsidRPr="00465471">
              <w:rPr>
                <w:rFonts w:hint="eastAsia"/>
              </w:rPr>
              <w:t>路开关驱动模块</w:t>
            </w:r>
          </w:p>
        </w:tc>
        <w:tc>
          <w:tcPr>
            <w:tcW w:w="851" w:type="dxa"/>
            <w:gridSpan w:val="2"/>
            <w:vAlign w:val="center"/>
          </w:tcPr>
          <w:p w:rsidR="00DA3CFD" w:rsidRPr="00465471" w:rsidRDefault="00DA3CFD" w:rsidP="00457962">
            <w:pPr>
              <w:pStyle w:val="a0"/>
            </w:pPr>
            <w:r w:rsidRPr="00465471">
              <w:rPr>
                <w:rFonts w:hint="eastAsia"/>
              </w:rPr>
              <w:t>46</w:t>
            </w:r>
          </w:p>
        </w:tc>
        <w:tc>
          <w:tcPr>
            <w:tcW w:w="708" w:type="dxa"/>
            <w:vAlign w:val="center"/>
          </w:tcPr>
          <w:p w:rsidR="00DA3CFD" w:rsidRPr="00465471" w:rsidRDefault="00DA3CFD" w:rsidP="00457962">
            <w:pPr>
              <w:pStyle w:val="a0"/>
            </w:pPr>
            <w:r w:rsidRPr="00465471">
              <w:rPr>
                <w:rFonts w:hint="eastAsia"/>
              </w:rPr>
              <w:t>个</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9815CD">
            <w:pPr>
              <w:pStyle w:val="a0"/>
            </w:pPr>
            <w:r w:rsidRPr="00465471">
              <w:rPr>
                <w:rFonts w:hint="eastAsia"/>
              </w:rPr>
              <w:t>1</w:t>
            </w:r>
            <w:r w:rsidR="009815CD" w:rsidRPr="00465471">
              <w:rPr>
                <w:rFonts w:hint="eastAsia"/>
              </w:rPr>
              <w:t>.</w:t>
            </w:r>
            <w:r w:rsidRPr="00465471">
              <w:rPr>
                <w:rFonts w:hint="eastAsia"/>
              </w:rPr>
              <w:t>AC 220V</w:t>
            </w:r>
            <w:r w:rsidRPr="00465471">
              <w:rPr>
                <w:rFonts w:hint="eastAsia"/>
              </w:rPr>
              <w:t>工作电压</w:t>
            </w:r>
            <w:r w:rsidRPr="00465471">
              <w:rPr>
                <w:rFonts w:hint="eastAsia"/>
              </w:rPr>
              <w:br/>
              <w:t>2</w:t>
            </w:r>
            <w:r w:rsidR="009815CD" w:rsidRPr="00465471">
              <w:rPr>
                <w:rFonts w:hint="eastAsia"/>
              </w:rPr>
              <w:t>.</w:t>
            </w:r>
            <w:r w:rsidRPr="00465471">
              <w:rPr>
                <w:rFonts w:hint="eastAsia"/>
              </w:rPr>
              <w:t>至少</w:t>
            </w:r>
            <w:r w:rsidRPr="00465471">
              <w:rPr>
                <w:rFonts w:hint="eastAsia"/>
              </w:rPr>
              <w:t>8</w:t>
            </w:r>
            <w:r w:rsidRPr="00465471">
              <w:rPr>
                <w:rFonts w:hint="eastAsia"/>
              </w:rPr>
              <w:t>路干触点输入</w:t>
            </w:r>
            <w:r w:rsidRPr="00465471">
              <w:rPr>
                <w:rFonts w:hint="eastAsia"/>
              </w:rPr>
              <w:br/>
              <w:t>3</w:t>
            </w:r>
            <w:r w:rsidR="009815CD" w:rsidRPr="00465471">
              <w:rPr>
                <w:rFonts w:hint="eastAsia"/>
              </w:rPr>
              <w:t>.</w:t>
            </w:r>
            <w:r w:rsidRPr="00465471">
              <w:rPr>
                <w:rFonts w:hint="eastAsia"/>
              </w:rPr>
              <w:t>至少</w:t>
            </w:r>
            <w:r w:rsidRPr="00465471">
              <w:rPr>
                <w:rFonts w:hint="eastAsia"/>
              </w:rPr>
              <w:t>8</w:t>
            </w:r>
            <w:r w:rsidRPr="00465471">
              <w:rPr>
                <w:rFonts w:hint="eastAsia"/>
              </w:rPr>
              <w:t>路</w:t>
            </w:r>
            <w:r w:rsidRPr="00465471">
              <w:rPr>
                <w:rFonts w:hint="eastAsia"/>
              </w:rPr>
              <w:t>20A</w:t>
            </w:r>
            <w:r w:rsidRPr="00465471">
              <w:rPr>
                <w:rFonts w:hint="eastAsia"/>
              </w:rPr>
              <w:t>继电器输出（带手动开关）</w:t>
            </w:r>
            <w:r w:rsidRPr="00465471">
              <w:rPr>
                <w:rFonts w:hint="eastAsia"/>
              </w:rPr>
              <w:br/>
              <w:t>4</w:t>
            </w:r>
            <w:r w:rsidR="009815CD" w:rsidRPr="00465471">
              <w:rPr>
                <w:rFonts w:hint="eastAsia"/>
              </w:rPr>
              <w:t>.</w:t>
            </w:r>
            <w:r w:rsidRPr="00465471">
              <w:rPr>
                <w:rFonts w:hint="eastAsia"/>
              </w:rPr>
              <w:t>至少</w:t>
            </w:r>
            <w:r w:rsidRPr="00465471">
              <w:rPr>
                <w:rFonts w:hint="eastAsia"/>
              </w:rPr>
              <w:t>1</w:t>
            </w:r>
            <w:r w:rsidRPr="00465471">
              <w:rPr>
                <w:rFonts w:hint="eastAsia"/>
              </w:rPr>
              <w:t>路模拟量输入</w:t>
            </w:r>
            <w:r w:rsidRPr="00465471">
              <w:rPr>
                <w:rFonts w:hint="eastAsia"/>
              </w:rPr>
              <w:br/>
              <w:t>5</w:t>
            </w:r>
            <w:r w:rsidR="009815CD" w:rsidRPr="00465471">
              <w:rPr>
                <w:rFonts w:hint="eastAsia"/>
              </w:rPr>
              <w:t>.</w:t>
            </w:r>
            <w:r w:rsidRPr="00465471">
              <w:rPr>
                <w:rFonts w:hint="eastAsia"/>
              </w:rPr>
              <w:t>至少</w:t>
            </w:r>
            <w:r w:rsidRPr="00465471">
              <w:rPr>
                <w:rFonts w:hint="eastAsia"/>
              </w:rPr>
              <w:t>1</w:t>
            </w:r>
            <w:r w:rsidRPr="00465471">
              <w:rPr>
                <w:rFonts w:hint="eastAsia"/>
              </w:rPr>
              <w:t>路</w:t>
            </w:r>
            <w:r w:rsidRPr="00465471">
              <w:rPr>
                <w:rFonts w:hint="eastAsia"/>
              </w:rPr>
              <w:t>12V DC</w:t>
            </w:r>
            <w:r w:rsidRPr="00465471">
              <w:rPr>
                <w:rFonts w:hint="eastAsia"/>
              </w:rPr>
              <w:t>和</w:t>
            </w:r>
            <w:r w:rsidRPr="00465471">
              <w:rPr>
                <w:rFonts w:hint="eastAsia"/>
              </w:rPr>
              <w:t>1</w:t>
            </w:r>
            <w:r w:rsidRPr="00465471">
              <w:rPr>
                <w:rFonts w:hint="eastAsia"/>
              </w:rPr>
              <w:t>路</w:t>
            </w:r>
            <w:r w:rsidRPr="00465471">
              <w:rPr>
                <w:rFonts w:hint="eastAsia"/>
              </w:rPr>
              <w:t>24V DC</w:t>
            </w:r>
            <w:r w:rsidRPr="00465471">
              <w:rPr>
                <w:rFonts w:hint="eastAsia"/>
              </w:rPr>
              <w:t>电源输出</w:t>
            </w:r>
            <w:r w:rsidRPr="00465471">
              <w:rPr>
                <w:rFonts w:hint="eastAsia"/>
              </w:rPr>
              <w:br/>
              <w:t>6</w:t>
            </w:r>
            <w:r w:rsidR="009815CD" w:rsidRPr="00465471">
              <w:rPr>
                <w:rFonts w:hint="eastAsia"/>
              </w:rPr>
              <w:t>.</w:t>
            </w:r>
            <w:r w:rsidRPr="00465471">
              <w:rPr>
                <w:rFonts w:hint="eastAsia"/>
              </w:rPr>
              <w:t>通讯接口为</w:t>
            </w:r>
            <w:r w:rsidRPr="00465471">
              <w:rPr>
                <w:rFonts w:hint="eastAsia"/>
              </w:rPr>
              <w:t>RS485</w:t>
            </w:r>
            <w:r w:rsidRPr="00465471">
              <w:rPr>
                <w:rFonts w:hint="eastAsia"/>
              </w:rPr>
              <w:t>，通讯协议为</w:t>
            </w:r>
            <w:r w:rsidRPr="00465471">
              <w:rPr>
                <w:rFonts w:hint="eastAsia"/>
              </w:rPr>
              <w:t>BACnet MS/TP</w:t>
            </w:r>
            <w:r w:rsidRPr="00465471">
              <w:rPr>
                <w:rFonts w:hint="eastAsia"/>
              </w:rPr>
              <w:br/>
              <w:t>7</w:t>
            </w:r>
            <w:r w:rsidR="009815CD" w:rsidRPr="00465471">
              <w:rPr>
                <w:rFonts w:hint="eastAsia"/>
              </w:rPr>
              <w:t>.</w:t>
            </w:r>
            <w:r w:rsidRPr="00465471">
              <w:rPr>
                <w:rFonts w:hint="eastAsia"/>
              </w:rPr>
              <w:t>具有开关控制、时间表控制、模式控制功能</w:t>
            </w:r>
            <w:r w:rsidRPr="00465471">
              <w:rPr>
                <w:rFonts w:hint="eastAsia"/>
              </w:rPr>
              <w:br/>
              <w:t>8</w:t>
            </w:r>
            <w:r w:rsidR="009815CD" w:rsidRPr="00465471">
              <w:rPr>
                <w:rFonts w:hint="eastAsia"/>
              </w:rPr>
              <w:t>.</w:t>
            </w:r>
            <w:r w:rsidRPr="00465471">
              <w:rPr>
                <w:rFonts w:hint="eastAsia"/>
              </w:rPr>
              <w:t>插接式用螺丝拧紧接线端子</w:t>
            </w:r>
            <w:r w:rsidRPr="00465471">
              <w:rPr>
                <w:rFonts w:hint="eastAsia"/>
              </w:rPr>
              <w:br/>
              <w:t>9</w:t>
            </w:r>
            <w:r w:rsidR="009815CD" w:rsidRPr="00465471">
              <w:rPr>
                <w:rFonts w:hint="eastAsia"/>
              </w:rPr>
              <w:t>.</w:t>
            </w:r>
            <w:r w:rsidR="00323EAA" w:rsidRPr="00465471">
              <w:rPr>
                <w:rFonts w:hint="eastAsia"/>
              </w:rPr>
              <w:t>能</w:t>
            </w:r>
            <w:r w:rsidRPr="00465471">
              <w:rPr>
                <w:rFonts w:hint="eastAsia"/>
              </w:rPr>
              <w:t>独立运行也</w:t>
            </w:r>
            <w:r w:rsidR="00323EAA" w:rsidRPr="00465471">
              <w:rPr>
                <w:rFonts w:hint="eastAsia"/>
              </w:rPr>
              <w:t>能</w:t>
            </w:r>
            <w:r w:rsidRPr="00465471">
              <w:rPr>
                <w:rFonts w:hint="eastAsia"/>
              </w:rPr>
              <w:t>联网运行</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4</w:t>
            </w:r>
          </w:p>
        </w:tc>
        <w:tc>
          <w:tcPr>
            <w:tcW w:w="1063" w:type="dxa"/>
            <w:gridSpan w:val="2"/>
            <w:vAlign w:val="center"/>
          </w:tcPr>
          <w:p w:rsidR="00DA3CFD" w:rsidRPr="00465471" w:rsidRDefault="00DA3CFD" w:rsidP="00457962">
            <w:pPr>
              <w:pStyle w:val="a0"/>
            </w:pPr>
            <w:r w:rsidRPr="00465471">
              <w:rPr>
                <w:rFonts w:hint="eastAsia"/>
              </w:rPr>
              <w:t>4</w:t>
            </w:r>
            <w:r w:rsidRPr="00465471">
              <w:rPr>
                <w:rFonts w:hint="eastAsia"/>
              </w:rPr>
              <w:t>路开关驱动模块</w:t>
            </w:r>
          </w:p>
        </w:tc>
        <w:tc>
          <w:tcPr>
            <w:tcW w:w="851" w:type="dxa"/>
            <w:gridSpan w:val="2"/>
            <w:vAlign w:val="center"/>
          </w:tcPr>
          <w:p w:rsidR="00DA3CFD" w:rsidRPr="00465471" w:rsidRDefault="00DA3CFD" w:rsidP="00457962">
            <w:pPr>
              <w:pStyle w:val="a0"/>
            </w:pPr>
            <w:r w:rsidRPr="00465471">
              <w:rPr>
                <w:rFonts w:hint="eastAsia"/>
              </w:rPr>
              <w:t>54</w:t>
            </w:r>
          </w:p>
        </w:tc>
        <w:tc>
          <w:tcPr>
            <w:tcW w:w="708" w:type="dxa"/>
            <w:vAlign w:val="center"/>
          </w:tcPr>
          <w:p w:rsidR="00DA3CFD" w:rsidRPr="00465471" w:rsidRDefault="00DA3CFD" w:rsidP="00457962">
            <w:pPr>
              <w:pStyle w:val="a0"/>
            </w:pPr>
            <w:r w:rsidRPr="00465471">
              <w:rPr>
                <w:rFonts w:hint="eastAsia"/>
              </w:rPr>
              <w:t>个</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9815CD">
            <w:pPr>
              <w:pStyle w:val="a0"/>
            </w:pPr>
            <w:r w:rsidRPr="00465471">
              <w:rPr>
                <w:rFonts w:hint="eastAsia"/>
              </w:rPr>
              <w:t>1</w:t>
            </w:r>
            <w:r w:rsidR="009815CD" w:rsidRPr="00465471">
              <w:rPr>
                <w:rFonts w:hint="eastAsia"/>
              </w:rPr>
              <w:t>.</w:t>
            </w:r>
            <w:r w:rsidRPr="00465471">
              <w:rPr>
                <w:rFonts w:hint="eastAsia"/>
              </w:rPr>
              <w:t>AC 220V</w:t>
            </w:r>
            <w:r w:rsidRPr="00465471">
              <w:rPr>
                <w:rFonts w:hint="eastAsia"/>
              </w:rPr>
              <w:t>工作电压</w:t>
            </w:r>
            <w:r w:rsidRPr="00465471">
              <w:rPr>
                <w:rFonts w:hint="eastAsia"/>
              </w:rPr>
              <w:br/>
              <w:t>2</w:t>
            </w:r>
            <w:r w:rsidR="009815CD" w:rsidRPr="00465471">
              <w:rPr>
                <w:rFonts w:hint="eastAsia"/>
              </w:rPr>
              <w:t>.</w:t>
            </w:r>
            <w:r w:rsidRPr="00465471">
              <w:rPr>
                <w:rFonts w:hint="eastAsia"/>
              </w:rPr>
              <w:t>至少</w:t>
            </w:r>
            <w:r w:rsidRPr="00465471">
              <w:rPr>
                <w:rFonts w:hint="eastAsia"/>
              </w:rPr>
              <w:t>4</w:t>
            </w:r>
            <w:r w:rsidRPr="00465471">
              <w:rPr>
                <w:rFonts w:hint="eastAsia"/>
              </w:rPr>
              <w:t>路干触点输入</w:t>
            </w:r>
            <w:r w:rsidRPr="00465471">
              <w:rPr>
                <w:rFonts w:hint="eastAsia"/>
              </w:rPr>
              <w:br/>
              <w:t>3</w:t>
            </w:r>
            <w:r w:rsidR="009815CD" w:rsidRPr="00465471">
              <w:rPr>
                <w:rFonts w:hint="eastAsia"/>
              </w:rPr>
              <w:t>.</w:t>
            </w:r>
            <w:r w:rsidRPr="00465471">
              <w:rPr>
                <w:rFonts w:hint="eastAsia"/>
              </w:rPr>
              <w:t>至少</w:t>
            </w:r>
            <w:r w:rsidRPr="00465471">
              <w:rPr>
                <w:rFonts w:hint="eastAsia"/>
              </w:rPr>
              <w:t>4</w:t>
            </w:r>
            <w:r w:rsidRPr="00465471">
              <w:rPr>
                <w:rFonts w:hint="eastAsia"/>
              </w:rPr>
              <w:t>路</w:t>
            </w:r>
            <w:r w:rsidRPr="00465471">
              <w:rPr>
                <w:rFonts w:hint="eastAsia"/>
              </w:rPr>
              <w:t>20A</w:t>
            </w:r>
            <w:r w:rsidRPr="00465471">
              <w:rPr>
                <w:rFonts w:hint="eastAsia"/>
              </w:rPr>
              <w:t>继电器输出（带手动开关）</w:t>
            </w:r>
            <w:r w:rsidRPr="00465471">
              <w:rPr>
                <w:rFonts w:hint="eastAsia"/>
              </w:rPr>
              <w:br/>
              <w:t>4</w:t>
            </w:r>
            <w:r w:rsidR="009815CD" w:rsidRPr="00465471">
              <w:rPr>
                <w:rFonts w:hint="eastAsia"/>
              </w:rPr>
              <w:t>.</w:t>
            </w:r>
            <w:r w:rsidRPr="00465471">
              <w:rPr>
                <w:rFonts w:hint="eastAsia"/>
              </w:rPr>
              <w:t>至少</w:t>
            </w:r>
            <w:r w:rsidRPr="00465471">
              <w:rPr>
                <w:rFonts w:hint="eastAsia"/>
              </w:rPr>
              <w:t>1</w:t>
            </w:r>
            <w:r w:rsidRPr="00465471">
              <w:rPr>
                <w:rFonts w:hint="eastAsia"/>
              </w:rPr>
              <w:t>路模拟量输入</w:t>
            </w:r>
            <w:r w:rsidRPr="00465471">
              <w:rPr>
                <w:rFonts w:hint="eastAsia"/>
              </w:rPr>
              <w:br/>
              <w:t>5</w:t>
            </w:r>
            <w:r w:rsidR="009815CD" w:rsidRPr="00465471">
              <w:rPr>
                <w:rFonts w:hint="eastAsia"/>
              </w:rPr>
              <w:t>.</w:t>
            </w:r>
            <w:r w:rsidRPr="00465471">
              <w:rPr>
                <w:rFonts w:hint="eastAsia"/>
              </w:rPr>
              <w:t>至少</w:t>
            </w:r>
            <w:r w:rsidRPr="00465471">
              <w:rPr>
                <w:rFonts w:hint="eastAsia"/>
              </w:rPr>
              <w:t>1</w:t>
            </w:r>
            <w:r w:rsidRPr="00465471">
              <w:rPr>
                <w:rFonts w:hint="eastAsia"/>
              </w:rPr>
              <w:t>路</w:t>
            </w:r>
            <w:r w:rsidRPr="00465471">
              <w:rPr>
                <w:rFonts w:hint="eastAsia"/>
              </w:rPr>
              <w:t>12V DC</w:t>
            </w:r>
            <w:r w:rsidRPr="00465471">
              <w:rPr>
                <w:rFonts w:hint="eastAsia"/>
              </w:rPr>
              <w:t>和</w:t>
            </w:r>
            <w:r w:rsidRPr="00465471">
              <w:rPr>
                <w:rFonts w:hint="eastAsia"/>
              </w:rPr>
              <w:t>1</w:t>
            </w:r>
            <w:r w:rsidRPr="00465471">
              <w:rPr>
                <w:rFonts w:hint="eastAsia"/>
              </w:rPr>
              <w:t>路</w:t>
            </w:r>
            <w:r w:rsidRPr="00465471">
              <w:rPr>
                <w:rFonts w:hint="eastAsia"/>
              </w:rPr>
              <w:t>24V DC</w:t>
            </w:r>
            <w:r w:rsidRPr="00465471">
              <w:rPr>
                <w:rFonts w:hint="eastAsia"/>
              </w:rPr>
              <w:t>电源输出</w:t>
            </w:r>
            <w:r w:rsidRPr="00465471">
              <w:rPr>
                <w:rFonts w:hint="eastAsia"/>
              </w:rPr>
              <w:br/>
              <w:t>6</w:t>
            </w:r>
            <w:r w:rsidR="009815CD" w:rsidRPr="00465471">
              <w:rPr>
                <w:rFonts w:hint="eastAsia"/>
              </w:rPr>
              <w:t>.</w:t>
            </w:r>
            <w:r w:rsidRPr="00465471">
              <w:rPr>
                <w:rFonts w:hint="eastAsia"/>
              </w:rPr>
              <w:t>通讯接口为</w:t>
            </w:r>
            <w:r w:rsidRPr="00465471">
              <w:rPr>
                <w:rFonts w:hint="eastAsia"/>
              </w:rPr>
              <w:t>RS485</w:t>
            </w:r>
            <w:r w:rsidRPr="00465471">
              <w:rPr>
                <w:rFonts w:hint="eastAsia"/>
              </w:rPr>
              <w:t>，通讯协议为</w:t>
            </w:r>
            <w:r w:rsidRPr="00465471">
              <w:rPr>
                <w:rFonts w:hint="eastAsia"/>
              </w:rPr>
              <w:t>BACnet MS/TP</w:t>
            </w:r>
            <w:r w:rsidRPr="00465471">
              <w:rPr>
                <w:rFonts w:hint="eastAsia"/>
              </w:rPr>
              <w:br/>
              <w:t>7</w:t>
            </w:r>
            <w:r w:rsidR="009815CD" w:rsidRPr="00465471">
              <w:rPr>
                <w:rFonts w:hint="eastAsia"/>
              </w:rPr>
              <w:t>.</w:t>
            </w:r>
            <w:r w:rsidRPr="00465471">
              <w:rPr>
                <w:rFonts w:hint="eastAsia"/>
              </w:rPr>
              <w:t>具有开关控制、时间表控制、模式控制功能</w:t>
            </w:r>
            <w:r w:rsidRPr="00465471">
              <w:rPr>
                <w:rFonts w:hint="eastAsia"/>
              </w:rPr>
              <w:br/>
            </w:r>
            <w:r w:rsidRPr="00465471">
              <w:rPr>
                <w:rFonts w:hint="eastAsia"/>
              </w:rPr>
              <w:lastRenderedPageBreak/>
              <w:t>8</w:t>
            </w:r>
            <w:r w:rsidR="009815CD" w:rsidRPr="00465471">
              <w:rPr>
                <w:rFonts w:hint="eastAsia"/>
              </w:rPr>
              <w:t>.</w:t>
            </w:r>
            <w:r w:rsidRPr="00465471">
              <w:rPr>
                <w:rFonts w:hint="eastAsia"/>
              </w:rPr>
              <w:t>插接式用螺丝拧紧接线端子</w:t>
            </w:r>
            <w:r w:rsidRPr="00465471">
              <w:rPr>
                <w:rFonts w:hint="eastAsia"/>
              </w:rPr>
              <w:br/>
              <w:t>9</w:t>
            </w:r>
            <w:r w:rsidR="009815CD" w:rsidRPr="00465471">
              <w:rPr>
                <w:rFonts w:hint="eastAsia"/>
              </w:rPr>
              <w:t>.</w:t>
            </w:r>
            <w:r w:rsidR="00323EAA" w:rsidRPr="00465471">
              <w:rPr>
                <w:rFonts w:hint="eastAsia"/>
              </w:rPr>
              <w:t>能</w:t>
            </w:r>
            <w:r w:rsidRPr="00465471">
              <w:rPr>
                <w:rFonts w:hint="eastAsia"/>
              </w:rPr>
              <w:t>独立运行也</w:t>
            </w:r>
            <w:r w:rsidR="00323EAA" w:rsidRPr="00465471">
              <w:rPr>
                <w:rFonts w:hint="eastAsia"/>
              </w:rPr>
              <w:t>能</w:t>
            </w:r>
            <w:r w:rsidRPr="00465471">
              <w:rPr>
                <w:rFonts w:hint="eastAsia"/>
              </w:rPr>
              <w:t>联网运行</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5</w:t>
            </w:r>
          </w:p>
        </w:tc>
        <w:tc>
          <w:tcPr>
            <w:tcW w:w="1063" w:type="dxa"/>
            <w:gridSpan w:val="2"/>
            <w:vAlign w:val="center"/>
          </w:tcPr>
          <w:p w:rsidR="00DA3CFD" w:rsidRPr="00465471" w:rsidRDefault="00DA3CFD" w:rsidP="00457962">
            <w:pPr>
              <w:pStyle w:val="a0"/>
            </w:pPr>
            <w:r w:rsidRPr="00465471">
              <w:rPr>
                <w:rFonts w:hint="eastAsia"/>
              </w:rPr>
              <w:t>室外照度传感器</w:t>
            </w:r>
          </w:p>
        </w:tc>
        <w:tc>
          <w:tcPr>
            <w:tcW w:w="851" w:type="dxa"/>
            <w:gridSpan w:val="2"/>
            <w:vAlign w:val="center"/>
          </w:tcPr>
          <w:p w:rsidR="00DA3CFD" w:rsidRPr="00465471" w:rsidRDefault="00DA3CFD" w:rsidP="00457962">
            <w:pPr>
              <w:pStyle w:val="a0"/>
            </w:pPr>
            <w:r w:rsidRPr="00465471">
              <w:rPr>
                <w:rFonts w:hint="eastAsia"/>
              </w:rPr>
              <w:t>5</w:t>
            </w:r>
          </w:p>
        </w:tc>
        <w:tc>
          <w:tcPr>
            <w:tcW w:w="708" w:type="dxa"/>
            <w:vAlign w:val="center"/>
          </w:tcPr>
          <w:p w:rsidR="00DA3CFD" w:rsidRPr="00465471" w:rsidRDefault="00DA3CFD" w:rsidP="00457962">
            <w:pPr>
              <w:pStyle w:val="a0"/>
            </w:pPr>
            <w:r w:rsidRPr="00465471">
              <w:rPr>
                <w:rFonts w:hint="eastAsia"/>
              </w:rPr>
              <w:t>个</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光亮度传感器</w:t>
            </w:r>
            <w:r w:rsidRPr="00465471">
              <w:rPr>
                <w:rFonts w:hint="eastAsia"/>
              </w:rPr>
              <w:t>:0~65535 Lux</w:t>
            </w:r>
            <w:r w:rsidRPr="00465471">
              <w:rPr>
                <w:rFonts w:hint="eastAsia"/>
              </w:rPr>
              <w:t>，</w:t>
            </w:r>
            <w:r w:rsidRPr="00465471">
              <w:rPr>
                <w:rFonts w:hint="eastAsia"/>
              </w:rPr>
              <w:t>0</w:t>
            </w:r>
            <w:r w:rsidRPr="00465471">
              <w:rPr>
                <w:rFonts w:hint="eastAsia"/>
              </w:rPr>
              <w:t>～</w:t>
            </w:r>
            <w:r w:rsidRPr="00465471">
              <w:rPr>
                <w:rFonts w:hint="eastAsia"/>
              </w:rPr>
              <w:t>10V&amp;4~20mA</w:t>
            </w:r>
            <w:r w:rsidRPr="00465471">
              <w:rPr>
                <w:rFonts w:hint="eastAsia"/>
              </w:rPr>
              <w:t>输出，</w:t>
            </w:r>
            <w:r w:rsidRPr="00465471">
              <w:rPr>
                <w:rFonts w:hint="eastAsia"/>
              </w:rPr>
              <w:t>IP54</w:t>
            </w:r>
          </w:p>
        </w:tc>
      </w:tr>
      <w:tr w:rsidR="00DA3CFD" w:rsidRPr="00465471" w:rsidTr="00945B8E">
        <w:trPr>
          <w:jc w:val="center"/>
        </w:trPr>
        <w:tc>
          <w:tcPr>
            <w:tcW w:w="10441" w:type="dxa"/>
            <w:gridSpan w:val="8"/>
            <w:vAlign w:val="center"/>
          </w:tcPr>
          <w:p w:rsidR="00DA3CFD" w:rsidRPr="00465471" w:rsidRDefault="00DA3CFD" w:rsidP="00DA3CFD">
            <w:pPr>
              <w:pStyle w:val="a0"/>
              <w:rPr>
                <w:b/>
                <w:bCs/>
              </w:rPr>
            </w:pPr>
            <w:r w:rsidRPr="00465471">
              <w:rPr>
                <w:rFonts w:hint="eastAsia"/>
                <w:b/>
                <w:bCs/>
              </w:rPr>
              <w:t>BA</w:t>
            </w:r>
          </w:p>
        </w:tc>
      </w:tr>
      <w:tr w:rsidR="00457962" w:rsidRPr="00465471" w:rsidTr="00DA3CFD">
        <w:trPr>
          <w:jc w:val="center"/>
        </w:trPr>
        <w:tc>
          <w:tcPr>
            <w:tcW w:w="829" w:type="dxa"/>
            <w:vAlign w:val="center"/>
          </w:tcPr>
          <w:p w:rsidR="00457962" w:rsidRPr="00465471" w:rsidRDefault="00457962" w:rsidP="00457962">
            <w:pPr>
              <w:pStyle w:val="a0"/>
            </w:pPr>
            <w:r w:rsidRPr="00465471">
              <w:rPr>
                <w:rFonts w:hint="eastAsia"/>
              </w:rPr>
              <w:t>1</w:t>
            </w:r>
          </w:p>
        </w:tc>
        <w:tc>
          <w:tcPr>
            <w:tcW w:w="1063" w:type="dxa"/>
            <w:gridSpan w:val="2"/>
            <w:vAlign w:val="center"/>
          </w:tcPr>
          <w:p w:rsidR="00457962" w:rsidRPr="00465471" w:rsidRDefault="00457962" w:rsidP="00457962">
            <w:pPr>
              <w:pStyle w:val="a0"/>
            </w:pPr>
            <w:r w:rsidRPr="00465471">
              <w:rPr>
                <w:rFonts w:hint="eastAsia"/>
              </w:rPr>
              <w:t>楼宇自控系统软件</w:t>
            </w:r>
          </w:p>
        </w:tc>
        <w:tc>
          <w:tcPr>
            <w:tcW w:w="851" w:type="dxa"/>
            <w:gridSpan w:val="2"/>
            <w:vAlign w:val="center"/>
          </w:tcPr>
          <w:p w:rsidR="00457962" w:rsidRPr="00465471" w:rsidRDefault="00457962" w:rsidP="00457962">
            <w:pPr>
              <w:pStyle w:val="a0"/>
            </w:pPr>
            <w:r w:rsidRPr="00465471">
              <w:rPr>
                <w:rFonts w:hint="eastAsia"/>
              </w:rPr>
              <w:t>1</w:t>
            </w:r>
          </w:p>
        </w:tc>
        <w:tc>
          <w:tcPr>
            <w:tcW w:w="708" w:type="dxa"/>
            <w:vAlign w:val="center"/>
          </w:tcPr>
          <w:p w:rsidR="00457962" w:rsidRPr="00465471" w:rsidRDefault="00457962" w:rsidP="00457962">
            <w:pPr>
              <w:pStyle w:val="a0"/>
            </w:pPr>
            <w:r w:rsidRPr="00465471">
              <w:rPr>
                <w:rFonts w:hint="eastAsia"/>
              </w:rPr>
              <w:t>套</w:t>
            </w:r>
          </w:p>
        </w:tc>
        <w:tc>
          <w:tcPr>
            <w:tcW w:w="949" w:type="dxa"/>
          </w:tcPr>
          <w:p w:rsidR="00457962" w:rsidRPr="00465471" w:rsidRDefault="00DA3CFD" w:rsidP="00457962">
            <w:pPr>
              <w:pStyle w:val="a0"/>
            </w:pPr>
            <w:r w:rsidRPr="00465471">
              <w:rPr>
                <w:rFonts w:hint="eastAsia"/>
              </w:rPr>
              <w:t>软件和信息技术服务业</w:t>
            </w:r>
          </w:p>
        </w:tc>
        <w:tc>
          <w:tcPr>
            <w:tcW w:w="6041" w:type="dxa"/>
            <w:vAlign w:val="center"/>
          </w:tcPr>
          <w:p w:rsidR="00457962" w:rsidRPr="00465471" w:rsidRDefault="00457962" w:rsidP="00457962">
            <w:pPr>
              <w:pStyle w:val="a0"/>
            </w:pPr>
            <w:r w:rsidRPr="00465471">
              <w:rPr>
                <w:rFonts w:hint="eastAsia"/>
              </w:rPr>
              <w:t>1</w:t>
            </w:r>
            <w:r w:rsidR="009815CD" w:rsidRPr="00465471">
              <w:rPr>
                <w:rFonts w:hint="eastAsia"/>
              </w:rPr>
              <w:t>.</w:t>
            </w:r>
            <w:r w:rsidRPr="00465471">
              <w:rPr>
                <w:rFonts w:hint="eastAsia"/>
              </w:rPr>
              <w:t>专业的图形人机交互界面</w:t>
            </w:r>
            <w:r w:rsidRPr="00465471">
              <w:rPr>
                <w:rFonts w:hint="eastAsia"/>
              </w:rPr>
              <w:br/>
              <w:t>2</w:t>
            </w:r>
            <w:r w:rsidR="009815CD" w:rsidRPr="00465471">
              <w:rPr>
                <w:rFonts w:hint="eastAsia"/>
              </w:rPr>
              <w:t>.</w:t>
            </w:r>
            <w:r w:rsidRPr="00465471">
              <w:rPr>
                <w:rFonts w:hint="eastAsia"/>
              </w:rPr>
              <w:t>支持本地及远端的多个高性能工作站</w:t>
            </w:r>
            <w:r w:rsidRPr="00465471">
              <w:rPr>
                <w:rFonts w:hint="eastAsia"/>
              </w:rPr>
              <w:br/>
              <w:t>3</w:t>
            </w:r>
            <w:r w:rsidR="009815CD" w:rsidRPr="00465471">
              <w:rPr>
                <w:rFonts w:hint="eastAsia"/>
              </w:rPr>
              <w:t>.</w:t>
            </w:r>
            <w:r w:rsidRPr="00465471">
              <w:rPr>
                <w:rFonts w:hint="eastAsia"/>
              </w:rPr>
              <w:t>高性能的实时历史数据库</w:t>
            </w:r>
            <w:r w:rsidRPr="00465471">
              <w:rPr>
                <w:rFonts w:hint="eastAsia"/>
              </w:rPr>
              <w:br/>
              <w:t>4</w:t>
            </w:r>
            <w:r w:rsidR="009815CD" w:rsidRPr="00465471">
              <w:rPr>
                <w:rFonts w:hint="eastAsia"/>
              </w:rPr>
              <w:t>.</w:t>
            </w:r>
            <w:r w:rsidRPr="00465471">
              <w:rPr>
                <w:rFonts w:hint="eastAsia"/>
              </w:rPr>
              <w:t>提供大量的历史数据和趋势图</w:t>
            </w:r>
            <w:r w:rsidRPr="00465471">
              <w:rPr>
                <w:rFonts w:hint="eastAsia"/>
              </w:rPr>
              <w:br/>
              <w:t>5</w:t>
            </w:r>
            <w:r w:rsidR="009815CD" w:rsidRPr="00465471">
              <w:rPr>
                <w:rFonts w:hint="eastAsia"/>
              </w:rPr>
              <w:t>.</w:t>
            </w:r>
            <w:r w:rsidRPr="00465471">
              <w:rPr>
                <w:rFonts w:hint="eastAsia"/>
              </w:rPr>
              <w:t>提供灵活多样的标准的报表</w:t>
            </w:r>
            <w:r w:rsidRPr="00465471">
              <w:rPr>
                <w:rFonts w:hint="eastAsia"/>
              </w:rPr>
              <w:br/>
              <w:t>6</w:t>
            </w:r>
            <w:r w:rsidR="009815CD" w:rsidRPr="00465471">
              <w:rPr>
                <w:rFonts w:hint="eastAsia"/>
              </w:rPr>
              <w:t>.</w:t>
            </w:r>
            <w:r w:rsidRPr="00465471">
              <w:rPr>
                <w:rFonts w:hint="eastAsia"/>
              </w:rPr>
              <w:t>强大的应用开发工具</w:t>
            </w:r>
            <w:r w:rsidRPr="00465471">
              <w:rPr>
                <w:rFonts w:hint="eastAsia"/>
              </w:rPr>
              <w:br/>
              <w:t>7</w:t>
            </w:r>
            <w:r w:rsidR="009815CD" w:rsidRPr="00465471">
              <w:rPr>
                <w:rFonts w:hint="eastAsia"/>
              </w:rPr>
              <w:t>.</w:t>
            </w:r>
            <w:r w:rsidRPr="00465471">
              <w:rPr>
                <w:rFonts w:hint="eastAsia"/>
              </w:rPr>
              <w:t>支持基于工业标准网络的本地及远端多客户机</w:t>
            </w:r>
            <w:r w:rsidRPr="00465471">
              <w:rPr>
                <w:rFonts w:hint="eastAsia"/>
              </w:rPr>
              <w:t>/</w:t>
            </w:r>
            <w:r w:rsidRPr="00465471">
              <w:rPr>
                <w:rFonts w:hint="eastAsia"/>
              </w:rPr>
              <w:t>服务器体系</w:t>
            </w:r>
            <w:r w:rsidRPr="00465471">
              <w:rPr>
                <w:rFonts w:hint="eastAsia"/>
              </w:rPr>
              <w:br/>
              <w:t>8</w:t>
            </w:r>
            <w:r w:rsidR="009815CD" w:rsidRPr="00465471">
              <w:rPr>
                <w:rFonts w:hint="eastAsia"/>
              </w:rPr>
              <w:t>.</w:t>
            </w:r>
            <w:r w:rsidRPr="00465471">
              <w:rPr>
                <w:rFonts w:hint="eastAsia"/>
              </w:rPr>
              <w:t>支持针对大型高端用户的多服务器功能</w:t>
            </w:r>
            <w:r w:rsidRPr="00465471">
              <w:rPr>
                <w:rFonts w:hint="eastAsia"/>
              </w:rPr>
              <w:br/>
              <w:t>9</w:t>
            </w:r>
            <w:r w:rsidR="009815CD" w:rsidRPr="00465471">
              <w:rPr>
                <w:rFonts w:hint="eastAsia"/>
              </w:rPr>
              <w:t>.</w:t>
            </w:r>
            <w:r w:rsidRPr="00465471">
              <w:rPr>
                <w:rFonts w:hint="eastAsia"/>
              </w:rPr>
              <w:t>支持热冗余（双机热备份）功能</w:t>
            </w:r>
            <w:r w:rsidRPr="00465471">
              <w:rPr>
                <w:rFonts w:hint="eastAsia"/>
              </w:rPr>
              <w:br/>
              <w:t>10</w:t>
            </w:r>
            <w:r w:rsidR="009815CD" w:rsidRPr="00465471">
              <w:rPr>
                <w:rFonts w:hint="eastAsia"/>
              </w:rPr>
              <w:t>.</w:t>
            </w:r>
            <w:r w:rsidRPr="00465471">
              <w:rPr>
                <w:rFonts w:hint="eastAsia"/>
              </w:rPr>
              <w:t>具有</w:t>
            </w:r>
            <w:r w:rsidRPr="00465471">
              <w:rPr>
                <w:rFonts w:hint="eastAsia"/>
              </w:rPr>
              <w:t>ActiveX</w:t>
            </w:r>
            <w:r w:rsidRPr="00465471">
              <w:rPr>
                <w:rFonts w:hint="eastAsia"/>
              </w:rPr>
              <w:t>技术</w:t>
            </w:r>
            <w:r w:rsidRPr="00465471">
              <w:rPr>
                <w:rFonts w:hint="eastAsia"/>
              </w:rPr>
              <w:br/>
              <w:t>11</w:t>
            </w:r>
            <w:r w:rsidR="009815CD" w:rsidRPr="00465471">
              <w:rPr>
                <w:rFonts w:hint="eastAsia"/>
              </w:rPr>
              <w:t>.</w:t>
            </w:r>
            <w:r w:rsidRPr="00465471">
              <w:rPr>
                <w:rFonts w:hint="eastAsia"/>
              </w:rPr>
              <w:t>标准</w:t>
            </w:r>
            <w:r w:rsidRPr="00465471">
              <w:rPr>
                <w:rFonts w:hint="eastAsia"/>
              </w:rPr>
              <w:t>OPC Server V2.01</w:t>
            </w:r>
            <w:r w:rsidRPr="00465471">
              <w:rPr>
                <w:rFonts w:hint="eastAsia"/>
              </w:rPr>
              <w:t>标准</w:t>
            </w:r>
            <w:r w:rsidRPr="00465471">
              <w:rPr>
                <w:rFonts w:hint="eastAsia"/>
              </w:rPr>
              <w:br/>
              <w:t>12</w:t>
            </w:r>
            <w:r w:rsidR="009815CD" w:rsidRPr="00465471">
              <w:rPr>
                <w:rFonts w:hint="eastAsia"/>
              </w:rPr>
              <w:t>.</w:t>
            </w:r>
            <w:r w:rsidRPr="00465471">
              <w:rPr>
                <w:rFonts w:hint="eastAsia"/>
              </w:rPr>
              <w:t>支持</w:t>
            </w:r>
            <w:r w:rsidRPr="00465471">
              <w:rPr>
                <w:rFonts w:hint="eastAsia"/>
              </w:rPr>
              <w:t>Modbus RTU/UDP/TCP</w:t>
            </w:r>
            <w:r w:rsidRPr="00465471">
              <w:rPr>
                <w:rFonts w:hint="eastAsia"/>
              </w:rPr>
              <w:t>协议</w:t>
            </w:r>
            <w:r w:rsidRPr="00465471">
              <w:rPr>
                <w:rFonts w:hint="eastAsia"/>
              </w:rPr>
              <w:br/>
              <w:t>13</w:t>
            </w:r>
            <w:r w:rsidR="009815CD" w:rsidRPr="00465471">
              <w:rPr>
                <w:rFonts w:hint="eastAsia"/>
              </w:rPr>
              <w:t>.</w:t>
            </w:r>
            <w:r w:rsidRPr="00465471">
              <w:rPr>
                <w:rFonts w:hint="eastAsia"/>
              </w:rPr>
              <w:t>通过标准数据库工具进行数据组态</w:t>
            </w:r>
            <w:r w:rsidRPr="00465471">
              <w:rPr>
                <w:rFonts w:hint="eastAsia"/>
              </w:rPr>
              <w:br/>
              <w:t>14</w:t>
            </w:r>
            <w:r w:rsidR="009815CD" w:rsidRPr="00465471">
              <w:rPr>
                <w:rFonts w:hint="eastAsia"/>
              </w:rPr>
              <w:t>.</w:t>
            </w:r>
            <w:r w:rsidRPr="00465471">
              <w:rPr>
                <w:rFonts w:hint="eastAsia"/>
              </w:rPr>
              <w:t>能动态显示设备运行状态</w:t>
            </w:r>
            <w:r w:rsidRPr="00465471">
              <w:rPr>
                <w:rFonts w:hint="eastAsia"/>
              </w:rPr>
              <w:br/>
              <w:t>15</w:t>
            </w:r>
            <w:r w:rsidR="009815CD" w:rsidRPr="00465471">
              <w:rPr>
                <w:rFonts w:hint="eastAsia"/>
              </w:rPr>
              <w:t>.</w:t>
            </w:r>
            <w:r w:rsidRPr="00465471">
              <w:rPr>
                <w:rFonts w:hint="eastAsia"/>
              </w:rPr>
              <w:t>多层权限加密</w:t>
            </w:r>
            <w:r w:rsidRPr="00465471">
              <w:rPr>
                <w:rFonts w:hint="eastAsia"/>
              </w:rPr>
              <w:br/>
              <w:t>16</w:t>
            </w:r>
            <w:r w:rsidR="009815CD" w:rsidRPr="00465471">
              <w:rPr>
                <w:rFonts w:hint="eastAsia"/>
              </w:rPr>
              <w:t>.</w:t>
            </w:r>
            <w:r w:rsidRPr="00465471">
              <w:rPr>
                <w:rFonts w:hint="eastAsia"/>
              </w:rPr>
              <w:t>系统支持点位规模至少</w:t>
            </w:r>
            <w:r w:rsidRPr="00465471">
              <w:rPr>
                <w:rFonts w:hint="eastAsia"/>
              </w:rPr>
              <w:t>2000</w:t>
            </w:r>
            <w:r w:rsidRPr="00465471">
              <w:rPr>
                <w:rFonts w:hint="eastAsia"/>
              </w:rPr>
              <w:t>点</w:t>
            </w:r>
            <w:r w:rsidRPr="00465471">
              <w:rPr>
                <w:rFonts w:hint="eastAsia"/>
              </w:rPr>
              <w:br/>
              <w:t>17</w:t>
            </w:r>
            <w:r w:rsidR="009815CD" w:rsidRPr="00465471">
              <w:rPr>
                <w:rFonts w:hint="eastAsia"/>
              </w:rPr>
              <w:t>.</w:t>
            </w:r>
            <w:r w:rsidRPr="00465471">
              <w:rPr>
                <w:rFonts w:hint="eastAsia"/>
              </w:rPr>
              <w:t>含</w:t>
            </w:r>
            <w:r w:rsidRPr="00465471">
              <w:rPr>
                <w:rFonts w:hint="eastAsia"/>
              </w:rPr>
              <w:t>1</w:t>
            </w:r>
            <w:r w:rsidRPr="00465471">
              <w:rPr>
                <w:rFonts w:hint="eastAsia"/>
              </w:rPr>
              <w:t>套客户端软件</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2</w:t>
            </w:r>
          </w:p>
        </w:tc>
        <w:tc>
          <w:tcPr>
            <w:tcW w:w="1063" w:type="dxa"/>
            <w:gridSpan w:val="2"/>
            <w:vAlign w:val="center"/>
          </w:tcPr>
          <w:p w:rsidR="00DA3CFD" w:rsidRPr="00465471" w:rsidRDefault="00DA3CFD" w:rsidP="00457962">
            <w:pPr>
              <w:pStyle w:val="a0"/>
            </w:pPr>
            <w:r w:rsidRPr="00465471">
              <w:rPr>
                <w:rFonts w:hint="eastAsia"/>
              </w:rPr>
              <w:t>接口定制开发服务</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009815CD" w:rsidRPr="00465471">
              <w:rPr>
                <w:rFonts w:hint="eastAsia"/>
              </w:rPr>
              <w:t>.</w:t>
            </w:r>
            <w:r w:rsidRPr="00465471">
              <w:rPr>
                <w:rFonts w:hint="eastAsia"/>
              </w:rPr>
              <w:t>定制开发，标准的</w:t>
            </w:r>
            <w:r w:rsidRPr="00465471">
              <w:rPr>
                <w:rFonts w:hint="eastAsia"/>
              </w:rPr>
              <w:t>MODBUS</w:t>
            </w:r>
            <w:r w:rsidRPr="00465471">
              <w:rPr>
                <w:rFonts w:hint="eastAsia"/>
              </w:rPr>
              <w:t>协议与</w:t>
            </w:r>
            <w:r w:rsidRPr="00465471">
              <w:rPr>
                <w:rFonts w:hint="eastAsia"/>
              </w:rPr>
              <w:t>RS485</w:t>
            </w:r>
            <w:r w:rsidRPr="00465471">
              <w:rPr>
                <w:rFonts w:hint="eastAsia"/>
              </w:rPr>
              <w:t>通讯接口；</w:t>
            </w:r>
            <w:r w:rsidRPr="00465471">
              <w:rPr>
                <w:rFonts w:hint="eastAsia"/>
              </w:rPr>
              <w:br/>
              <w:t>2</w:t>
            </w:r>
            <w:r w:rsidR="009815CD" w:rsidRPr="00465471">
              <w:rPr>
                <w:rFonts w:hint="eastAsia"/>
              </w:rPr>
              <w:t>.</w:t>
            </w:r>
            <w:r w:rsidRPr="00465471">
              <w:rPr>
                <w:rFonts w:hint="eastAsia"/>
              </w:rPr>
              <w:t>与冷源群控系统、多联机控制系统、电梯控制系统、照明控制系统、净化空调控制系统进行对接。</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3</w:t>
            </w:r>
          </w:p>
        </w:tc>
        <w:tc>
          <w:tcPr>
            <w:tcW w:w="1063" w:type="dxa"/>
            <w:gridSpan w:val="2"/>
            <w:vAlign w:val="center"/>
          </w:tcPr>
          <w:p w:rsidR="00DA3CFD" w:rsidRPr="00465471" w:rsidRDefault="00DA3CFD" w:rsidP="00457962">
            <w:pPr>
              <w:pStyle w:val="a0"/>
            </w:pPr>
            <w:r w:rsidRPr="00465471">
              <w:rPr>
                <w:rFonts w:hint="eastAsia"/>
              </w:rPr>
              <w:t>网络控制器</w:t>
            </w:r>
          </w:p>
        </w:tc>
        <w:tc>
          <w:tcPr>
            <w:tcW w:w="851" w:type="dxa"/>
            <w:gridSpan w:val="2"/>
            <w:vAlign w:val="center"/>
          </w:tcPr>
          <w:p w:rsidR="00DA3CFD" w:rsidRPr="00465471" w:rsidRDefault="00DA3CFD" w:rsidP="00457962">
            <w:pPr>
              <w:pStyle w:val="a0"/>
            </w:pPr>
            <w:r w:rsidRPr="00465471">
              <w:rPr>
                <w:rFonts w:hint="eastAsia"/>
              </w:rPr>
              <w:t>6</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009815CD" w:rsidRPr="00465471">
              <w:rPr>
                <w:rFonts w:hint="eastAsia"/>
              </w:rPr>
              <w:t>.</w:t>
            </w:r>
            <w:r w:rsidRPr="00465471">
              <w:rPr>
                <w:rFonts w:hint="eastAsia"/>
              </w:rPr>
              <w:t>具有</w:t>
            </w:r>
            <w:r w:rsidRPr="00465471">
              <w:rPr>
                <w:rFonts w:hint="eastAsia"/>
              </w:rPr>
              <w:t>BACnet</w:t>
            </w:r>
            <w:r w:rsidRPr="00465471">
              <w:rPr>
                <w:rFonts w:hint="eastAsia"/>
              </w:rPr>
              <w:t>路由器、网关、控制器功能</w:t>
            </w:r>
            <w:r w:rsidRPr="00465471">
              <w:rPr>
                <w:rFonts w:hint="eastAsia"/>
              </w:rPr>
              <w:br/>
              <w:t>2</w:t>
            </w:r>
            <w:r w:rsidR="009815CD" w:rsidRPr="00465471">
              <w:rPr>
                <w:rFonts w:hint="eastAsia"/>
              </w:rPr>
              <w:t>.</w:t>
            </w:r>
            <w:r w:rsidRPr="00465471">
              <w:rPr>
                <w:rFonts w:hint="eastAsia"/>
              </w:rPr>
              <w:t>至少</w:t>
            </w:r>
            <w:r w:rsidRPr="00465471">
              <w:rPr>
                <w:rFonts w:hint="eastAsia"/>
              </w:rPr>
              <w:t>1</w:t>
            </w:r>
            <w:r w:rsidRPr="00465471">
              <w:rPr>
                <w:rFonts w:hint="eastAsia"/>
              </w:rPr>
              <w:t>个</w:t>
            </w:r>
            <w:r w:rsidRPr="00465471">
              <w:rPr>
                <w:rFonts w:hint="eastAsia"/>
              </w:rPr>
              <w:t>RJ45</w:t>
            </w:r>
            <w:r w:rsidRPr="00465471">
              <w:rPr>
                <w:rFonts w:hint="eastAsia"/>
              </w:rPr>
              <w:t>接口，</w:t>
            </w:r>
            <w:r w:rsidRPr="00465471">
              <w:rPr>
                <w:rFonts w:hint="eastAsia"/>
              </w:rPr>
              <w:t>2</w:t>
            </w:r>
            <w:r w:rsidRPr="00465471">
              <w:rPr>
                <w:rFonts w:hint="eastAsia"/>
              </w:rPr>
              <w:t>个</w:t>
            </w:r>
            <w:r w:rsidRPr="00465471">
              <w:rPr>
                <w:rFonts w:hint="eastAsia"/>
              </w:rPr>
              <w:t>RS485</w:t>
            </w:r>
            <w:r w:rsidRPr="00465471">
              <w:rPr>
                <w:rFonts w:hint="eastAsia"/>
              </w:rPr>
              <w:t>接口。支持</w:t>
            </w:r>
            <w:r w:rsidRPr="00465471">
              <w:rPr>
                <w:rFonts w:hint="eastAsia"/>
              </w:rPr>
              <w:t>BACnetIP</w:t>
            </w:r>
            <w:r w:rsidRPr="00465471">
              <w:rPr>
                <w:rFonts w:hint="eastAsia"/>
              </w:rPr>
              <w:t>、</w:t>
            </w:r>
            <w:r w:rsidRPr="00465471">
              <w:rPr>
                <w:rFonts w:hint="eastAsia"/>
              </w:rPr>
              <w:t>BACnet MS/TP</w:t>
            </w:r>
            <w:r w:rsidRPr="00465471">
              <w:rPr>
                <w:rFonts w:hint="eastAsia"/>
              </w:rPr>
              <w:t>和</w:t>
            </w:r>
            <w:r w:rsidRPr="00465471">
              <w:rPr>
                <w:rFonts w:hint="eastAsia"/>
              </w:rPr>
              <w:t>Modbus TCP</w:t>
            </w:r>
            <w:r w:rsidRPr="00465471">
              <w:rPr>
                <w:rFonts w:hint="eastAsia"/>
              </w:rPr>
              <w:t>、</w:t>
            </w:r>
            <w:r w:rsidRPr="00465471">
              <w:rPr>
                <w:rFonts w:hint="eastAsia"/>
              </w:rPr>
              <w:t>Modbus RTU</w:t>
            </w:r>
            <w:r w:rsidRPr="00465471">
              <w:rPr>
                <w:rFonts w:hint="eastAsia"/>
              </w:rPr>
              <w:br/>
              <w:t>3</w:t>
            </w:r>
            <w:r w:rsidR="009815CD" w:rsidRPr="00465471">
              <w:rPr>
                <w:rFonts w:hint="eastAsia"/>
              </w:rPr>
              <w:t>.</w:t>
            </w:r>
            <w:r w:rsidRPr="00465471">
              <w:rPr>
                <w:rFonts w:hint="eastAsia"/>
              </w:rPr>
              <w:t>图形化编程软件</w:t>
            </w:r>
            <w:r w:rsidRPr="00465471">
              <w:rPr>
                <w:rFonts w:hint="eastAsia"/>
              </w:rPr>
              <w:br/>
              <w:t>4</w:t>
            </w:r>
            <w:r w:rsidR="009815CD" w:rsidRPr="00465471">
              <w:rPr>
                <w:rFonts w:hint="eastAsia"/>
              </w:rPr>
              <w:t>.</w:t>
            </w:r>
            <w:r w:rsidRPr="00465471">
              <w:rPr>
                <w:rFonts w:hint="eastAsia"/>
              </w:rPr>
              <w:t>400M Hz 32</w:t>
            </w:r>
            <w:r w:rsidRPr="00465471">
              <w:rPr>
                <w:rFonts w:hint="eastAsia"/>
              </w:rPr>
              <w:t>位</w:t>
            </w:r>
            <w:r w:rsidRPr="00465471">
              <w:rPr>
                <w:rFonts w:hint="eastAsia"/>
              </w:rPr>
              <w:t xml:space="preserve"> CPU,256M Flash,64M RAM </w:t>
            </w:r>
            <w:r w:rsidRPr="00465471">
              <w:rPr>
                <w:rFonts w:hint="eastAsia"/>
              </w:rPr>
              <w:br/>
              <w:t>5</w:t>
            </w:r>
            <w:r w:rsidR="009815CD" w:rsidRPr="00465471">
              <w:rPr>
                <w:rFonts w:hint="eastAsia"/>
              </w:rPr>
              <w:t>.</w:t>
            </w:r>
            <w:r w:rsidRPr="00465471">
              <w:rPr>
                <w:rFonts w:hint="eastAsia"/>
              </w:rPr>
              <w:t>在线下载程序不需要停止运行软件</w:t>
            </w:r>
            <w:r w:rsidRPr="00465471">
              <w:rPr>
                <w:rFonts w:hint="eastAsia"/>
              </w:rPr>
              <w:br/>
              <w:t>6</w:t>
            </w:r>
            <w:r w:rsidR="009815CD" w:rsidRPr="00465471">
              <w:rPr>
                <w:rFonts w:hint="eastAsia"/>
              </w:rPr>
              <w:t>.</w:t>
            </w:r>
            <w:r w:rsidR="00323EAA" w:rsidRPr="00465471">
              <w:rPr>
                <w:rFonts w:hint="eastAsia"/>
              </w:rPr>
              <w:t>能</w:t>
            </w:r>
            <w:r w:rsidRPr="00465471">
              <w:rPr>
                <w:rFonts w:hint="eastAsia"/>
              </w:rPr>
              <w:t>接受所有的</w:t>
            </w:r>
            <w:r w:rsidRPr="00465471">
              <w:rPr>
                <w:rFonts w:hint="eastAsia"/>
              </w:rPr>
              <w:t>BACnet</w:t>
            </w:r>
            <w:r w:rsidRPr="00465471">
              <w:rPr>
                <w:rFonts w:hint="eastAsia"/>
              </w:rPr>
              <w:t>对象</w:t>
            </w:r>
            <w:r w:rsidRPr="00465471">
              <w:rPr>
                <w:rFonts w:hint="eastAsia"/>
              </w:rPr>
              <w:br/>
              <w:t>7</w:t>
            </w:r>
            <w:r w:rsidR="009815CD" w:rsidRPr="00465471">
              <w:rPr>
                <w:rFonts w:hint="eastAsia"/>
              </w:rPr>
              <w:t>.</w:t>
            </w:r>
            <w:r w:rsidRPr="00465471">
              <w:rPr>
                <w:rFonts w:hint="eastAsia"/>
              </w:rPr>
              <w:t>自动链接</w:t>
            </w:r>
            <w:r w:rsidRPr="00465471">
              <w:rPr>
                <w:rFonts w:hint="eastAsia"/>
              </w:rPr>
              <w:t>BACnet</w:t>
            </w:r>
            <w:r w:rsidRPr="00465471">
              <w:rPr>
                <w:rFonts w:hint="eastAsia"/>
              </w:rPr>
              <w:t>对象和</w:t>
            </w:r>
            <w:r w:rsidRPr="00465471">
              <w:rPr>
                <w:rFonts w:hint="eastAsia"/>
              </w:rPr>
              <w:t>Modbus</w:t>
            </w:r>
            <w:r w:rsidRPr="00465471">
              <w:rPr>
                <w:rFonts w:hint="eastAsia"/>
              </w:rPr>
              <w:t>点</w:t>
            </w:r>
            <w:r w:rsidRPr="00465471">
              <w:rPr>
                <w:rFonts w:hint="eastAsia"/>
              </w:rPr>
              <w:br/>
              <w:t>8</w:t>
            </w:r>
            <w:r w:rsidR="009815CD" w:rsidRPr="00465471">
              <w:rPr>
                <w:rFonts w:hint="eastAsia"/>
              </w:rPr>
              <w:t>.</w:t>
            </w:r>
            <w:r w:rsidRPr="00465471">
              <w:rPr>
                <w:rFonts w:hint="eastAsia"/>
              </w:rPr>
              <w:t>支持</w:t>
            </w:r>
            <w:r w:rsidRPr="00465471">
              <w:rPr>
                <w:rFonts w:hint="eastAsia"/>
              </w:rPr>
              <w:t>BACnet</w:t>
            </w:r>
            <w:r w:rsidRPr="00465471">
              <w:rPr>
                <w:rFonts w:hint="eastAsia"/>
              </w:rPr>
              <w:t>和</w:t>
            </w:r>
            <w:r w:rsidRPr="00465471">
              <w:rPr>
                <w:rFonts w:hint="eastAsia"/>
              </w:rPr>
              <w:t>Modbus</w:t>
            </w:r>
            <w:r w:rsidRPr="00465471">
              <w:rPr>
                <w:rFonts w:hint="eastAsia"/>
              </w:rPr>
              <w:t>协议，软件设置</w:t>
            </w:r>
            <w:r w:rsidRPr="00465471">
              <w:rPr>
                <w:rFonts w:hint="eastAsia"/>
              </w:rPr>
              <w:br/>
              <w:t>9</w:t>
            </w:r>
            <w:r w:rsidR="009815CD" w:rsidRPr="00465471">
              <w:rPr>
                <w:rFonts w:hint="eastAsia"/>
              </w:rPr>
              <w:t>.</w:t>
            </w:r>
            <w:r w:rsidR="00323EAA" w:rsidRPr="00465471">
              <w:rPr>
                <w:rFonts w:hint="eastAsia"/>
              </w:rPr>
              <w:t>能</w:t>
            </w:r>
            <w:r w:rsidRPr="00465471">
              <w:rPr>
                <w:rFonts w:hint="eastAsia"/>
              </w:rPr>
              <w:t>做</w:t>
            </w:r>
            <w:r w:rsidRPr="00465471">
              <w:rPr>
                <w:rFonts w:hint="eastAsia"/>
              </w:rPr>
              <w:t>Modbus</w:t>
            </w:r>
            <w:r w:rsidRPr="00465471">
              <w:rPr>
                <w:rFonts w:hint="eastAsia"/>
              </w:rPr>
              <w:t>主站和从站</w:t>
            </w:r>
            <w:r w:rsidRPr="00465471">
              <w:rPr>
                <w:rFonts w:hint="eastAsia"/>
              </w:rPr>
              <w:br/>
            </w:r>
            <w:r w:rsidRPr="00465471">
              <w:rPr>
                <w:rFonts w:hint="eastAsia"/>
              </w:rPr>
              <w:lastRenderedPageBreak/>
              <w:t>10</w:t>
            </w:r>
            <w:r w:rsidR="009815CD" w:rsidRPr="00465471">
              <w:rPr>
                <w:rFonts w:hint="eastAsia"/>
              </w:rPr>
              <w:t>.</w:t>
            </w:r>
            <w:r w:rsidRPr="00465471">
              <w:rPr>
                <w:rFonts w:hint="eastAsia"/>
              </w:rPr>
              <w:t>支持</w:t>
            </w:r>
            <w:r w:rsidRPr="00465471">
              <w:rPr>
                <w:rFonts w:hint="eastAsia"/>
              </w:rPr>
              <w:t>BBMD</w:t>
            </w:r>
            <w:r w:rsidRPr="00465471">
              <w:rPr>
                <w:rFonts w:hint="eastAsia"/>
              </w:rPr>
              <w:br/>
              <w:t>11</w:t>
            </w:r>
            <w:r w:rsidR="009815CD" w:rsidRPr="00465471">
              <w:rPr>
                <w:rFonts w:hint="eastAsia"/>
              </w:rPr>
              <w:t>.</w:t>
            </w:r>
            <w:r w:rsidRPr="00465471">
              <w:rPr>
                <w:rFonts w:hint="eastAsia"/>
              </w:rPr>
              <w:t>实时时钟</w:t>
            </w:r>
            <w:r w:rsidRPr="00465471">
              <w:rPr>
                <w:rFonts w:hint="eastAsia"/>
              </w:rPr>
              <w:br/>
              <w:t>12</w:t>
            </w:r>
            <w:r w:rsidR="009815CD" w:rsidRPr="00465471">
              <w:rPr>
                <w:rFonts w:hint="eastAsia"/>
              </w:rPr>
              <w:t>.</w:t>
            </w:r>
            <w:r w:rsidRPr="00465471">
              <w:rPr>
                <w:rFonts w:hint="eastAsia"/>
              </w:rPr>
              <w:t>运行状态</w:t>
            </w:r>
            <w:r w:rsidRPr="00465471">
              <w:rPr>
                <w:rFonts w:hint="eastAsia"/>
              </w:rPr>
              <w:t>LED</w:t>
            </w:r>
            <w:r w:rsidRPr="00465471">
              <w:rPr>
                <w:rFonts w:hint="eastAsia"/>
              </w:rPr>
              <w:t>指示灯</w:t>
            </w:r>
            <w:r w:rsidRPr="00465471">
              <w:rPr>
                <w:rFonts w:hint="eastAsia"/>
              </w:rPr>
              <w:br/>
              <w:t>13</w:t>
            </w:r>
            <w:r w:rsidR="009815CD" w:rsidRPr="00465471">
              <w:rPr>
                <w:rFonts w:hint="eastAsia"/>
              </w:rPr>
              <w:t>.</w:t>
            </w:r>
            <w:r w:rsidRPr="00465471">
              <w:rPr>
                <w:rFonts w:hint="eastAsia"/>
              </w:rPr>
              <w:t>电源：</w:t>
            </w:r>
            <w:r w:rsidRPr="00465471">
              <w:rPr>
                <w:rFonts w:hint="eastAsia"/>
              </w:rPr>
              <w:t>24V AC/DC</w:t>
            </w:r>
            <w:r w:rsidRPr="00465471">
              <w:rPr>
                <w:rFonts w:hint="eastAsia"/>
              </w:rPr>
              <w:br/>
              <w:t>14</w:t>
            </w:r>
            <w:r w:rsidR="009815CD" w:rsidRPr="00465471">
              <w:rPr>
                <w:rFonts w:hint="eastAsia"/>
              </w:rPr>
              <w:t>.</w:t>
            </w:r>
            <w:r w:rsidRPr="00465471">
              <w:rPr>
                <w:rFonts w:hint="eastAsia"/>
              </w:rPr>
              <w:t>DIN</w:t>
            </w:r>
            <w:r w:rsidRPr="00465471">
              <w:rPr>
                <w:rFonts w:hint="eastAsia"/>
              </w:rPr>
              <w:t>轨道安装</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4</w:t>
            </w:r>
          </w:p>
        </w:tc>
        <w:tc>
          <w:tcPr>
            <w:tcW w:w="1063" w:type="dxa"/>
            <w:gridSpan w:val="2"/>
            <w:vAlign w:val="center"/>
          </w:tcPr>
          <w:p w:rsidR="00DA3CFD" w:rsidRPr="00465471" w:rsidRDefault="00DA3CFD" w:rsidP="00457962">
            <w:pPr>
              <w:pStyle w:val="a0"/>
            </w:pPr>
            <w:r w:rsidRPr="00465471">
              <w:rPr>
                <w:rFonts w:hint="eastAsia"/>
              </w:rPr>
              <w:t>一体化</w:t>
            </w:r>
            <w:r w:rsidRPr="00465471">
              <w:rPr>
                <w:rFonts w:hint="eastAsia"/>
              </w:rPr>
              <w:t>DDC</w:t>
            </w:r>
            <w:r w:rsidRPr="00465471">
              <w:rPr>
                <w:rFonts w:hint="eastAsia"/>
              </w:rPr>
              <w:t>控制器</w:t>
            </w:r>
          </w:p>
        </w:tc>
        <w:tc>
          <w:tcPr>
            <w:tcW w:w="851" w:type="dxa"/>
            <w:gridSpan w:val="2"/>
            <w:vAlign w:val="center"/>
          </w:tcPr>
          <w:p w:rsidR="00DA3CFD" w:rsidRPr="00465471" w:rsidRDefault="00DA3CFD" w:rsidP="00457962">
            <w:pPr>
              <w:pStyle w:val="a0"/>
            </w:pPr>
            <w:r w:rsidRPr="00465471">
              <w:rPr>
                <w:rFonts w:hint="eastAsia"/>
              </w:rPr>
              <w:t>30</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009815CD" w:rsidRPr="00465471">
              <w:rPr>
                <w:rFonts w:hint="eastAsia"/>
              </w:rPr>
              <w:t>.</w:t>
            </w:r>
            <w:r w:rsidRPr="00465471">
              <w:rPr>
                <w:rFonts w:hint="eastAsia"/>
              </w:rPr>
              <w:t>控制器具有逻辑顺序控制、时间表控制及报警监测及报告</w:t>
            </w:r>
            <w:r w:rsidRPr="00465471">
              <w:rPr>
                <w:rFonts w:hint="eastAsia"/>
              </w:rPr>
              <w:br/>
              <w:t>2</w:t>
            </w:r>
            <w:r w:rsidR="009815CD" w:rsidRPr="00465471">
              <w:rPr>
                <w:rFonts w:hint="eastAsia"/>
              </w:rPr>
              <w:t>.</w:t>
            </w:r>
            <w:r w:rsidR="00A70B5F">
              <w:rPr>
                <w:rFonts w:hint="eastAsia"/>
                <w:color w:val="000000"/>
              </w:rPr>
              <w:t xml:space="preserve"> </w:t>
            </w:r>
            <w:r w:rsidR="00A70B5F">
              <w:rPr>
                <w:rFonts w:hint="eastAsia"/>
                <w:color w:val="000000"/>
              </w:rPr>
              <w:t>性能不低于</w:t>
            </w:r>
            <w:r w:rsidRPr="00465471">
              <w:rPr>
                <w:rFonts w:hint="eastAsia"/>
              </w:rPr>
              <w:t>ATMEL Cortex M4 32</w:t>
            </w:r>
            <w:r w:rsidRPr="00465471">
              <w:rPr>
                <w:rFonts w:hint="eastAsia"/>
              </w:rPr>
              <w:t>位</w:t>
            </w:r>
            <w:r w:rsidRPr="00465471">
              <w:rPr>
                <w:rFonts w:hint="eastAsia"/>
              </w:rPr>
              <w:t>CPU</w:t>
            </w:r>
            <w:r w:rsidRPr="00465471">
              <w:rPr>
                <w:rFonts w:hint="eastAsia"/>
              </w:rPr>
              <w:br/>
              <w:t>3</w:t>
            </w:r>
            <w:r w:rsidR="009815CD" w:rsidRPr="00465471">
              <w:rPr>
                <w:rFonts w:hint="eastAsia"/>
              </w:rPr>
              <w:t>.</w:t>
            </w:r>
            <w:r w:rsidR="00A70B5F">
              <w:rPr>
                <w:rFonts w:hint="eastAsia"/>
                <w:color w:val="000000"/>
              </w:rPr>
              <w:t xml:space="preserve"> </w:t>
            </w:r>
            <w:r w:rsidR="00A70B5F">
              <w:rPr>
                <w:rFonts w:hint="eastAsia"/>
                <w:color w:val="000000"/>
              </w:rPr>
              <w:t>性能不低于</w:t>
            </w:r>
            <w:r w:rsidRPr="00465471">
              <w:rPr>
                <w:rFonts w:hint="eastAsia"/>
              </w:rPr>
              <w:t>128KRAM</w:t>
            </w:r>
            <w:r w:rsidRPr="00465471">
              <w:rPr>
                <w:rFonts w:hint="eastAsia"/>
              </w:rPr>
              <w:t>、</w:t>
            </w:r>
            <w:r w:rsidRPr="00465471">
              <w:rPr>
                <w:rFonts w:hint="eastAsia"/>
              </w:rPr>
              <w:t>512K FLASH</w:t>
            </w:r>
            <w:r w:rsidRPr="00465471">
              <w:rPr>
                <w:rFonts w:hint="eastAsia"/>
              </w:rPr>
              <w:t>、</w:t>
            </w:r>
            <w:r w:rsidRPr="00465471">
              <w:rPr>
                <w:rFonts w:hint="eastAsia"/>
              </w:rPr>
              <w:t>6VA</w:t>
            </w:r>
            <w:r w:rsidRPr="00465471">
              <w:rPr>
                <w:rFonts w:hint="eastAsia"/>
              </w:rPr>
              <w:t>功耗</w:t>
            </w:r>
            <w:r w:rsidRPr="00465471">
              <w:rPr>
                <w:rFonts w:hint="eastAsia"/>
              </w:rPr>
              <w:br/>
              <w:t>4</w:t>
            </w:r>
            <w:r w:rsidR="009815CD" w:rsidRPr="00465471">
              <w:rPr>
                <w:rFonts w:hint="eastAsia"/>
              </w:rPr>
              <w:t>.</w:t>
            </w:r>
            <w:r w:rsidRPr="00465471">
              <w:rPr>
                <w:rFonts w:hint="eastAsia"/>
              </w:rPr>
              <w:t>十六个数字量输入点</w:t>
            </w:r>
            <w:r w:rsidRPr="00465471">
              <w:rPr>
                <w:rFonts w:hint="eastAsia"/>
              </w:rPr>
              <w:t xml:space="preserve">(DI) </w:t>
            </w:r>
            <w:r w:rsidRPr="00465471">
              <w:rPr>
                <w:rFonts w:hint="eastAsia"/>
              </w:rPr>
              <w:br/>
              <w:t>5</w:t>
            </w:r>
            <w:r w:rsidR="009815CD" w:rsidRPr="00465471">
              <w:rPr>
                <w:rFonts w:hint="eastAsia"/>
              </w:rPr>
              <w:t>.</w:t>
            </w:r>
            <w:r w:rsidRPr="00465471">
              <w:rPr>
                <w:rFonts w:hint="eastAsia"/>
              </w:rPr>
              <w:t>八个继电器输出</w:t>
            </w:r>
            <w:r w:rsidRPr="00465471">
              <w:rPr>
                <w:rFonts w:hint="eastAsia"/>
              </w:rPr>
              <w:t>(DO) 3A@250VAC</w:t>
            </w:r>
            <w:r w:rsidRPr="00465471">
              <w:rPr>
                <w:rFonts w:hint="eastAsia"/>
              </w:rPr>
              <w:br/>
              <w:t>6</w:t>
            </w:r>
            <w:r w:rsidR="009815CD" w:rsidRPr="00465471">
              <w:rPr>
                <w:rFonts w:hint="eastAsia"/>
              </w:rPr>
              <w:t>.</w:t>
            </w:r>
            <w:r w:rsidRPr="00465471">
              <w:rPr>
                <w:rFonts w:hint="eastAsia"/>
              </w:rPr>
              <w:t>通讯接口为</w:t>
            </w:r>
            <w:r w:rsidRPr="00465471">
              <w:rPr>
                <w:rFonts w:hint="eastAsia"/>
              </w:rPr>
              <w:t>RS485</w:t>
            </w:r>
            <w:r w:rsidRPr="00465471">
              <w:rPr>
                <w:rFonts w:hint="eastAsia"/>
              </w:rPr>
              <w:t>，通讯协议为</w:t>
            </w:r>
            <w:r w:rsidRPr="00465471">
              <w:rPr>
                <w:rFonts w:hint="eastAsia"/>
              </w:rPr>
              <w:t>BACnet MS/TP,</w:t>
            </w:r>
            <w:r w:rsidRPr="00465471">
              <w:rPr>
                <w:rFonts w:hint="eastAsia"/>
              </w:rPr>
              <w:t>默认波特率为</w:t>
            </w:r>
            <w:r w:rsidRPr="00465471">
              <w:rPr>
                <w:rFonts w:hint="eastAsia"/>
              </w:rPr>
              <w:t>38.4K bps</w:t>
            </w:r>
            <w:r w:rsidRPr="00465471">
              <w:rPr>
                <w:rFonts w:hint="eastAsia"/>
              </w:rPr>
              <w:br/>
              <w:t>7</w:t>
            </w:r>
            <w:r w:rsidR="009815CD" w:rsidRPr="00465471">
              <w:rPr>
                <w:rFonts w:hint="eastAsia"/>
              </w:rPr>
              <w:t>.</w:t>
            </w:r>
            <w:r w:rsidR="00323EAA" w:rsidRPr="00465471">
              <w:rPr>
                <w:rFonts w:hint="eastAsia"/>
              </w:rPr>
              <w:t>能</w:t>
            </w:r>
            <w:r w:rsidRPr="00465471">
              <w:rPr>
                <w:rFonts w:hint="eastAsia"/>
              </w:rPr>
              <w:t>独立运行也</w:t>
            </w:r>
            <w:r w:rsidR="00323EAA" w:rsidRPr="00465471">
              <w:rPr>
                <w:rFonts w:hint="eastAsia"/>
              </w:rPr>
              <w:t>能</w:t>
            </w:r>
            <w:r w:rsidRPr="00465471">
              <w:rPr>
                <w:rFonts w:hint="eastAsia"/>
              </w:rPr>
              <w:t>联网运行</w:t>
            </w:r>
            <w:r w:rsidRPr="00465471">
              <w:rPr>
                <w:rFonts w:hint="eastAsia"/>
              </w:rPr>
              <w:br/>
              <w:t>8</w:t>
            </w:r>
            <w:r w:rsidR="009815CD" w:rsidRPr="00465471">
              <w:rPr>
                <w:rFonts w:hint="eastAsia"/>
              </w:rPr>
              <w:t>.</w:t>
            </w:r>
            <w:r w:rsidRPr="00465471">
              <w:rPr>
                <w:rFonts w:hint="eastAsia"/>
              </w:rPr>
              <w:t>插接式用螺丝拧紧接线端子</w:t>
            </w:r>
            <w:r w:rsidRPr="00465471">
              <w:rPr>
                <w:rFonts w:hint="eastAsia"/>
              </w:rPr>
              <w:br/>
              <w:t>9</w:t>
            </w:r>
            <w:r w:rsidR="009815CD" w:rsidRPr="00465471">
              <w:rPr>
                <w:rFonts w:hint="eastAsia"/>
              </w:rPr>
              <w:t>.</w:t>
            </w:r>
            <w:r w:rsidRPr="00465471">
              <w:rPr>
                <w:rFonts w:hint="eastAsia"/>
              </w:rPr>
              <w:t>具有网络浪涌保护、数字量输入光电隔离、数字量输出短路保护</w:t>
            </w:r>
            <w:r w:rsidRPr="00465471">
              <w:rPr>
                <w:rFonts w:hint="eastAsia"/>
              </w:rPr>
              <w:br/>
              <w:t>10</w:t>
            </w:r>
            <w:r w:rsidR="009815CD" w:rsidRPr="00465471">
              <w:rPr>
                <w:rFonts w:hint="eastAsia"/>
              </w:rPr>
              <w:t>.</w:t>
            </w:r>
            <w:r w:rsidRPr="00465471">
              <w:rPr>
                <w:rFonts w:hint="eastAsia"/>
              </w:rPr>
              <w:t xml:space="preserve">AC/DC 24V </w:t>
            </w:r>
            <w:r w:rsidRPr="00465471">
              <w:rPr>
                <w:rFonts w:hint="eastAsia"/>
              </w:rPr>
              <w:t>±</w:t>
            </w:r>
            <w:r w:rsidRPr="00465471">
              <w:rPr>
                <w:rFonts w:hint="eastAsia"/>
              </w:rPr>
              <w:t>20%</w:t>
            </w:r>
            <w:r w:rsidRPr="00465471">
              <w:rPr>
                <w:rFonts w:hint="eastAsia"/>
              </w:rPr>
              <w:t>工作电压</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5</w:t>
            </w:r>
          </w:p>
        </w:tc>
        <w:tc>
          <w:tcPr>
            <w:tcW w:w="1063" w:type="dxa"/>
            <w:gridSpan w:val="2"/>
            <w:vAlign w:val="center"/>
          </w:tcPr>
          <w:p w:rsidR="00DA3CFD" w:rsidRPr="00465471" w:rsidRDefault="00DA3CFD" w:rsidP="00457962">
            <w:pPr>
              <w:pStyle w:val="a0"/>
            </w:pPr>
            <w:r w:rsidRPr="00465471">
              <w:rPr>
                <w:rFonts w:hint="eastAsia"/>
              </w:rPr>
              <w:t>一体化</w:t>
            </w:r>
            <w:r w:rsidRPr="00465471">
              <w:rPr>
                <w:rFonts w:hint="eastAsia"/>
              </w:rPr>
              <w:t>DDC</w:t>
            </w:r>
            <w:r w:rsidRPr="00465471">
              <w:rPr>
                <w:rFonts w:hint="eastAsia"/>
              </w:rPr>
              <w:t>控制器</w:t>
            </w:r>
          </w:p>
        </w:tc>
        <w:tc>
          <w:tcPr>
            <w:tcW w:w="851" w:type="dxa"/>
            <w:gridSpan w:val="2"/>
            <w:vAlign w:val="center"/>
          </w:tcPr>
          <w:p w:rsidR="00DA3CFD" w:rsidRPr="00465471" w:rsidRDefault="00DA3CFD" w:rsidP="00457962">
            <w:pPr>
              <w:pStyle w:val="a0"/>
            </w:pPr>
            <w:r w:rsidRPr="00465471">
              <w:rPr>
                <w:rFonts w:hint="eastAsia"/>
              </w:rPr>
              <w:t>22</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009815CD" w:rsidRPr="00465471">
              <w:rPr>
                <w:rFonts w:hint="eastAsia"/>
              </w:rPr>
              <w:t>.</w:t>
            </w:r>
            <w:r w:rsidRPr="00465471">
              <w:rPr>
                <w:rFonts w:hint="eastAsia"/>
              </w:rPr>
              <w:t>控制器具有自适应控制；逻辑顺序控制；闭环回路比例，积分和微分（</w:t>
            </w:r>
            <w:r w:rsidRPr="00465471">
              <w:rPr>
                <w:rFonts w:hint="eastAsia"/>
              </w:rPr>
              <w:t>PID</w:t>
            </w:r>
            <w:r w:rsidRPr="00465471">
              <w:rPr>
                <w:rFonts w:hint="eastAsia"/>
              </w:rPr>
              <w:t>）控制；报警监测及报告</w:t>
            </w:r>
            <w:r w:rsidRPr="00465471">
              <w:rPr>
                <w:rFonts w:hint="eastAsia"/>
              </w:rPr>
              <w:br/>
              <w:t>2</w:t>
            </w:r>
            <w:r w:rsidR="009815CD" w:rsidRPr="00465471">
              <w:rPr>
                <w:rFonts w:hint="eastAsia"/>
              </w:rPr>
              <w:t>.</w:t>
            </w:r>
            <w:r w:rsidRPr="00465471">
              <w:rPr>
                <w:rFonts w:hint="eastAsia"/>
              </w:rPr>
              <w:t>ATMEL Cortex M4 32</w:t>
            </w:r>
            <w:r w:rsidRPr="00465471">
              <w:rPr>
                <w:rFonts w:hint="eastAsia"/>
              </w:rPr>
              <w:t>位</w:t>
            </w:r>
            <w:r w:rsidRPr="00465471">
              <w:rPr>
                <w:rFonts w:hint="eastAsia"/>
              </w:rPr>
              <w:t>CPU</w:t>
            </w:r>
            <w:r w:rsidRPr="00465471">
              <w:rPr>
                <w:rFonts w:hint="eastAsia"/>
              </w:rPr>
              <w:br/>
              <w:t>3</w:t>
            </w:r>
            <w:r w:rsidR="009815CD" w:rsidRPr="00465471">
              <w:rPr>
                <w:rFonts w:hint="eastAsia"/>
              </w:rPr>
              <w:t>.</w:t>
            </w:r>
            <w:r w:rsidRPr="00465471">
              <w:rPr>
                <w:rFonts w:hint="eastAsia"/>
              </w:rPr>
              <w:t>128KRAM</w:t>
            </w:r>
            <w:r w:rsidRPr="00465471">
              <w:rPr>
                <w:rFonts w:hint="eastAsia"/>
              </w:rPr>
              <w:t>、</w:t>
            </w:r>
            <w:r w:rsidRPr="00465471">
              <w:rPr>
                <w:rFonts w:hint="eastAsia"/>
              </w:rPr>
              <w:t>512K FLASH</w:t>
            </w:r>
            <w:r w:rsidRPr="00465471">
              <w:rPr>
                <w:rFonts w:hint="eastAsia"/>
              </w:rPr>
              <w:t>、</w:t>
            </w:r>
            <w:r w:rsidRPr="00465471">
              <w:rPr>
                <w:rFonts w:hint="eastAsia"/>
              </w:rPr>
              <w:t>6VA</w:t>
            </w:r>
            <w:r w:rsidRPr="00465471">
              <w:rPr>
                <w:rFonts w:hint="eastAsia"/>
              </w:rPr>
              <w:t>功耗</w:t>
            </w:r>
            <w:r w:rsidRPr="00465471">
              <w:rPr>
                <w:rFonts w:hint="eastAsia"/>
              </w:rPr>
              <w:br/>
              <w:t>4</w:t>
            </w:r>
            <w:r w:rsidR="009815CD" w:rsidRPr="00465471">
              <w:rPr>
                <w:rFonts w:hint="eastAsia"/>
              </w:rPr>
              <w:t>.</w:t>
            </w:r>
            <w:r w:rsidRPr="00465471">
              <w:rPr>
                <w:rFonts w:hint="eastAsia"/>
              </w:rPr>
              <w:t>十个通用输入点</w:t>
            </w:r>
            <w:r w:rsidRPr="00465471">
              <w:rPr>
                <w:rFonts w:hint="eastAsia"/>
              </w:rPr>
              <w:t>(UI)</w:t>
            </w:r>
            <w:r w:rsidRPr="00465471">
              <w:rPr>
                <w:rFonts w:hint="eastAsia"/>
              </w:rPr>
              <w:t>，支持</w:t>
            </w:r>
            <w:r w:rsidRPr="00465471">
              <w:rPr>
                <w:rFonts w:hint="eastAsia"/>
              </w:rPr>
              <w:t>NTC10K/0</w:t>
            </w:r>
            <w:r w:rsidRPr="00465471">
              <w:rPr>
                <w:rFonts w:hint="eastAsia"/>
              </w:rPr>
              <w:t>…</w:t>
            </w:r>
            <w:r w:rsidRPr="00465471">
              <w:rPr>
                <w:rFonts w:hint="eastAsia"/>
              </w:rPr>
              <w:t xml:space="preserve">10 V/4-20mA(12bit) </w:t>
            </w:r>
            <w:r w:rsidRPr="00465471">
              <w:rPr>
                <w:rFonts w:hint="eastAsia"/>
              </w:rPr>
              <w:br/>
              <w:t>5</w:t>
            </w:r>
            <w:r w:rsidR="009815CD" w:rsidRPr="00465471">
              <w:rPr>
                <w:rFonts w:hint="eastAsia"/>
              </w:rPr>
              <w:t>.</w:t>
            </w:r>
            <w:r w:rsidRPr="00465471">
              <w:rPr>
                <w:rFonts w:hint="eastAsia"/>
              </w:rPr>
              <w:t>十四个数字量输入点</w:t>
            </w:r>
            <w:r w:rsidRPr="00465471">
              <w:rPr>
                <w:rFonts w:hint="eastAsia"/>
              </w:rPr>
              <w:t xml:space="preserve"> (DI)</w:t>
            </w:r>
            <w:r w:rsidRPr="00465471">
              <w:rPr>
                <w:rFonts w:hint="eastAsia"/>
              </w:rPr>
              <w:br/>
              <w:t>6</w:t>
            </w:r>
            <w:r w:rsidR="009815CD" w:rsidRPr="00465471">
              <w:rPr>
                <w:rFonts w:hint="eastAsia"/>
              </w:rPr>
              <w:t>.</w:t>
            </w:r>
            <w:r w:rsidRPr="00465471">
              <w:rPr>
                <w:rFonts w:hint="eastAsia"/>
              </w:rPr>
              <w:t>八个通用输出点</w:t>
            </w:r>
            <w:r w:rsidRPr="00465471">
              <w:rPr>
                <w:rFonts w:hint="eastAsia"/>
              </w:rPr>
              <w:t>(AO) DC 0</w:t>
            </w:r>
            <w:r w:rsidRPr="00465471">
              <w:rPr>
                <w:rFonts w:hint="eastAsia"/>
              </w:rPr>
              <w:t>…</w:t>
            </w:r>
            <w:r w:rsidRPr="00465471">
              <w:rPr>
                <w:rFonts w:hint="eastAsia"/>
              </w:rPr>
              <w:t>10V</w:t>
            </w:r>
            <w:r w:rsidRPr="00465471">
              <w:rPr>
                <w:rFonts w:hint="eastAsia"/>
              </w:rPr>
              <w:t>信号</w:t>
            </w:r>
            <w:r w:rsidRPr="00465471">
              <w:rPr>
                <w:rFonts w:hint="eastAsia"/>
              </w:rPr>
              <w:br/>
              <w:t>7</w:t>
            </w:r>
            <w:r w:rsidR="009815CD" w:rsidRPr="00465471">
              <w:rPr>
                <w:rFonts w:hint="eastAsia"/>
              </w:rPr>
              <w:t>.</w:t>
            </w:r>
            <w:r w:rsidRPr="00465471">
              <w:rPr>
                <w:rFonts w:hint="eastAsia"/>
              </w:rPr>
              <w:t>四个继电器输出</w:t>
            </w:r>
            <w:r w:rsidRPr="00465471">
              <w:rPr>
                <w:rFonts w:hint="eastAsia"/>
              </w:rPr>
              <w:t>(D0) 3A@250VAC</w:t>
            </w:r>
            <w:r w:rsidRPr="00465471">
              <w:rPr>
                <w:rFonts w:hint="eastAsia"/>
              </w:rPr>
              <w:br/>
              <w:t>8</w:t>
            </w:r>
            <w:r w:rsidR="009815CD" w:rsidRPr="00465471">
              <w:rPr>
                <w:rFonts w:hint="eastAsia"/>
              </w:rPr>
              <w:t>.</w:t>
            </w:r>
            <w:r w:rsidRPr="00465471">
              <w:rPr>
                <w:rFonts w:hint="eastAsia"/>
              </w:rPr>
              <w:t>通讯接口为</w:t>
            </w:r>
            <w:r w:rsidRPr="00465471">
              <w:rPr>
                <w:rFonts w:hint="eastAsia"/>
              </w:rPr>
              <w:t>RS485</w:t>
            </w:r>
            <w:r w:rsidRPr="00465471">
              <w:rPr>
                <w:rFonts w:hint="eastAsia"/>
              </w:rPr>
              <w:t>，通讯协议为</w:t>
            </w:r>
            <w:r w:rsidRPr="00465471">
              <w:rPr>
                <w:rFonts w:hint="eastAsia"/>
              </w:rPr>
              <w:t>BACnet MS/TP,</w:t>
            </w:r>
            <w:r w:rsidRPr="00465471">
              <w:rPr>
                <w:rFonts w:hint="eastAsia"/>
              </w:rPr>
              <w:t>默认波特率为</w:t>
            </w:r>
            <w:r w:rsidRPr="00465471">
              <w:rPr>
                <w:rFonts w:hint="eastAsia"/>
              </w:rPr>
              <w:t>38.4K bps</w:t>
            </w:r>
            <w:r w:rsidRPr="00465471">
              <w:rPr>
                <w:rFonts w:hint="eastAsia"/>
              </w:rPr>
              <w:br/>
              <w:t>9</w:t>
            </w:r>
            <w:r w:rsidR="009815CD" w:rsidRPr="00465471">
              <w:rPr>
                <w:rFonts w:hint="eastAsia"/>
              </w:rPr>
              <w:t>.</w:t>
            </w:r>
            <w:r w:rsidR="00323EAA" w:rsidRPr="00465471">
              <w:rPr>
                <w:rFonts w:hint="eastAsia"/>
              </w:rPr>
              <w:t>能</w:t>
            </w:r>
            <w:r w:rsidRPr="00465471">
              <w:rPr>
                <w:rFonts w:hint="eastAsia"/>
              </w:rPr>
              <w:t>独立运行也</w:t>
            </w:r>
            <w:r w:rsidR="00323EAA" w:rsidRPr="00465471">
              <w:rPr>
                <w:rFonts w:hint="eastAsia"/>
              </w:rPr>
              <w:t>能</w:t>
            </w:r>
            <w:r w:rsidRPr="00465471">
              <w:rPr>
                <w:rFonts w:hint="eastAsia"/>
              </w:rPr>
              <w:t>联网运行</w:t>
            </w:r>
            <w:r w:rsidRPr="00465471">
              <w:rPr>
                <w:rFonts w:hint="eastAsia"/>
              </w:rPr>
              <w:br/>
              <w:t>10</w:t>
            </w:r>
            <w:r w:rsidR="009815CD" w:rsidRPr="00465471">
              <w:rPr>
                <w:rFonts w:hint="eastAsia"/>
              </w:rPr>
              <w:t>.</w:t>
            </w:r>
            <w:r w:rsidRPr="00465471">
              <w:rPr>
                <w:rFonts w:hint="eastAsia"/>
              </w:rPr>
              <w:t>插接式用螺丝拧紧接线端子</w:t>
            </w:r>
            <w:r w:rsidRPr="00465471">
              <w:rPr>
                <w:rFonts w:hint="eastAsia"/>
              </w:rPr>
              <w:br/>
              <w:t>11</w:t>
            </w:r>
            <w:r w:rsidR="009815CD" w:rsidRPr="00465471">
              <w:rPr>
                <w:rFonts w:hint="eastAsia"/>
              </w:rPr>
              <w:t>.</w:t>
            </w:r>
            <w:r w:rsidRPr="00465471">
              <w:rPr>
                <w:rFonts w:hint="eastAsia"/>
              </w:rPr>
              <w:t>具有网络浪涌保护、数字量输入光电隔离、数字量输出短路保护</w:t>
            </w:r>
            <w:r w:rsidRPr="00465471">
              <w:rPr>
                <w:rFonts w:hint="eastAsia"/>
              </w:rPr>
              <w:br/>
              <w:t>12</w:t>
            </w:r>
            <w:r w:rsidR="009815CD" w:rsidRPr="00465471">
              <w:rPr>
                <w:rFonts w:hint="eastAsia"/>
              </w:rPr>
              <w:t>.</w:t>
            </w:r>
            <w:r w:rsidRPr="00465471">
              <w:rPr>
                <w:rFonts w:hint="eastAsia"/>
              </w:rPr>
              <w:t xml:space="preserve">AC/DC 24V </w:t>
            </w:r>
            <w:r w:rsidRPr="00465471">
              <w:rPr>
                <w:rFonts w:hint="eastAsia"/>
              </w:rPr>
              <w:t>±</w:t>
            </w:r>
            <w:r w:rsidRPr="00465471">
              <w:rPr>
                <w:rFonts w:hint="eastAsia"/>
              </w:rPr>
              <w:t>20%</w:t>
            </w:r>
            <w:r w:rsidRPr="00465471">
              <w:rPr>
                <w:rFonts w:hint="eastAsia"/>
              </w:rPr>
              <w:t>工作电压</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6</w:t>
            </w:r>
          </w:p>
        </w:tc>
        <w:tc>
          <w:tcPr>
            <w:tcW w:w="1063" w:type="dxa"/>
            <w:gridSpan w:val="2"/>
            <w:vAlign w:val="center"/>
          </w:tcPr>
          <w:p w:rsidR="00DA3CFD" w:rsidRPr="00465471" w:rsidRDefault="00DA3CFD" w:rsidP="00457962">
            <w:pPr>
              <w:pStyle w:val="a0"/>
            </w:pPr>
            <w:r w:rsidRPr="00465471">
              <w:rPr>
                <w:rFonts w:hint="eastAsia"/>
              </w:rPr>
              <w:t>一体化</w:t>
            </w:r>
            <w:r w:rsidRPr="00465471">
              <w:rPr>
                <w:rFonts w:hint="eastAsia"/>
              </w:rPr>
              <w:t>DDC</w:t>
            </w:r>
            <w:r w:rsidRPr="00465471">
              <w:rPr>
                <w:rFonts w:hint="eastAsia"/>
              </w:rPr>
              <w:t>控制器</w:t>
            </w:r>
          </w:p>
        </w:tc>
        <w:tc>
          <w:tcPr>
            <w:tcW w:w="851" w:type="dxa"/>
            <w:gridSpan w:val="2"/>
            <w:vAlign w:val="center"/>
          </w:tcPr>
          <w:p w:rsidR="00DA3CFD" w:rsidRPr="00465471" w:rsidRDefault="00DA3CFD" w:rsidP="00457962">
            <w:pPr>
              <w:pStyle w:val="a0"/>
            </w:pPr>
            <w:r w:rsidRPr="00465471">
              <w:rPr>
                <w:rFonts w:hint="eastAsia"/>
              </w:rPr>
              <w:t>4</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009815CD" w:rsidRPr="00465471">
              <w:rPr>
                <w:rFonts w:hint="eastAsia"/>
              </w:rPr>
              <w:t>.</w:t>
            </w:r>
            <w:r w:rsidRPr="00465471">
              <w:rPr>
                <w:rFonts w:hint="eastAsia"/>
              </w:rPr>
              <w:t>控制器具有自适应控制；逻辑顺序控制；闭环回路比例，积分和微分（</w:t>
            </w:r>
            <w:r w:rsidRPr="00465471">
              <w:rPr>
                <w:rFonts w:hint="eastAsia"/>
              </w:rPr>
              <w:t>PID</w:t>
            </w:r>
            <w:r w:rsidRPr="00465471">
              <w:rPr>
                <w:rFonts w:hint="eastAsia"/>
              </w:rPr>
              <w:t>）控制；报警监测及报告</w:t>
            </w:r>
            <w:r w:rsidRPr="00465471">
              <w:rPr>
                <w:rFonts w:hint="eastAsia"/>
              </w:rPr>
              <w:br/>
              <w:t>2</w:t>
            </w:r>
            <w:r w:rsidR="009815CD" w:rsidRPr="00465471">
              <w:rPr>
                <w:rFonts w:hint="eastAsia"/>
              </w:rPr>
              <w:t>.</w:t>
            </w:r>
            <w:r w:rsidRPr="00465471">
              <w:rPr>
                <w:rFonts w:hint="eastAsia"/>
              </w:rPr>
              <w:t>ATMEL Cortex M4 32</w:t>
            </w:r>
            <w:r w:rsidRPr="00465471">
              <w:rPr>
                <w:rFonts w:hint="eastAsia"/>
              </w:rPr>
              <w:t>位</w:t>
            </w:r>
            <w:r w:rsidRPr="00465471">
              <w:rPr>
                <w:rFonts w:hint="eastAsia"/>
              </w:rPr>
              <w:t>CPU</w:t>
            </w:r>
            <w:r w:rsidRPr="00465471">
              <w:rPr>
                <w:rFonts w:hint="eastAsia"/>
              </w:rPr>
              <w:br/>
            </w:r>
            <w:r w:rsidRPr="00465471">
              <w:rPr>
                <w:rFonts w:hint="eastAsia"/>
              </w:rPr>
              <w:lastRenderedPageBreak/>
              <w:t>3</w:t>
            </w:r>
            <w:r w:rsidR="009815CD" w:rsidRPr="00465471">
              <w:rPr>
                <w:rFonts w:hint="eastAsia"/>
              </w:rPr>
              <w:t>.</w:t>
            </w:r>
            <w:r w:rsidRPr="00465471">
              <w:rPr>
                <w:rFonts w:hint="eastAsia"/>
              </w:rPr>
              <w:t>128KRAM</w:t>
            </w:r>
            <w:r w:rsidRPr="00465471">
              <w:rPr>
                <w:rFonts w:hint="eastAsia"/>
              </w:rPr>
              <w:t>、</w:t>
            </w:r>
            <w:r w:rsidRPr="00465471">
              <w:rPr>
                <w:rFonts w:hint="eastAsia"/>
              </w:rPr>
              <w:t>512K FLASH</w:t>
            </w:r>
            <w:r w:rsidRPr="00465471">
              <w:rPr>
                <w:rFonts w:hint="eastAsia"/>
              </w:rPr>
              <w:t>、</w:t>
            </w:r>
            <w:r w:rsidRPr="00465471">
              <w:rPr>
                <w:rFonts w:hint="eastAsia"/>
              </w:rPr>
              <w:t>6VA</w:t>
            </w:r>
            <w:r w:rsidRPr="00465471">
              <w:rPr>
                <w:rFonts w:hint="eastAsia"/>
              </w:rPr>
              <w:t>功耗</w:t>
            </w:r>
            <w:r w:rsidRPr="00465471">
              <w:rPr>
                <w:rFonts w:hint="eastAsia"/>
              </w:rPr>
              <w:br/>
              <w:t>4</w:t>
            </w:r>
            <w:r w:rsidR="009815CD" w:rsidRPr="00465471">
              <w:rPr>
                <w:rFonts w:hint="eastAsia"/>
              </w:rPr>
              <w:t>.</w:t>
            </w:r>
            <w:r w:rsidRPr="00465471">
              <w:rPr>
                <w:rFonts w:hint="eastAsia"/>
              </w:rPr>
              <w:t>六个通用输入点</w:t>
            </w:r>
            <w:r w:rsidRPr="00465471">
              <w:rPr>
                <w:rFonts w:hint="eastAsia"/>
              </w:rPr>
              <w:t>(UI)</w:t>
            </w:r>
            <w:r w:rsidRPr="00465471">
              <w:rPr>
                <w:rFonts w:hint="eastAsia"/>
              </w:rPr>
              <w:t>，支持</w:t>
            </w:r>
            <w:r w:rsidRPr="00465471">
              <w:rPr>
                <w:rFonts w:hint="eastAsia"/>
              </w:rPr>
              <w:t>NTC10K/0</w:t>
            </w:r>
            <w:r w:rsidRPr="00465471">
              <w:rPr>
                <w:rFonts w:hint="eastAsia"/>
              </w:rPr>
              <w:t>…</w:t>
            </w:r>
            <w:r w:rsidRPr="00465471">
              <w:rPr>
                <w:rFonts w:hint="eastAsia"/>
              </w:rPr>
              <w:t>10V/4-20mA(12bit)</w:t>
            </w:r>
            <w:r w:rsidRPr="00465471">
              <w:rPr>
                <w:rFonts w:hint="eastAsia"/>
              </w:rPr>
              <w:br/>
              <w:t>5</w:t>
            </w:r>
            <w:r w:rsidR="009815CD" w:rsidRPr="00465471">
              <w:rPr>
                <w:rFonts w:hint="eastAsia"/>
              </w:rPr>
              <w:t>.</w:t>
            </w:r>
            <w:r w:rsidRPr="00465471">
              <w:rPr>
                <w:rFonts w:hint="eastAsia"/>
              </w:rPr>
              <w:t>十个数字量输入点</w:t>
            </w:r>
            <w:r w:rsidRPr="00465471">
              <w:rPr>
                <w:rFonts w:hint="eastAsia"/>
              </w:rPr>
              <w:t>(DI)</w:t>
            </w:r>
            <w:r w:rsidRPr="00465471">
              <w:rPr>
                <w:rFonts w:hint="eastAsia"/>
              </w:rPr>
              <w:br/>
              <w:t>6</w:t>
            </w:r>
            <w:r w:rsidR="009815CD" w:rsidRPr="00465471">
              <w:rPr>
                <w:rFonts w:hint="eastAsia"/>
              </w:rPr>
              <w:t>.</w:t>
            </w:r>
            <w:r w:rsidRPr="00465471">
              <w:rPr>
                <w:rFonts w:hint="eastAsia"/>
              </w:rPr>
              <w:t>四个模拟量输出点</w:t>
            </w:r>
            <w:r w:rsidRPr="00465471">
              <w:rPr>
                <w:rFonts w:hint="eastAsia"/>
              </w:rPr>
              <w:t>(AO) DC 0</w:t>
            </w:r>
            <w:r w:rsidRPr="00465471">
              <w:rPr>
                <w:rFonts w:hint="eastAsia"/>
              </w:rPr>
              <w:t>…</w:t>
            </w:r>
            <w:r w:rsidRPr="00465471">
              <w:rPr>
                <w:rFonts w:hint="eastAsia"/>
              </w:rPr>
              <w:t>10V</w:t>
            </w:r>
            <w:r w:rsidRPr="00465471">
              <w:rPr>
                <w:rFonts w:hint="eastAsia"/>
              </w:rPr>
              <w:t>信号</w:t>
            </w:r>
            <w:r w:rsidRPr="00465471">
              <w:rPr>
                <w:rFonts w:hint="eastAsia"/>
              </w:rPr>
              <w:br/>
              <w:t>7</w:t>
            </w:r>
            <w:r w:rsidR="009815CD" w:rsidRPr="00465471">
              <w:rPr>
                <w:rFonts w:hint="eastAsia"/>
              </w:rPr>
              <w:t>.</w:t>
            </w:r>
            <w:r w:rsidRPr="00465471">
              <w:rPr>
                <w:rFonts w:hint="eastAsia"/>
              </w:rPr>
              <w:t>六个继电器输出</w:t>
            </w:r>
            <w:r w:rsidRPr="00465471">
              <w:rPr>
                <w:rFonts w:hint="eastAsia"/>
              </w:rPr>
              <w:t>(DO) 3A@250VAC</w:t>
            </w:r>
            <w:r w:rsidRPr="00465471">
              <w:rPr>
                <w:rFonts w:hint="eastAsia"/>
              </w:rPr>
              <w:br/>
              <w:t>8</w:t>
            </w:r>
            <w:r w:rsidR="009815CD" w:rsidRPr="00465471">
              <w:rPr>
                <w:rFonts w:hint="eastAsia"/>
              </w:rPr>
              <w:t>.</w:t>
            </w:r>
            <w:r w:rsidRPr="00465471">
              <w:rPr>
                <w:rFonts w:hint="eastAsia"/>
              </w:rPr>
              <w:t>通讯接口为</w:t>
            </w:r>
            <w:r w:rsidRPr="00465471">
              <w:rPr>
                <w:rFonts w:hint="eastAsia"/>
              </w:rPr>
              <w:t>RS485</w:t>
            </w:r>
            <w:r w:rsidRPr="00465471">
              <w:rPr>
                <w:rFonts w:hint="eastAsia"/>
              </w:rPr>
              <w:t>，通讯协议为</w:t>
            </w:r>
            <w:r w:rsidRPr="00465471">
              <w:rPr>
                <w:rFonts w:hint="eastAsia"/>
              </w:rPr>
              <w:t>BACnet MS/TP,</w:t>
            </w:r>
            <w:r w:rsidRPr="00465471">
              <w:rPr>
                <w:rFonts w:hint="eastAsia"/>
              </w:rPr>
              <w:t>默认波特率为</w:t>
            </w:r>
            <w:r w:rsidRPr="00465471">
              <w:rPr>
                <w:rFonts w:hint="eastAsia"/>
              </w:rPr>
              <w:t>38.4K bps</w:t>
            </w:r>
            <w:r w:rsidRPr="00465471">
              <w:rPr>
                <w:rFonts w:hint="eastAsia"/>
              </w:rPr>
              <w:br/>
              <w:t>9</w:t>
            </w:r>
            <w:r w:rsidR="009815CD" w:rsidRPr="00465471">
              <w:rPr>
                <w:rFonts w:hint="eastAsia"/>
              </w:rPr>
              <w:t>.</w:t>
            </w:r>
            <w:r w:rsidR="00323EAA" w:rsidRPr="00465471">
              <w:rPr>
                <w:rFonts w:hint="eastAsia"/>
              </w:rPr>
              <w:t>能</w:t>
            </w:r>
            <w:r w:rsidRPr="00465471">
              <w:rPr>
                <w:rFonts w:hint="eastAsia"/>
              </w:rPr>
              <w:t>独立运行也</w:t>
            </w:r>
            <w:r w:rsidR="00323EAA" w:rsidRPr="00465471">
              <w:rPr>
                <w:rFonts w:hint="eastAsia"/>
              </w:rPr>
              <w:t>能</w:t>
            </w:r>
            <w:r w:rsidRPr="00465471">
              <w:rPr>
                <w:rFonts w:hint="eastAsia"/>
              </w:rPr>
              <w:t>联网运行</w:t>
            </w:r>
            <w:r w:rsidRPr="00465471">
              <w:rPr>
                <w:rFonts w:hint="eastAsia"/>
              </w:rPr>
              <w:br/>
              <w:t>10</w:t>
            </w:r>
            <w:r w:rsidR="009815CD" w:rsidRPr="00465471">
              <w:rPr>
                <w:rFonts w:hint="eastAsia"/>
              </w:rPr>
              <w:t>.</w:t>
            </w:r>
            <w:r w:rsidRPr="00465471">
              <w:rPr>
                <w:rFonts w:hint="eastAsia"/>
              </w:rPr>
              <w:t>插接式用螺丝拧紧接线端子</w:t>
            </w:r>
            <w:r w:rsidRPr="00465471">
              <w:rPr>
                <w:rFonts w:hint="eastAsia"/>
              </w:rPr>
              <w:br/>
              <w:t>11</w:t>
            </w:r>
            <w:r w:rsidR="009815CD" w:rsidRPr="00465471">
              <w:rPr>
                <w:rFonts w:hint="eastAsia"/>
              </w:rPr>
              <w:t>.</w:t>
            </w:r>
            <w:r w:rsidRPr="00465471">
              <w:rPr>
                <w:rFonts w:hint="eastAsia"/>
              </w:rPr>
              <w:t>具有网络浪涌保护、数字量输入光电隔离、数字量输出短路保护</w:t>
            </w:r>
            <w:r w:rsidRPr="00465471">
              <w:rPr>
                <w:rFonts w:hint="eastAsia"/>
              </w:rPr>
              <w:br/>
              <w:t>12</w:t>
            </w:r>
            <w:r w:rsidR="009815CD" w:rsidRPr="00465471">
              <w:rPr>
                <w:rFonts w:hint="eastAsia"/>
              </w:rPr>
              <w:t>.</w:t>
            </w:r>
            <w:r w:rsidRPr="00465471">
              <w:rPr>
                <w:rFonts w:hint="eastAsia"/>
              </w:rPr>
              <w:t xml:space="preserve">AC/DC 24V </w:t>
            </w:r>
            <w:r w:rsidRPr="00465471">
              <w:rPr>
                <w:rFonts w:hint="eastAsia"/>
              </w:rPr>
              <w:t>±</w:t>
            </w:r>
            <w:r w:rsidRPr="00465471">
              <w:rPr>
                <w:rFonts w:hint="eastAsia"/>
              </w:rPr>
              <w:t>20%</w:t>
            </w:r>
            <w:r w:rsidRPr="00465471">
              <w:rPr>
                <w:rFonts w:hint="eastAsia"/>
              </w:rPr>
              <w:t>工作电压</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7</w:t>
            </w:r>
          </w:p>
        </w:tc>
        <w:tc>
          <w:tcPr>
            <w:tcW w:w="1063" w:type="dxa"/>
            <w:gridSpan w:val="2"/>
            <w:vAlign w:val="center"/>
          </w:tcPr>
          <w:p w:rsidR="00DA3CFD" w:rsidRPr="00465471" w:rsidRDefault="00DA3CFD" w:rsidP="00457962">
            <w:pPr>
              <w:pStyle w:val="a0"/>
            </w:pPr>
            <w:r w:rsidRPr="00465471">
              <w:rPr>
                <w:rFonts w:hint="eastAsia"/>
              </w:rPr>
              <w:t>一体化</w:t>
            </w:r>
            <w:r w:rsidRPr="00465471">
              <w:rPr>
                <w:rFonts w:hint="eastAsia"/>
              </w:rPr>
              <w:t>DDC</w:t>
            </w:r>
            <w:r w:rsidRPr="00465471">
              <w:rPr>
                <w:rFonts w:hint="eastAsia"/>
              </w:rPr>
              <w:t>控制器</w:t>
            </w:r>
          </w:p>
        </w:tc>
        <w:tc>
          <w:tcPr>
            <w:tcW w:w="851" w:type="dxa"/>
            <w:gridSpan w:val="2"/>
            <w:vAlign w:val="center"/>
          </w:tcPr>
          <w:p w:rsidR="00DA3CFD" w:rsidRPr="00465471" w:rsidRDefault="00DA3CFD" w:rsidP="00457962">
            <w:pPr>
              <w:pStyle w:val="a0"/>
            </w:pPr>
            <w:r w:rsidRPr="00465471">
              <w:rPr>
                <w:rFonts w:hint="eastAsia"/>
              </w:rPr>
              <w:t>29</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009815CD" w:rsidRPr="00465471">
              <w:rPr>
                <w:rFonts w:hint="eastAsia"/>
              </w:rPr>
              <w:t>.</w:t>
            </w:r>
            <w:r w:rsidRPr="00465471">
              <w:rPr>
                <w:rFonts w:hint="eastAsia"/>
              </w:rPr>
              <w:t>控制器具有逻辑控制；闭环回路比例，积分和微分（</w:t>
            </w:r>
            <w:r w:rsidRPr="00465471">
              <w:rPr>
                <w:rFonts w:hint="eastAsia"/>
              </w:rPr>
              <w:t>PID</w:t>
            </w:r>
            <w:r w:rsidRPr="00465471">
              <w:rPr>
                <w:rFonts w:hint="eastAsia"/>
              </w:rPr>
              <w:t>）控制；报警监测及报告</w:t>
            </w:r>
            <w:r w:rsidRPr="00465471">
              <w:rPr>
                <w:rFonts w:hint="eastAsia"/>
              </w:rPr>
              <w:br/>
              <w:t>2</w:t>
            </w:r>
            <w:r w:rsidR="009815CD" w:rsidRPr="00465471">
              <w:rPr>
                <w:rFonts w:hint="eastAsia"/>
              </w:rPr>
              <w:t>.</w:t>
            </w:r>
            <w:r w:rsidRPr="00465471">
              <w:rPr>
                <w:rFonts w:hint="eastAsia"/>
              </w:rPr>
              <w:t>至少</w:t>
            </w:r>
            <w:r w:rsidRPr="00465471">
              <w:rPr>
                <w:rFonts w:hint="eastAsia"/>
              </w:rPr>
              <w:t>4</w:t>
            </w:r>
            <w:r w:rsidRPr="00465471">
              <w:rPr>
                <w:rFonts w:hint="eastAsia"/>
              </w:rPr>
              <w:t>个模拟量输入点（</w:t>
            </w:r>
            <w:r w:rsidRPr="00465471">
              <w:rPr>
                <w:rFonts w:hint="eastAsia"/>
              </w:rPr>
              <w:t>2</w:t>
            </w:r>
            <w:r w:rsidRPr="00465471">
              <w:rPr>
                <w:rFonts w:hint="eastAsia"/>
              </w:rPr>
              <w:t>个用于</w:t>
            </w:r>
            <w:r w:rsidRPr="00465471">
              <w:rPr>
                <w:rFonts w:hint="eastAsia"/>
              </w:rPr>
              <w:t>NTC10K</w:t>
            </w:r>
            <w:r w:rsidRPr="00465471">
              <w:rPr>
                <w:rFonts w:hint="eastAsia"/>
              </w:rPr>
              <w:t>，</w:t>
            </w:r>
            <w:r w:rsidRPr="00465471">
              <w:rPr>
                <w:rFonts w:hint="eastAsia"/>
              </w:rPr>
              <w:t>2</w:t>
            </w:r>
            <w:r w:rsidRPr="00465471">
              <w:rPr>
                <w:rFonts w:hint="eastAsia"/>
              </w:rPr>
              <w:t>个用于</w:t>
            </w:r>
            <w:r w:rsidRPr="00465471">
              <w:rPr>
                <w:rFonts w:hint="eastAsia"/>
              </w:rPr>
              <w:t>0</w:t>
            </w:r>
            <w:r w:rsidRPr="00465471">
              <w:rPr>
                <w:rFonts w:hint="eastAsia"/>
              </w:rPr>
              <w:t>…</w:t>
            </w:r>
            <w:r w:rsidRPr="00465471">
              <w:rPr>
                <w:rFonts w:hint="eastAsia"/>
              </w:rPr>
              <w:t>10V</w:t>
            </w:r>
            <w:r w:rsidRPr="00465471">
              <w:rPr>
                <w:rFonts w:hint="eastAsia"/>
              </w:rPr>
              <w:t>信号）</w:t>
            </w:r>
            <w:r w:rsidRPr="00465471">
              <w:rPr>
                <w:rFonts w:hint="eastAsia"/>
              </w:rPr>
              <w:br/>
              <w:t>3</w:t>
            </w:r>
            <w:r w:rsidR="009815CD" w:rsidRPr="00465471">
              <w:rPr>
                <w:rFonts w:hint="eastAsia"/>
              </w:rPr>
              <w:t>.</w:t>
            </w:r>
            <w:r w:rsidRPr="00465471">
              <w:rPr>
                <w:rFonts w:hint="eastAsia"/>
              </w:rPr>
              <w:t>至少</w:t>
            </w:r>
            <w:r w:rsidRPr="00465471">
              <w:rPr>
                <w:rFonts w:hint="eastAsia"/>
              </w:rPr>
              <w:t>6</w:t>
            </w:r>
            <w:r w:rsidRPr="00465471">
              <w:rPr>
                <w:rFonts w:hint="eastAsia"/>
              </w:rPr>
              <w:t>个数字量输入点</w:t>
            </w:r>
            <w:r w:rsidRPr="00465471">
              <w:rPr>
                <w:rFonts w:hint="eastAsia"/>
              </w:rPr>
              <w:br/>
              <w:t>4</w:t>
            </w:r>
            <w:r w:rsidR="009815CD" w:rsidRPr="00465471">
              <w:rPr>
                <w:rFonts w:hint="eastAsia"/>
              </w:rPr>
              <w:t>.</w:t>
            </w:r>
            <w:r w:rsidRPr="00465471">
              <w:rPr>
                <w:rFonts w:hint="eastAsia"/>
              </w:rPr>
              <w:t>至少</w:t>
            </w:r>
            <w:r w:rsidRPr="00465471">
              <w:rPr>
                <w:rFonts w:hint="eastAsia"/>
              </w:rPr>
              <w:t>2</w:t>
            </w:r>
            <w:r w:rsidRPr="00465471">
              <w:rPr>
                <w:rFonts w:hint="eastAsia"/>
              </w:rPr>
              <w:t>个模拟量输出点，输出</w:t>
            </w:r>
            <w:r w:rsidRPr="00465471">
              <w:rPr>
                <w:rFonts w:hint="eastAsia"/>
              </w:rPr>
              <w:t>DC 0</w:t>
            </w:r>
            <w:r w:rsidRPr="00465471">
              <w:rPr>
                <w:rFonts w:hint="eastAsia"/>
              </w:rPr>
              <w:t>…</w:t>
            </w:r>
            <w:r w:rsidRPr="00465471">
              <w:rPr>
                <w:rFonts w:hint="eastAsia"/>
              </w:rPr>
              <w:t>10V</w:t>
            </w:r>
            <w:r w:rsidRPr="00465471">
              <w:rPr>
                <w:rFonts w:hint="eastAsia"/>
              </w:rPr>
              <w:t>信号</w:t>
            </w:r>
            <w:r w:rsidRPr="00465471">
              <w:rPr>
                <w:rFonts w:hint="eastAsia"/>
              </w:rPr>
              <w:br/>
              <w:t>5</w:t>
            </w:r>
            <w:r w:rsidR="009815CD" w:rsidRPr="00465471">
              <w:rPr>
                <w:rFonts w:hint="eastAsia"/>
              </w:rPr>
              <w:t>.</w:t>
            </w:r>
            <w:r w:rsidRPr="00465471">
              <w:rPr>
                <w:rFonts w:hint="eastAsia"/>
              </w:rPr>
              <w:t>至少</w:t>
            </w:r>
            <w:r w:rsidRPr="00465471">
              <w:rPr>
                <w:rFonts w:hint="eastAsia"/>
              </w:rPr>
              <w:t>4</w:t>
            </w:r>
            <w:r w:rsidRPr="00465471">
              <w:rPr>
                <w:rFonts w:hint="eastAsia"/>
              </w:rPr>
              <w:t>个数字量输出点</w:t>
            </w:r>
            <w:r w:rsidRPr="00465471">
              <w:rPr>
                <w:rFonts w:hint="eastAsia"/>
              </w:rPr>
              <w:t>(</w:t>
            </w:r>
            <w:r w:rsidRPr="00465471">
              <w:rPr>
                <w:rFonts w:hint="eastAsia"/>
              </w:rPr>
              <w:t>继电器输出</w:t>
            </w:r>
            <w:r w:rsidRPr="00465471">
              <w:rPr>
                <w:rFonts w:hint="eastAsia"/>
              </w:rPr>
              <w:t>)</w:t>
            </w:r>
            <w:r w:rsidRPr="00465471">
              <w:rPr>
                <w:rFonts w:hint="eastAsia"/>
              </w:rPr>
              <w:br/>
              <w:t>6</w:t>
            </w:r>
            <w:r w:rsidR="009815CD" w:rsidRPr="00465471">
              <w:rPr>
                <w:rFonts w:hint="eastAsia"/>
              </w:rPr>
              <w:t>.</w:t>
            </w:r>
            <w:r w:rsidRPr="00465471">
              <w:rPr>
                <w:rFonts w:hint="eastAsia"/>
              </w:rPr>
              <w:t>通讯接口为</w:t>
            </w:r>
            <w:r w:rsidRPr="00465471">
              <w:rPr>
                <w:rFonts w:hint="eastAsia"/>
              </w:rPr>
              <w:t>RS485</w:t>
            </w:r>
            <w:r w:rsidRPr="00465471">
              <w:rPr>
                <w:rFonts w:hint="eastAsia"/>
              </w:rPr>
              <w:t>，通讯协议为</w:t>
            </w:r>
            <w:r w:rsidRPr="00465471">
              <w:rPr>
                <w:rFonts w:hint="eastAsia"/>
              </w:rPr>
              <w:t>BACnet MS/TP,</w:t>
            </w:r>
            <w:r w:rsidRPr="00465471">
              <w:rPr>
                <w:rFonts w:hint="eastAsia"/>
              </w:rPr>
              <w:t>默认波特率为</w:t>
            </w:r>
            <w:r w:rsidRPr="00465471">
              <w:rPr>
                <w:rFonts w:hint="eastAsia"/>
              </w:rPr>
              <w:t>38.4K bps</w:t>
            </w:r>
            <w:r w:rsidRPr="00465471">
              <w:rPr>
                <w:rFonts w:hint="eastAsia"/>
              </w:rPr>
              <w:br/>
              <w:t>7</w:t>
            </w:r>
            <w:r w:rsidR="009815CD" w:rsidRPr="00465471">
              <w:rPr>
                <w:rFonts w:hint="eastAsia"/>
              </w:rPr>
              <w:t>.</w:t>
            </w:r>
            <w:r w:rsidR="00323EAA" w:rsidRPr="00465471">
              <w:rPr>
                <w:rFonts w:hint="eastAsia"/>
              </w:rPr>
              <w:t>能</w:t>
            </w:r>
            <w:r w:rsidRPr="00465471">
              <w:rPr>
                <w:rFonts w:hint="eastAsia"/>
              </w:rPr>
              <w:t>独立运行也</w:t>
            </w:r>
            <w:r w:rsidR="00323EAA" w:rsidRPr="00465471">
              <w:rPr>
                <w:rFonts w:hint="eastAsia"/>
              </w:rPr>
              <w:t>能</w:t>
            </w:r>
            <w:r w:rsidRPr="00465471">
              <w:rPr>
                <w:rFonts w:hint="eastAsia"/>
              </w:rPr>
              <w:t>联网运行</w:t>
            </w:r>
            <w:r w:rsidRPr="00465471">
              <w:rPr>
                <w:rFonts w:hint="eastAsia"/>
              </w:rPr>
              <w:br/>
              <w:t>8</w:t>
            </w:r>
            <w:r w:rsidR="009815CD" w:rsidRPr="00465471">
              <w:rPr>
                <w:rFonts w:hint="eastAsia"/>
              </w:rPr>
              <w:t>.</w:t>
            </w:r>
            <w:r w:rsidRPr="00465471">
              <w:rPr>
                <w:rFonts w:hint="eastAsia"/>
              </w:rPr>
              <w:t>插接式用螺丝拧紧接线端子</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8</w:t>
            </w:r>
          </w:p>
        </w:tc>
        <w:tc>
          <w:tcPr>
            <w:tcW w:w="1063" w:type="dxa"/>
            <w:gridSpan w:val="2"/>
            <w:vAlign w:val="center"/>
          </w:tcPr>
          <w:p w:rsidR="00DA3CFD" w:rsidRPr="00465471" w:rsidRDefault="00DA3CFD" w:rsidP="00457962">
            <w:pPr>
              <w:pStyle w:val="a0"/>
            </w:pPr>
            <w:r w:rsidRPr="00465471">
              <w:rPr>
                <w:rFonts w:hint="eastAsia"/>
              </w:rPr>
              <w:t>一体化</w:t>
            </w:r>
            <w:r w:rsidRPr="00465471">
              <w:rPr>
                <w:rFonts w:hint="eastAsia"/>
              </w:rPr>
              <w:t>DDC</w:t>
            </w:r>
            <w:r w:rsidRPr="00465471">
              <w:rPr>
                <w:rFonts w:hint="eastAsia"/>
              </w:rPr>
              <w:t>控制器</w:t>
            </w:r>
          </w:p>
        </w:tc>
        <w:tc>
          <w:tcPr>
            <w:tcW w:w="851" w:type="dxa"/>
            <w:gridSpan w:val="2"/>
            <w:vAlign w:val="center"/>
          </w:tcPr>
          <w:p w:rsidR="00DA3CFD" w:rsidRPr="00465471" w:rsidRDefault="00DA3CFD" w:rsidP="00457962">
            <w:pPr>
              <w:pStyle w:val="a0"/>
            </w:pPr>
            <w:r w:rsidRPr="00465471">
              <w:rPr>
                <w:rFonts w:hint="eastAsia"/>
              </w:rPr>
              <w:t>16</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009815CD" w:rsidRPr="00465471">
              <w:rPr>
                <w:rFonts w:hint="eastAsia"/>
              </w:rPr>
              <w:t>.</w:t>
            </w:r>
            <w:r w:rsidRPr="00465471">
              <w:rPr>
                <w:rFonts w:hint="eastAsia"/>
              </w:rPr>
              <w:t>控制器具有自适应控制；逻辑顺序控制；闭环回路比例，积分和微分（</w:t>
            </w:r>
            <w:r w:rsidRPr="00465471">
              <w:rPr>
                <w:rFonts w:hint="eastAsia"/>
              </w:rPr>
              <w:t>PID</w:t>
            </w:r>
            <w:r w:rsidRPr="00465471">
              <w:rPr>
                <w:rFonts w:hint="eastAsia"/>
              </w:rPr>
              <w:t>）控制；报警监测及报告</w:t>
            </w:r>
            <w:r w:rsidRPr="00465471">
              <w:rPr>
                <w:rFonts w:hint="eastAsia"/>
              </w:rPr>
              <w:br/>
              <w:t>2</w:t>
            </w:r>
            <w:r w:rsidR="009815CD" w:rsidRPr="00465471">
              <w:rPr>
                <w:rFonts w:hint="eastAsia"/>
              </w:rPr>
              <w:t>.</w:t>
            </w:r>
            <w:r w:rsidRPr="00465471">
              <w:rPr>
                <w:rFonts w:hint="eastAsia"/>
              </w:rPr>
              <w:t>至少</w:t>
            </w:r>
            <w:r w:rsidRPr="00465471">
              <w:rPr>
                <w:rFonts w:hint="eastAsia"/>
              </w:rPr>
              <w:t>4</w:t>
            </w:r>
            <w:r w:rsidRPr="00465471">
              <w:rPr>
                <w:rFonts w:hint="eastAsia"/>
              </w:rPr>
              <w:t>个模拟量输入点（</w:t>
            </w:r>
            <w:r w:rsidRPr="00465471">
              <w:rPr>
                <w:rFonts w:hint="eastAsia"/>
              </w:rPr>
              <w:t>AI</w:t>
            </w:r>
            <w:r w:rsidRPr="00465471">
              <w:rPr>
                <w:rFonts w:hint="eastAsia"/>
              </w:rPr>
              <w:t>）（</w:t>
            </w:r>
            <w:r w:rsidRPr="00465471">
              <w:rPr>
                <w:rFonts w:hint="eastAsia"/>
              </w:rPr>
              <w:t>2</w:t>
            </w:r>
            <w:r w:rsidRPr="00465471">
              <w:rPr>
                <w:rFonts w:hint="eastAsia"/>
              </w:rPr>
              <w:t>个用于</w:t>
            </w:r>
            <w:r w:rsidRPr="00465471">
              <w:rPr>
                <w:rFonts w:hint="eastAsia"/>
              </w:rPr>
              <w:t>NTC10K</w:t>
            </w:r>
            <w:r w:rsidRPr="00465471">
              <w:rPr>
                <w:rFonts w:hint="eastAsia"/>
              </w:rPr>
              <w:t>，</w:t>
            </w:r>
            <w:r w:rsidRPr="00465471">
              <w:rPr>
                <w:rFonts w:hint="eastAsia"/>
              </w:rPr>
              <w:t>2</w:t>
            </w:r>
            <w:r w:rsidRPr="00465471">
              <w:rPr>
                <w:rFonts w:hint="eastAsia"/>
              </w:rPr>
              <w:t>个用于</w:t>
            </w:r>
            <w:r w:rsidRPr="00465471">
              <w:rPr>
                <w:rFonts w:hint="eastAsia"/>
              </w:rPr>
              <w:t>0</w:t>
            </w:r>
            <w:r w:rsidRPr="00465471">
              <w:rPr>
                <w:rFonts w:hint="eastAsia"/>
              </w:rPr>
              <w:t>…</w:t>
            </w:r>
            <w:r w:rsidRPr="00465471">
              <w:rPr>
                <w:rFonts w:hint="eastAsia"/>
              </w:rPr>
              <w:t>10V</w:t>
            </w:r>
            <w:r w:rsidRPr="00465471">
              <w:rPr>
                <w:rFonts w:hint="eastAsia"/>
              </w:rPr>
              <w:t>信号）</w:t>
            </w:r>
            <w:r w:rsidRPr="00465471">
              <w:rPr>
                <w:rFonts w:hint="eastAsia"/>
              </w:rPr>
              <w:br/>
              <w:t>3</w:t>
            </w:r>
            <w:r w:rsidR="009815CD" w:rsidRPr="00465471">
              <w:rPr>
                <w:rFonts w:hint="eastAsia"/>
              </w:rPr>
              <w:t>.</w:t>
            </w:r>
            <w:r w:rsidRPr="00465471">
              <w:rPr>
                <w:rFonts w:hint="eastAsia"/>
              </w:rPr>
              <w:t>至少</w:t>
            </w:r>
            <w:r w:rsidRPr="00465471">
              <w:rPr>
                <w:rFonts w:hint="eastAsia"/>
              </w:rPr>
              <w:t>10</w:t>
            </w:r>
            <w:r w:rsidRPr="00465471">
              <w:rPr>
                <w:rFonts w:hint="eastAsia"/>
              </w:rPr>
              <w:t>个数字量输入点</w:t>
            </w:r>
            <w:r w:rsidRPr="00465471">
              <w:rPr>
                <w:rFonts w:hint="eastAsia"/>
              </w:rPr>
              <w:t>(DI)</w:t>
            </w:r>
            <w:r w:rsidRPr="00465471">
              <w:rPr>
                <w:rFonts w:hint="eastAsia"/>
              </w:rPr>
              <w:br/>
              <w:t>4</w:t>
            </w:r>
            <w:r w:rsidR="009815CD" w:rsidRPr="00465471">
              <w:rPr>
                <w:rFonts w:hint="eastAsia"/>
              </w:rPr>
              <w:t>.</w:t>
            </w:r>
            <w:r w:rsidRPr="00465471">
              <w:rPr>
                <w:rFonts w:hint="eastAsia"/>
              </w:rPr>
              <w:t>至少</w:t>
            </w:r>
            <w:r w:rsidRPr="00465471">
              <w:rPr>
                <w:rFonts w:hint="eastAsia"/>
              </w:rPr>
              <w:t>2</w:t>
            </w:r>
            <w:r w:rsidRPr="00465471">
              <w:rPr>
                <w:rFonts w:hint="eastAsia"/>
              </w:rPr>
              <w:t>个模拟量输出点</w:t>
            </w:r>
            <w:r w:rsidRPr="00465471">
              <w:rPr>
                <w:rFonts w:hint="eastAsia"/>
              </w:rPr>
              <w:t>(AO)</w:t>
            </w:r>
            <w:r w:rsidRPr="00465471">
              <w:rPr>
                <w:rFonts w:hint="eastAsia"/>
              </w:rPr>
              <w:t>，</w:t>
            </w:r>
            <w:r w:rsidRPr="00465471">
              <w:rPr>
                <w:rFonts w:hint="eastAsia"/>
              </w:rPr>
              <w:t>DC 0</w:t>
            </w:r>
            <w:r w:rsidRPr="00465471">
              <w:rPr>
                <w:rFonts w:hint="eastAsia"/>
              </w:rPr>
              <w:t>…</w:t>
            </w:r>
            <w:r w:rsidRPr="00465471">
              <w:rPr>
                <w:rFonts w:hint="eastAsia"/>
              </w:rPr>
              <w:t>10V</w:t>
            </w:r>
            <w:r w:rsidRPr="00465471">
              <w:rPr>
                <w:rFonts w:hint="eastAsia"/>
              </w:rPr>
              <w:t>信号</w:t>
            </w:r>
            <w:r w:rsidRPr="00465471">
              <w:rPr>
                <w:rFonts w:hint="eastAsia"/>
              </w:rPr>
              <w:br/>
              <w:t>5</w:t>
            </w:r>
            <w:r w:rsidR="009815CD" w:rsidRPr="00465471">
              <w:rPr>
                <w:rFonts w:hint="eastAsia"/>
              </w:rPr>
              <w:t>.</w:t>
            </w:r>
            <w:r w:rsidRPr="00465471">
              <w:rPr>
                <w:rFonts w:hint="eastAsia"/>
              </w:rPr>
              <w:t>至少</w:t>
            </w:r>
            <w:r w:rsidRPr="00465471">
              <w:rPr>
                <w:rFonts w:hint="eastAsia"/>
              </w:rPr>
              <w:t>4</w:t>
            </w:r>
            <w:r w:rsidRPr="00465471">
              <w:rPr>
                <w:rFonts w:hint="eastAsia"/>
              </w:rPr>
              <w:t>个继电器输出点</w:t>
            </w:r>
            <w:r w:rsidRPr="00465471">
              <w:rPr>
                <w:rFonts w:hint="eastAsia"/>
              </w:rPr>
              <w:t>(DO) 3A@250VAC)</w:t>
            </w:r>
            <w:r w:rsidRPr="00465471">
              <w:rPr>
                <w:rFonts w:hint="eastAsia"/>
              </w:rPr>
              <w:br/>
              <w:t>6</w:t>
            </w:r>
            <w:r w:rsidR="009815CD" w:rsidRPr="00465471">
              <w:rPr>
                <w:rFonts w:hint="eastAsia"/>
              </w:rPr>
              <w:t>.</w:t>
            </w:r>
            <w:r w:rsidRPr="00465471">
              <w:rPr>
                <w:rFonts w:hint="eastAsia"/>
              </w:rPr>
              <w:t>通讯接口为</w:t>
            </w:r>
            <w:r w:rsidRPr="00465471">
              <w:rPr>
                <w:rFonts w:hint="eastAsia"/>
              </w:rPr>
              <w:t>RS485</w:t>
            </w:r>
            <w:r w:rsidRPr="00465471">
              <w:rPr>
                <w:rFonts w:hint="eastAsia"/>
              </w:rPr>
              <w:t>，通讯协议为</w:t>
            </w:r>
            <w:r w:rsidRPr="00465471">
              <w:rPr>
                <w:rFonts w:hint="eastAsia"/>
              </w:rPr>
              <w:t>BACnet MS/TP,</w:t>
            </w:r>
            <w:r w:rsidRPr="00465471">
              <w:rPr>
                <w:rFonts w:hint="eastAsia"/>
              </w:rPr>
              <w:t>默认波特率为</w:t>
            </w:r>
            <w:r w:rsidRPr="00465471">
              <w:rPr>
                <w:rFonts w:hint="eastAsia"/>
              </w:rPr>
              <w:t>38.4K bps</w:t>
            </w:r>
            <w:r w:rsidRPr="00465471">
              <w:rPr>
                <w:rFonts w:hint="eastAsia"/>
              </w:rPr>
              <w:br/>
              <w:t>7</w:t>
            </w:r>
            <w:r w:rsidR="009815CD" w:rsidRPr="00465471">
              <w:rPr>
                <w:rFonts w:hint="eastAsia"/>
              </w:rPr>
              <w:t>.</w:t>
            </w:r>
            <w:r w:rsidR="00323EAA" w:rsidRPr="00465471">
              <w:rPr>
                <w:rFonts w:hint="eastAsia"/>
              </w:rPr>
              <w:t>能</w:t>
            </w:r>
            <w:r w:rsidRPr="00465471">
              <w:rPr>
                <w:rFonts w:hint="eastAsia"/>
              </w:rPr>
              <w:t>独立运行也</w:t>
            </w:r>
            <w:r w:rsidR="00323EAA" w:rsidRPr="00465471">
              <w:rPr>
                <w:rFonts w:hint="eastAsia"/>
              </w:rPr>
              <w:t>能</w:t>
            </w:r>
            <w:r w:rsidRPr="00465471">
              <w:rPr>
                <w:rFonts w:hint="eastAsia"/>
              </w:rPr>
              <w:t>联网运行</w:t>
            </w:r>
            <w:r w:rsidRPr="00465471">
              <w:rPr>
                <w:rFonts w:hint="eastAsia"/>
              </w:rPr>
              <w:br/>
              <w:t>8</w:t>
            </w:r>
            <w:r w:rsidR="009815CD" w:rsidRPr="00465471">
              <w:rPr>
                <w:rFonts w:hint="eastAsia"/>
              </w:rPr>
              <w:t>.</w:t>
            </w:r>
            <w:r w:rsidRPr="00465471">
              <w:rPr>
                <w:rFonts w:hint="eastAsia"/>
              </w:rPr>
              <w:t>插接式用螺丝拧紧接线端子</w:t>
            </w:r>
            <w:r w:rsidRPr="00465471">
              <w:rPr>
                <w:rFonts w:hint="eastAsia"/>
              </w:rPr>
              <w:br/>
              <w:t>9</w:t>
            </w:r>
            <w:r w:rsidR="009815CD" w:rsidRPr="00465471">
              <w:rPr>
                <w:rFonts w:hint="eastAsia"/>
              </w:rPr>
              <w:t>.</w:t>
            </w:r>
            <w:r w:rsidRPr="00465471">
              <w:rPr>
                <w:rFonts w:hint="eastAsia"/>
              </w:rPr>
              <w:t xml:space="preserve">AC/DC 24V </w:t>
            </w:r>
            <w:r w:rsidRPr="00465471">
              <w:rPr>
                <w:rFonts w:hint="eastAsia"/>
              </w:rPr>
              <w:t>±</w:t>
            </w:r>
            <w:r w:rsidRPr="00465471">
              <w:rPr>
                <w:rFonts w:hint="eastAsia"/>
              </w:rPr>
              <w:t>20%</w:t>
            </w:r>
            <w:r w:rsidRPr="00465471">
              <w:rPr>
                <w:rFonts w:hint="eastAsia"/>
              </w:rPr>
              <w:t>工作电压</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9</w:t>
            </w:r>
          </w:p>
        </w:tc>
        <w:tc>
          <w:tcPr>
            <w:tcW w:w="1063" w:type="dxa"/>
            <w:gridSpan w:val="2"/>
            <w:vAlign w:val="center"/>
          </w:tcPr>
          <w:p w:rsidR="00DA3CFD" w:rsidRPr="00465471" w:rsidRDefault="00DA3CFD" w:rsidP="00457962">
            <w:pPr>
              <w:pStyle w:val="a0"/>
            </w:pPr>
            <w:r w:rsidRPr="00465471">
              <w:rPr>
                <w:rFonts w:hint="eastAsia"/>
              </w:rPr>
              <w:t>转换模</w:t>
            </w:r>
            <w:r w:rsidRPr="00465471">
              <w:rPr>
                <w:rFonts w:hint="eastAsia"/>
              </w:rPr>
              <w:lastRenderedPageBreak/>
              <w:t>块</w:t>
            </w:r>
          </w:p>
        </w:tc>
        <w:tc>
          <w:tcPr>
            <w:tcW w:w="851" w:type="dxa"/>
            <w:gridSpan w:val="2"/>
            <w:vAlign w:val="center"/>
          </w:tcPr>
          <w:p w:rsidR="00DA3CFD" w:rsidRPr="00465471" w:rsidRDefault="00DA3CFD" w:rsidP="00457962">
            <w:pPr>
              <w:pStyle w:val="a0"/>
            </w:pPr>
            <w:r w:rsidRPr="00465471">
              <w:rPr>
                <w:rFonts w:hint="eastAsia"/>
              </w:rPr>
              <w:lastRenderedPageBreak/>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w:t>
            </w:r>
            <w:r w:rsidRPr="00465471">
              <w:rPr>
                <w:rFonts w:hint="eastAsia"/>
              </w:rPr>
              <w:lastRenderedPageBreak/>
              <w:t>信息技术服务业</w:t>
            </w:r>
          </w:p>
        </w:tc>
        <w:tc>
          <w:tcPr>
            <w:tcW w:w="6041" w:type="dxa"/>
            <w:vAlign w:val="center"/>
          </w:tcPr>
          <w:p w:rsidR="00DA3CFD" w:rsidRPr="00465471" w:rsidRDefault="00DA3CFD" w:rsidP="00457962">
            <w:pPr>
              <w:pStyle w:val="a0"/>
            </w:pPr>
            <w:r w:rsidRPr="00465471">
              <w:rPr>
                <w:rFonts w:hint="eastAsia"/>
              </w:rPr>
              <w:lastRenderedPageBreak/>
              <w:t>1UI</w:t>
            </w:r>
            <w:r w:rsidRPr="00465471">
              <w:rPr>
                <w:rFonts w:hint="eastAsia"/>
              </w:rPr>
              <w:t>转</w:t>
            </w:r>
            <w:r w:rsidRPr="00465471">
              <w:rPr>
                <w:rFonts w:hint="eastAsia"/>
              </w:rPr>
              <w:t>4DI</w:t>
            </w:r>
            <w:r w:rsidRPr="00465471">
              <w:rPr>
                <w:rFonts w:hint="eastAsia"/>
              </w:rPr>
              <w:t>模块</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10</w:t>
            </w:r>
          </w:p>
        </w:tc>
        <w:tc>
          <w:tcPr>
            <w:tcW w:w="1063" w:type="dxa"/>
            <w:gridSpan w:val="2"/>
            <w:vAlign w:val="center"/>
          </w:tcPr>
          <w:p w:rsidR="00DA3CFD" w:rsidRPr="00465471" w:rsidRDefault="00DA3CFD" w:rsidP="00457962">
            <w:pPr>
              <w:pStyle w:val="a0"/>
            </w:pPr>
            <w:r w:rsidRPr="00465471">
              <w:rPr>
                <w:rFonts w:hint="eastAsia"/>
              </w:rPr>
              <w:t>楼宇自控室内机柜</w:t>
            </w:r>
          </w:p>
        </w:tc>
        <w:tc>
          <w:tcPr>
            <w:tcW w:w="851" w:type="dxa"/>
            <w:gridSpan w:val="2"/>
            <w:vAlign w:val="center"/>
          </w:tcPr>
          <w:p w:rsidR="00DA3CFD" w:rsidRPr="00465471" w:rsidRDefault="00DA3CFD" w:rsidP="00457962">
            <w:pPr>
              <w:pStyle w:val="a0"/>
            </w:pPr>
            <w:r w:rsidRPr="00465471">
              <w:rPr>
                <w:rFonts w:hint="eastAsia"/>
              </w:rPr>
              <w:t>34</w:t>
            </w:r>
          </w:p>
        </w:tc>
        <w:tc>
          <w:tcPr>
            <w:tcW w:w="708" w:type="dxa"/>
            <w:vAlign w:val="center"/>
          </w:tcPr>
          <w:p w:rsidR="00DA3CFD" w:rsidRPr="00465471" w:rsidRDefault="00DA3CFD" w:rsidP="00457962">
            <w:pPr>
              <w:pStyle w:val="a0"/>
            </w:pPr>
            <w:r w:rsidRPr="00465471">
              <w:rPr>
                <w:rFonts w:hint="eastAsia"/>
              </w:rPr>
              <w:t>个</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成套箱体规格：约</w:t>
            </w:r>
            <w:r w:rsidRPr="00465471">
              <w:rPr>
                <w:rFonts w:hint="eastAsia"/>
              </w:rPr>
              <w:t>600mm</w:t>
            </w:r>
            <w:r w:rsidRPr="00465471">
              <w:rPr>
                <w:rFonts w:hint="eastAsia"/>
              </w:rPr>
              <w:t>×</w:t>
            </w:r>
            <w:r w:rsidRPr="00465471">
              <w:rPr>
                <w:rFonts w:hint="eastAsia"/>
              </w:rPr>
              <w:t>500 mm</w:t>
            </w:r>
            <w:r w:rsidRPr="00465471">
              <w:rPr>
                <w:rFonts w:hint="eastAsia"/>
              </w:rPr>
              <w:t>×</w:t>
            </w:r>
            <w:r w:rsidRPr="00465471">
              <w:rPr>
                <w:rFonts w:hint="eastAsia"/>
              </w:rPr>
              <w:t>200 mm</w:t>
            </w:r>
            <w:r w:rsidRPr="00465471">
              <w:rPr>
                <w:rFonts w:hint="eastAsia"/>
              </w:rPr>
              <w:t>（高×宽×深）</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11</w:t>
            </w:r>
          </w:p>
        </w:tc>
        <w:tc>
          <w:tcPr>
            <w:tcW w:w="1063" w:type="dxa"/>
            <w:gridSpan w:val="2"/>
            <w:vAlign w:val="center"/>
          </w:tcPr>
          <w:p w:rsidR="00DA3CFD" w:rsidRPr="00465471" w:rsidRDefault="00DA3CFD" w:rsidP="00457962">
            <w:pPr>
              <w:pStyle w:val="a0"/>
            </w:pPr>
            <w:r w:rsidRPr="00465471">
              <w:rPr>
                <w:rFonts w:hint="eastAsia"/>
              </w:rPr>
              <w:t>楼宇自控室内机柜</w:t>
            </w:r>
          </w:p>
        </w:tc>
        <w:tc>
          <w:tcPr>
            <w:tcW w:w="851" w:type="dxa"/>
            <w:gridSpan w:val="2"/>
            <w:vAlign w:val="center"/>
          </w:tcPr>
          <w:p w:rsidR="00DA3CFD" w:rsidRPr="00465471" w:rsidRDefault="00DA3CFD" w:rsidP="00457962">
            <w:pPr>
              <w:pStyle w:val="a0"/>
            </w:pPr>
            <w:r w:rsidRPr="00465471">
              <w:rPr>
                <w:rFonts w:hint="eastAsia"/>
              </w:rPr>
              <w:t>26</w:t>
            </w:r>
          </w:p>
        </w:tc>
        <w:tc>
          <w:tcPr>
            <w:tcW w:w="708" w:type="dxa"/>
            <w:vAlign w:val="center"/>
          </w:tcPr>
          <w:p w:rsidR="00DA3CFD" w:rsidRPr="00465471" w:rsidRDefault="00DA3CFD" w:rsidP="00457962">
            <w:pPr>
              <w:pStyle w:val="a0"/>
            </w:pPr>
            <w:r w:rsidRPr="00465471">
              <w:rPr>
                <w:rFonts w:hint="eastAsia"/>
              </w:rPr>
              <w:t>个</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成套箱体规格：约</w:t>
            </w:r>
            <w:r w:rsidRPr="00465471">
              <w:rPr>
                <w:rFonts w:hint="eastAsia"/>
              </w:rPr>
              <w:t>800 mm</w:t>
            </w:r>
            <w:r w:rsidRPr="00465471">
              <w:rPr>
                <w:rFonts w:hint="eastAsia"/>
              </w:rPr>
              <w:t>×</w:t>
            </w:r>
            <w:r w:rsidRPr="00465471">
              <w:rPr>
                <w:rFonts w:hint="eastAsia"/>
              </w:rPr>
              <w:t>600 mm</w:t>
            </w:r>
            <w:r w:rsidRPr="00465471">
              <w:rPr>
                <w:rFonts w:hint="eastAsia"/>
              </w:rPr>
              <w:t>×</w:t>
            </w:r>
            <w:r w:rsidRPr="00465471">
              <w:rPr>
                <w:rFonts w:hint="eastAsia"/>
              </w:rPr>
              <w:t>200 mm</w:t>
            </w:r>
            <w:r w:rsidRPr="00465471">
              <w:rPr>
                <w:rFonts w:hint="eastAsia"/>
              </w:rPr>
              <w:t>（高×宽×深）</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12</w:t>
            </w:r>
          </w:p>
        </w:tc>
        <w:tc>
          <w:tcPr>
            <w:tcW w:w="1063" w:type="dxa"/>
            <w:gridSpan w:val="2"/>
            <w:vAlign w:val="center"/>
          </w:tcPr>
          <w:p w:rsidR="00DA3CFD" w:rsidRPr="00465471" w:rsidRDefault="00DA3CFD" w:rsidP="00457962">
            <w:pPr>
              <w:pStyle w:val="a0"/>
            </w:pPr>
            <w:r w:rsidRPr="00465471">
              <w:rPr>
                <w:rFonts w:hint="eastAsia"/>
              </w:rPr>
              <w:t>楼宇自控室内机柜</w:t>
            </w:r>
          </w:p>
        </w:tc>
        <w:tc>
          <w:tcPr>
            <w:tcW w:w="851" w:type="dxa"/>
            <w:gridSpan w:val="2"/>
            <w:vAlign w:val="center"/>
          </w:tcPr>
          <w:p w:rsidR="00DA3CFD" w:rsidRPr="00465471" w:rsidRDefault="00DA3CFD" w:rsidP="00457962">
            <w:pPr>
              <w:pStyle w:val="a0"/>
            </w:pPr>
            <w:r w:rsidRPr="00465471">
              <w:rPr>
                <w:rFonts w:hint="eastAsia"/>
              </w:rPr>
              <w:t>2</w:t>
            </w:r>
          </w:p>
        </w:tc>
        <w:tc>
          <w:tcPr>
            <w:tcW w:w="708" w:type="dxa"/>
            <w:vAlign w:val="center"/>
          </w:tcPr>
          <w:p w:rsidR="00DA3CFD" w:rsidRPr="00465471" w:rsidRDefault="00DA3CFD" w:rsidP="00457962">
            <w:pPr>
              <w:pStyle w:val="a0"/>
            </w:pPr>
            <w:r w:rsidRPr="00465471">
              <w:rPr>
                <w:rFonts w:hint="eastAsia"/>
              </w:rPr>
              <w:t>个</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成套箱体规格：约</w:t>
            </w:r>
            <w:r w:rsidRPr="00465471">
              <w:rPr>
                <w:rFonts w:hint="eastAsia"/>
              </w:rPr>
              <w:t>1000 mm</w:t>
            </w:r>
            <w:r w:rsidRPr="00465471">
              <w:rPr>
                <w:rFonts w:hint="eastAsia"/>
              </w:rPr>
              <w:t>×</w:t>
            </w:r>
            <w:r w:rsidRPr="00465471">
              <w:rPr>
                <w:rFonts w:hint="eastAsia"/>
              </w:rPr>
              <w:t>800 mm</w:t>
            </w:r>
            <w:r w:rsidRPr="00465471">
              <w:rPr>
                <w:rFonts w:hint="eastAsia"/>
              </w:rPr>
              <w:t>×</w:t>
            </w:r>
            <w:r w:rsidRPr="00465471">
              <w:rPr>
                <w:rFonts w:hint="eastAsia"/>
              </w:rPr>
              <w:t>200 mm</w:t>
            </w:r>
            <w:r w:rsidRPr="00465471">
              <w:rPr>
                <w:rFonts w:hint="eastAsia"/>
              </w:rPr>
              <w:t>（高×宽×深）</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13</w:t>
            </w:r>
          </w:p>
        </w:tc>
        <w:tc>
          <w:tcPr>
            <w:tcW w:w="1063" w:type="dxa"/>
            <w:gridSpan w:val="2"/>
            <w:vAlign w:val="center"/>
          </w:tcPr>
          <w:p w:rsidR="00DA3CFD" w:rsidRPr="00465471" w:rsidRDefault="00DA3CFD" w:rsidP="00457962">
            <w:pPr>
              <w:pStyle w:val="a0"/>
            </w:pPr>
            <w:r w:rsidRPr="00465471">
              <w:rPr>
                <w:rFonts w:hint="eastAsia"/>
              </w:rPr>
              <w:t>空气压差开关</w:t>
            </w:r>
          </w:p>
        </w:tc>
        <w:tc>
          <w:tcPr>
            <w:tcW w:w="851" w:type="dxa"/>
            <w:gridSpan w:val="2"/>
            <w:vAlign w:val="center"/>
          </w:tcPr>
          <w:p w:rsidR="00DA3CFD" w:rsidRPr="00465471" w:rsidRDefault="00DA3CFD" w:rsidP="00457962">
            <w:pPr>
              <w:pStyle w:val="a0"/>
            </w:pPr>
            <w:r w:rsidRPr="00465471">
              <w:rPr>
                <w:rFonts w:hint="eastAsia"/>
              </w:rPr>
              <w:t>64</w:t>
            </w:r>
          </w:p>
        </w:tc>
        <w:tc>
          <w:tcPr>
            <w:tcW w:w="708" w:type="dxa"/>
            <w:vAlign w:val="center"/>
          </w:tcPr>
          <w:p w:rsidR="00DA3CFD" w:rsidRPr="00465471" w:rsidRDefault="00DA3CFD" w:rsidP="00457962">
            <w:pPr>
              <w:pStyle w:val="a0"/>
            </w:pPr>
            <w:r w:rsidRPr="00465471">
              <w:rPr>
                <w:rFonts w:hint="eastAsia"/>
              </w:rPr>
              <w:t>个</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空气压差开关，</w:t>
            </w:r>
            <w:r w:rsidRPr="00465471">
              <w:rPr>
                <w:rFonts w:hint="eastAsia"/>
              </w:rPr>
              <w:t>50-500Pa</w:t>
            </w:r>
            <w:r w:rsidRPr="00465471">
              <w:rPr>
                <w:rFonts w:hint="eastAsia"/>
              </w:rPr>
              <w:t>，含配件</w:t>
            </w:r>
            <w:r w:rsidRPr="00465471">
              <w:rPr>
                <w:rFonts w:hint="eastAsia"/>
              </w:rPr>
              <w:t>1008</w:t>
            </w:r>
            <w:r w:rsidRPr="00465471">
              <w:rPr>
                <w:rFonts w:hint="eastAsia"/>
              </w:rPr>
              <w:t>，耳环安装</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14</w:t>
            </w:r>
          </w:p>
        </w:tc>
        <w:tc>
          <w:tcPr>
            <w:tcW w:w="1063" w:type="dxa"/>
            <w:gridSpan w:val="2"/>
            <w:vAlign w:val="center"/>
          </w:tcPr>
          <w:p w:rsidR="00DA3CFD" w:rsidRPr="00465471" w:rsidRDefault="00DA3CFD" w:rsidP="00457962">
            <w:pPr>
              <w:pStyle w:val="a0"/>
            </w:pPr>
            <w:r w:rsidRPr="00465471">
              <w:rPr>
                <w:rFonts w:hint="eastAsia"/>
              </w:rPr>
              <w:t>液位开关</w:t>
            </w:r>
          </w:p>
        </w:tc>
        <w:tc>
          <w:tcPr>
            <w:tcW w:w="851" w:type="dxa"/>
            <w:gridSpan w:val="2"/>
            <w:vAlign w:val="center"/>
          </w:tcPr>
          <w:p w:rsidR="00DA3CFD" w:rsidRPr="00465471" w:rsidRDefault="00DA3CFD" w:rsidP="00457962">
            <w:pPr>
              <w:pStyle w:val="a0"/>
            </w:pPr>
            <w:r w:rsidRPr="00465471">
              <w:rPr>
                <w:rFonts w:hint="eastAsia"/>
              </w:rPr>
              <w:t>22</w:t>
            </w:r>
          </w:p>
        </w:tc>
        <w:tc>
          <w:tcPr>
            <w:tcW w:w="708" w:type="dxa"/>
            <w:vAlign w:val="center"/>
          </w:tcPr>
          <w:p w:rsidR="00DA3CFD" w:rsidRPr="00465471" w:rsidRDefault="00DA3CFD" w:rsidP="00457962">
            <w:pPr>
              <w:pStyle w:val="a0"/>
            </w:pPr>
            <w:r w:rsidRPr="00465471">
              <w:rPr>
                <w:rFonts w:hint="eastAsia"/>
              </w:rPr>
              <w:t>个</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7F1F90" w:rsidP="00457962">
            <w:pPr>
              <w:pStyle w:val="a0"/>
            </w:pPr>
            <w:r w:rsidRPr="00465471">
              <w:rPr>
                <w:rFonts w:hint="eastAsia"/>
              </w:rPr>
              <w:t>水位开关，</w:t>
            </w:r>
            <w:r w:rsidR="00DA3CFD" w:rsidRPr="00465471">
              <w:rPr>
                <w:rFonts w:hint="eastAsia"/>
              </w:rPr>
              <w:t xml:space="preserve">3 </w:t>
            </w:r>
            <w:r w:rsidR="00DA3CFD" w:rsidRPr="00465471">
              <w:rPr>
                <w:rFonts w:hint="eastAsia"/>
              </w:rPr>
              <w:t>米线</w:t>
            </w:r>
            <w:r w:rsidR="00DA3CFD" w:rsidRPr="00465471">
              <w:rPr>
                <w:rFonts w:hint="eastAsia"/>
              </w:rPr>
              <w:t>,SPDT</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15</w:t>
            </w:r>
          </w:p>
        </w:tc>
        <w:tc>
          <w:tcPr>
            <w:tcW w:w="1063" w:type="dxa"/>
            <w:gridSpan w:val="2"/>
            <w:vAlign w:val="center"/>
          </w:tcPr>
          <w:p w:rsidR="00DA3CFD" w:rsidRPr="00465471" w:rsidRDefault="00DA3CFD" w:rsidP="00457962">
            <w:pPr>
              <w:pStyle w:val="a0"/>
            </w:pPr>
            <w:r w:rsidRPr="00465471">
              <w:rPr>
                <w:rFonts w:hint="eastAsia"/>
              </w:rPr>
              <w:t>水管温度传感器</w:t>
            </w:r>
          </w:p>
        </w:tc>
        <w:tc>
          <w:tcPr>
            <w:tcW w:w="851" w:type="dxa"/>
            <w:gridSpan w:val="2"/>
            <w:vAlign w:val="center"/>
          </w:tcPr>
          <w:p w:rsidR="00DA3CFD" w:rsidRPr="00465471" w:rsidRDefault="00DA3CFD" w:rsidP="00457962">
            <w:pPr>
              <w:pStyle w:val="a0"/>
            </w:pPr>
            <w:r w:rsidRPr="00465471">
              <w:rPr>
                <w:rFonts w:hint="eastAsia"/>
              </w:rPr>
              <w:t>10</w:t>
            </w:r>
          </w:p>
        </w:tc>
        <w:tc>
          <w:tcPr>
            <w:tcW w:w="708" w:type="dxa"/>
            <w:vAlign w:val="center"/>
          </w:tcPr>
          <w:p w:rsidR="00DA3CFD" w:rsidRPr="00465471" w:rsidRDefault="00DA3CFD" w:rsidP="00457962">
            <w:pPr>
              <w:pStyle w:val="a0"/>
            </w:pPr>
            <w:r w:rsidRPr="00465471">
              <w:rPr>
                <w:rFonts w:hint="eastAsia"/>
              </w:rPr>
              <w:t>个</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模拟量</w:t>
            </w:r>
            <w:r w:rsidRPr="00465471">
              <w:rPr>
                <w:rFonts w:hint="eastAsia"/>
              </w:rPr>
              <w:t>NTC10K</w:t>
            </w:r>
            <w:r w:rsidRPr="00465471">
              <w:rPr>
                <w:rFonts w:hint="eastAsia"/>
              </w:rPr>
              <w:t>，探头长度</w:t>
            </w:r>
            <w:r w:rsidRPr="00465471">
              <w:rPr>
                <w:rFonts w:hint="eastAsia"/>
              </w:rPr>
              <w:t>125mm</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16</w:t>
            </w:r>
          </w:p>
        </w:tc>
        <w:tc>
          <w:tcPr>
            <w:tcW w:w="1063" w:type="dxa"/>
            <w:gridSpan w:val="2"/>
            <w:vAlign w:val="center"/>
          </w:tcPr>
          <w:p w:rsidR="00DA3CFD" w:rsidRPr="00465471" w:rsidRDefault="00DA3CFD" w:rsidP="00457962">
            <w:pPr>
              <w:pStyle w:val="a0"/>
            </w:pPr>
            <w:r w:rsidRPr="00465471">
              <w:rPr>
                <w:rFonts w:hint="eastAsia"/>
              </w:rPr>
              <w:t>液体压力传感器</w:t>
            </w:r>
          </w:p>
        </w:tc>
        <w:tc>
          <w:tcPr>
            <w:tcW w:w="851" w:type="dxa"/>
            <w:gridSpan w:val="2"/>
            <w:vAlign w:val="center"/>
          </w:tcPr>
          <w:p w:rsidR="00DA3CFD" w:rsidRPr="00465471" w:rsidRDefault="00DA3CFD" w:rsidP="00457962">
            <w:pPr>
              <w:pStyle w:val="a0"/>
            </w:pPr>
            <w:r w:rsidRPr="00465471">
              <w:rPr>
                <w:rFonts w:hint="eastAsia"/>
              </w:rPr>
              <w:t>4</w:t>
            </w:r>
          </w:p>
        </w:tc>
        <w:tc>
          <w:tcPr>
            <w:tcW w:w="708" w:type="dxa"/>
            <w:vAlign w:val="center"/>
          </w:tcPr>
          <w:p w:rsidR="00DA3CFD" w:rsidRPr="00465471" w:rsidRDefault="00DA3CFD" w:rsidP="00457962">
            <w:pPr>
              <w:pStyle w:val="a0"/>
            </w:pPr>
            <w:r w:rsidRPr="00465471">
              <w:rPr>
                <w:rFonts w:hint="eastAsia"/>
              </w:rPr>
              <w:t>个</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0~16bar,4~20mA,1/4 NPT,</w:t>
            </w:r>
            <w:r w:rsidRPr="00465471">
              <w:rPr>
                <w:rFonts w:hint="eastAsia"/>
              </w:rPr>
              <w:t>电气连接：</w:t>
            </w:r>
            <w:r w:rsidRPr="00465471">
              <w:rPr>
                <w:rFonts w:hint="eastAsia"/>
              </w:rPr>
              <w:t>1M</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17</w:t>
            </w:r>
          </w:p>
        </w:tc>
        <w:tc>
          <w:tcPr>
            <w:tcW w:w="1063" w:type="dxa"/>
            <w:gridSpan w:val="2"/>
            <w:vAlign w:val="center"/>
          </w:tcPr>
          <w:p w:rsidR="00DA3CFD" w:rsidRPr="00465471" w:rsidRDefault="00DA3CFD" w:rsidP="00457962">
            <w:pPr>
              <w:pStyle w:val="a0"/>
            </w:pPr>
            <w:r w:rsidRPr="00465471">
              <w:rPr>
                <w:rFonts w:hint="eastAsia"/>
              </w:rPr>
              <w:t>插入式流量计</w:t>
            </w:r>
          </w:p>
        </w:tc>
        <w:tc>
          <w:tcPr>
            <w:tcW w:w="851" w:type="dxa"/>
            <w:gridSpan w:val="2"/>
            <w:vAlign w:val="center"/>
          </w:tcPr>
          <w:p w:rsidR="00DA3CFD" w:rsidRPr="00465471" w:rsidRDefault="00DA3CFD" w:rsidP="00457962">
            <w:pPr>
              <w:pStyle w:val="a0"/>
            </w:pPr>
            <w:r w:rsidRPr="00465471">
              <w:rPr>
                <w:rFonts w:hint="eastAsia"/>
              </w:rPr>
              <w:t>2</w:t>
            </w:r>
          </w:p>
        </w:tc>
        <w:tc>
          <w:tcPr>
            <w:tcW w:w="708" w:type="dxa"/>
            <w:vAlign w:val="center"/>
          </w:tcPr>
          <w:p w:rsidR="00DA3CFD" w:rsidRPr="00465471" w:rsidRDefault="00DA3CFD" w:rsidP="00457962">
            <w:pPr>
              <w:pStyle w:val="a0"/>
            </w:pPr>
            <w:r w:rsidRPr="00465471">
              <w:rPr>
                <w:rFonts w:hint="eastAsia"/>
              </w:rPr>
              <w:t>个</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模拟量</w:t>
            </w:r>
            <w:r w:rsidRPr="00465471">
              <w:rPr>
                <w:rFonts w:hint="eastAsia"/>
              </w:rPr>
              <w:t>4~20ma</w:t>
            </w:r>
            <w:r w:rsidRPr="00465471">
              <w:rPr>
                <w:rFonts w:hint="eastAsia"/>
              </w:rPr>
              <w:t>输出，管径</w:t>
            </w:r>
            <w:r w:rsidRPr="00465471">
              <w:rPr>
                <w:rFonts w:hint="eastAsia"/>
              </w:rPr>
              <w:t>DN150-400</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18</w:t>
            </w:r>
          </w:p>
        </w:tc>
        <w:tc>
          <w:tcPr>
            <w:tcW w:w="1063" w:type="dxa"/>
            <w:gridSpan w:val="2"/>
            <w:vAlign w:val="center"/>
          </w:tcPr>
          <w:p w:rsidR="00DA3CFD" w:rsidRPr="00465471" w:rsidRDefault="00DA3CFD" w:rsidP="00457962">
            <w:pPr>
              <w:pStyle w:val="a0"/>
            </w:pPr>
            <w:r w:rsidRPr="00465471">
              <w:rPr>
                <w:rFonts w:hint="eastAsia"/>
              </w:rPr>
              <w:t>风道温度传感器</w:t>
            </w:r>
          </w:p>
        </w:tc>
        <w:tc>
          <w:tcPr>
            <w:tcW w:w="851" w:type="dxa"/>
            <w:gridSpan w:val="2"/>
            <w:vAlign w:val="center"/>
          </w:tcPr>
          <w:p w:rsidR="00DA3CFD" w:rsidRPr="00465471" w:rsidRDefault="00DA3CFD" w:rsidP="00457962">
            <w:pPr>
              <w:pStyle w:val="a0"/>
            </w:pPr>
            <w:r w:rsidRPr="00465471">
              <w:rPr>
                <w:rFonts w:hint="eastAsia"/>
              </w:rPr>
              <w:t>88</w:t>
            </w:r>
          </w:p>
        </w:tc>
        <w:tc>
          <w:tcPr>
            <w:tcW w:w="708" w:type="dxa"/>
            <w:vAlign w:val="center"/>
          </w:tcPr>
          <w:p w:rsidR="00DA3CFD" w:rsidRPr="00465471" w:rsidRDefault="00DA3CFD" w:rsidP="00457962">
            <w:pPr>
              <w:pStyle w:val="a0"/>
            </w:pPr>
            <w:r w:rsidRPr="00465471">
              <w:rPr>
                <w:rFonts w:hint="eastAsia"/>
              </w:rPr>
              <w:t>个</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模拟量</w:t>
            </w:r>
            <w:r w:rsidRPr="00465471">
              <w:rPr>
                <w:rFonts w:hint="eastAsia"/>
              </w:rPr>
              <w:t>0~10V</w:t>
            </w:r>
            <w:r w:rsidRPr="00465471">
              <w:rPr>
                <w:rFonts w:hint="eastAsia"/>
              </w:rPr>
              <w:t>，探头长度</w:t>
            </w:r>
            <w:r w:rsidRPr="00465471">
              <w:rPr>
                <w:rFonts w:hint="eastAsia"/>
              </w:rPr>
              <w:t>125mm</w:t>
            </w:r>
            <w:r w:rsidRPr="00465471">
              <w:rPr>
                <w:rFonts w:hint="eastAsia"/>
              </w:rPr>
              <w:t>，量程</w:t>
            </w:r>
            <w:r w:rsidRPr="00465471">
              <w:rPr>
                <w:rFonts w:hint="eastAsia"/>
              </w:rPr>
              <w:t xml:space="preserve"> 0-50</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19</w:t>
            </w:r>
          </w:p>
        </w:tc>
        <w:tc>
          <w:tcPr>
            <w:tcW w:w="1063" w:type="dxa"/>
            <w:gridSpan w:val="2"/>
            <w:vAlign w:val="center"/>
          </w:tcPr>
          <w:p w:rsidR="00DA3CFD" w:rsidRPr="00465471" w:rsidRDefault="00DA3CFD" w:rsidP="00457962">
            <w:pPr>
              <w:pStyle w:val="a0"/>
            </w:pPr>
            <w:r w:rsidRPr="00465471">
              <w:rPr>
                <w:rFonts w:hint="eastAsia"/>
              </w:rPr>
              <w:t>空间</w:t>
            </w:r>
            <w:r w:rsidRPr="00465471">
              <w:rPr>
                <w:rFonts w:hint="eastAsia"/>
              </w:rPr>
              <w:t>CO</w:t>
            </w:r>
            <w:r w:rsidRPr="00465471">
              <w:rPr>
                <w:rFonts w:hint="eastAsia"/>
              </w:rPr>
              <w:t>传感器</w:t>
            </w:r>
          </w:p>
        </w:tc>
        <w:tc>
          <w:tcPr>
            <w:tcW w:w="851" w:type="dxa"/>
            <w:gridSpan w:val="2"/>
            <w:vAlign w:val="center"/>
          </w:tcPr>
          <w:p w:rsidR="00DA3CFD" w:rsidRPr="00465471" w:rsidRDefault="00DA3CFD" w:rsidP="00457962">
            <w:pPr>
              <w:pStyle w:val="a0"/>
            </w:pPr>
            <w:r w:rsidRPr="00465471">
              <w:rPr>
                <w:rFonts w:hint="eastAsia"/>
              </w:rPr>
              <w:t>13</w:t>
            </w:r>
          </w:p>
        </w:tc>
        <w:tc>
          <w:tcPr>
            <w:tcW w:w="708" w:type="dxa"/>
            <w:vAlign w:val="center"/>
          </w:tcPr>
          <w:p w:rsidR="00DA3CFD" w:rsidRPr="00465471" w:rsidRDefault="00DA3CFD" w:rsidP="00457962">
            <w:pPr>
              <w:pStyle w:val="a0"/>
            </w:pPr>
            <w:r w:rsidRPr="00465471">
              <w:rPr>
                <w:rFonts w:hint="eastAsia"/>
              </w:rPr>
              <w:t>个</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模拟量</w:t>
            </w:r>
            <w:r w:rsidRPr="00465471">
              <w:rPr>
                <w:rFonts w:hint="eastAsia"/>
              </w:rPr>
              <w:t>4~20ma,0-10V</w:t>
            </w:r>
            <w:r w:rsidRPr="00465471">
              <w:rPr>
                <w:rFonts w:hint="eastAsia"/>
              </w:rPr>
              <w:t>输出或</w:t>
            </w:r>
            <w:r w:rsidRPr="00465471">
              <w:rPr>
                <w:rFonts w:hint="eastAsia"/>
              </w:rPr>
              <w:t>RS485</w:t>
            </w:r>
            <w:r w:rsidRPr="00465471">
              <w:rPr>
                <w:rFonts w:hint="eastAsia"/>
              </w:rPr>
              <w:t>输出，带液晶显示</w:t>
            </w:r>
          </w:p>
        </w:tc>
      </w:tr>
      <w:tr w:rsidR="00457962" w:rsidRPr="00465471" w:rsidTr="001C0648">
        <w:trPr>
          <w:jc w:val="center"/>
        </w:trPr>
        <w:tc>
          <w:tcPr>
            <w:tcW w:w="10441" w:type="dxa"/>
            <w:gridSpan w:val="8"/>
          </w:tcPr>
          <w:p w:rsidR="00457962" w:rsidRPr="00465471" w:rsidRDefault="00457962" w:rsidP="00457962">
            <w:pPr>
              <w:pStyle w:val="a0"/>
            </w:pPr>
            <w:r w:rsidRPr="00465471">
              <w:rPr>
                <w:rFonts w:hint="eastAsia"/>
                <w:b/>
                <w:bCs/>
              </w:rPr>
              <w:t>十、院区运营智能管理平台</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w:t>
            </w:r>
          </w:p>
        </w:tc>
        <w:tc>
          <w:tcPr>
            <w:tcW w:w="1063" w:type="dxa"/>
            <w:gridSpan w:val="2"/>
            <w:vAlign w:val="center"/>
          </w:tcPr>
          <w:p w:rsidR="00DA3CFD" w:rsidRPr="00465471" w:rsidRDefault="00DA3CFD" w:rsidP="00457962">
            <w:pPr>
              <w:pStyle w:val="a0"/>
            </w:pPr>
            <w:r w:rsidRPr="00465471">
              <w:rPr>
                <w:rFonts w:hint="eastAsia"/>
              </w:rPr>
              <w:t>能耗管理系统</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009815CD" w:rsidRPr="00465471">
              <w:rPr>
                <w:rFonts w:hint="eastAsia"/>
              </w:rPr>
              <w:t>.</w:t>
            </w:r>
            <w:r w:rsidRPr="00465471">
              <w:rPr>
                <w:rFonts w:hint="eastAsia"/>
              </w:rPr>
              <w:t>▲支持断点续传，实现历史数据的补录功能。针对具备断点续传的子系统和数据采集服务器，</w:t>
            </w:r>
            <w:r w:rsidR="00323EAA" w:rsidRPr="00465471">
              <w:rPr>
                <w:rFonts w:hint="eastAsia"/>
              </w:rPr>
              <w:t>能实现</w:t>
            </w:r>
            <w:r w:rsidRPr="00465471">
              <w:rPr>
                <w:rFonts w:hint="eastAsia"/>
              </w:rPr>
              <w:t>当通讯异常中断一段时间后，</w:t>
            </w:r>
            <w:r w:rsidR="00323EAA" w:rsidRPr="00465471">
              <w:rPr>
                <w:rFonts w:hint="eastAsia"/>
              </w:rPr>
              <w:t>能</w:t>
            </w:r>
            <w:r w:rsidRPr="00465471">
              <w:rPr>
                <w:rFonts w:hint="eastAsia"/>
              </w:rPr>
              <w:t>将丢失的历史数据自动补录上来，从而保证上传数据的完整性。含与消毒供应室的能耗管</w:t>
            </w:r>
            <w:r w:rsidRPr="00465471">
              <w:rPr>
                <w:rFonts w:hint="eastAsia"/>
              </w:rPr>
              <w:lastRenderedPageBreak/>
              <w:t>理系统的对接服务。</w:t>
            </w:r>
            <w:r w:rsidRPr="00465471">
              <w:rPr>
                <w:rFonts w:hint="eastAsia"/>
              </w:rPr>
              <w:br/>
              <w:t>2</w:t>
            </w:r>
            <w:r w:rsidR="009815CD" w:rsidRPr="00465471">
              <w:rPr>
                <w:rFonts w:hint="eastAsia"/>
              </w:rPr>
              <w:t>.</w:t>
            </w:r>
            <w:r w:rsidRPr="00465471">
              <w:rPr>
                <w:rFonts w:hint="eastAsia"/>
              </w:rPr>
              <w:t>▲系统具有时钟同步功能，保证服务器、工作站、智能网关等设备的时钟一致。</w:t>
            </w:r>
            <w:r w:rsidRPr="00465471">
              <w:rPr>
                <w:rFonts w:hint="eastAsia"/>
              </w:rPr>
              <w:br/>
              <w:t>3</w:t>
            </w:r>
            <w:r w:rsidR="009815CD" w:rsidRPr="00465471">
              <w:rPr>
                <w:rFonts w:hint="eastAsia"/>
              </w:rPr>
              <w:t>.</w:t>
            </w:r>
            <w:r w:rsidRPr="00465471">
              <w:rPr>
                <w:rFonts w:hint="eastAsia"/>
              </w:rPr>
              <w:t>▲能耗数据分析模型化，根据能源管理需求建立多个维度的数据和分析模型，从</w:t>
            </w:r>
            <w:r w:rsidRPr="00465471">
              <w:rPr>
                <w:rFonts w:hint="eastAsia"/>
              </w:rPr>
              <w:t>3</w:t>
            </w:r>
            <w:r w:rsidRPr="00465471">
              <w:rPr>
                <w:rFonts w:hint="eastAsia"/>
              </w:rPr>
              <w:t>个或以上维度对能耗指标进行监测管理和跟踪分析。</w:t>
            </w:r>
            <w:r w:rsidRPr="00465471">
              <w:rPr>
                <w:rFonts w:hint="eastAsia"/>
              </w:rPr>
              <w:br/>
              <w:t>4</w:t>
            </w:r>
            <w:r w:rsidR="009815CD" w:rsidRPr="00465471">
              <w:rPr>
                <w:rFonts w:hint="eastAsia"/>
              </w:rPr>
              <w:t>.</w:t>
            </w:r>
            <w:r w:rsidRPr="00465471">
              <w:rPr>
                <w:rFonts w:hint="eastAsia"/>
              </w:rPr>
              <w:t>▲数据采集、存储和管理相关功能：</w:t>
            </w:r>
            <w:r w:rsidRPr="00465471">
              <w:rPr>
                <w:rFonts w:hint="eastAsia"/>
              </w:rPr>
              <w:br/>
            </w:r>
            <w:r w:rsidRPr="00465471">
              <w:rPr>
                <w:rFonts w:hint="eastAsia"/>
              </w:rPr>
              <w:t>有效利用能源管理系统对能源数据进行处理、加工和分析，专业能源管理人员通过系统实时掌握系统状态，并通过系统调整，确保能源供给系统运行在最佳状态，实现对能耗相关能耗数据的自动采集。系统支持通过</w:t>
            </w:r>
            <w:r w:rsidRPr="00465471">
              <w:rPr>
                <w:rFonts w:hint="eastAsia"/>
              </w:rPr>
              <w:t>OPC</w:t>
            </w:r>
            <w:r w:rsidRPr="00465471">
              <w:rPr>
                <w:rFonts w:hint="eastAsia"/>
              </w:rPr>
              <w:t>、</w:t>
            </w:r>
            <w:r w:rsidRPr="00465471">
              <w:rPr>
                <w:rFonts w:hint="eastAsia"/>
              </w:rPr>
              <w:t>Modbus</w:t>
            </w:r>
            <w:r w:rsidRPr="00465471">
              <w:rPr>
                <w:rFonts w:hint="eastAsia"/>
              </w:rPr>
              <w:t>等标准接口与</w:t>
            </w:r>
            <w:r w:rsidRPr="00465471">
              <w:rPr>
                <w:rFonts w:hint="eastAsia"/>
              </w:rPr>
              <w:t>SCADA</w:t>
            </w:r>
            <w:r w:rsidRPr="00465471">
              <w:rPr>
                <w:rFonts w:hint="eastAsia"/>
              </w:rPr>
              <w:t>、</w:t>
            </w:r>
            <w:r w:rsidRPr="00465471">
              <w:rPr>
                <w:rFonts w:hint="eastAsia"/>
              </w:rPr>
              <w:t>ERP</w:t>
            </w:r>
            <w:r w:rsidRPr="00465471">
              <w:rPr>
                <w:rFonts w:hint="eastAsia"/>
              </w:rPr>
              <w:t>、</w:t>
            </w:r>
            <w:r w:rsidRPr="00465471">
              <w:rPr>
                <w:rFonts w:hint="eastAsia"/>
              </w:rPr>
              <w:t>BA</w:t>
            </w:r>
            <w:r w:rsidRPr="00465471">
              <w:rPr>
                <w:rFonts w:hint="eastAsia"/>
              </w:rPr>
              <w:t>等其它系统进行数据交换。具体功能如下：</w:t>
            </w:r>
            <w:r w:rsidRPr="00465471">
              <w:rPr>
                <w:rFonts w:hint="eastAsia"/>
              </w:rPr>
              <w:br/>
              <w:t>1)</w:t>
            </w:r>
            <w:r w:rsidRPr="00465471">
              <w:rPr>
                <w:rFonts w:hint="eastAsia"/>
              </w:rPr>
              <w:t>仪表管理：采集仪表的通讯状态、当前表底值，当仪表通讯状态中断时，</w:t>
            </w:r>
            <w:r w:rsidR="00323EAA" w:rsidRPr="00465471">
              <w:rPr>
                <w:rFonts w:hint="eastAsia"/>
              </w:rPr>
              <w:t>能查看</w:t>
            </w:r>
            <w:r w:rsidRPr="00465471">
              <w:rPr>
                <w:rFonts w:hint="eastAsia"/>
              </w:rPr>
              <w:t>任意时刻所有仪表的表底值及增量值，并</w:t>
            </w:r>
            <w:r w:rsidR="00323EAA" w:rsidRPr="00465471">
              <w:rPr>
                <w:rFonts w:hint="eastAsia"/>
              </w:rPr>
              <w:t>能</w:t>
            </w:r>
            <w:r w:rsidRPr="00465471">
              <w:rPr>
                <w:rFonts w:hint="eastAsia"/>
              </w:rPr>
              <w:t>导出报表。</w:t>
            </w:r>
            <w:r w:rsidRPr="00465471">
              <w:rPr>
                <w:rFonts w:hint="eastAsia"/>
              </w:rPr>
              <w:br/>
              <w:t>2)</w:t>
            </w:r>
            <w:r w:rsidRPr="00465471">
              <w:rPr>
                <w:rFonts w:hint="eastAsia"/>
              </w:rPr>
              <w:t>人工录入：对于无法自动采集计量的数据，提供手动录入功能。</w:t>
            </w:r>
            <w:r w:rsidRPr="00465471">
              <w:rPr>
                <w:rFonts w:hint="eastAsia"/>
              </w:rPr>
              <w:br/>
              <w:t>3)</w:t>
            </w:r>
            <w:r w:rsidRPr="00465471">
              <w:rPr>
                <w:rFonts w:hint="eastAsia"/>
              </w:rPr>
              <w:t>能耗报表：支持多种时间跨度能耗数据报表、能耗账单、能耗分析报表、能源平衡报表、综合报告等多种业务和数据类型，提供多种形式显示报表，并能定时发送至指定邮箱。</w:t>
            </w:r>
            <w:r w:rsidRPr="00465471">
              <w:rPr>
                <w:rFonts w:hint="eastAsia"/>
              </w:rPr>
              <w:br/>
              <w:t>5</w:t>
            </w:r>
            <w:r w:rsidRPr="00465471">
              <w:rPr>
                <w:rFonts w:hint="eastAsia"/>
              </w:rPr>
              <w:t>、能耗统计与分析相关功能：</w:t>
            </w:r>
            <w:r w:rsidRPr="00465471">
              <w:rPr>
                <w:rFonts w:hint="eastAsia"/>
              </w:rPr>
              <w:br/>
              <w:t>1)</w:t>
            </w:r>
            <w:r w:rsidRPr="00465471">
              <w:rPr>
                <w:rFonts w:hint="eastAsia"/>
              </w:rPr>
              <w:t>能耗概览：系统实时更新能耗概览信息，能耗概览内容</w:t>
            </w:r>
            <w:r w:rsidR="00323EAA" w:rsidRPr="00465471">
              <w:rPr>
                <w:rFonts w:hint="eastAsia"/>
              </w:rPr>
              <w:t>能</w:t>
            </w:r>
            <w:r w:rsidRPr="00465471">
              <w:rPr>
                <w:rFonts w:hint="eastAsia"/>
              </w:rPr>
              <w:t>自由定义，主要包括建筑概况、能耗概况、能效指标、能耗日历等。</w:t>
            </w:r>
            <w:r w:rsidRPr="00465471">
              <w:rPr>
                <w:rFonts w:hint="eastAsia"/>
              </w:rPr>
              <w:br/>
              <w:t>2)</w:t>
            </w:r>
            <w:r w:rsidRPr="00465471">
              <w:rPr>
                <w:rFonts w:hint="eastAsia"/>
              </w:rPr>
              <w:t>能耗统计：系统提供能耗历史数据统计查询功能，用户</w:t>
            </w:r>
            <w:r w:rsidR="00323EAA" w:rsidRPr="00465471">
              <w:rPr>
                <w:rFonts w:hint="eastAsia"/>
              </w:rPr>
              <w:t>能从</w:t>
            </w:r>
            <w:r w:rsidRPr="00465471">
              <w:rPr>
                <w:rFonts w:hint="eastAsia"/>
              </w:rPr>
              <w:t>多个维度进行能耗数据统计查询，并进行进一步的数据分析挖掘。</w:t>
            </w:r>
            <w:r w:rsidRPr="00465471">
              <w:rPr>
                <w:rFonts w:hint="eastAsia"/>
              </w:rPr>
              <w:br/>
              <w:t>3)</w:t>
            </w:r>
            <w:r w:rsidRPr="00465471">
              <w:rPr>
                <w:rFonts w:hint="eastAsia"/>
              </w:rPr>
              <w:t>能耗地图：以地图的形式直观显示不同区域能源消耗情况及各项能耗相关数据，便于掌握各楼栋、各个楼层、各个区域及设备的能耗量。</w:t>
            </w:r>
            <w:r w:rsidRPr="00465471">
              <w:rPr>
                <w:rFonts w:hint="eastAsia"/>
              </w:rPr>
              <w:br/>
              <w:t>4)</w:t>
            </w:r>
            <w:r w:rsidRPr="00465471">
              <w:rPr>
                <w:rFonts w:hint="eastAsia"/>
              </w:rPr>
              <w:t>能源流向：以能流图的形式显示用能走向，寻找主要耗能路径，</w:t>
            </w:r>
            <w:r w:rsidR="00323EAA" w:rsidRPr="00465471">
              <w:rPr>
                <w:rFonts w:hint="eastAsia"/>
              </w:rPr>
              <w:t>能对</w:t>
            </w:r>
            <w:r w:rsidRPr="00465471">
              <w:rPr>
                <w:rFonts w:hint="eastAsia"/>
              </w:rPr>
              <w:t>能源在存储、传输和使用过程中的损耗进行分析和计算。</w:t>
            </w:r>
            <w:r w:rsidRPr="00465471">
              <w:rPr>
                <w:rFonts w:hint="eastAsia"/>
              </w:rPr>
              <w:br/>
              <w:t>5)</w:t>
            </w:r>
            <w:r w:rsidRPr="00465471">
              <w:rPr>
                <w:rFonts w:hint="eastAsia"/>
              </w:rPr>
              <w:t>能耗分析：针对用能特点建立</w:t>
            </w:r>
            <w:r w:rsidRPr="00465471">
              <w:rPr>
                <w:rFonts w:hint="eastAsia"/>
              </w:rPr>
              <w:t>3</w:t>
            </w:r>
            <w:r w:rsidRPr="00465471">
              <w:rPr>
                <w:rFonts w:hint="eastAsia"/>
              </w:rPr>
              <w:t>个或以上能耗分析模型，对整体及各环节的能耗情况进行分维度占比评估分</w:t>
            </w:r>
            <w:r w:rsidRPr="00465471">
              <w:rPr>
                <w:rFonts w:hint="eastAsia"/>
              </w:rPr>
              <w:lastRenderedPageBreak/>
              <w:t>析，对不同时段的用电进行分时段统计和分析，查找能耗漏洞，挖掘节能潜力。</w:t>
            </w:r>
            <w:r w:rsidRPr="00465471">
              <w:rPr>
                <w:rFonts w:hint="eastAsia"/>
              </w:rPr>
              <w:br/>
              <w:t>6</w:t>
            </w:r>
            <w:r w:rsidRPr="00465471">
              <w:rPr>
                <w:rFonts w:hint="eastAsia"/>
              </w:rPr>
              <w:t>、水系统监测与分析功能：</w:t>
            </w:r>
            <w:r w:rsidRPr="00465471">
              <w:rPr>
                <w:rFonts w:hint="eastAsia"/>
              </w:rPr>
              <w:br/>
              <w:t>1)</w:t>
            </w:r>
            <w:r w:rsidRPr="00465471">
              <w:rPr>
                <w:rFonts w:hint="eastAsia"/>
              </w:rPr>
              <w:t>管网监测：在线监测供水管网的实时流量，通过数据变化，识别故障风险，告警提示进行排查和检漏。</w:t>
            </w:r>
            <w:r w:rsidRPr="00465471">
              <w:rPr>
                <w:rFonts w:hint="eastAsia"/>
              </w:rPr>
              <w:br/>
              <w:t>2)</w:t>
            </w:r>
            <w:r w:rsidRPr="00465471">
              <w:rPr>
                <w:rFonts w:hint="eastAsia"/>
              </w:rPr>
              <w:t>管网地图：系统以地图的形式直观显示不同区域消耗情况及各项相关数据，便于用户掌握各楼栋用水量。</w:t>
            </w:r>
            <w:r w:rsidRPr="00465471">
              <w:rPr>
                <w:rFonts w:hint="eastAsia"/>
              </w:rPr>
              <w:br/>
              <w:t>3)</w:t>
            </w:r>
            <w:r w:rsidRPr="00465471">
              <w:rPr>
                <w:rFonts w:hint="eastAsia"/>
              </w:rPr>
              <w:t>用水监测：实时监测各区域日</w:t>
            </w:r>
            <w:r w:rsidRPr="00465471">
              <w:rPr>
                <w:rFonts w:hint="eastAsia"/>
              </w:rPr>
              <w:t>/</w:t>
            </w:r>
            <w:r w:rsidRPr="00465471">
              <w:rPr>
                <w:rFonts w:hint="eastAsia"/>
              </w:rPr>
              <w:t>月</w:t>
            </w:r>
            <w:r w:rsidRPr="00465471">
              <w:rPr>
                <w:rFonts w:hint="eastAsia"/>
              </w:rPr>
              <w:t>/</w:t>
            </w:r>
            <w:r w:rsidRPr="00465471">
              <w:rPr>
                <w:rFonts w:hint="eastAsia"/>
              </w:rPr>
              <w:t>年水耗量，折算费用，单位面积水耗，人均指标，各区域消耗趋势图，不同区域水耗排名等。</w:t>
            </w:r>
            <w:r w:rsidRPr="00465471">
              <w:rPr>
                <w:rFonts w:hint="eastAsia"/>
              </w:rPr>
              <w:br/>
              <w:t>4)</w:t>
            </w:r>
            <w:r w:rsidRPr="00465471">
              <w:rPr>
                <w:rFonts w:hint="eastAsia"/>
              </w:rPr>
              <w:t>水平衡分析：以能流图的形式显示用能走向，建立用水流向平衡图，应用最小流量原理，自动判断、分析是否泄漏及泄漏水平，帮助用户找出泄漏点进一步排查处理。</w:t>
            </w:r>
            <w:r w:rsidRPr="00465471">
              <w:rPr>
                <w:rFonts w:hint="eastAsia"/>
              </w:rPr>
              <w:br/>
              <w:t>7</w:t>
            </w:r>
            <w:r w:rsidR="009815CD" w:rsidRPr="00465471">
              <w:rPr>
                <w:rFonts w:hint="eastAsia"/>
              </w:rPr>
              <w:t>.</w:t>
            </w:r>
            <w:r w:rsidRPr="00465471">
              <w:rPr>
                <w:rFonts w:hint="eastAsia"/>
              </w:rPr>
              <w:t>能耗指标功能：按照用户管理相关规范导则建立用户能耗指标，进行对标分析，评估用户能源绩效等级。</w:t>
            </w:r>
            <w:r w:rsidRPr="00465471">
              <w:rPr>
                <w:rFonts w:hint="eastAsia"/>
              </w:rPr>
              <w:br/>
              <w:t>1.5</w:t>
            </w:r>
            <w:r w:rsidRPr="00465471">
              <w:rPr>
                <w:rFonts w:hint="eastAsia"/>
              </w:rPr>
              <w:t>能耗定额功能：按年、月、日等多种时间颗粒设置指标，将实际值与计划值进行对比分析，有效跟踪指标完成率。</w:t>
            </w:r>
            <w:r w:rsidRPr="00465471">
              <w:rPr>
                <w:rFonts w:hint="eastAsia"/>
              </w:rPr>
              <w:br/>
              <w:t>8</w:t>
            </w:r>
            <w:r w:rsidR="009815CD" w:rsidRPr="00465471">
              <w:rPr>
                <w:rFonts w:hint="eastAsia"/>
              </w:rPr>
              <w:t>.</w:t>
            </w:r>
            <w:r w:rsidRPr="00465471">
              <w:rPr>
                <w:rFonts w:hint="eastAsia"/>
              </w:rPr>
              <w:t>用能评估功能：针对用户用能特点建立能耗分析模型，对用户整体及各环节的能耗情况进行诊断评估，查找能耗漏洞，挖掘节能潜力。</w:t>
            </w:r>
            <w:r w:rsidRPr="00465471">
              <w:rPr>
                <w:rFonts w:hint="eastAsia"/>
              </w:rPr>
              <w:br/>
              <w:t>9</w:t>
            </w:r>
            <w:r w:rsidR="009815CD" w:rsidRPr="00465471">
              <w:rPr>
                <w:rFonts w:hint="eastAsia"/>
              </w:rPr>
              <w:t>.</w:t>
            </w:r>
            <w:r w:rsidRPr="00465471">
              <w:rPr>
                <w:rFonts w:hint="eastAsia"/>
              </w:rPr>
              <w:t>设备能耗管理功能：对各重要机电设备进行集中监测，对设备运行状态和能耗进行统计分析，同时生成相应的分析图表。</w:t>
            </w:r>
            <w:r w:rsidRPr="00465471">
              <w:rPr>
                <w:rFonts w:hint="eastAsia"/>
              </w:rPr>
              <w:br/>
              <w:t>10</w:t>
            </w:r>
            <w:r w:rsidR="009815CD" w:rsidRPr="00465471">
              <w:rPr>
                <w:rFonts w:hint="eastAsia"/>
              </w:rPr>
              <w:t>.</w:t>
            </w:r>
            <w:r w:rsidRPr="00465471">
              <w:rPr>
                <w:rFonts w:hint="eastAsia"/>
              </w:rPr>
              <w:t>能源故障快速响应功能：提供灵活、丰富的告警管理功能，对能源实时信息和统计信息进行实时监控，及时发现能耗异常，通过弹窗、声音、短信、电话语音等多种方式进行告警。</w:t>
            </w:r>
            <w:r w:rsidRPr="00465471">
              <w:rPr>
                <w:rFonts w:hint="eastAsia"/>
              </w:rPr>
              <w:br/>
              <w:t>11</w:t>
            </w:r>
            <w:r w:rsidR="009815CD" w:rsidRPr="00465471">
              <w:rPr>
                <w:rFonts w:hint="eastAsia"/>
              </w:rPr>
              <w:t>.</w:t>
            </w:r>
            <w:r w:rsidRPr="00465471">
              <w:rPr>
                <w:rFonts w:hint="eastAsia"/>
              </w:rPr>
              <w:t>能耗公示功能：提供</w:t>
            </w:r>
            <w:r w:rsidRPr="00465471">
              <w:rPr>
                <w:rFonts w:hint="eastAsia"/>
              </w:rPr>
              <w:t>WEB</w:t>
            </w:r>
            <w:r w:rsidRPr="00465471">
              <w:rPr>
                <w:rFonts w:hint="eastAsia"/>
              </w:rPr>
              <w:t>发布功能，支持局域网访问和广域网访问，支持对用户整体能耗情况及节能整改措施进行大屏展示发布。</w:t>
            </w:r>
            <w:r w:rsidRPr="00465471">
              <w:rPr>
                <w:rFonts w:hint="eastAsia"/>
              </w:rPr>
              <w:br/>
              <w:t>12</w:t>
            </w:r>
            <w:r w:rsidR="009815CD" w:rsidRPr="00465471">
              <w:rPr>
                <w:rFonts w:hint="eastAsia"/>
              </w:rPr>
              <w:t>.</w:t>
            </w:r>
            <w:r w:rsidRPr="00465471">
              <w:rPr>
                <w:rFonts w:hint="eastAsia"/>
              </w:rPr>
              <w:t>移动端能耗管理功能：通过</w:t>
            </w:r>
            <w:r w:rsidRPr="00465471">
              <w:rPr>
                <w:rFonts w:hint="eastAsia"/>
              </w:rPr>
              <w:t>APP</w:t>
            </w:r>
            <w:r w:rsidRPr="00465471">
              <w:rPr>
                <w:rFonts w:hint="eastAsia"/>
              </w:rPr>
              <w:t>对能耗进行移动监测和管理，便于随时随地通过手机掌控能耗状况，大幅度提高管理的便捷性和效率。</w:t>
            </w:r>
            <w:r w:rsidRPr="00465471">
              <w:rPr>
                <w:rFonts w:hint="eastAsia"/>
              </w:rPr>
              <w:br/>
              <w:t>13</w:t>
            </w:r>
            <w:r w:rsidR="009815CD" w:rsidRPr="00465471">
              <w:rPr>
                <w:rFonts w:hint="eastAsia"/>
              </w:rPr>
              <w:t>.</w:t>
            </w:r>
            <w:r w:rsidRPr="00465471">
              <w:rPr>
                <w:rFonts w:hint="eastAsia"/>
              </w:rPr>
              <w:t>能耗编码上传功能：支持专门的数据上传接口，按照上级能源监管中心的要求，将能源数据定期上传，</w:t>
            </w:r>
            <w:r w:rsidR="00323EAA" w:rsidRPr="00465471">
              <w:rPr>
                <w:rFonts w:hint="eastAsia"/>
              </w:rPr>
              <w:t>能选</w:t>
            </w:r>
            <w:r w:rsidR="00323EAA" w:rsidRPr="00465471">
              <w:rPr>
                <w:rFonts w:hint="eastAsia"/>
              </w:rPr>
              <w:lastRenderedPageBreak/>
              <w:t>择</w:t>
            </w:r>
            <w:r w:rsidRPr="00465471">
              <w:rPr>
                <w:rFonts w:hint="eastAsia"/>
              </w:rPr>
              <w:t>通过智能网关或监管中心上传。</w:t>
            </w:r>
            <w:r w:rsidRPr="00465471">
              <w:rPr>
                <w:rFonts w:hint="eastAsia"/>
              </w:rPr>
              <w:br/>
              <w:t>14</w:t>
            </w:r>
            <w:r w:rsidR="009815CD" w:rsidRPr="00465471">
              <w:rPr>
                <w:rFonts w:hint="eastAsia"/>
              </w:rPr>
              <w:t>.</w:t>
            </w:r>
            <w:r w:rsidRPr="00465471">
              <w:rPr>
                <w:rFonts w:hint="eastAsia"/>
              </w:rPr>
              <w:t>系统管理配置功能：</w:t>
            </w:r>
            <w:r w:rsidR="00323EAA" w:rsidRPr="00465471">
              <w:rPr>
                <w:rFonts w:hint="eastAsia"/>
              </w:rPr>
              <w:t>能根据</w:t>
            </w:r>
            <w:r w:rsidRPr="00465471">
              <w:rPr>
                <w:rFonts w:hint="eastAsia"/>
              </w:rPr>
              <w:t>需求设置管理员、操作员等多级权限，为不同级别用户提供定制化的功能界面，满足用户的个性化需求，保证用户数据的安全性和隐私性，防止越权操作</w:t>
            </w:r>
            <w:r w:rsidRPr="00465471">
              <w:rPr>
                <w:rFonts w:hint="eastAsia"/>
              </w:rPr>
              <w:br/>
              <w:t>15</w:t>
            </w:r>
            <w:r w:rsidR="009815CD" w:rsidRPr="00465471">
              <w:rPr>
                <w:rFonts w:hint="eastAsia"/>
              </w:rPr>
              <w:t>.</w:t>
            </w:r>
            <w:r w:rsidRPr="00465471">
              <w:rPr>
                <w:rFonts w:hint="eastAsia"/>
              </w:rPr>
              <w:t>系统日志功能：对用户的各项操作进行记录。</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2</w:t>
            </w:r>
          </w:p>
        </w:tc>
        <w:tc>
          <w:tcPr>
            <w:tcW w:w="1063" w:type="dxa"/>
            <w:gridSpan w:val="2"/>
            <w:vAlign w:val="center"/>
          </w:tcPr>
          <w:p w:rsidR="00DA3CFD" w:rsidRPr="00465471" w:rsidRDefault="00DA3CFD" w:rsidP="00457962">
            <w:pPr>
              <w:pStyle w:val="a0"/>
            </w:pPr>
            <w:r w:rsidRPr="00465471">
              <w:rPr>
                <w:rFonts w:hint="eastAsia"/>
              </w:rPr>
              <w:t>四通道通讯管理机</w:t>
            </w:r>
          </w:p>
        </w:tc>
        <w:tc>
          <w:tcPr>
            <w:tcW w:w="851" w:type="dxa"/>
            <w:gridSpan w:val="2"/>
            <w:vAlign w:val="center"/>
          </w:tcPr>
          <w:p w:rsidR="00DA3CFD" w:rsidRPr="00465471" w:rsidRDefault="00DA3CFD" w:rsidP="00457962">
            <w:pPr>
              <w:pStyle w:val="a0"/>
            </w:pPr>
            <w:r w:rsidRPr="00465471">
              <w:rPr>
                <w:rFonts w:hint="eastAsia"/>
              </w:rPr>
              <w:t>16</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 xml:space="preserve">1. </w:t>
            </w:r>
            <w:r w:rsidRPr="00465471">
              <w:rPr>
                <w:rFonts w:hint="eastAsia"/>
              </w:rPr>
              <w:t>具有与网络设备工业总线、和串行口设备装置连接功能；</w:t>
            </w:r>
            <w:r w:rsidRPr="00465471">
              <w:rPr>
                <w:rFonts w:hint="eastAsia"/>
              </w:rPr>
              <w:br/>
              <w:t xml:space="preserve">2. </w:t>
            </w:r>
            <w:r w:rsidRPr="00465471">
              <w:rPr>
                <w:rFonts w:hint="eastAsia"/>
              </w:rPr>
              <w:t>具有执行远方控制的选择和执行命令遥控和遥调功能；</w:t>
            </w:r>
            <w:r w:rsidRPr="00465471">
              <w:rPr>
                <w:rFonts w:hint="eastAsia"/>
              </w:rPr>
              <w:br/>
              <w:t xml:space="preserve">3. </w:t>
            </w:r>
            <w:r w:rsidRPr="00465471">
              <w:rPr>
                <w:rFonts w:hint="eastAsia"/>
              </w:rPr>
              <w:t>具有设备自检</w:t>
            </w:r>
            <w:r w:rsidRPr="00465471">
              <w:rPr>
                <w:rFonts w:hint="eastAsia"/>
              </w:rPr>
              <w:t>/</w:t>
            </w:r>
            <w:r w:rsidRPr="00465471">
              <w:rPr>
                <w:rFonts w:hint="eastAsia"/>
              </w:rPr>
              <w:t>状态监视检验功能；</w:t>
            </w:r>
            <w:r w:rsidRPr="00465471">
              <w:rPr>
                <w:rFonts w:hint="eastAsia"/>
              </w:rPr>
              <w:br/>
              <w:t xml:space="preserve">4. </w:t>
            </w:r>
            <w:r w:rsidRPr="00465471">
              <w:rPr>
                <w:rFonts w:hint="eastAsia"/>
              </w:rPr>
              <w:t>支持</w:t>
            </w:r>
            <w:r w:rsidRPr="00465471">
              <w:rPr>
                <w:rFonts w:hint="eastAsia"/>
              </w:rPr>
              <w:t>SNTP</w:t>
            </w:r>
            <w:r w:rsidRPr="00465471">
              <w:rPr>
                <w:rFonts w:hint="eastAsia"/>
              </w:rPr>
              <w:t>对时功能；</w:t>
            </w:r>
            <w:r w:rsidRPr="00465471">
              <w:rPr>
                <w:rFonts w:hint="eastAsia"/>
              </w:rPr>
              <w:br/>
              <w:t xml:space="preserve">5. </w:t>
            </w:r>
            <w:r w:rsidRPr="00465471">
              <w:rPr>
                <w:rFonts w:hint="eastAsia"/>
              </w:rPr>
              <w:t>具有</w:t>
            </w:r>
            <w:r w:rsidRPr="00465471">
              <w:rPr>
                <w:rFonts w:hint="eastAsia"/>
              </w:rPr>
              <w:t>Modbustcp</w:t>
            </w:r>
            <w:r w:rsidRPr="00465471">
              <w:rPr>
                <w:rFonts w:hint="eastAsia"/>
              </w:rPr>
              <w:t>转发功能，通过</w:t>
            </w:r>
            <w:r w:rsidRPr="00465471">
              <w:rPr>
                <w:rFonts w:hint="eastAsia"/>
              </w:rPr>
              <w:t>RS485</w:t>
            </w:r>
            <w:r w:rsidRPr="00465471">
              <w:rPr>
                <w:rFonts w:hint="eastAsia"/>
              </w:rPr>
              <w:t>总线连接到需采集的终端设备，经过通讯管理机的</w:t>
            </w:r>
            <w:r w:rsidRPr="00465471">
              <w:rPr>
                <w:rFonts w:hint="eastAsia"/>
              </w:rPr>
              <w:t>modbustcp</w:t>
            </w:r>
            <w:r w:rsidRPr="00465471">
              <w:rPr>
                <w:rFonts w:hint="eastAsia"/>
              </w:rPr>
              <w:t>协议把采集数据实时转发到后台系统；</w:t>
            </w:r>
            <w:r w:rsidRPr="00465471">
              <w:rPr>
                <w:rFonts w:hint="eastAsia"/>
              </w:rPr>
              <w:br/>
              <w:t xml:space="preserve">6. </w:t>
            </w:r>
            <w:r w:rsidR="00323EAA" w:rsidRPr="00465471">
              <w:rPr>
                <w:rFonts w:hint="eastAsia"/>
              </w:rPr>
              <w:t>能针对</w:t>
            </w:r>
            <w:r w:rsidRPr="00465471">
              <w:rPr>
                <w:rFonts w:hint="eastAsia"/>
              </w:rPr>
              <w:t>每个测点进行无限级的越限告警，告警数据</w:t>
            </w:r>
            <w:r w:rsidR="00323EAA" w:rsidRPr="00465471">
              <w:rPr>
                <w:rFonts w:hint="eastAsia"/>
              </w:rPr>
              <w:t>能支持</w:t>
            </w:r>
            <w:r w:rsidRPr="00465471">
              <w:rPr>
                <w:rFonts w:hint="eastAsia"/>
              </w:rPr>
              <w:t>LED</w:t>
            </w:r>
            <w:r w:rsidRPr="00465471">
              <w:rPr>
                <w:rFonts w:hint="eastAsia"/>
              </w:rPr>
              <w:t>、继电器动作和记录存储。实现告警的及时播报与故障可追溯；</w:t>
            </w:r>
            <w:r w:rsidRPr="00465471">
              <w:rPr>
                <w:rFonts w:hint="eastAsia"/>
              </w:rPr>
              <w:br/>
              <w:t xml:space="preserve">7. </w:t>
            </w:r>
            <w:r w:rsidRPr="00465471">
              <w:rPr>
                <w:rFonts w:hint="eastAsia"/>
              </w:rPr>
              <w:t>▲内置≥</w:t>
            </w:r>
            <w:r w:rsidRPr="00465471">
              <w:rPr>
                <w:rFonts w:hint="eastAsia"/>
              </w:rPr>
              <w:t>8GB</w:t>
            </w:r>
            <w:r w:rsidRPr="00465471">
              <w:rPr>
                <w:rFonts w:hint="eastAsia"/>
              </w:rPr>
              <w:t>存储，数据保存时间不小于</w:t>
            </w:r>
            <w:r w:rsidRPr="00465471">
              <w:rPr>
                <w:rFonts w:hint="eastAsia"/>
              </w:rPr>
              <w:t>6</w:t>
            </w:r>
            <w:r w:rsidRPr="00465471">
              <w:rPr>
                <w:rFonts w:hint="eastAsia"/>
              </w:rPr>
              <w:t>个月；</w:t>
            </w:r>
            <w:r w:rsidRPr="00465471">
              <w:rPr>
                <w:rFonts w:hint="eastAsia"/>
              </w:rPr>
              <w:br/>
              <w:t xml:space="preserve">8. </w:t>
            </w:r>
            <w:r w:rsidRPr="00465471">
              <w:rPr>
                <w:rFonts w:hint="eastAsia"/>
              </w:rPr>
              <w:t>支持</w:t>
            </w:r>
            <w:r w:rsidRPr="00465471">
              <w:rPr>
                <w:rFonts w:hint="eastAsia"/>
              </w:rPr>
              <w:t>ModbusTCP</w:t>
            </w:r>
            <w:r w:rsidRPr="00465471">
              <w:rPr>
                <w:rFonts w:hint="eastAsia"/>
              </w:rPr>
              <w:t>协议数据转发；</w:t>
            </w:r>
            <w:r w:rsidRPr="00465471">
              <w:rPr>
                <w:rFonts w:hint="eastAsia"/>
              </w:rPr>
              <w:br/>
              <w:t xml:space="preserve">9. </w:t>
            </w:r>
            <w:r w:rsidRPr="00465471">
              <w:rPr>
                <w:rFonts w:hint="eastAsia"/>
              </w:rPr>
              <w:t>支持实时数据封装成</w:t>
            </w:r>
            <w:r w:rsidRPr="00465471">
              <w:rPr>
                <w:rFonts w:hint="eastAsia"/>
              </w:rPr>
              <w:t>xml</w:t>
            </w:r>
            <w:r w:rsidRPr="00465471">
              <w:rPr>
                <w:rFonts w:hint="eastAsia"/>
              </w:rPr>
              <w:t>文件定时主动上传；</w:t>
            </w:r>
            <w:r w:rsidRPr="00465471">
              <w:rPr>
                <w:rFonts w:hint="eastAsia"/>
              </w:rPr>
              <w:br/>
              <w:t xml:space="preserve">10. </w:t>
            </w:r>
            <w:r w:rsidR="00567DB1" w:rsidRPr="00465471">
              <w:rPr>
                <w:rFonts w:hint="eastAsia"/>
              </w:rPr>
              <w:t>支持</w:t>
            </w:r>
            <w:r w:rsidRPr="00465471">
              <w:rPr>
                <w:rFonts w:hint="eastAsia"/>
              </w:rPr>
              <w:t>≥</w:t>
            </w:r>
            <w:r w:rsidRPr="00465471">
              <w:rPr>
                <w:rFonts w:hint="eastAsia"/>
              </w:rPr>
              <w:t>36</w:t>
            </w:r>
            <w:r w:rsidRPr="00465471">
              <w:rPr>
                <w:rFonts w:hint="eastAsia"/>
              </w:rPr>
              <w:t>个月的告警记录和历史记录；</w:t>
            </w:r>
            <w:r w:rsidRPr="00465471">
              <w:rPr>
                <w:rFonts w:hint="eastAsia"/>
              </w:rPr>
              <w:br/>
              <w:t xml:space="preserve">11. </w:t>
            </w:r>
            <w:r w:rsidRPr="00465471">
              <w:rPr>
                <w:rFonts w:hint="eastAsia"/>
              </w:rPr>
              <w:t>支持</w:t>
            </w:r>
            <w:r w:rsidRPr="00465471">
              <w:rPr>
                <w:rFonts w:hint="eastAsia"/>
              </w:rPr>
              <w:t>Web</w:t>
            </w:r>
            <w:r w:rsidRPr="00465471">
              <w:rPr>
                <w:rFonts w:hint="eastAsia"/>
              </w:rPr>
              <w:t>设备管理；</w:t>
            </w:r>
            <w:r w:rsidRPr="00465471">
              <w:rPr>
                <w:rFonts w:hint="eastAsia"/>
              </w:rPr>
              <w:br/>
              <w:t xml:space="preserve">12. </w:t>
            </w:r>
            <w:r w:rsidRPr="00465471">
              <w:rPr>
                <w:rFonts w:hint="eastAsia"/>
              </w:rPr>
              <w:t>具有配置参数在线和离线下载功能；</w:t>
            </w:r>
            <w:r w:rsidRPr="00465471">
              <w:rPr>
                <w:rFonts w:hint="eastAsia"/>
              </w:rPr>
              <w:br/>
              <w:t xml:space="preserve">13. </w:t>
            </w:r>
            <w:r w:rsidRPr="00465471">
              <w:rPr>
                <w:rFonts w:hint="eastAsia"/>
              </w:rPr>
              <w:t>支持云端监控，远程升级维护；</w:t>
            </w:r>
            <w:r w:rsidRPr="00465471">
              <w:rPr>
                <w:rFonts w:hint="eastAsia"/>
              </w:rPr>
              <w:br/>
              <w:t>14. OLED</w:t>
            </w:r>
            <w:r w:rsidRPr="00465471">
              <w:rPr>
                <w:rFonts w:hint="eastAsia"/>
              </w:rPr>
              <w:t>液晶显示；</w:t>
            </w:r>
            <w:r w:rsidRPr="00465471">
              <w:rPr>
                <w:rFonts w:hint="eastAsia"/>
              </w:rPr>
              <w:br/>
              <w:t xml:space="preserve">15. </w:t>
            </w:r>
            <w:r w:rsidRPr="00465471">
              <w:rPr>
                <w:rFonts w:hint="eastAsia"/>
              </w:rPr>
              <w:t>工作环境湿度：</w:t>
            </w:r>
            <w:r w:rsidRPr="00465471">
              <w:rPr>
                <w:rFonts w:hint="eastAsia"/>
              </w:rPr>
              <w:t>5%~95%</w:t>
            </w:r>
            <w:r w:rsidRPr="00465471">
              <w:rPr>
                <w:rFonts w:hint="eastAsia"/>
              </w:rPr>
              <w:t>，无凝结；</w:t>
            </w:r>
            <w:r w:rsidRPr="00465471">
              <w:rPr>
                <w:rFonts w:hint="eastAsia"/>
              </w:rPr>
              <w:br/>
              <w:t xml:space="preserve">16. </w:t>
            </w:r>
            <w:r w:rsidRPr="00465471">
              <w:rPr>
                <w:rFonts w:hint="eastAsia"/>
              </w:rPr>
              <w:t>工作环境温度</w:t>
            </w:r>
            <w:r w:rsidRPr="00465471">
              <w:rPr>
                <w:rFonts w:hint="eastAsia"/>
              </w:rPr>
              <w:t>-15</w:t>
            </w:r>
            <w:r w:rsidRPr="00465471">
              <w:rPr>
                <w:rFonts w:hint="eastAsia"/>
              </w:rPr>
              <w:t>℃</w:t>
            </w:r>
            <w:r w:rsidRPr="00465471">
              <w:rPr>
                <w:rFonts w:hint="eastAsia"/>
              </w:rPr>
              <w:t>~+55</w:t>
            </w:r>
            <w:r w:rsidRPr="00465471">
              <w:rPr>
                <w:rFonts w:hint="eastAsia"/>
              </w:rPr>
              <w:t>℃；</w:t>
            </w:r>
            <w:r w:rsidRPr="00465471">
              <w:rPr>
                <w:rFonts w:hint="eastAsia"/>
              </w:rPr>
              <w:br/>
              <w:t>17.</w:t>
            </w:r>
            <w:r w:rsidR="00311080" w:rsidRPr="00465471">
              <w:rPr>
                <w:rFonts w:hint="eastAsia"/>
              </w:rPr>
              <w:t>●</w:t>
            </w:r>
            <w:r w:rsidRPr="00465471">
              <w:rPr>
                <w:rFonts w:hint="eastAsia"/>
              </w:rPr>
              <w:t>技术参数</w:t>
            </w:r>
            <w:r w:rsidRPr="00465471">
              <w:rPr>
                <w:rFonts w:hint="eastAsia"/>
              </w:rPr>
              <w:br/>
              <w:t xml:space="preserve">17.1 </w:t>
            </w:r>
            <w:r w:rsidRPr="00465471">
              <w:rPr>
                <w:rFonts w:hint="eastAsia"/>
              </w:rPr>
              <w:t>具有</w:t>
            </w:r>
            <w:r w:rsidRPr="00465471">
              <w:rPr>
                <w:rFonts w:hint="eastAsia"/>
              </w:rPr>
              <w:t>4</w:t>
            </w:r>
            <w:r w:rsidRPr="00465471">
              <w:rPr>
                <w:rFonts w:hint="eastAsia"/>
              </w:rPr>
              <w:t>个</w:t>
            </w:r>
            <w:r w:rsidRPr="00465471">
              <w:rPr>
                <w:rFonts w:hint="eastAsia"/>
              </w:rPr>
              <w:t>RS485</w:t>
            </w:r>
            <w:r w:rsidRPr="00465471">
              <w:rPr>
                <w:rFonts w:hint="eastAsia"/>
              </w:rPr>
              <w:t>下行端口，至少</w:t>
            </w:r>
            <w:r w:rsidRPr="00465471">
              <w:rPr>
                <w:rFonts w:hint="eastAsia"/>
              </w:rPr>
              <w:t>2</w:t>
            </w:r>
            <w:r w:rsidRPr="00465471">
              <w:rPr>
                <w:rFonts w:hint="eastAsia"/>
              </w:rPr>
              <w:t>个</w:t>
            </w:r>
            <w:r w:rsidRPr="00465471">
              <w:rPr>
                <w:rFonts w:hint="eastAsia"/>
              </w:rPr>
              <w:t>RJ45</w:t>
            </w:r>
            <w:r w:rsidRPr="00465471">
              <w:rPr>
                <w:rFonts w:hint="eastAsia"/>
              </w:rPr>
              <w:t>以太网端口；</w:t>
            </w:r>
            <w:r w:rsidRPr="00465471">
              <w:rPr>
                <w:rFonts w:hint="eastAsia"/>
              </w:rPr>
              <w:br/>
              <w:t xml:space="preserve">17.2 </w:t>
            </w:r>
            <w:r w:rsidRPr="00465471">
              <w:rPr>
                <w:rFonts w:hint="eastAsia"/>
              </w:rPr>
              <w:t>具有与</w:t>
            </w:r>
            <w:r w:rsidRPr="00465471">
              <w:rPr>
                <w:rFonts w:hint="eastAsia"/>
              </w:rPr>
              <w:t>4</w:t>
            </w:r>
            <w:r w:rsidRPr="00465471">
              <w:rPr>
                <w:rFonts w:hint="eastAsia"/>
              </w:rPr>
              <w:t>个或以上主站同时通信的功能；</w:t>
            </w:r>
            <w:r w:rsidRPr="00465471">
              <w:rPr>
                <w:rFonts w:hint="eastAsia"/>
              </w:rPr>
              <w:br/>
              <w:t xml:space="preserve">17.3 </w:t>
            </w:r>
            <w:r w:rsidRPr="00465471">
              <w:rPr>
                <w:rFonts w:hint="eastAsia"/>
              </w:rPr>
              <w:t>支持每</w:t>
            </w:r>
            <w:r w:rsidRPr="00465471">
              <w:rPr>
                <w:rFonts w:hint="eastAsia"/>
              </w:rPr>
              <w:t>10</w:t>
            </w:r>
            <w:r w:rsidRPr="00465471">
              <w:rPr>
                <w:rFonts w:hint="eastAsia"/>
              </w:rPr>
              <w:t>分钟、</w:t>
            </w:r>
            <w:r w:rsidRPr="00465471">
              <w:rPr>
                <w:rFonts w:hint="eastAsia"/>
              </w:rPr>
              <w:t>15</w:t>
            </w:r>
            <w:r w:rsidRPr="00465471">
              <w:rPr>
                <w:rFonts w:hint="eastAsia"/>
              </w:rPr>
              <w:t>分钟、</w:t>
            </w:r>
            <w:r w:rsidRPr="00465471">
              <w:rPr>
                <w:rFonts w:hint="eastAsia"/>
              </w:rPr>
              <w:t>30</w:t>
            </w:r>
            <w:r w:rsidRPr="00465471">
              <w:rPr>
                <w:rFonts w:hint="eastAsia"/>
              </w:rPr>
              <w:t>分钟、</w:t>
            </w:r>
            <w:r w:rsidRPr="00465471">
              <w:rPr>
                <w:rFonts w:hint="eastAsia"/>
              </w:rPr>
              <w:t>60</w:t>
            </w:r>
            <w:r w:rsidRPr="00465471">
              <w:rPr>
                <w:rFonts w:hint="eastAsia"/>
              </w:rPr>
              <w:t>分钟定时存储；</w:t>
            </w:r>
            <w:r w:rsidRPr="00465471">
              <w:rPr>
                <w:rFonts w:hint="eastAsia"/>
              </w:rPr>
              <w:br/>
              <w:t xml:space="preserve">17.4 </w:t>
            </w:r>
            <w:r w:rsidRPr="00465471">
              <w:rPr>
                <w:rFonts w:hint="eastAsia"/>
              </w:rPr>
              <w:t>高频干扰、静电放电干扰辐射电磁场干扰检验</w:t>
            </w:r>
            <w:r w:rsidRPr="00465471">
              <w:rPr>
                <w:rFonts w:hint="eastAsia"/>
              </w:rPr>
              <w:t>3</w:t>
            </w:r>
            <w:r w:rsidRPr="00465471">
              <w:rPr>
                <w:rFonts w:hint="eastAsia"/>
              </w:rPr>
              <w:t>级，快速瞬变脉冲群干扰、浪涌干扰、工频磁场干扰检验</w:t>
            </w:r>
            <w:r w:rsidRPr="00465471">
              <w:rPr>
                <w:rFonts w:hint="eastAsia"/>
              </w:rPr>
              <w:t>3</w:t>
            </w:r>
            <w:r w:rsidRPr="00465471">
              <w:rPr>
                <w:rFonts w:hint="eastAsia"/>
              </w:rPr>
              <w:t>级合格；</w:t>
            </w:r>
            <w:r w:rsidRPr="00465471">
              <w:rPr>
                <w:rFonts w:hint="eastAsia"/>
              </w:rPr>
              <w:br/>
            </w:r>
            <w:r w:rsidRPr="00465471">
              <w:rPr>
                <w:rFonts w:hint="eastAsia"/>
              </w:rPr>
              <w:lastRenderedPageBreak/>
              <w:t xml:space="preserve">17.5 </w:t>
            </w:r>
            <w:r w:rsidRPr="00465471">
              <w:rPr>
                <w:rFonts w:hint="eastAsia"/>
              </w:rPr>
              <w:t>数据上传支持断点续传；</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3</w:t>
            </w:r>
          </w:p>
        </w:tc>
        <w:tc>
          <w:tcPr>
            <w:tcW w:w="1063" w:type="dxa"/>
            <w:gridSpan w:val="2"/>
            <w:vAlign w:val="center"/>
          </w:tcPr>
          <w:p w:rsidR="00DA3CFD" w:rsidRPr="00465471" w:rsidRDefault="00DA3CFD" w:rsidP="00457962">
            <w:pPr>
              <w:pStyle w:val="a0"/>
            </w:pPr>
            <w:r w:rsidRPr="00465471">
              <w:rPr>
                <w:rFonts w:hint="eastAsia"/>
              </w:rPr>
              <w:t>八通道通讯管理机</w:t>
            </w:r>
          </w:p>
        </w:tc>
        <w:tc>
          <w:tcPr>
            <w:tcW w:w="851" w:type="dxa"/>
            <w:gridSpan w:val="2"/>
            <w:vAlign w:val="center"/>
          </w:tcPr>
          <w:p w:rsidR="00DA3CFD" w:rsidRPr="00465471" w:rsidRDefault="00DA3CFD" w:rsidP="00457962">
            <w:pPr>
              <w:pStyle w:val="a0"/>
            </w:pPr>
            <w:r w:rsidRPr="00465471">
              <w:rPr>
                <w:rFonts w:hint="eastAsia"/>
              </w:rPr>
              <w:t>7</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 xml:space="preserve">1. </w:t>
            </w:r>
            <w:r w:rsidRPr="00465471">
              <w:rPr>
                <w:rFonts w:hint="eastAsia"/>
              </w:rPr>
              <w:t>具有与网络设备工业总线、和串行口设备装置连接功能；</w:t>
            </w:r>
            <w:r w:rsidRPr="00465471">
              <w:rPr>
                <w:rFonts w:hint="eastAsia"/>
              </w:rPr>
              <w:br/>
              <w:t xml:space="preserve">2. </w:t>
            </w:r>
            <w:r w:rsidRPr="00465471">
              <w:rPr>
                <w:rFonts w:hint="eastAsia"/>
              </w:rPr>
              <w:t>具有执行远方控制的选择和执行命令遥控和遥调功能；</w:t>
            </w:r>
            <w:r w:rsidRPr="00465471">
              <w:rPr>
                <w:rFonts w:hint="eastAsia"/>
              </w:rPr>
              <w:br/>
              <w:t xml:space="preserve">3. </w:t>
            </w:r>
            <w:r w:rsidRPr="00465471">
              <w:rPr>
                <w:rFonts w:hint="eastAsia"/>
              </w:rPr>
              <w:t>具有设备自检</w:t>
            </w:r>
            <w:r w:rsidRPr="00465471">
              <w:rPr>
                <w:rFonts w:hint="eastAsia"/>
              </w:rPr>
              <w:t>/</w:t>
            </w:r>
            <w:r w:rsidRPr="00465471">
              <w:rPr>
                <w:rFonts w:hint="eastAsia"/>
              </w:rPr>
              <w:t>状态监视检验功能；</w:t>
            </w:r>
            <w:r w:rsidRPr="00465471">
              <w:rPr>
                <w:rFonts w:hint="eastAsia"/>
              </w:rPr>
              <w:br/>
              <w:t xml:space="preserve">4. </w:t>
            </w:r>
            <w:r w:rsidRPr="00465471">
              <w:rPr>
                <w:rFonts w:hint="eastAsia"/>
              </w:rPr>
              <w:t>支持</w:t>
            </w:r>
            <w:r w:rsidRPr="00465471">
              <w:rPr>
                <w:rFonts w:hint="eastAsia"/>
              </w:rPr>
              <w:t>SNTP</w:t>
            </w:r>
            <w:r w:rsidRPr="00465471">
              <w:rPr>
                <w:rFonts w:hint="eastAsia"/>
              </w:rPr>
              <w:t>对时功能；</w:t>
            </w:r>
            <w:r w:rsidRPr="00465471">
              <w:rPr>
                <w:rFonts w:hint="eastAsia"/>
              </w:rPr>
              <w:br/>
              <w:t xml:space="preserve">5. </w:t>
            </w:r>
            <w:r w:rsidRPr="00465471">
              <w:rPr>
                <w:rFonts w:hint="eastAsia"/>
              </w:rPr>
              <w:t>具有</w:t>
            </w:r>
            <w:r w:rsidRPr="00465471">
              <w:rPr>
                <w:rFonts w:hint="eastAsia"/>
              </w:rPr>
              <w:t>Modbustcp</w:t>
            </w:r>
            <w:r w:rsidRPr="00465471">
              <w:rPr>
                <w:rFonts w:hint="eastAsia"/>
              </w:rPr>
              <w:t>转发功能，通过</w:t>
            </w:r>
            <w:r w:rsidRPr="00465471">
              <w:rPr>
                <w:rFonts w:hint="eastAsia"/>
              </w:rPr>
              <w:t>RS485</w:t>
            </w:r>
            <w:r w:rsidRPr="00465471">
              <w:rPr>
                <w:rFonts w:hint="eastAsia"/>
              </w:rPr>
              <w:t>总线连接到需采集的终端设备，经过通讯管理机的</w:t>
            </w:r>
            <w:r w:rsidRPr="00465471">
              <w:rPr>
                <w:rFonts w:hint="eastAsia"/>
              </w:rPr>
              <w:t>modbustcp</w:t>
            </w:r>
            <w:r w:rsidRPr="00465471">
              <w:rPr>
                <w:rFonts w:hint="eastAsia"/>
              </w:rPr>
              <w:t>协议把采集数据实时转发到后台系统；</w:t>
            </w:r>
            <w:r w:rsidRPr="00465471">
              <w:rPr>
                <w:rFonts w:hint="eastAsia"/>
              </w:rPr>
              <w:br/>
              <w:t xml:space="preserve">6. </w:t>
            </w:r>
            <w:r w:rsidR="00323EAA" w:rsidRPr="00465471">
              <w:rPr>
                <w:rFonts w:hint="eastAsia"/>
              </w:rPr>
              <w:t>能针对</w:t>
            </w:r>
            <w:r w:rsidRPr="00465471">
              <w:rPr>
                <w:rFonts w:hint="eastAsia"/>
              </w:rPr>
              <w:t>每个测点进行无限级的越限告警，告警数据</w:t>
            </w:r>
            <w:r w:rsidR="00323EAA" w:rsidRPr="00465471">
              <w:rPr>
                <w:rFonts w:hint="eastAsia"/>
              </w:rPr>
              <w:t>能支持</w:t>
            </w:r>
            <w:r w:rsidRPr="00465471">
              <w:rPr>
                <w:rFonts w:hint="eastAsia"/>
              </w:rPr>
              <w:t>LED</w:t>
            </w:r>
            <w:r w:rsidRPr="00465471">
              <w:rPr>
                <w:rFonts w:hint="eastAsia"/>
              </w:rPr>
              <w:t>、继电器动作和记录存储。实现告警的及时播报与故障可追溯；</w:t>
            </w:r>
            <w:r w:rsidRPr="00465471">
              <w:rPr>
                <w:rFonts w:hint="eastAsia"/>
              </w:rPr>
              <w:br/>
              <w:t xml:space="preserve">7. </w:t>
            </w:r>
            <w:r w:rsidRPr="00465471">
              <w:rPr>
                <w:rFonts w:hint="eastAsia"/>
              </w:rPr>
              <w:t>▲内置≥</w:t>
            </w:r>
            <w:r w:rsidRPr="00465471">
              <w:rPr>
                <w:rFonts w:hint="eastAsia"/>
              </w:rPr>
              <w:t>8GB</w:t>
            </w:r>
            <w:r w:rsidRPr="00465471">
              <w:rPr>
                <w:rFonts w:hint="eastAsia"/>
              </w:rPr>
              <w:t>存储，数据保存时间不小于</w:t>
            </w:r>
            <w:r w:rsidRPr="00465471">
              <w:rPr>
                <w:rFonts w:hint="eastAsia"/>
              </w:rPr>
              <w:t>6</w:t>
            </w:r>
            <w:r w:rsidRPr="00465471">
              <w:rPr>
                <w:rFonts w:hint="eastAsia"/>
              </w:rPr>
              <w:t>个月；</w:t>
            </w:r>
            <w:r w:rsidRPr="00465471">
              <w:rPr>
                <w:rFonts w:hint="eastAsia"/>
              </w:rPr>
              <w:br/>
              <w:t xml:space="preserve">8. </w:t>
            </w:r>
            <w:r w:rsidRPr="00465471">
              <w:rPr>
                <w:rFonts w:hint="eastAsia"/>
              </w:rPr>
              <w:t>支持</w:t>
            </w:r>
            <w:r w:rsidRPr="00465471">
              <w:rPr>
                <w:rFonts w:hint="eastAsia"/>
              </w:rPr>
              <w:t>ModbusTCP</w:t>
            </w:r>
            <w:r w:rsidRPr="00465471">
              <w:rPr>
                <w:rFonts w:hint="eastAsia"/>
              </w:rPr>
              <w:t>协议数据转发；</w:t>
            </w:r>
            <w:r w:rsidRPr="00465471">
              <w:rPr>
                <w:rFonts w:hint="eastAsia"/>
              </w:rPr>
              <w:br/>
              <w:t xml:space="preserve">9. </w:t>
            </w:r>
            <w:r w:rsidRPr="00465471">
              <w:rPr>
                <w:rFonts w:hint="eastAsia"/>
              </w:rPr>
              <w:t>支持实时数据封装成</w:t>
            </w:r>
            <w:r w:rsidRPr="00465471">
              <w:rPr>
                <w:rFonts w:hint="eastAsia"/>
              </w:rPr>
              <w:t>xml</w:t>
            </w:r>
            <w:r w:rsidRPr="00465471">
              <w:rPr>
                <w:rFonts w:hint="eastAsia"/>
              </w:rPr>
              <w:t>文件定时主动上传；</w:t>
            </w:r>
            <w:r w:rsidRPr="00465471">
              <w:rPr>
                <w:rFonts w:hint="eastAsia"/>
              </w:rPr>
              <w:br/>
              <w:t xml:space="preserve">10. </w:t>
            </w:r>
            <w:r w:rsidR="00567DB1" w:rsidRPr="00465471">
              <w:rPr>
                <w:rFonts w:hint="eastAsia"/>
              </w:rPr>
              <w:t>支持</w:t>
            </w:r>
            <w:r w:rsidRPr="00465471">
              <w:rPr>
                <w:rFonts w:hint="eastAsia"/>
              </w:rPr>
              <w:t>≥</w:t>
            </w:r>
            <w:r w:rsidRPr="00465471">
              <w:rPr>
                <w:rFonts w:hint="eastAsia"/>
              </w:rPr>
              <w:t>36</w:t>
            </w:r>
            <w:r w:rsidRPr="00465471">
              <w:rPr>
                <w:rFonts w:hint="eastAsia"/>
              </w:rPr>
              <w:t>个月的告警记录和历史记录；</w:t>
            </w:r>
            <w:r w:rsidRPr="00465471">
              <w:rPr>
                <w:rFonts w:hint="eastAsia"/>
              </w:rPr>
              <w:br/>
              <w:t xml:space="preserve">11. </w:t>
            </w:r>
            <w:r w:rsidRPr="00465471">
              <w:rPr>
                <w:rFonts w:hint="eastAsia"/>
              </w:rPr>
              <w:t>支持</w:t>
            </w:r>
            <w:r w:rsidRPr="00465471">
              <w:rPr>
                <w:rFonts w:hint="eastAsia"/>
              </w:rPr>
              <w:t>Web</w:t>
            </w:r>
            <w:r w:rsidRPr="00465471">
              <w:rPr>
                <w:rFonts w:hint="eastAsia"/>
              </w:rPr>
              <w:t>设备管理；</w:t>
            </w:r>
            <w:r w:rsidRPr="00465471">
              <w:rPr>
                <w:rFonts w:hint="eastAsia"/>
              </w:rPr>
              <w:br/>
              <w:t xml:space="preserve">12. </w:t>
            </w:r>
            <w:r w:rsidRPr="00465471">
              <w:rPr>
                <w:rFonts w:hint="eastAsia"/>
              </w:rPr>
              <w:t>具有配置参数在线和离线下载功能；</w:t>
            </w:r>
            <w:r w:rsidRPr="00465471">
              <w:rPr>
                <w:rFonts w:hint="eastAsia"/>
              </w:rPr>
              <w:br/>
              <w:t xml:space="preserve">13. </w:t>
            </w:r>
            <w:r w:rsidRPr="00465471">
              <w:rPr>
                <w:rFonts w:hint="eastAsia"/>
              </w:rPr>
              <w:t>支持云端监控，远程升级维护；</w:t>
            </w:r>
            <w:r w:rsidRPr="00465471">
              <w:rPr>
                <w:rFonts w:hint="eastAsia"/>
              </w:rPr>
              <w:br/>
              <w:t>14. OLED</w:t>
            </w:r>
            <w:r w:rsidRPr="00465471">
              <w:rPr>
                <w:rFonts w:hint="eastAsia"/>
              </w:rPr>
              <w:t>液晶显示；</w:t>
            </w:r>
            <w:r w:rsidRPr="00465471">
              <w:rPr>
                <w:rFonts w:hint="eastAsia"/>
              </w:rPr>
              <w:br/>
              <w:t xml:space="preserve">15. </w:t>
            </w:r>
            <w:r w:rsidRPr="00465471">
              <w:rPr>
                <w:rFonts w:hint="eastAsia"/>
              </w:rPr>
              <w:t>工作环境湿度：</w:t>
            </w:r>
            <w:r w:rsidRPr="00465471">
              <w:rPr>
                <w:rFonts w:hint="eastAsia"/>
              </w:rPr>
              <w:t>5%~95%</w:t>
            </w:r>
            <w:r w:rsidRPr="00465471">
              <w:rPr>
                <w:rFonts w:hint="eastAsia"/>
              </w:rPr>
              <w:t>，无凝结；</w:t>
            </w:r>
            <w:r w:rsidRPr="00465471">
              <w:rPr>
                <w:rFonts w:hint="eastAsia"/>
              </w:rPr>
              <w:br/>
              <w:t xml:space="preserve">16. </w:t>
            </w:r>
            <w:r w:rsidRPr="00465471">
              <w:rPr>
                <w:rFonts w:hint="eastAsia"/>
              </w:rPr>
              <w:t>工作环境温度</w:t>
            </w:r>
            <w:r w:rsidRPr="00465471">
              <w:rPr>
                <w:rFonts w:hint="eastAsia"/>
              </w:rPr>
              <w:t>-15</w:t>
            </w:r>
            <w:r w:rsidRPr="00465471">
              <w:rPr>
                <w:rFonts w:hint="eastAsia"/>
              </w:rPr>
              <w:t>℃</w:t>
            </w:r>
            <w:r w:rsidRPr="00465471">
              <w:rPr>
                <w:rFonts w:hint="eastAsia"/>
              </w:rPr>
              <w:t>~+55</w:t>
            </w:r>
            <w:r w:rsidRPr="00465471">
              <w:rPr>
                <w:rFonts w:hint="eastAsia"/>
              </w:rPr>
              <w:t>℃；</w:t>
            </w:r>
            <w:r w:rsidRPr="00465471">
              <w:rPr>
                <w:rFonts w:hint="eastAsia"/>
              </w:rPr>
              <w:br/>
              <w:t>17.</w:t>
            </w:r>
            <w:r w:rsidRPr="00465471">
              <w:rPr>
                <w:rFonts w:hint="eastAsia"/>
              </w:rPr>
              <w:t>▲技术参数</w:t>
            </w:r>
            <w:r w:rsidRPr="00465471">
              <w:rPr>
                <w:rFonts w:hint="eastAsia"/>
              </w:rPr>
              <w:br/>
              <w:t xml:space="preserve">17.1 </w:t>
            </w:r>
            <w:r w:rsidRPr="00465471">
              <w:rPr>
                <w:rFonts w:hint="eastAsia"/>
              </w:rPr>
              <w:t>具有</w:t>
            </w:r>
            <w:r w:rsidRPr="00465471">
              <w:rPr>
                <w:rFonts w:hint="eastAsia"/>
              </w:rPr>
              <w:t>8</w:t>
            </w:r>
            <w:r w:rsidRPr="00465471">
              <w:rPr>
                <w:rFonts w:hint="eastAsia"/>
              </w:rPr>
              <w:t>个</w:t>
            </w:r>
            <w:r w:rsidRPr="00465471">
              <w:rPr>
                <w:rFonts w:hint="eastAsia"/>
              </w:rPr>
              <w:t>RS485</w:t>
            </w:r>
            <w:r w:rsidRPr="00465471">
              <w:rPr>
                <w:rFonts w:hint="eastAsia"/>
              </w:rPr>
              <w:t>下行端口，至少</w:t>
            </w:r>
            <w:r w:rsidRPr="00465471">
              <w:rPr>
                <w:rFonts w:hint="eastAsia"/>
              </w:rPr>
              <w:t>2</w:t>
            </w:r>
            <w:r w:rsidRPr="00465471">
              <w:rPr>
                <w:rFonts w:hint="eastAsia"/>
              </w:rPr>
              <w:t>个</w:t>
            </w:r>
            <w:r w:rsidRPr="00465471">
              <w:rPr>
                <w:rFonts w:hint="eastAsia"/>
              </w:rPr>
              <w:t>RJ45</w:t>
            </w:r>
            <w:r w:rsidRPr="00465471">
              <w:rPr>
                <w:rFonts w:hint="eastAsia"/>
              </w:rPr>
              <w:t>以太网端口；</w:t>
            </w:r>
            <w:r w:rsidRPr="00465471">
              <w:rPr>
                <w:rFonts w:hint="eastAsia"/>
              </w:rPr>
              <w:br/>
              <w:t xml:space="preserve">17.2 </w:t>
            </w:r>
            <w:r w:rsidRPr="00465471">
              <w:rPr>
                <w:rFonts w:hint="eastAsia"/>
              </w:rPr>
              <w:t>具有与</w:t>
            </w:r>
            <w:r w:rsidRPr="00465471">
              <w:rPr>
                <w:rFonts w:hint="eastAsia"/>
              </w:rPr>
              <w:t>4</w:t>
            </w:r>
            <w:r w:rsidRPr="00465471">
              <w:rPr>
                <w:rFonts w:hint="eastAsia"/>
              </w:rPr>
              <w:t>个或以上主站同时通信的功能；</w:t>
            </w:r>
            <w:r w:rsidRPr="00465471">
              <w:rPr>
                <w:rFonts w:hint="eastAsia"/>
              </w:rPr>
              <w:br/>
              <w:t xml:space="preserve">17.3 </w:t>
            </w:r>
            <w:r w:rsidRPr="00465471">
              <w:rPr>
                <w:rFonts w:hint="eastAsia"/>
              </w:rPr>
              <w:t>支持每</w:t>
            </w:r>
            <w:r w:rsidRPr="00465471">
              <w:rPr>
                <w:rFonts w:hint="eastAsia"/>
              </w:rPr>
              <w:t>10</w:t>
            </w:r>
            <w:r w:rsidRPr="00465471">
              <w:rPr>
                <w:rFonts w:hint="eastAsia"/>
              </w:rPr>
              <w:t>分钟、</w:t>
            </w:r>
            <w:r w:rsidRPr="00465471">
              <w:rPr>
                <w:rFonts w:hint="eastAsia"/>
              </w:rPr>
              <w:t>15</w:t>
            </w:r>
            <w:r w:rsidRPr="00465471">
              <w:rPr>
                <w:rFonts w:hint="eastAsia"/>
              </w:rPr>
              <w:t>分钟、</w:t>
            </w:r>
            <w:r w:rsidRPr="00465471">
              <w:rPr>
                <w:rFonts w:hint="eastAsia"/>
              </w:rPr>
              <w:t>30</w:t>
            </w:r>
            <w:r w:rsidRPr="00465471">
              <w:rPr>
                <w:rFonts w:hint="eastAsia"/>
              </w:rPr>
              <w:t>分钟、</w:t>
            </w:r>
            <w:r w:rsidRPr="00465471">
              <w:rPr>
                <w:rFonts w:hint="eastAsia"/>
              </w:rPr>
              <w:t>60</w:t>
            </w:r>
            <w:r w:rsidRPr="00465471">
              <w:rPr>
                <w:rFonts w:hint="eastAsia"/>
              </w:rPr>
              <w:t>分钟定时存储；</w:t>
            </w:r>
            <w:r w:rsidRPr="00465471">
              <w:rPr>
                <w:rFonts w:hint="eastAsia"/>
              </w:rPr>
              <w:br/>
              <w:t xml:space="preserve">17.4 </w:t>
            </w:r>
            <w:r w:rsidRPr="00465471">
              <w:rPr>
                <w:rFonts w:hint="eastAsia"/>
              </w:rPr>
              <w:t>高频干扰、静电放电干扰辐射电磁场干扰检验</w:t>
            </w:r>
            <w:r w:rsidRPr="00465471">
              <w:rPr>
                <w:rFonts w:hint="eastAsia"/>
              </w:rPr>
              <w:t>3</w:t>
            </w:r>
            <w:r w:rsidRPr="00465471">
              <w:rPr>
                <w:rFonts w:hint="eastAsia"/>
              </w:rPr>
              <w:t>级，快速瞬变脉冲群干扰、浪涌干扰、工频磁场干扰检验</w:t>
            </w:r>
            <w:r w:rsidRPr="00465471">
              <w:rPr>
                <w:rFonts w:hint="eastAsia"/>
              </w:rPr>
              <w:t>3</w:t>
            </w:r>
            <w:r w:rsidRPr="00465471">
              <w:rPr>
                <w:rFonts w:hint="eastAsia"/>
              </w:rPr>
              <w:t>级合格；</w:t>
            </w:r>
            <w:r w:rsidRPr="00465471">
              <w:rPr>
                <w:rFonts w:hint="eastAsia"/>
              </w:rPr>
              <w:br/>
              <w:t xml:space="preserve">17.5 </w:t>
            </w:r>
            <w:r w:rsidRPr="00465471">
              <w:rPr>
                <w:rFonts w:hint="eastAsia"/>
              </w:rPr>
              <w:t>数据上传支持断点续传；</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4</w:t>
            </w:r>
          </w:p>
        </w:tc>
        <w:tc>
          <w:tcPr>
            <w:tcW w:w="1063" w:type="dxa"/>
            <w:gridSpan w:val="2"/>
            <w:vAlign w:val="center"/>
          </w:tcPr>
          <w:p w:rsidR="00DA3CFD" w:rsidRPr="00465471" w:rsidRDefault="00DA3CFD" w:rsidP="00457962">
            <w:pPr>
              <w:pStyle w:val="a0"/>
            </w:pPr>
            <w:r w:rsidRPr="00465471">
              <w:rPr>
                <w:rFonts w:hint="eastAsia"/>
              </w:rPr>
              <w:t>单模光电转换器</w:t>
            </w:r>
          </w:p>
        </w:tc>
        <w:tc>
          <w:tcPr>
            <w:tcW w:w="851" w:type="dxa"/>
            <w:gridSpan w:val="2"/>
            <w:vAlign w:val="center"/>
          </w:tcPr>
          <w:p w:rsidR="00DA3CFD" w:rsidRPr="00465471" w:rsidRDefault="00DA3CFD" w:rsidP="00457962">
            <w:pPr>
              <w:pStyle w:val="a0"/>
            </w:pPr>
            <w:r w:rsidRPr="00465471">
              <w:t>40</w:t>
            </w:r>
          </w:p>
        </w:tc>
        <w:tc>
          <w:tcPr>
            <w:tcW w:w="708" w:type="dxa"/>
            <w:vAlign w:val="center"/>
          </w:tcPr>
          <w:p w:rsidR="00DA3CFD" w:rsidRPr="00465471" w:rsidRDefault="00DA3CFD" w:rsidP="00457962">
            <w:pPr>
              <w:pStyle w:val="a0"/>
            </w:pPr>
            <w:r w:rsidRPr="00465471">
              <w:rPr>
                <w:rFonts w:hint="eastAsia"/>
              </w:rPr>
              <w:t>个</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工业级以太网单模光电转换器，能在严酷的工业电磁环境和高温环境中正常使用</w:t>
            </w:r>
            <w:r w:rsidRPr="00465471">
              <w:rPr>
                <w:rFonts w:hint="eastAsia"/>
              </w:rPr>
              <w:br/>
              <w:t>2.</w:t>
            </w:r>
            <w:r w:rsidRPr="00465471">
              <w:rPr>
                <w:rFonts w:hint="eastAsia"/>
              </w:rPr>
              <w:t>支持≥</w:t>
            </w:r>
            <w:r w:rsidRPr="00465471">
              <w:rPr>
                <w:rFonts w:hint="eastAsia"/>
              </w:rPr>
              <w:t>1</w:t>
            </w:r>
            <w:r w:rsidRPr="00465471">
              <w:rPr>
                <w:rFonts w:hint="eastAsia"/>
              </w:rPr>
              <w:t>个百兆光口和</w:t>
            </w:r>
            <w:r w:rsidRPr="00465471">
              <w:rPr>
                <w:rFonts w:hint="eastAsia"/>
              </w:rPr>
              <w:t>2</w:t>
            </w:r>
            <w:r w:rsidRPr="00465471">
              <w:rPr>
                <w:rFonts w:hint="eastAsia"/>
              </w:rPr>
              <w:t>个百兆电口，支持</w:t>
            </w:r>
            <w:r w:rsidRPr="00465471">
              <w:rPr>
                <w:rFonts w:hint="eastAsia"/>
              </w:rPr>
              <w:t>9-36VDC</w:t>
            </w:r>
            <w:r w:rsidRPr="00465471">
              <w:rPr>
                <w:rFonts w:hint="eastAsia"/>
              </w:rPr>
              <w:t>，</w:t>
            </w:r>
            <w:r w:rsidRPr="00465471">
              <w:rPr>
                <w:rFonts w:hint="eastAsia"/>
              </w:rPr>
              <w:t>18-72VDC</w:t>
            </w:r>
            <w:r w:rsidRPr="00465471">
              <w:rPr>
                <w:rFonts w:hint="eastAsia"/>
              </w:rPr>
              <w:t>，</w:t>
            </w:r>
            <w:r w:rsidRPr="00465471">
              <w:rPr>
                <w:rFonts w:hint="eastAsia"/>
              </w:rPr>
              <w:t>18-36VDC</w:t>
            </w:r>
            <w:r w:rsidRPr="00465471">
              <w:rPr>
                <w:rFonts w:hint="eastAsia"/>
              </w:rPr>
              <w:t>或</w:t>
            </w:r>
            <w:r w:rsidRPr="00465471">
              <w:rPr>
                <w:rFonts w:hint="eastAsia"/>
              </w:rPr>
              <w:t>85-264VAC/77-300VDC</w:t>
            </w:r>
            <w:r w:rsidRPr="00465471">
              <w:rPr>
                <w:rFonts w:hint="eastAsia"/>
              </w:rPr>
              <w:t>单路</w:t>
            </w:r>
            <w:r w:rsidRPr="00465471">
              <w:rPr>
                <w:rFonts w:hint="eastAsia"/>
              </w:rPr>
              <w:lastRenderedPageBreak/>
              <w:t>电源输入。</w:t>
            </w:r>
            <w:r w:rsidRPr="00465471">
              <w:rPr>
                <w:rFonts w:hint="eastAsia"/>
              </w:rPr>
              <w:t>DIN</w:t>
            </w:r>
            <w:r w:rsidRPr="00465471">
              <w:rPr>
                <w:rFonts w:hint="eastAsia"/>
              </w:rPr>
              <w:t>卡轨式和壁挂式两种安装方式，</w:t>
            </w:r>
            <w:r w:rsidRPr="00465471">
              <w:rPr>
                <w:rFonts w:hint="eastAsia"/>
              </w:rPr>
              <w:t>IP40</w:t>
            </w:r>
            <w:r w:rsidRPr="00465471">
              <w:rPr>
                <w:rFonts w:hint="eastAsia"/>
              </w:rPr>
              <w:t>防护等级的金属外壳，工作温度</w:t>
            </w:r>
            <w:r w:rsidRPr="00465471">
              <w:rPr>
                <w:rFonts w:hint="eastAsia"/>
              </w:rPr>
              <w:t>-40 - 75</w:t>
            </w:r>
            <w:r w:rsidRPr="00465471">
              <w:rPr>
                <w:rFonts w:hint="eastAsia"/>
              </w:rPr>
              <w:t>℃。</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5</w:t>
            </w:r>
          </w:p>
        </w:tc>
        <w:tc>
          <w:tcPr>
            <w:tcW w:w="1063" w:type="dxa"/>
            <w:gridSpan w:val="2"/>
            <w:vAlign w:val="center"/>
          </w:tcPr>
          <w:p w:rsidR="00DA3CFD" w:rsidRPr="00465471" w:rsidRDefault="00DA3CFD" w:rsidP="00457962">
            <w:pPr>
              <w:pStyle w:val="a0"/>
            </w:pPr>
            <w:r w:rsidRPr="00465471">
              <w:rPr>
                <w:rFonts w:hint="eastAsia"/>
              </w:rPr>
              <w:t>通讯机柜</w:t>
            </w:r>
          </w:p>
        </w:tc>
        <w:tc>
          <w:tcPr>
            <w:tcW w:w="851" w:type="dxa"/>
            <w:gridSpan w:val="2"/>
            <w:vAlign w:val="center"/>
          </w:tcPr>
          <w:p w:rsidR="00DA3CFD" w:rsidRPr="00465471" w:rsidRDefault="00DA3CFD" w:rsidP="00457962">
            <w:pPr>
              <w:pStyle w:val="a0"/>
            </w:pPr>
            <w:r w:rsidRPr="00465471">
              <w:rPr>
                <w:rFonts w:hint="eastAsia"/>
              </w:rPr>
              <w:t>17</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约</w:t>
            </w:r>
            <w:r w:rsidRPr="00465471">
              <w:rPr>
                <w:rFonts w:hint="eastAsia"/>
              </w:rPr>
              <w:t>600</w:t>
            </w:r>
            <w:r w:rsidRPr="00465471">
              <w:rPr>
                <w:rFonts w:hint="eastAsia"/>
              </w:rPr>
              <w:t>（</w:t>
            </w:r>
            <w:r w:rsidRPr="00465471">
              <w:rPr>
                <w:rFonts w:hint="eastAsia"/>
              </w:rPr>
              <w:t>W</w:t>
            </w:r>
            <w:r w:rsidRPr="00465471">
              <w:rPr>
                <w:rFonts w:hint="eastAsia"/>
              </w:rPr>
              <w:t>）</w:t>
            </w:r>
            <w:r w:rsidR="00E017CD" w:rsidRPr="00465471">
              <w:rPr>
                <w:rFonts w:hint="eastAsia"/>
              </w:rPr>
              <w:t>×</w:t>
            </w:r>
            <w:r w:rsidRPr="00465471">
              <w:rPr>
                <w:rFonts w:hint="eastAsia"/>
              </w:rPr>
              <w:t>440</w:t>
            </w:r>
            <w:r w:rsidRPr="00465471">
              <w:rPr>
                <w:rFonts w:hint="eastAsia"/>
              </w:rPr>
              <w:t>（</w:t>
            </w:r>
            <w:r w:rsidRPr="00465471">
              <w:rPr>
                <w:rFonts w:hint="eastAsia"/>
              </w:rPr>
              <w:t>D)</w:t>
            </w:r>
            <w:r w:rsidR="00E017CD" w:rsidRPr="00465471">
              <w:rPr>
                <w:rFonts w:hint="eastAsia"/>
              </w:rPr>
              <w:t>×</w:t>
            </w:r>
            <w:r w:rsidRPr="00465471">
              <w:rPr>
                <w:rFonts w:hint="eastAsia"/>
              </w:rPr>
              <w:t>635(H)mm</w:t>
            </w:r>
            <w:r w:rsidRPr="00465471">
              <w:rPr>
                <w:rFonts w:hint="eastAsia"/>
              </w:rPr>
              <w:t>，柜内含微型断路器、熔断器、调试插座、</w:t>
            </w:r>
            <w:r w:rsidRPr="00465471">
              <w:rPr>
                <w:rFonts w:hint="eastAsia"/>
              </w:rPr>
              <w:t>PVC</w:t>
            </w:r>
            <w:r w:rsidRPr="00465471">
              <w:rPr>
                <w:rFonts w:hint="eastAsia"/>
              </w:rPr>
              <w:t>线槽、端子等附材。</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6</w:t>
            </w:r>
          </w:p>
        </w:tc>
        <w:tc>
          <w:tcPr>
            <w:tcW w:w="1063" w:type="dxa"/>
            <w:gridSpan w:val="2"/>
            <w:vAlign w:val="center"/>
          </w:tcPr>
          <w:p w:rsidR="00DA3CFD" w:rsidRPr="00465471" w:rsidRDefault="00DA3CFD" w:rsidP="00457962">
            <w:pPr>
              <w:pStyle w:val="a0"/>
            </w:pPr>
            <w:r w:rsidRPr="00465471">
              <w:rPr>
                <w:rFonts w:hint="eastAsia"/>
              </w:rPr>
              <w:t>开关电源</w:t>
            </w:r>
          </w:p>
        </w:tc>
        <w:tc>
          <w:tcPr>
            <w:tcW w:w="851" w:type="dxa"/>
            <w:gridSpan w:val="2"/>
            <w:vAlign w:val="center"/>
          </w:tcPr>
          <w:p w:rsidR="00DA3CFD" w:rsidRPr="00465471" w:rsidRDefault="00DA3CFD" w:rsidP="00457962">
            <w:pPr>
              <w:pStyle w:val="a0"/>
            </w:pPr>
            <w:r w:rsidRPr="00465471">
              <w:rPr>
                <w:rFonts w:hint="eastAsia"/>
              </w:rPr>
              <w:t>7</w:t>
            </w:r>
          </w:p>
        </w:tc>
        <w:tc>
          <w:tcPr>
            <w:tcW w:w="708" w:type="dxa"/>
            <w:vAlign w:val="center"/>
          </w:tcPr>
          <w:p w:rsidR="00DA3CFD" w:rsidRPr="00465471" w:rsidRDefault="00DA3CFD" w:rsidP="00457962">
            <w:pPr>
              <w:pStyle w:val="a0"/>
            </w:pPr>
            <w:r w:rsidRPr="00465471">
              <w:rPr>
                <w:rFonts w:hint="eastAsia"/>
              </w:rPr>
              <w:t>个</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 xml:space="preserve">1. </w:t>
            </w:r>
            <w:r w:rsidRPr="00465471">
              <w:rPr>
                <w:rFonts w:hint="eastAsia"/>
              </w:rPr>
              <w:t>输入电压：约</w:t>
            </w:r>
            <w:r w:rsidRPr="00465471">
              <w:rPr>
                <w:rFonts w:hint="eastAsia"/>
              </w:rPr>
              <w:t>85~264VAC</w:t>
            </w:r>
            <w:r w:rsidRPr="00465471">
              <w:rPr>
                <w:rFonts w:hint="eastAsia"/>
              </w:rPr>
              <w:br/>
              <w:t xml:space="preserve">2. </w:t>
            </w:r>
            <w:r w:rsidRPr="00465471">
              <w:rPr>
                <w:rFonts w:hint="eastAsia"/>
              </w:rPr>
              <w:t>交流电流：约</w:t>
            </w:r>
            <w:r w:rsidRPr="00465471">
              <w:rPr>
                <w:rFonts w:hint="eastAsia"/>
              </w:rPr>
              <w:t>1A/230VAC</w:t>
            </w:r>
            <w:r w:rsidRPr="00465471">
              <w:rPr>
                <w:rFonts w:hint="eastAsia"/>
              </w:rPr>
              <w:br/>
              <w:t xml:space="preserve">3. </w:t>
            </w:r>
            <w:r w:rsidRPr="00465471">
              <w:rPr>
                <w:rFonts w:hint="eastAsia"/>
              </w:rPr>
              <w:t>输出电压：约</w:t>
            </w:r>
            <w:r w:rsidRPr="00465471">
              <w:rPr>
                <w:rFonts w:hint="eastAsia"/>
              </w:rPr>
              <w:t>24VDC</w:t>
            </w:r>
            <w:r w:rsidRPr="00465471">
              <w:rPr>
                <w:rFonts w:hint="eastAsia"/>
              </w:rPr>
              <w:br/>
              <w:t xml:space="preserve">4. </w:t>
            </w:r>
            <w:r w:rsidRPr="00465471">
              <w:rPr>
                <w:rFonts w:hint="eastAsia"/>
              </w:rPr>
              <w:t>额定电流：约</w:t>
            </w:r>
            <w:r w:rsidRPr="00465471">
              <w:rPr>
                <w:rFonts w:hint="eastAsia"/>
              </w:rPr>
              <w:t>0.8A</w:t>
            </w:r>
            <w:r w:rsidRPr="00465471">
              <w:rPr>
                <w:rFonts w:hint="eastAsia"/>
              </w:rPr>
              <w:br/>
              <w:t xml:space="preserve">5. </w:t>
            </w:r>
            <w:r w:rsidRPr="00465471">
              <w:rPr>
                <w:rFonts w:hint="eastAsia"/>
              </w:rPr>
              <w:t>额定功率：约</w:t>
            </w:r>
            <w:r w:rsidRPr="00465471">
              <w:rPr>
                <w:rFonts w:hint="eastAsia"/>
              </w:rPr>
              <w:t>20W</w:t>
            </w:r>
            <w:r w:rsidRPr="00465471">
              <w:rPr>
                <w:rFonts w:hint="eastAsia"/>
              </w:rPr>
              <w:br/>
              <w:t xml:space="preserve">6. </w:t>
            </w:r>
            <w:r w:rsidRPr="00465471">
              <w:rPr>
                <w:rFonts w:hint="eastAsia"/>
              </w:rPr>
              <w:t>电压调整范围：约</w:t>
            </w:r>
            <w:r w:rsidRPr="00465471">
              <w:rPr>
                <w:rFonts w:hint="eastAsia"/>
              </w:rPr>
              <w:t>24~30V</w:t>
            </w:r>
            <w:r w:rsidRPr="00465471">
              <w:rPr>
                <w:rFonts w:hint="eastAsia"/>
              </w:rPr>
              <w:br/>
              <w:t xml:space="preserve">7. </w:t>
            </w:r>
            <w:r w:rsidRPr="00465471">
              <w:rPr>
                <w:rFonts w:hint="eastAsia"/>
              </w:rPr>
              <w:t>过负载保护：额定输出功率的</w:t>
            </w:r>
            <w:r w:rsidRPr="00465471">
              <w:rPr>
                <w:rFonts w:hint="eastAsia"/>
              </w:rPr>
              <w:t>105%~150%</w:t>
            </w:r>
            <w:r w:rsidRPr="00465471">
              <w:rPr>
                <w:rFonts w:hint="eastAsia"/>
              </w:rPr>
              <w:br/>
              <w:t xml:space="preserve">8. </w:t>
            </w:r>
            <w:r w:rsidRPr="00465471">
              <w:rPr>
                <w:rFonts w:hint="eastAsia"/>
              </w:rPr>
              <w:t>工作温度：</w:t>
            </w:r>
            <w:r w:rsidRPr="00465471">
              <w:rPr>
                <w:rFonts w:hint="eastAsia"/>
              </w:rPr>
              <w:t>-20~+70</w:t>
            </w:r>
            <w:r w:rsidRPr="00465471">
              <w:rPr>
                <w:rFonts w:hint="eastAsia"/>
              </w:rPr>
              <w:t>℃</w:t>
            </w:r>
            <w:r w:rsidRPr="00465471">
              <w:rPr>
                <w:rFonts w:hint="eastAsia"/>
              </w:rPr>
              <w:br/>
              <w:t xml:space="preserve">9. </w:t>
            </w:r>
            <w:r w:rsidRPr="00465471">
              <w:rPr>
                <w:rFonts w:hint="eastAsia"/>
              </w:rPr>
              <w:t>工作湿度：</w:t>
            </w:r>
            <w:r w:rsidRPr="00465471">
              <w:rPr>
                <w:rFonts w:hint="eastAsia"/>
              </w:rPr>
              <w:t>20~90%RH,</w:t>
            </w:r>
            <w:r w:rsidRPr="00465471">
              <w:rPr>
                <w:rFonts w:hint="eastAsia"/>
              </w:rPr>
              <w:t>无冷凝</w:t>
            </w:r>
            <w:r w:rsidRPr="00465471">
              <w:rPr>
                <w:rFonts w:hint="eastAsia"/>
              </w:rPr>
              <w:br/>
              <w:t>10.</w:t>
            </w:r>
            <w:r w:rsidRPr="00465471">
              <w:rPr>
                <w:rFonts w:hint="eastAsia"/>
              </w:rPr>
              <w:t>无故障工作时间：≥</w:t>
            </w:r>
            <w:r w:rsidRPr="00465471">
              <w:rPr>
                <w:rFonts w:hint="eastAsia"/>
              </w:rPr>
              <w:t>299.2K hrs</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7</w:t>
            </w:r>
          </w:p>
        </w:tc>
        <w:tc>
          <w:tcPr>
            <w:tcW w:w="1063" w:type="dxa"/>
            <w:gridSpan w:val="2"/>
            <w:vAlign w:val="center"/>
          </w:tcPr>
          <w:p w:rsidR="00DA3CFD" w:rsidRPr="00465471" w:rsidRDefault="00DA3CFD" w:rsidP="00457962">
            <w:pPr>
              <w:pStyle w:val="a0"/>
            </w:pPr>
            <w:r w:rsidRPr="00465471">
              <w:rPr>
                <w:rFonts w:hint="eastAsia"/>
              </w:rPr>
              <w:t>工业网络交换机</w:t>
            </w:r>
          </w:p>
        </w:tc>
        <w:tc>
          <w:tcPr>
            <w:tcW w:w="851" w:type="dxa"/>
            <w:gridSpan w:val="2"/>
            <w:vAlign w:val="center"/>
          </w:tcPr>
          <w:p w:rsidR="00DA3CFD" w:rsidRPr="00465471" w:rsidRDefault="00DA3CFD" w:rsidP="00457962">
            <w:pPr>
              <w:pStyle w:val="a0"/>
            </w:pPr>
            <w:r w:rsidRPr="00465471">
              <w:rPr>
                <w:rFonts w:hint="eastAsia"/>
              </w:rPr>
              <w:t>7</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工业交换机标配≥</w:t>
            </w:r>
            <w:r w:rsidRPr="00465471">
              <w:rPr>
                <w:rFonts w:hint="eastAsia"/>
              </w:rPr>
              <w:t>2</w:t>
            </w:r>
            <w:r w:rsidRPr="00465471">
              <w:rPr>
                <w:rFonts w:hint="eastAsia"/>
              </w:rPr>
              <w:t>个百兆光电可选接口和</w:t>
            </w:r>
            <w:r w:rsidRPr="00465471">
              <w:rPr>
                <w:rFonts w:hint="eastAsia"/>
              </w:rPr>
              <w:t>6</w:t>
            </w:r>
            <w:r w:rsidRPr="00465471">
              <w:rPr>
                <w:rFonts w:hint="eastAsia"/>
              </w:rPr>
              <w:t>个百兆</w:t>
            </w:r>
            <w:r w:rsidRPr="00465471">
              <w:rPr>
                <w:rFonts w:hint="eastAsia"/>
              </w:rPr>
              <w:t>RJ45</w:t>
            </w:r>
            <w:r w:rsidRPr="00465471">
              <w:rPr>
                <w:rFonts w:hint="eastAsia"/>
              </w:rPr>
              <w:t>电口。设备顶部的拨码开关</w:t>
            </w:r>
            <w:r w:rsidR="00323EAA" w:rsidRPr="00465471">
              <w:rPr>
                <w:rFonts w:hint="eastAsia"/>
              </w:rPr>
              <w:t>能用于</w:t>
            </w:r>
            <w:r w:rsidRPr="00465471">
              <w:rPr>
                <w:rFonts w:hint="eastAsia"/>
              </w:rPr>
              <w:t>控制广播风暴抑制功能的开启和关闭，电源支持过载保护、反接保护、冗余保护；支持宽压范围，提供冗余双电源，支持</w:t>
            </w:r>
            <w:r w:rsidRPr="00465471">
              <w:rPr>
                <w:rFonts w:hint="eastAsia"/>
              </w:rPr>
              <w:t>DC12/24V/48V</w:t>
            </w:r>
            <w:r w:rsidRPr="00465471">
              <w:rPr>
                <w:rFonts w:hint="eastAsia"/>
              </w:rPr>
              <w:t>输入。</w:t>
            </w:r>
            <w:r w:rsidRPr="00465471">
              <w:rPr>
                <w:rFonts w:hint="eastAsia"/>
              </w:rPr>
              <w:t xml:space="preserve"> IP30</w:t>
            </w:r>
            <w:r w:rsidRPr="00465471">
              <w:rPr>
                <w:rFonts w:hint="eastAsia"/>
              </w:rPr>
              <w:t>防护等级，宽温（</w:t>
            </w:r>
            <w:r w:rsidRPr="00465471">
              <w:rPr>
                <w:rFonts w:hint="eastAsia"/>
              </w:rPr>
              <w:t>-40 - 75</w:t>
            </w:r>
            <w:r w:rsidRPr="00465471">
              <w:rPr>
                <w:rFonts w:hint="eastAsia"/>
              </w:rPr>
              <w:t>℃）</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8</w:t>
            </w:r>
          </w:p>
        </w:tc>
        <w:tc>
          <w:tcPr>
            <w:tcW w:w="1063" w:type="dxa"/>
            <w:gridSpan w:val="2"/>
            <w:vAlign w:val="center"/>
          </w:tcPr>
          <w:p w:rsidR="00DA3CFD" w:rsidRPr="00465471" w:rsidRDefault="00DA3CFD" w:rsidP="00457962">
            <w:pPr>
              <w:pStyle w:val="a0"/>
            </w:pPr>
            <w:r w:rsidRPr="00465471">
              <w:rPr>
                <w:rFonts w:hint="eastAsia"/>
              </w:rPr>
              <w:t>远传水表</w:t>
            </w:r>
          </w:p>
        </w:tc>
        <w:tc>
          <w:tcPr>
            <w:tcW w:w="851" w:type="dxa"/>
            <w:gridSpan w:val="2"/>
            <w:vAlign w:val="center"/>
          </w:tcPr>
          <w:p w:rsidR="00DA3CFD" w:rsidRPr="00465471" w:rsidRDefault="00DA3CFD" w:rsidP="00457962">
            <w:pPr>
              <w:pStyle w:val="a0"/>
            </w:pPr>
            <w:r w:rsidRPr="00465471">
              <w:rPr>
                <w:rFonts w:hint="eastAsia"/>
              </w:rPr>
              <w:t>2</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D101BE">
            <w:pPr>
              <w:pStyle w:val="a0"/>
            </w:pPr>
            <w:r w:rsidRPr="00465471">
              <w:rPr>
                <w:rFonts w:hint="eastAsia"/>
              </w:rPr>
              <w:t>1</w:t>
            </w:r>
            <w:r w:rsidR="009815CD" w:rsidRPr="00465471">
              <w:rPr>
                <w:rFonts w:hint="eastAsia"/>
              </w:rPr>
              <w:t>.</w:t>
            </w:r>
            <w:r w:rsidRPr="00465471">
              <w:rPr>
                <w:rFonts w:hint="eastAsia"/>
              </w:rPr>
              <w:t>基表：水平螺翼式；</w:t>
            </w:r>
            <w:r w:rsidRPr="00465471">
              <w:rPr>
                <w:rFonts w:hint="eastAsia"/>
              </w:rPr>
              <w:br/>
              <w:t>2</w:t>
            </w:r>
            <w:r w:rsidR="009815CD" w:rsidRPr="00465471">
              <w:rPr>
                <w:rFonts w:hint="eastAsia"/>
              </w:rPr>
              <w:t>.</w:t>
            </w:r>
            <w:r w:rsidRPr="00465471">
              <w:rPr>
                <w:rFonts w:hint="eastAsia"/>
              </w:rPr>
              <w:t>内置不锈钢滤网，报价时须包括所需的包含两端的阀门；</w:t>
            </w:r>
            <w:r w:rsidRPr="00465471">
              <w:rPr>
                <w:rFonts w:hint="eastAsia"/>
              </w:rPr>
              <w:br/>
              <w:t>3</w:t>
            </w:r>
            <w:r w:rsidR="009815CD" w:rsidRPr="00465471">
              <w:rPr>
                <w:rFonts w:hint="eastAsia"/>
              </w:rPr>
              <w:t>.</w:t>
            </w:r>
            <w:r w:rsidRPr="00465471">
              <w:rPr>
                <w:rFonts w:hint="eastAsia"/>
              </w:rPr>
              <w:t>电子远传结构：可拆式机芯结构，整体全铜封式，光电直读；</w:t>
            </w:r>
            <w:r w:rsidRPr="00465471">
              <w:rPr>
                <w:rFonts w:hint="eastAsia"/>
              </w:rPr>
              <w:br/>
              <w:t>4</w:t>
            </w:r>
            <w:r w:rsidR="009815CD" w:rsidRPr="00465471">
              <w:rPr>
                <w:rFonts w:hint="eastAsia"/>
              </w:rPr>
              <w:t>.</w:t>
            </w:r>
            <w:r w:rsidRPr="00465471">
              <w:rPr>
                <w:rFonts w:hint="eastAsia"/>
              </w:rPr>
              <w:t>光电直读计数：水表采用光电直读计数，精确至±</w:t>
            </w:r>
            <w:r w:rsidRPr="00465471">
              <w:rPr>
                <w:rFonts w:hint="eastAsia"/>
              </w:rPr>
              <w:t>0.01m</w:t>
            </w:r>
            <w:r w:rsidRPr="00465471">
              <w:rPr>
                <w:rFonts w:hint="eastAsia"/>
              </w:rPr>
              <w:t>³；</w:t>
            </w:r>
            <w:r w:rsidRPr="00465471">
              <w:rPr>
                <w:rFonts w:hint="eastAsia"/>
              </w:rPr>
              <w:br/>
              <w:t>5</w:t>
            </w:r>
            <w:r w:rsidR="009815CD" w:rsidRPr="00465471">
              <w:rPr>
                <w:rFonts w:hint="eastAsia"/>
              </w:rPr>
              <w:t>.</w:t>
            </w:r>
            <w:r w:rsidRPr="00465471">
              <w:rPr>
                <w:rFonts w:hint="eastAsia"/>
              </w:rPr>
              <w:t>防护等级：≥</w:t>
            </w:r>
            <w:r w:rsidRPr="00465471">
              <w:rPr>
                <w:rFonts w:hint="eastAsia"/>
              </w:rPr>
              <w:t>IP68</w:t>
            </w:r>
            <w:r w:rsidRPr="00465471">
              <w:rPr>
                <w:rFonts w:hint="eastAsia"/>
              </w:rPr>
              <w:t>；</w:t>
            </w:r>
            <w:r w:rsidRPr="00465471">
              <w:rPr>
                <w:rFonts w:hint="eastAsia"/>
              </w:rPr>
              <w:br/>
              <w:t>6</w:t>
            </w:r>
            <w:r w:rsidR="009815CD" w:rsidRPr="00465471">
              <w:rPr>
                <w:rFonts w:hint="eastAsia"/>
              </w:rPr>
              <w:t>.</w:t>
            </w:r>
            <w:r w:rsidRPr="00465471">
              <w:rPr>
                <w:rFonts w:hint="eastAsia"/>
              </w:rPr>
              <w:t>水表输出接口：</w:t>
            </w:r>
            <w:r w:rsidRPr="00465471">
              <w:rPr>
                <w:rFonts w:hint="eastAsia"/>
              </w:rPr>
              <w:t>RS485</w:t>
            </w:r>
            <w:r w:rsidRPr="00465471">
              <w:rPr>
                <w:rFonts w:hint="eastAsia"/>
              </w:rPr>
              <w:t>，</w:t>
            </w:r>
            <w:r w:rsidRPr="00465471">
              <w:rPr>
                <w:rFonts w:hint="eastAsia"/>
              </w:rPr>
              <w:t>CJ/T 188-2004</w:t>
            </w:r>
            <w:r w:rsidRPr="00465471">
              <w:rPr>
                <w:rFonts w:hint="eastAsia"/>
              </w:rPr>
              <w:t>或者</w:t>
            </w:r>
            <w:r w:rsidRPr="00465471">
              <w:rPr>
                <w:rFonts w:hint="eastAsia"/>
              </w:rPr>
              <w:t>MODBUS-RTU</w:t>
            </w:r>
            <w:r w:rsidRPr="00465471">
              <w:rPr>
                <w:rFonts w:hint="eastAsia"/>
              </w:rPr>
              <w:t>标准协议；</w:t>
            </w:r>
            <w:r w:rsidRPr="00465471">
              <w:rPr>
                <w:rFonts w:hint="eastAsia"/>
              </w:rPr>
              <w:br/>
              <w:t>7</w:t>
            </w:r>
            <w:r w:rsidR="009815CD" w:rsidRPr="00465471">
              <w:rPr>
                <w:rFonts w:hint="eastAsia"/>
              </w:rPr>
              <w:t>.</w:t>
            </w:r>
            <w:r w:rsidRPr="00465471">
              <w:rPr>
                <w:rFonts w:hint="eastAsia"/>
              </w:rPr>
              <w:t>信号传输波特率：≥</w:t>
            </w:r>
            <w:r w:rsidRPr="00465471">
              <w:rPr>
                <w:rFonts w:hint="eastAsia"/>
              </w:rPr>
              <w:t>2400bps</w:t>
            </w:r>
            <w:r w:rsidRPr="00465471">
              <w:rPr>
                <w:rFonts w:hint="eastAsia"/>
              </w:rPr>
              <w:t>；</w:t>
            </w:r>
            <w:r w:rsidRPr="00465471">
              <w:rPr>
                <w:rFonts w:hint="eastAsia"/>
              </w:rPr>
              <w:br/>
              <w:t>8</w:t>
            </w:r>
            <w:r w:rsidR="009815CD" w:rsidRPr="00465471">
              <w:rPr>
                <w:rFonts w:hint="eastAsia"/>
              </w:rPr>
              <w:t>.</w:t>
            </w:r>
            <w:r w:rsidRPr="00465471">
              <w:rPr>
                <w:rFonts w:hint="eastAsia"/>
              </w:rPr>
              <w:t>工作环境：</w:t>
            </w:r>
            <w:r w:rsidRPr="00465471">
              <w:rPr>
                <w:rFonts w:hint="eastAsia"/>
              </w:rPr>
              <w:t>-10</w:t>
            </w:r>
            <w:r w:rsidRPr="00465471">
              <w:rPr>
                <w:rFonts w:hint="eastAsia"/>
              </w:rPr>
              <w:t>℃</w:t>
            </w:r>
            <w:r w:rsidRPr="00465471">
              <w:rPr>
                <w:rFonts w:hint="eastAsia"/>
              </w:rPr>
              <w:t>--+60</w:t>
            </w:r>
            <w:r w:rsidRPr="00465471">
              <w:rPr>
                <w:rFonts w:hint="eastAsia"/>
              </w:rPr>
              <w:t>℃；</w:t>
            </w:r>
            <w:r w:rsidRPr="00465471">
              <w:rPr>
                <w:rFonts w:hint="eastAsia"/>
              </w:rPr>
              <w:br/>
              <w:t>9</w:t>
            </w:r>
            <w:r w:rsidR="009815CD" w:rsidRPr="00465471">
              <w:rPr>
                <w:rFonts w:hint="eastAsia"/>
              </w:rPr>
              <w:t>.</w:t>
            </w:r>
            <w:r w:rsidRPr="00465471">
              <w:rPr>
                <w:rFonts w:hint="eastAsia"/>
              </w:rPr>
              <w:t>工作环境湿度：≤</w:t>
            </w:r>
            <w:r w:rsidRPr="00465471">
              <w:rPr>
                <w:rFonts w:hint="eastAsia"/>
              </w:rPr>
              <w:t>100%</w:t>
            </w:r>
            <w:r w:rsidRPr="00465471">
              <w:rPr>
                <w:rFonts w:hint="eastAsia"/>
              </w:rPr>
              <w:t>；</w:t>
            </w:r>
            <w:r w:rsidRPr="00465471">
              <w:rPr>
                <w:rFonts w:hint="eastAsia"/>
              </w:rPr>
              <w:br/>
              <w:t>10</w:t>
            </w:r>
            <w:r w:rsidR="009815CD" w:rsidRPr="00465471">
              <w:rPr>
                <w:rFonts w:hint="eastAsia"/>
              </w:rPr>
              <w:t>.</w:t>
            </w:r>
            <w:r w:rsidRPr="00465471">
              <w:rPr>
                <w:rFonts w:hint="eastAsia"/>
              </w:rPr>
              <w:t>供电方式：外部直流供电，须提供开关电源；</w:t>
            </w:r>
            <w:r w:rsidRPr="00465471">
              <w:rPr>
                <w:rFonts w:hint="eastAsia"/>
              </w:rPr>
              <w:br/>
              <w:t>11</w:t>
            </w:r>
            <w:r w:rsidR="009815CD" w:rsidRPr="00465471">
              <w:rPr>
                <w:rFonts w:hint="eastAsia"/>
              </w:rPr>
              <w:t>.</w:t>
            </w:r>
            <w:r w:rsidRPr="00465471">
              <w:rPr>
                <w:rFonts w:hint="eastAsia"/>
              </w:rPr>
              <w:t>传输距离：≤</w:t>
            </w:r>
            <w:r w:rsidRPr="00465471">
              <w:rPr>
                <w:rFonts w:hint="eastAsia"/>
              </w:rPr>
              <w:t>1KM</w:t>
            </w:r>
            <w:r w:rsidRPr="00465471">
              <w:rPr>
                <w:rFonts w:hint="eastAsia"/>
              </w:rPr>
              <w:t>；</w:t>
            </w:r>
            <w:r w:rsidRPr="00465471">
              <w:rPr>
                <w:rFonts w:hint="eastAsia"/>
              </w:rPr>
              <w:br/>
              <w:t>12</w:t>
            </w:r>
            <w:r w:rsidR="009815CD" w:rsidRPr="00465471">
              <w:rPr>
                <w:rFonts w:hint="eastAsia"/>
              </w:rPr>
              <w:t>.</w:t>
            </w:r>
            <w:r w:rsidRPr="00465471">
              <w:rPr>
                <w:rFonts w:hint="eastAsia"/>
              </w:rPr>
              <w:t>水表精确度：不低于</w:t>
            </w:r>
            <w:r w:rsidRPr="00465471">
              <w:rPr>
                <w:rFonts w:hint="eastAsia"/>
              </w:rPr>
              <w:t>B</w:t>
            </w:r>
            <w:r w:rsidRPr="00465471">
              <w:rPr>
                <w:rFonts w:hint="eastAsia"/>
              </w:rPr>
              <w:t>级；</w:t>
            </w:r>
            <w:r w:rsidRPr="00465471">
              <w:rPr>
                <w:rFonts w:hint="eastAsia"/>
              </w:rPr>
              <w:br/>
            </w:r>
          </w:p>
        </w:tc>
      </w:tr>
      <w:tr w:rsidR="00DA3CFD" w:rsidRPr="00465471" w:rsidTr="00DA3CFD">
        <w:trPr>
          <w:jc w:val="center"/>
        </w:trPr>
        <w:tc>
          <w:tcPr>
            <w:tcW w:w="829" w:type="dxa"/>
            <w:vAlign w:val="center"/>
          </w:tcPr>
          <w:p w:rsidR="00DA3CFD" w:rsidRPr="00465471" w:rsidRDefault="00DA3CFD" w:rsidP="00457962">
            <w:pPr>
              <w:pStyle w:val="a0"/>
            </w:pPr>
            <w:r w:rsidRPr="00465471">
              <w:lastRenderedPageBreak/>
              <w:t>9</w:t>
            </w:r>
          </w:p>
        </w:tc>
        <w:tc>
          <w:tcPr>
            <w:tcW w:w="1063" w:type="dxa"/>
            <w:gridSpan w:val="2"/>
            <w:vAlign w:val="center"/>
          </w:tcPr>
          <w:p w:rsidR="00DA3CFD" w:rsidRPr="00465471" w:rsidRDefault="00DA3CFD" w:rsidP="00457962">
            <w:pPr>
              <w:pStyle w:val="a0"/>
            </w:pPr>
            <w:r w:rsidRPr="00465471">
              <w:rPr>
                <w:rFonts w:hint="eastAsia"/>
              </w:rPr>
              <w:t>运营管理平台主体软件</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009815CD" w:rsidRPr="00465471">
              <w:rPr>
                <w:rFonts w:hint="eastAsia"/>
              </w:rPr>
              <w:t>.</w:t>
            </w:r>
            <w:r w:rsidRPr="00465471">
              <w:rPr>
                <w:rFonts w:hint="eastAsia"/>
              </w:rPr>
              <w:t>▲平台架构</w:t>
            </w:r>
            <w:r w:rsidRPr="00465471">
              <w:rPr>
                <w:rFonts w:hint="eastAsia"/>
              </w:rPr>
              <w:br/>
              <w:t>1.1.</w:t>
            </w:r>
            <w:r w:rsidRPr="00465471">
              <w:rPr>
                <w:rFonts w:hint="eastAsia"/>
              </w:rPr>
              <w:t>平台以多维度信息模型为载体，依托于智慧物联数据管理平台的数据源，构建全生命周期能源监管服务平台。</w:t>
            </w:r>
            <w:r w:rsidRPr="00465471">
              <w:rPr>
                <w:rFonts w:hint="eastAsia"/>
              </w:rPr>
              <w:br/>
              <w:t>1.2.</w:t>
            </w:r>
            <w:r w:rsidRPr="00465471">
              <w:rPr>
                <w:rFonts w:hint="eastAsia"/>
              </w:rPr>
              <w:t>平台应以最新的软件架构设计，便于未来的管理扩展，其支持管理对象应包括后勤业务流程信息化（维修管理、巡检管理、保养管理、设备台账管理</w:t>
            </w:r>
            <w:r w:rsidR="00C46752" w:rsidRPr="00465471">
              <w:rPr>
                <w:rFonts w:hint="eastAsia"/>
              </w:rPr>
              <w:t>）</w:t>
            </w:r>
            <w:r w:rsidRPr="00465471">
              <w:rPr>
                <w:rFonts w:hint="eastAsia"/>
              </w:rPr>
              <w:t>能耗监管（电、水、空调冷热、天然气等</w:t>
            </w:r>
            <w:r w:rsidR="00C46752" w:rsidRPr="00465471">
              <w:rPr>
                <w:rFonts w:hint="eastAsia"/>
              </w:rPr>
              <w:t>）</w:t>
            </w:r>
            <w:r w:rsidRPr="00465471">
              <w:rPr>
                <w:rFonts w:hint="eastAsia"/>
              </w:rPr>
              <w:t>运行安全监控（变配电安全监控、</w:t>
            </w:r>
            <w:r w:rsidRPr="00465471">
              <w:rPr>
                <w:rFonts w:hint="eastAsia"/>
              </w:rPr>
              <w:t>BA</w:t>
            </w:r>
            <w:r w:rsidRPr="00465471">
              <w:rPr>
                <w:rFonts w:hint="eastAsia"/>
              </w:rPr>
              <w:t>楼宇自控、安防系统、消防系统、节能监控系统、空气环境等）。</w:t>
            </w:r>
            <w:r w:rsidRPr="00465471">
              <w:rPr>
                <w:rFonts w:hint="eastAsia"/>
              </w:rPr>
              <w:br/>
              <w:t>1.3.</w:t>
            </w:r>
            <w:r w:rsidRPr="00465471">
              <w:rPr>
                <w:rFonts w:hint="eastAsia"/>
              </w:rPr>
              <w:t>平台由计量装置、传感器、执行器、通讯管理机、智能网关、数据传输网络、数据服务器、监控管理软件等几部分组成。硬件采用分层部署的思想，划分为四层结构，平台层、子站层、通讯层和设备层。平台应支持各类计量仪表、传感器或子系统的灵活地接入，运行之后</w:t>
            </w:r>
            <w:r w:rsidR="00323EAA" w:rsidRPr="00465471">
              <w:rPr>
                <w:rFonts w:hint="eastAsia"/>
              </w:rPr>
              <w:t>能根据</w:t>
            </w:r>
            <w:r w:rsidRPr="00465471">
              <w:rPr>
                <w:rFonts w:hint="eastAsia"/>
              </w:rPr>
              <w:t>需要扩大管理范围，而不影响原有平台运行。</w:t>
            </w:r>
            <w:r w:rsidRPr="00465471">
              <w:rPr>
                <w:rFonts w:hint="eastAsia"/>
              </w:rPr>
              <w:br/>
              <w:t>2</w:t>
            </w:r>
            <w:r w:rsidR="009815CD" w:rsidRPr="00465471">
              <w:rPr>
                <w:rFonts w:hint="eastAsia"/>
              </w:rPr>
              <w:t>.</w:t>
            </w:r>
            <w:r w:rsidRPr="00465471">
              <w:rPr>
                <w:rFonts w:hint="eastAsia"/>
              </w:rPr>
              <w:t>平台技术要求</w:t>
            </w:r>
            <w:r w:rsidRPr="00465471">
              <w:rPr>
                <w:rFonts w:hint="eastAsia"/>
              </w:rPr>
              <w:br/>
              <w:t>2.1</w:t>
            </w:r>
            <w:r w:rsidRPr="00465471">
              <w:rPr>
                <w:rFonts w:hint="eastAsia"/>
              </w:rPr>
              <w:t>▲数据在管理中心服务器、智能网关等多处实时储存、备份，累积值等历史数据同步刷新时间不大于</w:t>
            </w:r>
            <w:r w:rsidRPr="00465471">
              <w:rPr>
                <w:rFonts w:hint="eastAsia"/>
              </w:rPr>
              <w:t>15</w:t>
            </w:r>
            <w:r w:rsidRPr="00465471">
              <w:rPr>
                <w:rFonts w:hint="eastAsia"/>
              </w:rPr>
              <w:t>分钟，电流、电压等实时数据不大于</w:t>
            </w:r>
            <w:r w:rsidRPr="00465471">
              <w:rPr>
                <w:rFonts w:hint="eastAsia"/>
              </w:rPr>
              <w:t>15</w:t>
            </w:r>
            <w:r w:rsidRPr="00465471">
              <w:rPr>
                <w:rFonts w:hint="eastAsia"/>
              </w:rPr>
              <w:t>秒，变位报警数据不大于</w:t>
            </w:r>
            <w:r w:rsidRPr="00465471">
              <w:rPr>
                <w:rFonts w:hint="eastAsia"/>
              </w:rPr>
              <w:t>3</w:t>
            </w:r>
            <w:r w:rsidRPr="00465471">
              <w:rPr>
                <w:rFonts w:hint="eastAsia"/>
              </w:rPr>
              <w:t>秒，并且支持后台自定义。</w:t>
            </w:r>
            <w:r w:rsidRPr="00465471">
              <w:rPr>
                <w:rFonts w:hint="eastAsia"/>
              </w:rPr>
              <w:br/>
              <w:t>2.2</w:t>
            </w:r>
            <w:r w:rsidRPr="00465471">
              <w:rPr>
                <w:rFonts w:hint="eastAsia"/>
              </w:rPr>
              <w:t>系统具有时钟同步系统，保证服务器、工作站、智能网关等设备的时钟一致。</w:t>
            </w:r>
            <w:r w:rsidRPr="00465471">
              <w:rPr>
                <w:rFonts w:hint="eastAsia"/>
              </w:rPr>
              <w:br/>
              <w:t>2.3</w:t>
            </w:r>
            <w:r w:rsidRPr="00465471">
              <w:rPr>
                <w:rFonts w:hint="eastAsia"/>
              </w:rPr>
              <w:t>▲界面功能可组态，平台具备模块化应用组件，用户应能自行新建、编辑、删除页面及功能，轻松实现自定义分析页面图表，满足个性化定制需求。</w:t>
            </w:r>
            <w:r w:rsidRPr="00465471">
              <w:rPr>
                <w:rFonts w:hint="eastAsia"/>
              </w:rPr>
              <w:br/>
              <w:t>2.4</w:t>
            </w:r>
            <w:r w:rsidRPr="00465471">
              <w:rPr>
                <w:rFonts w:hint="eastAsia"/>
              </w:rPr>
              <w:t>系统集成及扩展能力，系统设计制定通讯管理规约，设置数据接口，实现与其它系统互联互通；提供接口和空间，兼容其它信息管理系统（如</w:t>
            </w:r>
            <w:r w:rsidRPr="00465471">
              <w:rPr>
                <w:rFonts w:hint="eastAsia"/>
              </w:rPr>
              <w:t>ERP</w:t>
            </w:r>
            <w:r w:rsidRPr="00465471">
              <w:rPr>
                <w:rFonts w:hint="eastAsia"/>
              </w:rPr>
              <w:t>、</w:t>
            </w:r>
            <w:r w:rsidRPr="00465471">
              <w:rPr>
                <w:rFonts w:hint="eastAsia"/>
              </w:rPr>
              <w:t>MES</w:t>
            </w:r>
            <w:r w:rsidRPr="00465471">
              <w:rPr>
                <w:rFonts w:hint="eastAsia"/>
              </w:rPr>
              <w:t>、财务管理）进行部分相关业务数据集成，让各类终端设备方便接入，可采集和集成各类数据，形成服务网络信息工具平台，具备与政府监管平台对接能力。</w:t>
            </w:r>
            <w:r w:rsidRPr="00465471">
              <w:rPr>
                <w:rFonts w:hint="eastAsia"/>
              </w:rPr>
              <w:br/>
              <w:t>2.5</w:t>
            </w:r>
            <w:r w:rsidRPr="00465471">
              <w:rPr>
                <w:rFonts w:hint="eastAsia"/>
              </w:rPr>
              <w:t>▲基于</w:t>
            </w:r>
            <w:r w:rsidRPr="00465471">
              <w:rPr>
                <w:rFonts w:hint="eastAsia"/>
              </w:rPr>
              <w:t>B/S</w:t>
            </w:r>
            <w:r w:rsidRPr="00465471">
              <w:rPr>
                <w:rFonts w:hint="eastAsia"/>
              </w:rPr>
              <w:t>架构，支持</w:t>
            </w:r>
            <w:r w:rsidRPr="00465471">
              <w:rPr>
                <w:rFonts w:hint="eastAsia"/>
              </w:rPr>
              <w:t>Chrome</w:t>
            </w:r>
            <w:r w:rsidRPr="00465471">
              <w:rPr>
                <w:rFonts w:hint="eastAsia"/>
              </w:rPr>
              <w:t>、</w:t>
            </w:r>
            <w:r w:rsidRPr="00465471">
              <w:rPr>
                <w:rFonts w:hint="eastAsia"/>
              </w:rPr>
              <w:t>IE</w:t>
            </w:r>
            <w:r w:rsidRPr="00465471">
              <w:rPr>
                <w:rFonts w:hint="eastAsia"/>
              </w:rPr>
              <w:t>等主流浏览器，无需安装客户端软件。</w:t>
            </w:r>
            <w:r w:rsidRPr="00465471">
              <w:rPr>
                <w:rFonts w:hint="eastAsia"/>
              </w:rPr>
              <w:br/>
              <w:t>2.6</w:t>
            </w:r>
            <w:r w:rsidRPr="00465471">
              <w:rPr>
                <w:rFonts w:hint="eastAsia"/>
              </w:rPr>
              <w:t>具备良好的交互式用户体验，提供棒图、曲线、表盘、饼图、散点图、文字、表格、报表等多种数据呈现方式，同时提供清晰的帮助提示信息，界面简洁大方，使用操作简单。</w:t>
            </w:r>
            <w:r w:rsidRPr="00465471">
              <w:rPr>
                <w:rFonts w:hint="eastAsia"/>
              </w:rPr>
              <w:br/>
            </w:r>
            <w:r w:rsidRPr="00465471">
              <w:rPr>
                <w:rFonts w:hint="eastAsia"/>
              </w:rPr>
              <w:lastRenderedPageBreak/>
              <w:t>2.7</w:t>
            </w:r>
            <w:r w:rsidRPr="00465471">
              <w:rPr>
                <w:rFonts w:hint="eastAsia"/>
              </w:rPr>
              <w:t>▲要求提供统一的平台，系统所有业务功能模块基于统一登陆入口。</w:t>
            </w:r>
            <w:r w:rsidRPr="00465471">
              <w:rPr>
                <w:rFonts w:hint="eastAsia"/>
              </w:rPr>
              <w:br/>
              <w:t>2.8</w:t>
            </w:r>
            <w:r w:rsidRPr="00465471">
              <w:rPr>
                <w:rFonts w:hint="eastAsia"/>
              </w:rPr>
              <w:t>平台</w:t>
            </w:r>
            <w:r w:rsidR="00323EAA" w:rsidRPr="00465471">
              <w:rPr>
                <w:rFonts w:hint="eastAsia"/>
              </w:rPr>
              <w:t>能同时</w:t>
            </w:r>
            <w:r w:rsidRPr="00465471">
              <w:rPr>
                <w:rFonts w:hint="eastAsia"/>
              </w:rPr>
              <w:t>容纳至少</w:t>
            </w:r>
            <w:r w:rsidRPr="00465471">
              <w:rPr>
                <w:rFonts w:hint="eastAsia"/>
              </w:rPr>
              <w:t>300</w:t>
            </w:r>
            <w:r w:rsidRPr="00465471">
              <w:rPr>
                <w:rFonts w:hint="eastAsia"/>
              </w:rPr>
              <w:t>个在线用户，</w:t>
            </w:r>
            <w:r w:rsidRPr="00465471">
              <w:rPr>
                <w:rFonts w:hint="eastAsia"/>
              </w:rPr>
              <w:t>Web</w:t>
            </w:r>
            <w:r w:rsidRPr="00465471">
              <w:rPr>
                <w:rFonts w:hint="eastAsia"/>
              </w:rPr>
              <w:t>页面的最长响应时间在</w:t>
            </w:r>
            <w:r w:rsidRPr="00465471">
              <w:rPr>
                <w:rFonts w:hint="eastAsia"/>
              </w:rPr>
              <w:t>3</w:t>
            </w:r>
            <w:r w:rsidRPr="00465471">
              <w:rPr>
                <w:rFonts w:hint="eastAsia"/>
              </w:rPr>
              <w:t>秒以内，数据刷新在</w:t>
            </w:r>
            <w:r w:rsidRPr="00465471">
              <w:rPr>
                <w:rFonts w:hint="eastAsia"/>
              </w:rPr>
              <w:t>5</w:t>
            </w:r>
            <w:r w:rsidRPr="00465471">
              <w:rPr>
                <w:rFonts w:hint="eastAsia"/>
              </w:rPr>
              <w:t>秒内。</w:t>
            </w:r>
            <w:r w:rsidRPr="00465471">
              <w:rPr>
                <w:rFonts w:hint="eastAsia"/>
              </w:rPr>
              <w:br/>
              <w:t>2.9</w:t>
            </w:r>
            <w:r w:rsidRPr="00465471">
              <w:rPr>
                <w:rFonts w:hint="eastAsia"/>
              </w:rPr>
              <w:t>平台应能够完成大数据量、多并发的能耗数据接收和处理；对建筑上报的能耗数据应实时接收；实时上报的能耗数据最多在</w:t>
            </w:r>
            <w:r w:rsidRPr="00465471">
              <w:rPr>
                <w:rFonts w:hint="eastAsia"/>
              </w:rPr>
              <w:t>2</w:t>
            </w:r>
            <w:r w:rsidRPr="00465471">
              <w:rPr>
                <w:rFonts w:hint="eastAsia"/>
              </w:rPr>
              <w:t>小时内处理完成。</w:t>
            </w:r>
            <w:r w:rsidRPr="00465471">
              <w:rPr>
                <w:rFonts w:hint="eastAsia"/>
              </w:rPr>
              <w:br/>
              <w:t>2.10</w:t>
            </w:r>
            <w:r w:rsidRPr="00465471">
              <w:rPr>
                <w:rFonts w:hint="eastAsia"/>
              </w:rPr>
              <w:t>▲平台软件应具备良好的界面友好性和操作便捷性；</w:t>
            </w:r>
            <w:r w:rsidRPr="00465471">
              <w:rPr>
                <w:rFonts w:hint="eastAsia"/>
              </w:rPr>
              <w:t>Web</w:t>
            </w:r>
            <w:r w:rsidRPr="00465471">
              <w:rPr>
                <w:rFonts w:hint="eastAsia"/>
              </w:rPr>
              <w:t>页面应具备较好的跨主流浏览器的兼容性；界面功能可组态，平台具备模块化应用组件，用户在功能页面能所见即所得直观的自行新建、编辑、删除页面及功能，轻松实现自定义分析页面图表，满足个性化定制需求。</w:t>
            </w:r>
            <w:r w:rsidRPr="00465471">
              <w:rPr>
                <w:rFonts w:hint="eastAsia"/>
              </w:rPr>
              <w:br/>
              <w:t>2.11</w:t>
            </w:r>
            <w:r w:rsidRPr="00465471">
              <w:rPr>
                <w:rFonts w:hint="eastAsia"/>
              </w:rPr>
              <w:t>平台能对用户输入的数据进行合法性检查，确保流程的通畅性，并且能够对错误数据进行自动纠错处理。</w:t>
            </w:r>
            <w:r w:rsidRPr="00465471">
              <w:rPr>
                <w:rFonts w:hint="eastAsia"/>
              </w:rPr>
              <w:br/>
              <w:t>3</w:t>
            </w:r>
            <w:r w:rsidR="009815CD" w:rsidRPr="00465471">
              <w:rPr>
                <w:rFonts w:hint="eastAsia"/>
              </w:rPr>
              <w:t>.</w:t>
            </w:r>
            <w:r w:rsidRPr="00465471">
              <w:rPr>
                <w:rFonts w:hint="eastAsia"/>
              </w:rPr>
              <w:t>平台功能</w:t>
            </w:r>
            <w:r w:rsidRPr="00465471">
              <w:rPr>
                <w:rFonts w:hint="eastAsia"/>
              </w:rPr>
              <w:br/>
              <w:t>3.1</w:t>
            </w:r>
            <w:r w:rsidRPr="00465471">
              <w:rPr>
                <w:rFonts w:hint="eastAsia"/>
              </w:rPr>
              <w:t>平台配置：（</w:t>
            </w:r>
            <w:r w:rsidRPr="00465471">
              <w:rPr>
                <w:rFonts w:hint="eastAsia"/>
              </w:rPr>
              <w:t>1</w:t>
            </w:r>
            <w:r w:rsidRPr="00465471">
              <w:rPr>
                <w:rFonts w:hint="eastAsia"/>
              </w:rPr>
              <w:t>）用户及权限管理：系统基础平台要求支持基于角色的权限控制，具备权限管理功能，</w:t>
            </w:r>
            <w:r w:rsidR="00323EAA" w:rsidRPr="00465471">
              <w:rPr>
                <w:rFonts w:hint="eastAsia"/>
              </w:rPr>
              <w:t>能</w:t>
            </w:r>
            <w:r w:rsidRPr="00465471">
              <w:rPr>
                <w:rFonts w:hint="eastAsia"/>
              </w:rPr>
              <w:t>灵活的对人员所属的角色进行权限划分，满足分级管理要求。权限控制</w:t>
            </w:r>
            <w:r w:rsidR="00323EAA" w:rsidRPr="00465471">
              <w:rPr>
                <w:rFonts w:hint="eastAsia"/>
              </w:rPr>
              <w:t>能支持</w:t>
            </w:r>
            <w:r w:rsidRPr="00465471">
              <w:rPr>
                <w:rFonts w:hint="eastAsia"/>
              </w:rPr>
              <w:t>菜单、页面、数据级权限管理。（</w:t>
            </w:r>
            <w:r w:rsidRPr="00465471">
              <w:rPr>
                <w:rFonts w:hint="eastAsia"/>
              </w:rPr>
              <w:t>2</w:t>
            </w:r>
            <w:r w:rsidRPr="00465471">
              <w:rPr>
                <w:rFonts w:hint="eastAsia"/>
              </w:rPr>
              <w:t>）报警信息推送规则：系统提供不同报警等级的管理划分，并关联每一类报警责任人，输入责任人的手机，进行定向推送。</w:t>
            </w:r>
            <w:r w:rsidRPr="00465471">
              <w:rPr>
                <w:rFonts w:hint="eastAsia"/>
              </w:rPr>
              <w:br/>
              <w:t>3.2</w:t>
            </w:r>
            <w:r w:rsidRPr="00465471">
              <w:rPr>
                <w:rFonts w:hint="eastAsia"/>
              </w:rPr>
              <w:t>基础信息管理：包括建筑物基本信息、行政区域、建筑物类型、分类分项能耗数据字典及其他数据字典等基础信息维护。</w:t>
            </w:r>
            <w:r w:rsidRPr="00465471">
              <w:rPr>
                <w:rFonts w:hint="eastAsia"/>
              </w:rPr>
              <w:br/>
              <w:t>3.3</w:t>
            </w:r>
            <w:r w:rsidRPr="00465471">
              <w:rPr>
                <w:rFonts w:hint="eastAsia"/>
              </w:rPr>
              <w:t>设备维护：</w:t>
            </w:r>
            <w:r w:rsidR="00323EAA" w:rsidRPr="00465471">
              <w:rPr>
                <w:rFonts w:hint="eastAsia"/>
              </w:rPr>
              <w:t>能</w:t>
            </w:r>
            <w:r w:rsidRPr="00465471">
              <w:rPr>
                <w:rFonts w:hint="eastAsia"/>
              </w:rPr>
              <w:t>实时浏览网关运行情况以及针对数据网关抄读设置参数信息。</w:t>
            </w:r>
            <w:r w:rsidRPr="00465471">
              <w:rPr>
                <w:rFonts w:hint="eastAsia"/>
              </w:rPr>
              <w:br/>
              <w:t>3.4</w:t>
            </w:r>
            <w:r w:rsidRPr="00465471">
              <w:rPr>
                <w:rFonts w:hint="eastAsia"/>
              </w:rPr>
              <w:t>历史查询：（</w:t>
            </w:r>
            <w:r w:rsidRPr="00465471">
              <w:rPr>
                <w:rFonts w:hint="eastAsia"/>
              </w:rPr>
              <w:t>1</w:t>
            </w:r>
            <w:r w:rsidRPr="00465471">
              <w:rPr>
                <w:rFonts w:hint="eastAsia"/>
              </w:rPr>
              <w:t>）平台支持多种类别数据的历史查询；（</w:t>
            </w:r>
            <w:r w:rsidRPr="00465471">
              <w:rPr>
                <w:rFonts w:hint="eastAsia"/>
              </w:rPr>
              <w:t>2</w:t>
            </w:r>
            <w:r w:rsidRPr="00465471">
              <w:rPr>
                <w:rFonts w:hint="eastAsia"/>
              </w:rPr>
              <w:t>）支持秒级模拟量数据的历史存储及查询。支持秒级、分钟、小时、天、月等多种颗粒度的历史数据查询，支持将历史数据按最大值、最小值、平均值进行统计；（</w:t>
            </w:r>
            <w:r w:rsidRPr="00465471">
              <w:rPr>
                <w:rFonts w:hint="eastAsia"/>
              </w:rPr>
              <w:t>3</w:t>
            </w:r>
            <w:r w:rsidRPr="00465471">
              <w:rPr>
                <w:rFonts w:hint="eastAsia"/>
              </w:rPr>
              <w:t>）支持通过曲线、直方图、表格等多种数据显示方式。</w:t>
            </w:r>
            <w:r w:rsidRPr="00465471">
              <w:rPr>
                <w:rFonts w:hint="eastAsia"/>
              </w:rPr>
              <w:br/>
              <w:t>3.5</w:t>
            </w:r>
            <w:r w:rsidRPr="00465471">
              <w:rPr>
                <w:rFonts w:hint="eastAsia"/>
              </w:rPr>
              <w:t>日志管理：（</w:t>
            </w:r>
            <w:r w:rsidRPr="00465471">
              <w:rPr>
                <w:rFonts w:hint="eastAsia"/>
              </w:rPr>
              <w:t>1</w:t>
            </w:r>
            <w:r w:rsidRPr="00465471">
              <w:rPr>
                <w:rFonts w:hint="eastAsia"/>
              </w:rPr>
              <w:t>）系统</w:t>
            </w:r>
            <w:r w:rsidR="00323EAA" w:rsidRPr="00465471">
              <w:rPr>
                <w:rFonts w:hint="eastAsia"/>
              </w:rPr>
              <w:t>能</w:t>
            </w:r>
            <w:r w:rsidRPr="00465471">
              <w:rPr>
                <w:rFonts w:hint="eastAsia"/>
              </w:rPr>
              <w:t>提供完善的日志管理功能，对用户的各项操作进行记录，主要包括：访问记录、确认告警记录、用户信息修改记录、人工录入记录、界面组态操作记录、维表配置工具修改记录等。</w:t>
            </w:r>
            <w:r w:rsidRPr="00465471">
              <w:rPr>
                <w:rFonts w:hint="eastAsia"/>
              </w:rPr>
              <w:br/>
              <w:t>3.6</w:t>
            </w:r>
            <w:r w:rsidRPr="00465471">
              <w:rPr>
                <w:rFonts w:hint="eastAsia"/>
              </w:rPr>
              <w:t>人工录入：对于无法直接采集计量的数据，系统提供</w:t>
            </w:r>
            <w:r w:rsidRPr="00465471">
              <w:rPr>
                <w:rFonts w:hint="eastAsia"/>
              </w:rPr>
              <w:lastRenderedPageBreak/>
              <w:t>手动录入功能，手动录入的数据与系统采集的数据共同提供数据支撑。</w:t>
            </w:r>
            <w:r w:rsidRPr="00465471">
              <w:rPr>
                <w:rFonts w:hint="eastAsia"/>
              </w:rPr>
              <w:br/>
              <w:t>4</w:t>
            </w:r>
            <w:r w:rsidR="009815CD" w:rsidRPr="00465471">
              <w:rPr>
                <w:rFonts w:hint="eastAsia"/>
              </w:rPr>
              <w:t>.</w:t>
            </w:r>
            <w:r w:rsidRPr="00465471">
              <w:rPr>
                <w:rFonts w:hint="eastAsia"/>
              </w:rPr>
              <w:t>▲物联网数据管理：完成基础数据的采集和处理平台软件，负责将智能设备、通讯管理机、智能网关</w:t>
            </w:r>
            <w:r w:rsidRPr="00465471">
              <w:rPr>
                <w:rFonts w:hint="eastAsia"/>
              </w:rPr>
              <w:t>Gate</w:t>
            </w:r>
            <w:r w:rsidRPr="00465471">
              <w:rPr>
                <w:rFonts w:hint="eastAsia"/>
              </w:rPr>
              <w:t>等第三方系统、设备的数据采集到数据平台。</w:t>
            </w:r>
            <w:r w:rsidRPr="00465471">
              <w:rPr>
                <w:rFonts w:hint="eastAsia"/>
              </w:rPr>
              <w:br/>
              <w:t>5</w:t>
            </w:r>
            <w:r w:rsidR="009815CD" w:rsidRPr="00465471">
              <w:rPr>
                <w:rFonts w:hint="eastAsia"/>
              </w:rPr>
              <w:t>.</w:t>
            </w:r>
            <w:r w:rsidRPr="00465471">
              <w:rPr>
                <w:rFonts w:hint="eastAsia"/>
              </w:rPr>
              <w:t>▲须支持</w:t>
            </w:r>
            <w:r w:rsidRPr="00465471">
              <w:rPr>
                <w:rFonts w:hint="eastAsia"/>
              </w:rPr>
              <w:t>IEC104</w:t>
            </w:r>
            <w:r w:rsidRPr="00465471">
              <w:rPr>
                <w:rFonts w:hint="eastAsia"/>
              </w:rPr>
              <w:t>，</w:t>
            </w:r>
            <w:r w:rsidRPr="00465471">
              <w:rPr>
                <w:rFonts w:hint="eastAsia"/>
              </w:rPr>
              <w:t>ModbusRTU</w:t>
            </w:r>
            <w:r w:rsidRPr="00465471">
              <w:rPr>
                <w:rFonts w:hint="eastAsia"/>
              </w:rPr>
              <w:t>，</w:t>
            </w:r>
            <w:r w:rsidRPr="00465471">
              <w:rPr>
                <w:rFonts w:hint="eastAsia"/>
              </w:rPr>
              <w:t>ModbusTCP</w:t>
            </w:r>
            <w:r w:rsidRPr="00465471">
              <w:rPr>
                <w:rFonts w:hint="eastAsia"/>
              </w:rPr>
              <w:t>，</w:t>
            </w:r>
            <w:r w:rsidRPr="00465471">
              <w:rPr>
                <w:rFonts w:hint="eastAsia"/>
              </w:rPr>
              <w:t>OPC</w:t>
            </w:r>
            <w:r w:rsidRPr="00465471">
              <w:rPr>
                <w:rFonts w:hint="eastAsia"/>
              </w:rPr>
              <w:t>等通讯协议数据的采集，同时支持将数据平台的数据转发给第三方系统，转发协议包括</w:t>
            </w:r>
            <w:r w:rsidRPr="00465471">
              <w:rPr>
                <w:rFonts w:hint="eastAsia"/>
              </w:rPr>
              <w:t>IEC104</w:t>
            </w:r>
            <w:r w:rsidRPr="00465471">
              <w:rPr>
                <w:rFonts w:hint="eastAsia"/>
              </w:rPr>
              <w:t>，</w:t>
            </w:r>
            <w:r w:rsidRPr="00465471">
              <w:rPr>
                <w:rFonts w:hint="eastAsia"/>
              </w:rPr>
              <w:t>ModBusTCP</w:t>
            </w:r>
            <w:r w:rsidRPr="00465471">
              <w:rPr>
                <w:rFonts w:hint="eastAsia"/>
              </w:rPr>
              <w:t>，</w:t>
            </w:r>
            <w:r w:rsidRPr="00465471">
              <w:rPr>
                <w:rFonts w:hint="eastAsia"/>
              </w:rPr>
              <w:t>OPC</w:t>
            </w:r>
            <w:r w:rsidRPr="00465471">
              <w:rPr>
                <w:rFonts w:hint="eastAsia"/>
              </w:rPr>
              <w:t>等协议，支持多种数据库访问及历史数据的存储和查询。数据平台功能完善，稳定，有效保证数据的实时性和有效性，主要功能：</w:t>
            </w:r>
            <w:r w:rsidRPr="00465471">
              <w:rPr>
                <w:rFonts w:hint="eastAsia"/>
              </w:rPr>
              <w:br/>
              <w:t>6</w:t>
            </w:r>
            <w:r w:rsidR="009815CD" w:rsidRPr="00465471">
              <w:rPr>
                <w:rFonts w:hint="eastAsia"/>
              </w:rPr>
              <w:t>.</w:t>
            </w:r>
            <w:r w:rsidRPr="00465471">
              <w:rPr>
                <w:rFonts w:hint="eastAsia"/>
              </w:rPr>
              <w:t>参数设置：参数配置应包括，工程配置、采集节点配置、采集设备</w:t>
            </w:r>
            <w:r w:rsidRPr="00465471">
              <w:rPr>
                <w:rFonts w:hint="eastAsia"/>
              </w:rPr>
              <w:t>RTU</w:t>
            </w:r>
            <w:r w:rsidRPr="00465471">
              <w:rPr>
                <w:rFonts w:hint="eastAsia"/>
              </w:rPr>
              <w:t>配置等。</w:t>
            </w:r>
            <w:r w:rsidRPr="00465471">
              <w:rPr>
                <w:rFonts w:hint="eastAsia"/>
              </w:rPr>
              <w:br/>
              <w:t>7</w:t>
            </w:r>
            <w:r w:rsidR="009815CD" w:rsidRPr="00465471">
              <w:rPr>
                <w:rFonts w:hint="eastAsia"/>
              </w:rPr>
              <w:t>.</w:t>
            </w:r>
            <w:r w:rsidRPr="00465471">
              <w:rPr>
                <w:rFonts w:hint="eastAsia"/>
              </w:rPr>
              <w:t>告警监视：显示所有的告警事件，包括</w:t>
            </w:r>
            <w:r w:rsidRPr="00465471">
              <w:rPr>
                <w:rFonts w:hint="eastAsia"/>
              </w:rPr>
              <w:t>RTU</w:t>
            </w:r>
            <w:r w:rsidRPr="00465471">
              <w:rPr>
                <w:rFonts w:hint="eastAsia"/>
              </w:rPr>
              <w:t>，设备中断恢复，开关变位，遥测越限等告警信息。</w:t>
            </w:r>
            <w:r w:rsidRPr="00465471">
              <w:rPr>
                <w:rFonts w:hint="eastAsia"/>
              </w:rPr>
              <w:br/>
              <w:t>8</w:t>
            </w:r>
            <w:r w:rsidR="009815CD" w:rsidRPr="00465471">
              <w:rPr>
                <w:rFonts w:hint="eastAsia"/>
              </w:rPr>
              <w:t>.</w:t>
            </w:r>
            <w:r w:rsidR="00311080" w:rsidRPr="00465471">
              <w:rPr>
                <w:rFonts w:hint="eastAsia"/>
              </w:rPr>
              <w:t>●</w:t>
            </w:r>
            <w:r w:rsidRPr="00465471">
              <w:rPr>
                <w:rFonts w:hint="eastAsia"/>
              </w:rPr>
              <w:t>实时数据：</w:t>
            </w:r>
            <w:r w:rsidR="00323EAA" w:rsidRPr="00465471">
              <w:rPr>
                <w:rFonts w:hint="eastAsia"/>
              </w:rPr>
              <w:t>能</w:t>
            </w:r>
            <w:r w:rsidRPr="00465471">
              <w:rPr>
                <w:rFonts w:hint="eastAsia"/>
              </w:rPr>
              <w:t>实时看到当前</w:t>
            </w:r>
            <w:r w:rsidRPr="00465471">
              <w:rPr>
                <w:rFonts w:hint="eastAsia"/>
              </w:rPr>
              <w:t>RTU</w:t>
            </w:r>
            <w:r w:rsidRPr="00465471">
              <w:rPr>
                <w:rFonts w:hint="eastAsia"/>
              </w:rPr>
              <w:t>的状态，设备的状态，</w:t>
            </w:r>
            <w:r w:rsidRPr="00465471">
              <w:rPr>
                <w:rFonts w:hint="eastAsia"/>
              </w:rPr>
              <w:t>DI</w:t>
            </w:r>
            <w:r w:rsidRPr="00465471">
              <w:rPr>
                <w:rFonts w:hint="eastAsia"/>
              </w:rPr>
              <w:t>，</w:t>
            </w:r>
            <w:r w:rsidRPr="00465471">
              <w:rPr>
                <w:rFonts w:hint="eastAsia"/>
              </w:rPr>
              <w:t>AI</w:t>
            </w:r>
            <w:r w:rsidRPr="00465471">
              <w:rPr>
                <w:rFonts w:hint="eastAsia"/>
              </w:rPr>
              <w:t>，</w:t>
            </w:r>
            <w:r w:rsidRPr="00465471">
              <w:rPr>
                <w:rFonts w:hint="eastAsia"/>
              </w:rPr>
              <w:t>ACC</w:t>
            </w:r>
            <w:r w:rsidRPr="00465471">
              <w:rPr>
                <w:rFonts w:hint="eastAsia"/>
              </w:rPr>
              <w:t>等实时数据。</w:t>
            </w:r>
            <w:r w:rsidRPr="00465471">
              <w:rPr>
                <w:rFonts w:hint="eastAsia"/>
              </w:rPr>
              <w:br/>
              <w:t>9</w:t>
            </w:r>
            <w:r w:rsidR="009815CD" w:rsidRPr="00465471">
              <w:rPr>
                <w:rFonts w:hint="eastAsia"/>
              </w:rPr>
              <w:t>.</w:t>
            </w:r>
            <w:r w:rsidRPr="00465471">
              <w:rPr>
                <w:rFonts w:hint="eastAsia"/>
              </w:rPr>
              <w:t>通讯报文：选择需要查看的</w:t>
            </w:r>
            <w:r w:rsidRPr="00465471">
              <w:rPr>
                <w:rFonts w:hint="eastAsia"/>
              </w:rPr>
              <w:t>RTU</w:t>
            </w:r>
            <w:r w:rsidRPr="00465471">
              <w:rPr>
                <w:rFonts w:hint="eastAsia"/>
              </w:rPr>
              <w:t>设备定义通道报文，方便调试。</w:t>
            </w:r>
            <w:r w:rsidRPr="00465471">
              <w:rPr>
                <w:rFonts w:hint="eastAsia"/>
              </w:rPr>
              <w:br/>
              <w:t>10</w:t>
            </w:r>
            <w:r w:rsidR="009815CD" w:rsidRPr="00465471">
              <w:rPr>
                <w:rFonts w:hint="eastAsia"/>
              </w:rPr>
              <w:t>.</w:t>
            </w:r>
            <w:r w:rsidRPr="00465471">
              <w:rPr>
                <w:rFonts w:hint="eastAsia"/>
              </w:rPr>
              <w:t>数据库管理</w:t>
            </w:r>
            <w:r w:rsidRPr="00465471">
              <w:rPr>
                <w:rFonts w:hint="eastAsia"/>
              </w:rPr>
              <w:br/>
              <w:t>10.1</w:t>
            </w:r>
            <w:r w:rsidRPr="00465471">
              <w:rPr>
                <w:rFonts w:hint="eastAsia"/>
              </w:rPr>
              <w:t>基础业务数据的管理：通过业务基础平台</w:t>
            </w:r>
            <w:r w:rsidR="00323EAA" w:rsidRPr="00465471">
              <w:rPr>
                <w:rFonts w:hint="eastAsia"/>
              </w:rPr>
              <w:t>能进行</w:t>
            </w:r>
            <w:r w:rsidRPr="00465471">
              <w:rPr>
                <w:rFonts w:hint="eastAsia"/>
              </w:rPr>
              <w:t>各类数据要素的设计。</w:t>
            </w:r>
            <w:r w:rsidRPr="00465471">
              <w:rPr>
                <w:rFonts w:hint="eastAsia"/>
              </w:rPr>
              <w:br/>
              <w:t>10.2</w:t>
            </w:r>
            <w:r w:rsidR="00311080" w:rsidRPr="00465471">
              <w:rPr>
                <w:rFonts w:hint="eastAsia"/>
              </w:rPr>
              <w:t>●</w:t>
            </w:r>
            <w:r w:rsidRPr="00465471">
              <w:rPr>
                <w:rFonts w:hint="eastAsia"/>
              </w:rPr>
              <w:t>基础业务数据的可配置化：提供基于配置化的基础业务数据管理功能，通过配置实现从基础设备设施、管理组织机构等维度的能源管理建模的应用功能开发。</w:t>
            </w:r>
            <w:r w:rsidRPr="00465471">
              <w:rPr>
                <w:rFonts w:hint="eastAsia"/>
              </w:rPr>
              <w:br/>
              <w:t>10.3</w:t>
            </w:r>
            <w:r w:rsidRPr="00465471">
              <w:rPr>
                <w:rFonts w:hint="eastAsia"/>
              </w:rPr>
              <w:t>图形化的配置工具：系统需提供丰富的图形化配置工具，用户</w:t>
            </w:r>
            <w:r w:rsidR="00323EAA" w:rsidRPr="00465471">
              <w:rPr>
                <w:rFonts w:hint="eastAsia"/>
              </w:rPr>
              <w:t>能</w:t>
            </w:r>
            <w:r w:rsidRPr="00465471">
              <w:rPr>
                <w:rFonts w:hint="eastAsia"/>
              </w:rPr>
              <w:t>根据需求自由设计和配置，实现能源管理业务开展的需要。</w:t>
            </w:r>
            <w:r w:rsidRPr="00465471">
              <w:rPr>
                <w:rFonts w:hint="eastAsia"/>
              </w:rPr>
              <w:br/>
              <w:t>10.4</w:t>
            </w:r>
            <w:r w:rsidRPr="00465471">
              <w:rPr>
                <w:rFonts w:hint="eastAsia"/>
              </w:rPr>
              <w:t>权限管理：采用基于角色的权限模式，不同的角色</w:t>
            </w:r>
            <w:r w:rsidR="00323EAA" w:rsidRPr="00465471">
              <w:rPr>
                <w:rFonts w:hint="eastAsia"/>
              </w:rPr>
              <w:t>能</w:t>
            </w:r>
            <w:r w:rsidRPr="00465471">
              <w:rPr>
                <w:rFonts w:hint="eastAsia"/>
              </w:rPr>
              <w:t>分配不同的操作权限，</w:t>
            </w:r>
            <w:r w:rsidR="00323EAA" w:rsidRPr="00465471">
              <w:rPr>
                <w:rFonts w:hint="eastAsia"/>
              </w:rPr>
              <w:t>能</w:t>
            </w:r>
            <w:r w:rsidRPr="00465471">
              <w:rPr>
                <w:rFonts w:hint="eastAsia"/>
              </w:rPr>
              <w:t>细分每个操作员都有独立的子系统子模块的操作权限。不同的</w:t>
            </w:r>
            <w:r w:rsidRPr="00465471">
              <w:rPr>
                <w:rFonts w:hint="eastAsia"/>
              </w:rPr>
              <w:t>netid</w:t>
            </w:r>
            <w:r w:rsidRPr="00465471">
              <w:rPr>
                <w:rFonts w:hint="eastAsia"/>
              </w:rPr>
              <w:t>对应不同的角色，不同的角色对应不同的权限。</w:t>
            </w:r>
            <w:r w:rsidRPr="00465471">
              <w:rPr>
                <w:rFonts w:hint="eastAsia"/>
              </w:rPr>
              <w:br/>
              <w:t>10.5</w:t>
            </w:r>
            <w:r w:rsidR="00311080" w:rsidRPr="00465471">
              <w:rPr>
                <w:rFonts w:hint="eastAsia"/>
              </w:rPr>
              <w:t>●</w:t>
            </w:r>
            <w:r w:rsidRPr="00465471">
              <w:rPr>
                <w:rFonts w:hint="eastAsia"/>
              </w:rPr>
              <w:t>数据服务：支持自动采集与手工录入，支持</w:t>
            </w:r>
            <w:r w:rsidRPr="00465471">
              <w:rPr>
                <w:rFonts w:hint="eastAsia"/>
              </w:rPr>
              <w:t>IEC104</w:t>
            </w:r>
            <w:r w:rsidRPr="00465471">
              <w:rPr>
                <w:rFonts w:hint="eastAsia"/>
              </w:rPr>
              <w:t>，</w:t>
            </w:r>
            <w:r w:rsidRPr="00465471">
              <w:rPr>
                <w:rFonts w:hint="eastAsia"/>
              </w:rPr>
              <w:t>Modbus</w:t>
            </w:r>
            <w:r w:rsidRPr="00465471">
              <w:rPr>
                <w:rFonts w:hint="eastAsia"/>
              </w:rPr>
              <w:t>，</w:t>
            </w:r>
            <w:r w:rsidRPr="00465471">
              <w:rPr>
                <w:rFonts w:hint="eastAsia"/>
              </w:rPr>
              <w:t>OPC</w:t>
            </w:r>
            <w:r w:rsidRPr="00465471">
              <w:rPr>
                <w:rFonts w:hint="eastAsia"/>
              </w:rPr>
              <w:t>，</w:t>
            </w:r>
            <w:r w:rsidRPr="00465471">
              <w:rPr>
                <w:rFonts w:hint="eastAsia"/>
              </w:rPr>
              <w:t>XML</w:t>
            </w:r>
            <w:r w:rsidRPr="00465471">
              <w:rPr>
                <w:rFonts w:hint="eastAsia"/>
              </w:rPr>
              <w:t>，</w:t>
            </w:r>
            <w:r w:rsidRPr="00465471">
              <w:rPr>
                <w:rFonts w:hint="eastAsia"/>
              </w:rPr>
              <w:t>Webservice</w:t>
            </w:r>
            <w:r w:rsidRPr="00465471">
              <w:rPr>
                <w:rFonts w:hint="eastAsia"/>
              </w:rPr>
              <w:t>等通讯协议数据的采集，支持多种数据库访问及历史数据的存储和查询，能方便的接入第三方数据。</w:t>
            </w:r>
            <w:r w:rsidRPr="00465471">
              <w:rPr>
                <w:rFonts w:hint="eastAsia"/>
              </w:rPr>
              <w:br/>
              <w:t>10.6</w:t>
            </w:r>
            <w:r w:rsidRPr="00465471">
              <w:rPr>
                <w:rFonts w:hint="eastAsia"/>
              </w:rPr>
              <w:t>支持能耗拆分功能、具有不良数据处理功能。</w:t>
            </w:r>
            <w:r w:rsidRPr="00465471">
              <w:rPr>
                <w:rFonts w:hint="eastAsia"/>
              </w:rPr>
              <w:br/>
            </w:r>
            <w:r w:rsidRPr="00465471">
              <w:rPr>
                <w:rFonts w:hint="eastAsia"/>
              </w:rPr>
              <w:lastRenderedPageBreak/>
              <w:t>10.7</w:t>
            </w:r>
            <w:r w:rsidRPr="00465471">
              <w:rPr>
                <w:rFonts w:hint="eastAsia"/>
              </w:rPr>
              <w:t>智能设备监控功能：系统提供通过智能设备拓扑上的设备节点实时展示所采集参数的功能。通过该功能</w:t>
            </w:r>
            <w:r w:rsidR="00323EAA" w:rsidRPr="00465471">
              <w:rPr>
                <w:rFonts w:hint="eastAsia"/>
              </w:rPr>
              <w:t>能</w:t>
            </w:r>
            <w:r w:rsidRPr="00465471">
              <w:rPr>
                <w:rFonts w:hint="eastAsia"/>
              </w:rPr>
              <w:t>直观地了解智能设备及路由设备的运行及故障情况。</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1</w:t>
            </w:r>
            <w:r w:rsidRPr="00465471">
              <w:t>0</w:t>
            </w:r>
          </w:p>
        </w:tc>
        <w:tc>
          <w:tcPr>
            <w:tcW w:w="1063" w:type="dxa"/>
            <w:gridSpan w:val="2"/>
            <w:vAlign w:val="center"/>
          </w:tcPr>
          <w:p w:rsidR="00DA3CFD" w:rsidRPr="00465471" w:rsidRDefault="00DA3CFD" w:rsidP="00457962">
            <w:pPr>
              <w:pStyle w:val="a0"/>
            </w:pPr>
            <w:r w:rsidRPr="00465471">
              <w:rPr>
                <w:rFonts w:hint="eastAsia"/>
              </w:rPr>
              <w:t>运营管理平台与第三方系统对接接口定制开发服务</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一、医用气体管理功能界面和接口对接定制开发服务</w:t>
            </w:r>
            <w:r w:rsidRPr="00465471">
              <w:rPr>
                <w:rFonts w:hint="eastAsia"/>
              </w:rPr>
              <w:br/>
              <w:t>1</w:t>
            </w:r>
            <w:r w:rsidR="009815CD" w:rsidRPr="00465471">
              <w:rPr>
                <w:rFonts w:hint="eastAsia"/>
              </w:rPr>
              <w:t>.</w:t>
            </w:r>
            <w:r w:rsidRPr="00465471">
              <w:rPr>
                <w:rFonts w:hint="eastAsia"/>
              </w:rPr>
              <w:t>▲实现医院常用的医疗气体，包含压缩空气、负压、氧气、二氧化碳、笑气、氮气和氩气等气体系统、设备、输送的运行状态、设备电力参数、运行状态、供气压力等实时监控，异常告警。</w:t>
            </w:r>
            <w:r w:rsidRPr="00465471">
              <w:rPr>
                <w:rFonts w:hint="eastAsia"/>
              </w:rPr>
              <w:br/>
              <w:t>2</w:t>
            </w:r>
            <w:r w:rsidR="009815CD" w:rsidRPr="00465471">
              <w:rPr>
                <w:rFonts w:hint="eastAsia"/>
              </w:rPr>
              <w:t>.</w:t>
            </w:r>
            <w:r w:rsidRPr="00465471">
              <w:rPr>
                <w:rFonts w:hint="eastAsia"/>
              </w:rPr>
              <w:t>实时监测，实时监测气体系统的设备状态、管道压力平衡等实时数据。</w:t>
            </w:r>
            <w:r w:rsidRPr="00465471">
              <w:rPr>
                <w:rFonts w:hint="eastAsia"/>
              </w:rPr>
              <w:br/>
              <w:t>3</w:t>
            </w:r>
            <w:r w:rsidR="009815CD" w:rsidRPr="00465471">
              <w:rPr>
                <w:rFonts w:hint="eastAsia"/>
              </w:rPr>
              <w:t>.</w:t>
            </w:r>
            <w:r w:rsidRPr="00465471">
              <w:rPr>
                <w:rFonts w:hint="eastAsia"/>
              </w:rPr>
              <w:t>报警处理，</w:t>
            </w:r>
            <w:r w:rsidR="00323EAA" w:rsidRPr="00465471">
              <w:rPr>
                <w:rFonts w:hint="eastAsia"/>
              </w:rPr>
              <w:t>能对</w:t>
            </w:r>
            <w:r w:rsidRPr="00465471">
              <w:rPr>
                <w:rFonts w:hint="eastAsia"/>
              </w:rPr>
              <w:t>实时压力、液位、设备状态等提供不同级别的告警，并对故障告警事件进行提醒和统计，为医疗用气安全提供保障。</w:t>
            </w:r>
            <w:r w:rsidRPr="00465471">
              <w:rPr>
                <w:rFonts w:hint="eastAsia"/>
              </w:rPr>
              <w:br/>
            </w:r>
            <w:r w:rsidRPr="00465471">
              <w:rPr>
                <w:rFonts w:hint="eastAsia"/>
              </w:rPr>
              <w:t>二、智能配电房管理功能界面和接口对接定制开发服务</w:t>
            </w:r>
            <w:r w:rsidRPr="00465471">
              <w:rPr>
                <w:rFonts w:hint="eastAsia"/>
              </w:rPr>
              <w:br/>
              <w:t>1.</w:t>
            </w:r>
            <w:r w:rsidRPr="00465471">
              <w:rPr>
                <w:rFonts w:hint="eastAsia"/>
              </w:rPr>
              <w:t>▲实时变配电监视</w:t>
            </w:r>
            <w:r w:rsidRPr="00465471">
              <w:rPr>
                <w:rFonts w:hint="eastAsia"/>
              </w:rPr>
              <w:br/>
            </w:r>
            <w:r w:rsidRPr="00465471">
              <w:rPr>
                <w:rFonts w:hint="eastAsia"/>
              </w:rPr>
              <w:t>（</w:t>
            </w:r>
            <w:r w:rsidRPr="00465471">
              <w:rPr>
                <w:rFonts w:hint="eastAsia"/>
              </w:rPr>
              <w:t>1</w:t>
            </w:r>
            <w:r w:rsidRPr="00465471">
              <w:rPr>
                <w:rFonts w:hint="eastAsia"/>
              </w:rPr>
              <w:t>）运行状态监视图分为主接线图（主画面、分画面</w:t>
            </w:r>
            <w:r w:rsidR="00C46752" w:rsidRPr="00465471">
              <w:rPr>
                <w:rFonts w:hint="eastAsia"/>
              </w:rPr>
              <w:t>）</w:t>
            </w:r>
            <w:r w:rsidRPr="00465471">
              <w:rPr>
                <w:rFonts w:hint="eastAsia"/>
              </w:rPr>
              <w:t>网络结构图、负荷曲线图、波形分析图、柱形图等多种图形以及用户提出的其他需要显示的运行状态画面。</w:t>
            </w:r>
            <w:r w:rsidRPr="00465471">
              <w:rPr>
                <w:rFonts w:hint="eastAsia"/>
              </w:rPr>
              <w:br/>
            </w:r>
            <w:r w:rsidRPr="00465471">
              <w:rPr>
                <w:rFonts w:hint="eastAsia"/>
              </w:rPr>
              <w:t>（</w:t>
            </w:r>
            <w:r w:rsidRPr="00465471">
              <w:rPr>
                <w:rFonts w:hint="eastAsia"/>
              </w:rPr>
              <w:t>2</w:t>
            </w:r>
            <w:r w:rsidRPr="00465471">
              <w:rPr>
                <w:rFonts w:hint="eastAsia"/>
              </w:rPr>
              <w:t>）监测页面支持右键对任意配电回路进行挂牌、摘牌操作，查看实时参量，历史告警等信息。</w:t>
            </w:r>
            <w:r w:rsidRPr="00465471">
              <w:rPr>
                <w:rFonts w:hint="eastAsia"/>
              </w:rPr>
              <w:br/>
              <w:t>2.</w:t>
            </w:r>
            <w:r w:rsidR="00311080" w:rsidRPr="00465471">
              <w:rPr>
                <w:rFonts w:hint="eastAsia"/>
              </w:rPr>
              <w:t>●</w:t>
            </w:r>
            <w:r w:rsidRPr="00465471">
              <w:rPr>
                <w:rFonts w:hint="eastAsia"/>
              </w:rPr>
              <w:t>变配电运行分析</w:t>
            </w:r>
            <w:r w:rsidRPr="00465471">
              <w:rPr>
                <w:rFonts w:hint="eastAsia"/>
              </w:rPr>
              <w:br/>
            </w:r>
            <w:r w:rsidRPr="00465471">
              <w:rPr>
                <w:rFonts w:hint="eastAsia"/>
              </w:rPr>
              <w:t>对电能的指标以曲线、表格的形式展示，从电力、电能质量、电量三个方面进行数据对照，指导电能管理人员分析配电网络的运行情况。包括：监控点运行分析日报、监控点运行分析周报、监控点运行分析月报、监控点运行分析季报、监控点运行分析年报、时间对标、设备对标等功能。</w:t>
            </w:r>
            <w:r w:rsidRPr="00465471">
              <w:rPr>
                <w:rFonts w:hint="eastAsia"/>
              </w:rPr>
              <w:br/>
              <w:t>3.</w:t>
            </w:r>
            <w:r w:rsidRPr="00465471">
              <w:rPr>
                <w:rFonts w:hint="eastAsia"/>
              </w:rPr>
              <w:t>变压器负荷监测</w:t>
            </w:r>
            <w:r w:rsidRPr="00465471">
              <w:rPr>
                <w:rFonts w:hint="eastAsia"/>
              </w:rPr>
              <w:br/>
            </w:r>
            <w:r w:rsidRPr="00465471">
              <w:rPr>
                <w:rFonts w:hint="eastAsia"/>
              </w:rPr>
              <w:t>实时监测变压器负载率，形成变压器监测数据。</w:t>
            </w:r>
            <w:r w:rsidRPr="00465471">
              <w:rPr>
                <w:rFonts w:hint="eastAsia"/>
              </w:rPr>
              <w:br/>
              <w:t>4.</w:t>
            </w:r>
            <w:r w:rsidRPr="00465471">
              <w:rPr>
                <w:rFonts w:hint="eastAsia"/>
              </w:rPr>
              <w:t>电能质量在线监测</w:t>
            </w:r>
            <w:r w:rsidRPr="00465471">
              <w:rPr>
                <w:rFonts w:hint="eastAsia"/>
              </w:rPr>
              <w:br/>
            </w:r>
            <w:r w:rsidRPr="00465471">
              <w:rPr>
                <w:rFonts w:hint="eastAsia"/>
              </w:rPr>
              <w:t>电能质量监测装置选择安装在各站系统进线回路，依据监测信息来反映整个站的电能质量情况。</w:t>
            </w:r>
            <w:r w:rsidR="00323EAA" w:rsidRPr="00465471">
              <w:rPr>
                <w:rFonts w:hint="eastAsia"/>
              </w:rPr>
              <w:t>能根据</w:t>
            </w:r>
            <w:r w:rsidRPr="00465471">
              <w:rPr>
                <w:rFonts w:hint="eastAsia"/>
              </w:rPr>
              <w:t>条件选择安装电能质量监测单元，以便实时、准确地监测和分析由于电能质量引起的故障情况和原因。</w:t>
            </w:r>
            <w:r w:rsidRPr="00465471">
              <w:rPr>
                <w:rFonts w:hint="eastAsia"/>
              </w:rPr>
              <w:br/>
              <w:t>1</w:t>
            </w:r>
            <w:r w:rsidRPr="00465471">
              <w:rPr>
                <w:rFonts w:hint="eastAsia"/>
              </w:rPr>
              <w:t>）测量功能：电流及其序分量测量、电压及其序分量测量、有功功率测量、无功功率测量、视在功率测量。功率因数测量、频率的测量、电压不平衡度。</w:t>
            </w:r>
            <w:r w:rsidRPr="00465471">
              <w:rPr>
                <w:rFonts w:hint="eastAsia"/>
              </w:rPr>
              <w:br/>
            </w:r>
            <w:r w:rsidRPr="00465471">
              <w:rPr>
                <w:rFonts w:hint="eastAsia"/>
              </w:rPr>
              <w:lastRenderedPageBreak/>
              <w:t>2</w:t>
            </w:r>
            <w:r w:rsidRPr="00465471">
              <w:rPr>
                <w:rFonts w:hint="eastAsia"/>
              </w:rPr>
              <w:t>）谐波测量功能：各相电压</w:t>
            </w:r>
            <w:r w:rsidRPr="00465471">
              <w:rPr>
                <w:rFonts w:hint="eastAsia"/>
              </w:rPr>
              <w:t>2-31</w:t>
            </w:r>
            <w:r w:rsidRPr="00465471">
              <w:rPr>
                <w:rFonts w:hint="eastAsia"/>
              </w:rPr>
              <w:t>次谐波含有率的测量；各相电流</w:t>
            </w:r>
            <w:r w:rsidRPr="00465471">
              <w:rPr>
                <w:rFonts w:hint="eastAsia"/>
              </w:rPr>
              <w:t>2-31</w:t>
            </w:r>
            <w:r w:rsidRPr="00465471">
              <w:rPr>
                <w:rFonts w:hint="eastAsia"/>
              </w:rPr>
              <w:t>次谐波含有率的测量；各相电压波形畸变率的测量；各相电流的波形畸变率的测量。</w:t>
            </w:r>
            <w:r w:rsidRPr="00465471">
              <w:rPr>
                <w:rFonts w:hint="eastAsia"/>
              </w:rPr>
              <w:br/>
              <w:t>5.</w:t>
            </w:r>
            <w:r w:rsidRPr="00465471">
              <w:rPr>
                <w:rFonts w:hint="eastAsia"/>
              </w:rPr>
              <w:t>▲事件记录与事故追忆</w:t>
            </w:r>
            <w:r w:rsidRPr="00465471">
              <w:rPr>
                <w:rFonts w:hint="eastAsia"/>
              </w:rPr>
              <w:br/>
            </w:r>
            <w:r w:rsidRPr="00465471">
              <w:rPr>
                <w:rFonts w:hint="eastAsia"/>
              </w:rPr>
              <w:t>（</w:t>
            </w:r>
            <w:r w:rsidRPr="00465471">
              <w:rPr>
                <w:rFonts w:hint="eastAsia"/>
              </w:rPr>
              <w:t>1</w:t>
            </w:r>
            <w:r w:rsidRPr="00465471">
              <w:rPr>
                <w:rFonts w:hint="eastAsia"/>
              </w:rPr>
              <w:t>）统一记录了所有的遥信</w:t>
            </w:r>
            <w:r w:rsidRPr="00465471">
              <w:rPr>
                <w:rFonts w:hint="eastAsia"/>
              </w:rPr>
              <w:t>/</w:t>
            </w:r>
            <w:r w:rsidRPr="00465471">
              <w:rPr>
                <w:rFonts w:hint="eastAsia"/>
              </w:rPr>
              <w:t>事故变位、事件记录、遥测越限、工况投退、开关操作、遥控操作、保护自诊等事件，并提供召唤打印功能。信息源</w:t>
            </w:r>
            <w:r w:rsidR="00323EAA" w:rsidRPr="00465471">
              <w:rPr>
                <w:rFonts w:hint="eastAsia"/>
              </w:rPr>
              <w:t>能</w:t>
            </w:r>
            <w:r w:rsidRPr="00465471">
              <w:rPr>
                <w:rFonts w:hint="eastAsia"/>
              </w:rPr>
              <w:t>方便地从本机或服务器读取。</w:t>
            </w:r>
            <w:r w:rsidRPr="00465471">
              <w:rPr>
                <w:rFonts w:hint="eastAsia"/>
              </w:rPr>
              <w:br/>
            </w:r>
            <w:r w:rsidRPr="00465471">
              <w:rPr>
                <w:rFonts w:hint="eastAsia"/>
              </w:rPr>
              <w:t>（</w:t>
            </w:r>
            <w:r w:rsidRPr="00465471">
              <w:rPr>
                <w:rFonts w:hint="eastAsia"/>
              </w:rPr>
              <w:t>2</w:t>
            </w:r>
            <w:r w:rsidRPr="00465471">
              <w:rPr>
                <w:rFonts w:hint="eastAsia"/>
              </w:rPr>
              <w:t>）保护动作发生时，系统自动启动相关的测量数据记录，如事件发生的时刻、事件性质和名称，供系统进行事故追忆，显示、打印在</w:t>
            </w:r>
            <w:r w:rsidRPr="00465471">
              <w:rPr>
                <w:rFonts w:hint="eastAsia"/>
              </w:rPr>
              <w:t>CRT</w:t>
            </w:r>
            <w:r w:rsidRPr="00465471">
              <w:rPr>
                <w:rFonts w:hint="eastAsia"/>
              </w:rPr>
              <w:t>、打印机上，</w:t>
            </w:r>
            <w:r w:rsidR="00323EAA" w:rsidRPr="00465471">
              <w:rPr>
                <w:rFonts w:hint="eastAsia"/>
              </w:rPr>
              <w:t>能任意</w:t>
            </w:r>
            <w:r w:rsidRPr="00465471">
              <w:rPr>
                <w:rFonts w:hint="eastAsia"/>
              </w:rPr>
              <w:t>选择想要查看的事故追忆数据，供用户分析事故原因。</w:t>
            </w:r>
            <w:r w:rsidRPr="00465471">
              <w:rPr>
                <w:rFonts w:hint="eastAsia"/>
              </w:rPr>
              <w:br/>
              <w:t>6.</w:t>
            </w:r>
            <w:r w:rsidRPr="00465471">
              <w:rPr>
                <w:rFonts w:hint="eastAsia"/>
              </w:rPr>
              <w:t>历史数据查询</w:t>
            </w:r>
            <w:r w:rsidRPr="00465471">
              <w:rPr>
                <w:rFonts w:hint="eastAsia"/>
              </w:rPr>
              <w:br/>
            </w:r>
            <w:r w:rsidRPr="00465471">
              <w:rPr>
                <w:rFonts w:hint="eastAsia"/>
              </w:rPr>
              <w:t>（</w:t>
            </w:r>
            <w:r w:rsidRPr="00465471">
              <w:rPr>
                <w:rFonts w:hint="eastAsia"/>
              </w:rPr>
              <w:t>1</w:t>
            </w:r>
            <w:r w:rsidRPr="00465471">
              <w:rPr>
                <w:rFonts w:hint="eastAsia"/>
              </w:rPr>
              <w:t>）系统应提供多维度、多条件的历史数据查询方式。</w:t>
            </w:r>
            <w:r w:rsidR="00323EAA" w:rsidRPr="00465471">
              <w:rPr>
                <w:rFonts w:hint="eastAsia"/>
              </w:rPr>
              <w:t>能</w:t>
            </w:r>
            <w:r w:rsidRPr="00465471">
              <w:rPr>
                <w:rFonts w:hint="eastAsia"/>
              </w:rPr>
              <w:t>查询所有设备的时、日、月、年数据，查询结果</w:t>
            </w:r>
            <w:r w:rsidR="00323EAA" w:rsidRPr="00465471">
              <w:rPr>
                <w:rFonts w:hint="eastAsia"/>
              </w:rPr>
              <w:t>能</w:t>
            </w:r>
            <w:r w:rsidRPr="00465471">
              <w:rPr>
                <w:rFonts w:hint="eastAsia"/>
              </w:rPr>
              <w:t>通过表格、曲线、饼图等多种方式呈现。</w:t>
            </w:r>
            <w:r w:rsidRPr="00465471">
              <w:rPr>
                <w:rFonts w:hint="eastAsia"/>
              </w:rPr>
              <w:br/>
            </w:r>
            <w:r w:rsidRPr="00465471">
              <w:rPr>
                <w:rFonts w:hint="eastAsia"/>
              </w:rPr>
              <w:t>（</w:t>
            </w:r>
            <w:r w:rsidRPr="00465471">
              <w:rPr>
                <w:rFonts w:hint="eastAsia"/>
              </w:rPr>
              <w:t>2</w:t>
            </w:r>
            <w:r w:rsidRPr="00465471">
              <w:rPr>
                <w:rFonts w:hint="eastAsia"/>
              </w:rPr>
              <w:t>）系统事件查询功能应提供报警、</w:t>
            </w:r>
            <w:r w:rsidRPr="00465471">
              <w:rPr>
                <w:rFonts w:hint="eastAsia"/>
              </w:rPr>
              <w:t>SOE</w:t>
            </w:r>
            <w:r w:rsidRPr="00465471">
              <w:rPr>
                <w:rFonts w:hint="eastAsia"/>
              </w:rPr>
              <w:t>、越限、故障</w:t>
            </w:r>
            <w:r w:rsidRPr="00465471">
              <w:rPr>
                <w:rFonts w:hint="eastAsia"/>
              </w:rPr>
              <w:t>/</w:t>
            </w:r>
            <w:r w:rsidRPr="00465471">
              <w:rPr>
                <w:rFonts w:hint="eastAsia"/>
              </w:rPr>
              <w:t>复归、通讯状态、系统消息、操作记录等多种类型的事件查询。</w:t>
            </w:r>
            <w:r w:rsidRPr="00465471">
              <w:rPr>
                <w:rFonts w:hint="eastAsia"/>
              </w:rPr>
              <w:br/>
              <w:t>7.</w:t>
            </w:r>
            <w:r w:rsidRPr="00465471">
              <w:rPr>
                <w:rFonts w:hint="eastAsia"/>
              </w:rPr>
              <w:t>▲</w:t>
            </w:r>
            <w:r w:rsidRPr="00465471">
              <w:rPr>
                <w:rFonts w:hint="eastAsia"/>
              </w:rPr>
              <w:t>SVG</w:t>
            </w:r>
            <w:r w:rsidRPr="00465471">
              <w:rPr>
                <w:rFonts w:hint="eastAsia"/>
              </w:rPr>
              <w:t>图画面组态</w:t>
            </w:r>
            <w:r w:rsidRPr="00465471">
              <w:rPr>
                <w:rFonts w:hint="eastAsia"/>
              </w:rPr>
              <w:br/>
            </w:r>
            <w:r w:rsidRPr="00465471">
              <w:rPr>
                <w:rFonts w:hint="eastAsia"/>
              </w:rPr>
              <w:t>（</w:t>
            </w:r>
            <w:r w:rsidRPr="00465471">
              <w:rPr>
                <w:rFonts w:hint="eastAsia"/>
              </w:rPr>
              <w:t>1</w:t>
            </w:r>
            <w:r w:rsidRPr="00465471">
              <w:rPr>
                <w:rFonts w:hint="eastAsia"/>
              </w:rPr>
              <w:t>）提供专业的图形工具完成系统网络拓扑、一次接线图、数据监视图的图形组态。应提供基本图元、图片、曲线、饼图、柱状图、表格等控件使得组态丰富灵活。</w:t>
            </w:r>
            <w:r w:rsidRPr="00465471">
              <w:rPr>
                <w:rFonts w:hint="eastAsia"/>
              </w:rPr>
              <w:br/>
            </w:r>
            <w:r w:rsidRPr="00465471">
              <w:rPr>
                <w:rFonts w:hint="eastAsia"/>
              </w:rPr>
              <w:t>（</w:t>
            </w:r>
            <w:r w:rsidRPr="00465471">
              <w:rPr>
                <w:rFonts w:hint="eastAsia"/>
              </w:rPr>
              <w:t>2</w:t>
            </w:r>
            <w:r w:rsidRPr="00465471">
              <w:rPr>
                <w:rFonts w:hint="eastAsia"/>
              </w:rPr>
              <w:t>）数据监视画面体现电力系统构成，各个页面通过热点自由跳转，</w:t>
            </w:r>
            <w:r w:rsidR="00323EAA" w:rsidRPr="00465471">
              <w:rPr>
                <w:rFonts w:hint="eastAsia"/>
              </w:rPr>
              <w:t>能</w:t>
            </w:r>
            <w:r w:rsidRPr="00465471">
              <w:rPr>
                <w:rFonts w:hint="eastAsia"/>
              </w:rPr>
              <w:t>按电气回路逻辑查看各层数据，也</w:t>
            </w:r>
            <w:r w:rsidR="00323EAA" w:rsidRPr="00465471">
              <w:rPr>
                <w:rFonts w:hint="eastAsia"/>
              </w:rPr>
              <w:t>能按照</w:t>
            </w:r>
            <w:r w:rsidRPr="00465471">
              <w:rPr>
                <w:rFonts w:hint="eastAsia"/>
              </w:rPr>
              <w:t>地理位置查看相关数据。系统实时监视系统模拟量、信号量、电度量、电参量、设备工况、定值、网络状况等数据。</w:t>
            </w:r>
            <w:r w:rsidRPr="00465471">
              <w:rPr>
                <w:rFonts w:hint="eastAsia"/>
              </w:rPr>
              <w:br/>
              <w:t>8</w:t>
            </w:r>
            <w:r w:rsidR="00311080" w:rsidRPr="00465471">
              <w:rPr>
                <w:rFonts w:hint="eastAsia"/>
              </w:rPr>
              <w:t>●</w:t>
            </w:r>
            <w:r w:rsidRPr="00465471">
              <w:rPr>
                <w:rFonts w:hint="eastAsia"/>
              </w:rPr>
              <w:t>配电室动态环境监控</w:t>
            </w:r>
            <w:r w:rsidRPr="00465471">
              <w:rPr>
                <w:rFonts w:hint="eastAsia"/>
              </w:rPr>
              <w:br/>
            </w:r>
            <w:r w:rsidRPr="00465471">
              <w:rPr>
                <w:rFonts w:hint="eastAsia"/>
              </w:rPr>
              <w:t>（</w:t>
            </w:r>
            <w:r w:rsidRPr="00465471">
              <w:rPr>
                <w:rFonts w:hint="eastAsia"/>
              </w:rPr>
              <w:t>1</w:t>
            </w:r>
            <w:r w:rsidRPr="00465471">
              <w:rPr>
                <w:rFonts w:hint="eastAsia"/>
              </w:rPr>
              <w:t>）环境状态监视：对配电室温湿度、水浸、入侵进行实时监控，发现异常如温度超标，及时告警同时开启送排风设备、空调设备进行通风降温，如湿度超标及时开空调进行除湿，避免因个别部位凝露滴水造成电气短路故障。</w:t>
            </w:r>
            <w:r w:rsidRPr="00465471">
              <w:rPr>
                <w:rFonts w:hint="eastAsia"/>
              </w:rPr>
              <w:br/>
            </w:r>
            <w:r w:rsidRPr="00465471">
              <w:rPr>
                <w:rFonts w:hint="eastAsia"/>
              </w:rPr>
              <w:t>（</w:t>
            </w:r>
            <w:r w:rsidRPr="00465471">
              <w:rPr>
                <w:rFonts w:hint="eastAsia"/>
              </w:rPr>
              <w:t>2</w:t>
            </w:r>
            <w:r w:rsidRPr="00465471">
              <w:rPr>
                <w:rFonts w:hint="eastAsia"/>
              </w:rPr>
              <w:t>）视频监视：通过安装在配电室的监控摄像机，实时可视配电室动态环境状态。</w:t>
            </w:r>
            <w:r w:rsidRPr="00465471">
              <w:rPr>
                <w:rFonts w:hint="eastAsia"/>
              </w:rPr>
              <w:br/>
            </w:r>
            <w:r w:rsidRPr="00465471">
              <w:rPr>
                <w:rFonts w:hint="eastAsia"/>
              </w:rPr>
              <w:t>三、智能楼宇运行管理功能界面和接口对接定制开发服</w:t>
            </w:r>
            <w:r w:rsidRPr="00465471">
              <w:rPr>
                <w:rFonts w:hint="eastAsia"/>
              </w:rPr>
              <w:lastRenderedPageBreak/>
              <w:t>务</w:t>
            </w:r>
            <w:r w:rsidRPr="00465471">
              <w:rPr>
                <w:rFonts w:hint="eastAsia"/>
              </w:rPr>
              <w:br/>
              <w:t>1</w:t>
            </w:r>
            <w:r w:rsidRPr="00465471">
              <w:rPr>
                <w:rFonts w:hint="eastAsia"/>
              </w:rPr>
              <w:t>、▲</w:t>
            </w:r>
            <w:r w:rsidRPr="00465471">
              <w:rPr>
                <w:rFonts w:hint="eastAsia"/>
              </w:rPr>
              <w:t>BA</w:t>
            </w:r>
            <w:r w:rsidRPr="00465471">
              <w:rPr>
                <w:rFonts w:hint="eastAsia"/>
              </w:rPr>
              <w:t>系统参数的接入、建模和报警管理，数据交互，实时数据监测楼宇自控系统数据信号，分析诊断楼宇运行情况（含空调运行状态、太阳能热水系统运行状态、智能照明开启情况、电梯运行状态、生活给排水重要参数）</w:t>
            </w:r>
            <w:r w:rsidRPr="00465471">
              <w:rPr>
                <w:rFonts w:hint="eastAsia"/>
              </w:rPr>
              <w:br/>
              <w:t>2</w:t>
            </w:r>
            <w:r w:rsidRPr="00465471">
              <w:rPr>
                <w:rFonts w:hint="eastAsia"/>
              </w:rPr>
              <w:t>、▲中央空调</w:t>
            </w:r>
            <w:r w:rsidRPr="00465471">
              <w:rPr>
                <w:rFonts w:hint="eastAsia"/>
              </w:rPr>
              <w:t>AI</w:t>
            </w:r>
            <w:r w:rsidRPr="00465471">
              <w:rPr>
                <w:rFonts w:hint="eastAsia"/>
              </w:rPr>
              <w:t>运维节能监控：实时监视并记录各种参数，如空调机组运行状态、故障、送、排、回风管温度等，并</w:t>
            </w:r>
            <w:r w:rsidR="00323EAA" w:rsidRPr="00465471">
              <w:rPr>
                <w:rFonts w:hint="eastAsia"/>
              </w:rPr>
              <w:t>能</w:t>
            </w:r>
            <w:r w:rsidRPr="00465471">
              <w:rPr>
                <w:rFonts w:hint="eastAsia"/>
              </w:rPr>
              <w:t>动态显示冷热水阀和风门位置。超限自动报警，并</w:t>
            </w:r>
            <w:r w:rsidR="00323EAA" w:rsidRPr="00465471">
              <w:rPr>
                <w:rFonts w:hint="eastAsia"/>
              </w:rPr>
              <w:t>能</w:t>
            </w:r>
            <w:r w:rsidRPr="00465471">
              <w:rPr>
                <w:rFonts w:hint="eastAsia"/>
              </w:rPr>
              <w:t>按</w:t>
            </w:r>
            <w:r w:rsidR="00311080" w:rsidRPr="00465471">
              <w:rPr>
                <w:rFonts w:hint="eastAsia"/>
              </w:rPr>
              <w:t>采购人</w:t>
            </w:r>
            <w:r w:rsidRPr="00465471">
              <w:rPr>
                <w:rFonts w:hint="eastAsia"/>
              </w:rPr>
              <w:t>要求制作并打印各种类型的趋势图，记录历史数据。空调机</w:t>
            </w:r>
            <w:r w:rsidR="00323EAA" w:rsidRPr="00465471">
              <w:rPr>
                <w:rFonts w:hint="eastAsia"/>
              </w:rPr>
              <w:t>能</w:t>
            </w:r>
            <w:r w:rsidRPr="00465471">
              <w:rPr>
                <w:rFonts w:hint="eastAsia"/>
              </w:rPr>
              <w:t>按时问表做到最佳启停以节约能源。监控室还</w:t>
            </w:r>
            <w:r w:rsidR="00323EAA" w:rsidRPr="00465471">
              <w:rPr>
                <w:rFonts w:hint="eastAsia"/>
              </w:rPr>
              <w:t>能在</w:t>
            </w:r>
            <w:r w:rsidRPr="00465471">
              <w:rPr>
                <w:rFonts w:hint="eastAsia"/>
              </w:rPr>
              <w:t>监控画面随时修改各种参数设定植（温度设定植，最小新风量设定植）等，实现集中控制的方式。自动调节中央空调出水温度设定值，云端输出中央空调主机故障诊断建议与处理标准化流程；</w:t>
            </w:r>
            <w:r w:rsidRPr="00465471">
              <w:rPr>
                <w:rFonts w:hint="eastAsia"/>
              </w:rPr>
              <w:br/>
              <w:t>3</w:t>
            </w:r>
            <w:r w:rsidRPr="00465471">
              <w:rPr>
                <w:rFonts w:hint="eastAsia"/>
              </w:rPr>
              <w:t>、水箱液位、压力，泵的运行状态、故障状态、手自动状态、启停状态，以及对集水坑液位进行监测等，实现各类泵的运行状态、故障报警进行集中监视，对各水池、水箱的水位进行集中监视。</w:t>
            </w:r>
            <w:r w:rsidRPr="00465471">
              <w:rPr>
                <w:rFonts w:hint="eastAsia"/>
              </w:rPr>
              <w:br/>
            </w:r>
            <w:r w:rsidR="00323EAA" w:rsidRPr="00465471">
              <w:rPr>
                <w:rFonts w:hint="eastAsia"/>
              </w:rPr>
              <w:t>能根据</w:t>
            </w:r>
            <w:r w:rsidRPr="00465471">
              <w:rPr>
                <w:rFonts w:hint="eastAsia"/>
              </w:rPr>
              <w:t>需要设置高、低水位报警。</w:t>
            </w:r>
            <w:r w:rsidRPr="00465471">
              <w:rPr>
                <w:rFonts w:hint="eastAsia"/>
              </w:rPr>
              <w:br/>
              <w:t>4</w:t>
            </w:r>
            <w:r w:rsidRPr="00465471">
              <w:rPr>
                <w:rFonts w:hint="eastAsia"/>
              </w:rPr>
              <w:t>、▲实时监视室内照明的用电，统计用电数据，进行定时控制、光感控制等多种策略控制，紧急情况时能直接控制室内照明用电设备的开启与关闭。</w:t>
            </w:r>
            <w:r w:rsidRPr="00465471">
              <w:rPr>
                <w:rFonts w:hint="eastAsia"/>
              </w:rPr>
              <w:br/>
              <w:t>5</w:t>
            </w:r>
            <w:r w:rsidRPr="00465471">
              <w:rPr>
                <w:rFonts w:hint="eastAsia"/>
              </w:rPr>
              <w:t>、对电梯进行状态监视、故障告警、所处楼层位置，上下运行状态。</w:t>
            </w:r>
            <w:r w:rsidRPr="00465471">
              <w:rPr>
                <w:rFonts w:hint="eastAsia"/>
              </w:rPr>
              <w:br/>
            </w:r>
            <w:r w:rsidRPr="00465471">
              <w:rPr>
                <w:rFonts w:hint="eastAsia"/>
              </w:rPr>
              <w:t>四、空气净化系统统功能界面和接口对接定制开发服务：</w:t>
            </w:r>
            <w:r w:rsidRPr="00465471">
              <w:rPr>
                <w:rFonts w:hint="eastAsia"/>
              </w:rPr>
              <w:br/>
            </w:r>
            <w:r w:rsidRPr="00465471">
              <w:rPr>
                <w:rFonts w:hint="eastAsia"/>
              </w:rPr>
              <w:t>对接空气质量、启停、位置信息、温度湿度运行时间、告警等数据，支持远程控制空气净化机启停、调档（如果该系统本身有此功能则</w:t>
            </w:r>
            <w:r w:rsidR="00323EAA" w:rsidRPr="00465471">
              <w:rPr>
                <w:rFonts w:hint="eastAsia"/>
              </w:rPr>
              <w:t>能</w:t>
            </w:r>
            <w:r w:rsidRPr="00465471">
              <w:rPr>
                <w:rFonts w:hint="eastAsia"/>
              </w:rPr>
              <w:t>实现）</w:t>
            </w:r>
            <w:r w:rsidRPr="00465471">
              <w:rPr>
                <w:rFonts w:hint="eastAsia"/>
              </w:rPr>
              <w:br/>
            </w:r>
            <w:r w:rsidRPr="00465471">
              <w:rPr>
                <w:rFonts w:hint="eastAsia"/>
              </w:rPr>
              <w:t>五、信息机房动环系统功能界面和接口对接定制开发服务</w:t>
            </w:r>
            <w:r w:rsidRPr="00465471">
              <w:rPr>
                <w:rFonts w:hint="eastAsia"/>
              </w:rPr>
              <w:br/>
            </w:r>
            <w:r w:rsidRPr="00465471">
              <w:rPr>
                <w:rFonts w:hint="eastAsia"/>
              </w:rPr>
              <w:t>提供通用标准接口协议、数据读取与开发调试，对接现有信息机房动环系统，获取：温湿度、列头柜、漏水检测、精密空调监控等数据，并具备一定的控制能力。</w:t>
            </w:r>
            <w:r w:rsidRPr="00465471">
              <w:rPr>
                <w:rFonts w:hint="eastAsia"/>
              </w:rPr>
              <w:br/>
            </w:r>
            <w:r w:rsidRPr="00465471">
              <w:rPr>
                <w:rFonts w:hint="eastAsia"/>
              </w:rPr>
              <w:t>六、重要机电设备机房动力环境监控体系软件定制开发服务</w:t>
            </w:r>
            <w:r w:rsidRPr="00465471">
              <w:rPr>
                <w:rFonts w:hint="eastAsia"/>
              </w:rPr>
              <w:br/>
              <w:t>1</w:t>
            </w:r>
            <w:r w:rsidR="009815CD" w:rsidRPr="00465471">
              <w:rPr>
                <w:rFonts w:hint="eastAsia"/>
              </w:rPr>
              <w:t>.</w:t>
            </w:r>
            <w:r w:rsidRPr="00465471">
              <w:rPr>
                <w:rFonts w:hint="eastAsia"/>
              </w:rPr>
              <w:t>▲实现配电房、水泵房、气体机房等的系统运行状态、</w:t>
            </w:r>
            <w:r w:rsidRPr="00465471">
              <w:rPr>
                <w:rFonts w:hint="eastAsia"/>
              </w:rPr>
              <w:lastRenderedPageBreak/>
              <w:t>设备运行状态、环境，故障实时监控。</w:t>
            </w:r>
            <w:r w:rsidRPr="00465471">
              <w:rPr>
                <w:rFonts w:hint="eastAsia"/>
              </w:rPr>
              <w:br/>
              <w:t>2</w:t>
            </w:r>
            <w:r w:rsidR="009815CD" w:rsidRPr="00465471">
              <w:rPr>
                <w:rFonts w:hint="eastAsia"/>
              </w:rPr>
              <w:t>.</w:t>
            </w:r>
            <w:r w:rsidRPr="00465471">
              <w:rPr>
                <w:rFonts w:hint="eastAsia"/>
              </w:rPr>
              <w:t>▲对机电设备重要机房重要电回路的温度监测，环境温湿度、水浸情况等进行监测。</w:t>
            </w:r>
            <w:r w:rsidRPr="00465471">
              <w:rPr>
                <w:rFonts w:hint="eastAsia"/>
              </w:rPr>
              <w:br/>
              <w:t>3</w:t>
            </w:r>
            <w:r w:rsidR="009815CD" w:rsidRPr="00465471">
              <w:rPr>
                <w:rFonts w:hint="eastAsia"/>
              </w:rPr>
              <w:t>.</w:t>
            </w:r>
            <w:r w:rsidRPr="00465471">
              <w:rPr>
                <w:rFonts w:hint="eastAsia"/>
              </w:rPr>
              <w:t>污水站监测功能：界面开发</w:t>
            </w:r>
            <w:r w:rsidRPr="00465471">
              <w:rPr>
                <w:rFonts w:hint="eastAsia"/>
              </w:rPr>
              <w:t>+</w:t>
            </w:r>
            <w:r w:rsidRPr="00465471">
              <w:rPr>
                <w:rFonts w:hint="eastAsia"/>
              </w:rPr>
              <w:t>对接。污水系统</w:t>
            </w:r>
            <w:r w:rsidRPr="00465471">
              <w:rPr>
                <w:rFonts w:hint="eastAsia"/>
              </w:rPr>
              <w:t>PH</w:t>
            </w:r>
            <w:r w:rsidRPr="00465471">
              <w:rPr>
                <w:rFonts w:hint="eastAsia"/>
              </w:rPr>
              <w:t>值、</w:t>
            </w:r>
            <w:r w:rsidRPr="00465471">
              <w:rPr>
                <w:rFonts w:hint="eastAsia"/>
              </w:rPr>
              <w:t>COD</w:t>
            </w:r>
            <w:r w:rsidRPr="00465471">
              <w:rPr>
                <w:rFonts w:hint="eastAsia"/>
              </w:rPr>
              <w:t>值，水池液位，泵运行状态等重要参数。</w:t>
            </w:r>
            <w:r w:rsidRPr="00465471">
              <w:rPr>
                <w:rFonts w:hint="eastAsia"/>
              </w:rPr>
              <w:br/>
              <w:t>4</w:t>
            </w:r>
            <w:r w:rsidR="009815CD" w:rsidRPr="00465471">
              <w:rPr>
                <w:rFonts w:hint="eastAsia"/>
              </w:rPr>
              <w:t>.</w:t>
            </w:r>
            <w:r w:rsidRPr="00465471">
              <w:rPr>
                <w:rFonts w:hint="eastAsia"/>
              </w:rPr>
              <w:t>系统监控画面可组态，实现动态展示，各类数据多种图表展示方式。</w:t>
            </w:r>
            <w:r w:rsidRPr="00465471">
              <w:rPr>
                <w:rFonts w:hint="eastAsia"/>
              </w:rPr>
              <w:br/>
            </w:r>
            <w:r w:rsidRPr="00465471">
              <w:rPr>
                <w:rFonts w:hint="eastAsia"/>
              </w:rPr>
              <w:t>七、普通病房、公共区域等室内环境功能界面定制开发服务</w:t>
            </w:r>
            <w:r w:rsidRPr="00465471">
              <w:rPr>
                <w:rFonts w:hint="eastAsia"/>
              </w:rPr>
              <w:br/>
            </w:r>
            <w:r w:rsidRPr="00465471">
              <w:rPr>
                <w:rFonts w:hint="eastAsia"/>
              </w:rPr>
              <w:t>普通病房、公共区域等室内环境的室内温湿度进行监测</w:t>
            </w:r>
            <w:r w:rsidRPr="00465471">
              <w:rPr>
                <w:rFonts w:hint="eastAsia"/>
              </w:rPr>
              <w:br/>
            </w:r>
            <w:r w:rsidRPr="00465471">
              <w:rPr>
                <w:rFonts w:hint="eastAsia"/>
              </w:rPr>
              <w:t>八、手术室室内环境功能界面定制开发服务</w:t>
            </w:r>
            <w:r w:rsidRPr="00465471">
              <w:rPr>
                <w:rFonts w:hint="eastAsia"/>
              </w:rPr>
              <w:br/>
            </w:r>
            <w:r w:rsidRPr="00465471">
              <w:rPr>
                <w:rFonts w:hint="eastAsia"/>
              </w:rPr>
              <w:t>手术室室内环境的温湿度、洁净度等进行实时监控。</w:t>
            </w:r>
            <w:r w:rsidRPr="00465471">
              <w:rPr>
                <w:rFonts w:hint="eastAsia"/>
              </w:rPr>
              <w:br/>
            </w:r>
            <w:r w:rsidRPr="00465471">
              <w:rPr>
                <w:rFonts w:hint="eastAsia"/>
              </w:rPr>
              <w:t>九、物资供应系统功能定制开发</w:t>
            </w:r>
            <w:r w:rsidRPr="00465471">
              <w:rPr>
                <w:rFonts w:hint="eastAsia"/>
              </w:rPr>
              <w:br/>
            </w:r>
            <w:r w:rsidRPr="00465471">
              <w:rPr>
                <w:rFonts w:hint="eastAsia"/>
              </w:rPr>
              <w:t>（一</w:t>
            </w:r>
            <w:r w:rsidR="00C46752" w:rsidRPr="00465471">
              <w:rPr>
                <w:rFonts w:hint="eastAsia"/>
              </w:rPr>
              <w:t>）</w:t>
            </w:r>
            <w:r w:rsidRPr="00465471">
              <w:rPr>
                <w:rFonts w:hint="eastAsia"/>
              </w:rPr>
              <w:t>▲基本功能要求：</w:t>
            </w:r>
            <w:r w:rsidRPr="00465471">
              <w:rPr>
                <w:rFonts w:hint="eastAsia"/>
              </w:rPr>
              <w:br/>
              <w:t>1.</w:t>
            </w:r>
            <w:r w:rsidRPr="00465471">
              <w:rPr>
                <w:rFonts w:hint="eastAsia"/>
              </w:rPr>
              <w:t>后勤仓库管理员根据科室或部门物资申领单进行物资配货，同时通下达配送任务，配送人员扫描配货单二维码获取配送信息（配送地址、配送物资等信息），领取配送任务和配货物资，交由科室或部门对配送的物资进行签收。支持配送人员将物资配送至物资柜，与物资柜进行交接签收。</w:t>
            </w:r>
            <w:r w:rsidRPr="00465471">
              <w:rPr>
                <w:rFonts w:hint="eastAsia"/>
              </w:rPr>
              <w:br/>
            </w:r>
            <w:r w:rsidRPr="00465471">
              <w:rPr>
                <w:rFonts w:hint="eastAsia"/>
              </w:rPr>
              <w:t>（二</w:t>
            </w:r>
            <w:r w:rsidR="00C46752" w:rsidRPr="00465471">
              <w:rPr>
                <w:rFonts w:hint="eastAsia"/>
              </w:rPr>
              <w:t>）</w:t>
            </w:r>
            <w:r w:rsidRPr="00465471">
              <w:rPr>
                <w:rFonts w:hint="eastAsia"/>
              </w:rPr>
              <w:t>详细功能</w:t>
            </w:r>
            <w:r w:rsidRPr="00465471">
              <w:rPr>
                <w:rFonts w:hint="eastAsia"/>
              </w:rPr>
              <w:t>/</w:t>
            </w:r>
            <w:r w:rsidRPr="00465471">
              <w:rPr>
                <w:rFonts w:hint="eastAsia"/>
              </w:rPr>
              <w:t>参数要求：</w:t>
            </w:r>
            <w:r w:rsidRPr="00465471">
              <w:rPr>
                <w:rFonts w:hint="eastAsia"/>
              </w:rPr>
              <w:br/>
              <w:t>1.</w:t>
            </w:r>
            <w:r w:rsidRPr="00465471">
              <w:rPr>
                <w:rFonts w:hint="eastAsia"/>
              </w:rPr>
              <w:t>档案管理</w:t>
            </w:r>
            <w:r w:rsidRPr="00465471">
              <w:rPr>
                <w:rFonts w:hint="eastAsia"/>
              </w:rPr>
              <w:br/>
            </w:r>
            <w:r w:rsidRPr="00465471">
              <w:rPr>
                <w:rFonts w:hint="eastAsia"/>
              </w:rPr>
              <w:t>支持供应商台账信息汇总、查询；</w:t>
            </w:r>
            <w:r w:rsidRPr="00465471">
              <w:rPr>
                <w:rFonts w:hint="eastAsia"/>
              </w:rPr>
              <w:br/>
            </w:r>
            <w:r w:rsidRPr="00465471">
              <w:rPr>
                <w:rFonts w:hint="eastAsia"/>
              </w:rPr>
              <w:t>支持供应商物资入、出库记录查询</w:t>
            </w:r>
            <w:r w:rsidRPr="00465471">
              <w:rPr>
                <w:rFonts w:hint="eastAsia"/>
              </w:rPr>
              <w:br/>
              <w:t>2.</w:t>
            </w:r>
            <w:r w:rsidRPr="00465471">
              <w:rPr>
                <w:rFonts w:hint="eastAsia"/>
              </w:rPr>
              <w:t>▲计划管理</w:t>
            </w:r>
            <w:r w:rsidRPr="00465471">
              <w:rPr>
                <w:rFonts w:hint="eastAsia"/>
              </w:rPr>
              <w:br/>
            </w:r>
            <w:r w:rsidR="00323EAA" w:rsidRPr="00465471">
              <w:rPr>
                <w:rFonts w:hint="eastAsia"/>
              </w:rPr>
              <w:t>能根据</w:t>
            </w:r>
            <w:r w:rsidRPr="00465471">
              <w:rPr>
                <w:rFonts w:hint="eastAsia"/>
              </w:rPr>
              <w:t>科室的采购计划或者手工录入的模式制定采购计划，支持查询，打印，导出；</w:t>
            </w:r>
            <w:r w:rsidRPr="00465471">
              <w:rPr>
                <w:rFonts w:hint="eastAsia"/>
              </w:rPr>
              <w:br/>
            </w:r>
            <w:r w:rsidRPr="00465471">
              <w:rPr>
                <w:rFonts w:hint="eastAsia"/>
              </w:rPr>
              <w:t>通过过录入的方式生成请领单，支持查询，提交，打印。</w:t>
            </w:r>
            <w:r w:rsidRPr="00465471">
              <w:rPr>
                <w:rFonts w:hint="eastAsia"/>
              </w:rPr>
              <w:br/>
              <w:t>3.</w:t>
            </w:r>
            <w:r w:rsidRPr="00465471">
              <w:rPr>
                <w:rFonts w:hint="eastAsia"/>
              </w:rPr>
              <w:t>▲入库管理</w:t>
            </w:r>
            <w:r w:rsidRPr="00465471">
              <w:rPr>
                <w:rFonts w:hint="eastAsia"/>
              </w:rPr>
              <w:br/>
            </w:r>
            <w:r w:rsidRPr="00465471">
              <w:rPr>
                <w:rFonts w:hint="eastAsia"/>
              </w:rPr>
              <w:t>（</w:t>
            </w:r>
            <w:r w:rsidRPr="00465471">
              <w:rPr>
                <w:rFonts w:hint="eastAsia"/>
              </w:rPr>
              <w:t>1</w:t>
            </w:r>
            <w:r w:rsidRPr="00465471">
              <w:rPr>
                <w:rFonts w:hint="eastAsia"/>
              </w:rPr>
              <w:t>）</w:t>
            </w:r>
            <w:r w:rsidR="00323EAA" w:rsidRPr="00465471">
              <w:rPr>
                <w:rFonts w:hint="eastAsia"/>
              </w:rPr>
              <w:t>能根据</w:t>
            </w:r>
            <w:r w:rsidRPr="00465471">
              <w:rPr>
                <w:rFonts w:hint="eastAsia"/>
              </w:rPr>
              <w:t>采购单或者供应商提供数据的方式进行质量验收单的制作，也</w:t>
            </w:r>
            <w:r w:rsidR="00323EAA" w:rsidRPr="00465471">
              <w:rPr>
                <w:rFonts w:hint="eastAsia"/>
              </w:rPr>
              <w:t>能</w:t>
            </w:r>
            <w:r w:rsidRPr="00465471">
              <w:rPr>
                <w:rFonts w:hint="eastAsia"/>
              </w:rPr>
              <w:t>采用手工录入的方式，支持查询，修改，审核，打印，导出；</w:t>
            </w:r>
            <w:r w:rsidRPr="00465471">
              <w:rPr>
                <w:rFonts w:hint="eastAsia"/>
              </w:rPr>
              <w:br/>
            </w:r>
            <w:r w:rsidRPr="00465471">
              <w:rPr>
                <w:rFonts w:hint="eastAsia"/>
              </w:rPr>
              <w:t>（</w:t>
            </w:r>
            <w:r w:rsidRPr="00465471">
              <w:rPr>
                <w:rFonts w:hint="eastAsia"/>
              </w:rPr>
              <w:t>2</w:t>
            </w:r>
            <w:r w:rsidRPr="00465471">
              <w:rPr>
                <w:rFonts w:hint="eastAsia"/>
              </w:rPr>
              <w:t>）</w:t>
            </w:r>
            <w:r w:rsidR="00323EAA" w:rsidRPr="00465471">
              <w:rPr>
                <w:rFonts w:hint="eastAsia"/>
              </w:rPr>
              <w:t>能根据</w:t>
            </w:r>
            <w:r w:rsidRPr="00465471">
              <w:rPr>
                <w:rFonts w:hint="eastAsia"/>
              </w:rPr>
              <w:t>采购单或者供应商提供数据的方式进行质量验收单的制作，也</w:t>
            </w:r>
            <w:r w:rsidR="00323EAA" w:rsidRPr="00465471">
              <w:rPr>
                <w:rFonts w:hint="eastAsia"/>
              </w:rPr>
              <w:t>能</w:t>
            </w:r>
            <w:r w:rsidRPr="00465471">
              <w:rPr>
                <w:rFonts w:hint="eastAsia"/>
              </w:rPr>
              <w:t>采用手工录入的方式，支持查询，修改，审核，打印，导出；</w:t>
            </w:r>
            <w:r w:rsidRPr="00465471">
              <w:rPr>
                <w:rFonts w:hint="eastAsia"/>
              </w:rPr>
              <w:br/>
            </w:r>
            <w:r w:rsidRPr="00465471">
              <w:rPr>
                <w:rFonts w:hint="eastAsia"/>
              </w:rPr>
              <w:t>对入库单的查询，修改，审核，打印，以及供应商的修改等操作；</w:t>
            </w:r>
            <w:r w:rsidRPr="00465471">
              <w:rPr>
                <w:rFonts w:hint="eastAsia"/>
              </w:rPr>
              <w:br/>
            </w:r>
            <w:r w:rsidRPr="00465471">
              <w:rPr>
                <w:rFonts w:hint="eastAsia"/>
              </w:rPr>
              <w:lastRenderedPageBreak/>
              <w:t>（</w:t>
            </w:r>
            <w:r w:rsidRPr="00465471">
              <w:rPr>
                <w:rFonts w:hint="eastAsia"/>
              </w:rPr>
              <w:t>3</w:t>
            </w:r>
            <w:r w:rsidRPr="00465471">
              <w:rPr>
                <w:rFonts w:hint="eastAsia"/>
              </w:rPr>
              <w:t>）系统自动产生的条码和供应商提供的条码的对照，以便通过供应商的条码对其生产等信息的跟踪；</w:t>
            </w:r>
            <w:r w:rsidRPr="00465471">
              <w:rPr>
                <w:rFonts w:hint="eastAsia"/>
              </w:rPr>
              <w:br/>
              <w:t>4.</w:t>
            </w:r>
            <w:r w:rsidRPr="00465471">
              <w:rPr>
                <w:rFonts w:hint="eastAsia"/>
              </w:rPr>
              <w:t>▲物资出库</w:t>
            </w:r>
            <w:r w:rsidRPr="00465471">
              <w:rPr>
                <w:rFonts w:hint="eastAsia"/>
              </w:rPr>
              <w:br/>
            </w:r>
            <w:r w:rsidRPr="00465471">
              <w:rPr>
                <w:rFonts w:hint="eastAsia"/>
              </w:rPr>
              <w:t>支持根据科室的请领单进行耗材的出库；支持扫条码出库；支持由请领单生成出库单，以便零库存管理；支持取消申请出库的请领单，以便科室进行请领的调整。</w:t>
            </w:r>
            <w:r w:rsidRPr="00465471">
              <w:rPr>
                <w:rFonts w:hint="eastAsia"/>
              </w:rPr>
              <w:br/>
              <w:t>5.</w:t>
            </w:r>
            <w:r w:rsidR="00311080" w:rsidRPr="00465471">
              <w:rPr>
                <w:rFonts w:hint="eastAsia"/>
              </w:rPr>
              <w:t>●</w:t>
            </w:r>
            <w:r w:rsidRPr="00465471">
              <w:rPr>
                <w:rFonts w:hint="eastAsia"/>
              </w:rPr>
              <w:t>库存管理</w:t>
            </w:r>
            <w:r w:rsidRPr="00465471">
              <w:rPr>
                <w:rFonts w:hint="eastAsia"/>
              </w:rPr>
              <w:br/>
            </w:r>
            <w:r w:rsidR="00323EAA" w:rsidRPr="00465471">
              <w:rPr>
                <w:rFonts w:hint="eastAsia"/>
              </w:rPr>
              <w:t>能根据</w:t>
            </w:r>
            <w:r w:rsidRPr="00465471">
              <w:rPr>
                <w:rFonts w:hint="eastAsia"/>
              </w:rPr>
              <w:t>选择条件自动生成耗材盘点单，支持查询，修改，审核，打印；支持对报损的耗材进行报废处理；</w:t>
            </w:r>
            <w:r w:rsidRPr="00465471">
              <w:rPr>
                <w:rFonts w:hint="eastAsia"/>
              </w:rPr>
              <w:br/>
              <w:t>6.</w:t>
            </w:r>
            <w:r w:rsidRPr="00465471">
              <w:rPr>
                <w:rFonts w:hint="eastAsia"/>
              </w:rPr>
              <w:t>财务管理</w:t>
            </w:r>
            <w:r w:rsidRPr="00465471">
              <w:rPr>
                <w:rFonts w:hint="eastAsia"/>
              </w:rPr>
              <w:br/>
            </w:r>
            <w:r w:rsidRPr="00465471">
              <w:rPr>
                <w:rFonts w:hint="eastAsia"/>
              </w:rPr>
              <w:t>按照供应商的信息，对耗材选择性的进行结款处理，支持预结，汇总，未结，已结的查询，打印；对库房耗材在指定的时间内进行耗材的查询，支持分项汇总，科室汇总，供应商排行等，支持打印，导出；对各种入库单发票的查询，</w:t>
            </w:r>
            <w:r w:rsidR="00323EAA" w:rsidRPr="00465471">
              <w:rPr>
                <w:rFonts w:hint="eastAsia"/>
              </w:rPr>
              <w:t>能</w:t>
            </w:r>
            <w:r w:rsidRPr="00465471">
              <w:rPr>
                <w:rFonts w:hint="eastAsia"/>
              </w:rPr>
              <w:t>按发票未到汇总，明细，已到发票汇总进行查询，打印。</w:t>
            </w:r>
            <w:r w:rsidRPr="00465471">
              <w:rPr>
                <w:rFonts w:hint="eastAsia"/>
              </w:rPr>
              <w:br/>
              <w:t>7.</w:t>
            </w:r>
            <w:r w:rsidR="00311080" w:rsidRPr="00465471">
              <w:rPr>
                <w:rFonts w:hint="eastAsia"/>
              </w:rPr>
              <w:t>●</w:t>
            </w:r>
            <w:r w:rsidRPr="00465471">
              <w:rPr>
                <w:rFonts w:hint="eastAsia"/>
              </w:rPr>
              <w:t>供应商管理</w:t>
            </w:r>
            <w:r w:rsidRPr="00465471">
              <w:rPr>
                <w:rFonts w:hint="eastAsia"/>
              </w:rPr>
              <w:br/>
            </w:r>
            <w:r w:rsidRPr="00465471">
              <w:rPr>
                <w:rFonts w:hint="eastAsia"/>
              </w:rPr>
              <w:t>供应商的基本信息维护，包括供应商名称、营业执照相关信息及附件、法人相关信息等；供应商根据院方采购订单进行配送管理，支持整单配送或部分配送。</w:t>
            </w:r>
            <w:r w:rsidRPr="00465471">
              <w:rPr>
                <w:rFonts w:hint="eastAsia"/>
              </w:rPr>
              <w:br/>
              <w:t>8.</w:t>
            </w:r>
            <w:r w:rsidRPr="00465471">
              <w:rPr>
                <w:rFonts w:hint="eastAsia"/>
              </w:rPr>
              <w:t>统计查询</w:t>
            </w:r>
            <w:r w:rsidRPr="00465471">
              <w:rPr>
                <w:rFonts w:hint="eastAsia"/>
              </w:rPr>
              <w:br/>
            </w:r>
            <w:r w:rsidRPr="00465471">
              <w:rPr>
                <w:rFonts w:hint="eastAsia"/>
              </w:rPr>
              <w:t>对耗材入库，出库，库存的查询，打印；对科室领用的查询，支持打印。</w:t>
            </w:r>
            <w:r w:rsidRPr="00465471">
              <w:rPr>
                <w:rFonts w:hint="eastAsia"/>
              </w:rPr>
              <w:br/>
            </w:r>
            <w:r w:rsidRPr="00465471">
              <w:rPr>
                <w:rFonts w:hint="eastAsia"/>
              </w:rPr>
              <w:t>十、被服洗涤服务管理系统功能定制开发服务</w:t>
            </w:r>
            <w:r w:rsidRPr="00465471">
              <w:rPr>
                <w:rFonts w:hint="eastAsia"/>
              </w:rPr>
              <w:br/>
              <w:t>1.</w:t>
            </w:r>
            <w:r w:rsidRPr="00465471">
              <w:rPr>
                <w:rFonts w:hint="eastAsia"/>
              </w:rPr>
              <w:t>▲区域管理：系统支持对医院的区域进行标识化管理，对医院每一个需要保洁的区域赋予唯一的</w:t>
            </w:r>
            <w:r w:rsidRPr="00465471">
              <w:rPr>
                <w:rFonts w:hint="eastAsia"/>
              </w:rPr>
              <w:t>ID</w:t>
            </w:r>
            <w:r w:rsidRPr="00465471">
              <w:rPr>
                <w:rFonts w:hint="eastAsia"/>
              </w:rPr>
              <w:t>，通过二维码</w:t>
            </w:r>
            <w:r w:rsidRPr="00465471">
              <w:rPr>
                <w:rFonts w:hint="eastAsia"/>
              </w:rPr>
              <w:t>+RFID</w:t>
            </w:r>
            <w:r w:rsidRPr="00465471">
              <w:rPr>
                <w:rFonts w:hint="eastAsia"/>
              </w:rPr>
              <w:t>芯片对医院清洗分区域进行标识。</w:t>
            </w:r>
            <w:r w:rsidRPr="00465471">
              <w:rPr>
                <w:rFonts w:hint="eastAsia"/>
              </w:rPr>
              <w:br/>
              <w:t>2.</w:t>
            </w:r>
            <w:r w:rsidRPr="00465471">
              <w:rPr>
                <w:rFonts w:hint="eastAsia"/>
              </w:rPr>
              <w:t>区域被服清洗员管理：系统支持区域清洗计划的制定，支持保清洗准模板保存，随时调用，支持固定周期生成清洗任务，支持临时性清洗任务的发布。</w:t>
            </w:r>
            <w:r w:rsidR="00323EAA" w:rsidRPr="00465471">
              <w:rPr>
                <w:rFonts w:hint="eastAsia"/>
              </w:rPr>
              <w:t>能根据</w:t>
            </w:r>
            <w:r w:rsidRPr="00465471">
              <w:rPr>
                <w:rFonts w:hint="eastAsia"/>
              </w:rPr>
              <w:t>清洗班组的排班表指派清洗任务，同时也支持自定义指派。</w:t>
            </w:r>
            <w:r w:rsidRPr="00465471">
              <w:rPr>
                <w:rFonts w:hint="eastAsia"/>
              </w:rPr>
              <w:br/>
              <w:t>3.</w:t>
            </w:r>
            <w:r w:rsidRPr="00465471">
              <w:rPr>
                <w:rFonts w:hint="eastAsia"/>
              </w:rPr>
              <w:t>清洗任务工单管理：系统根据清洗计划自动生成清洗任务单，任务单要素有清洗区域信息、责任人、清洗时间，系统根据任务智能时间预警，提醒工单执行。</w:t>
            </w:r>
            <w:r w:rsidRPr="00465471">
              <w:rPr>
                <w:rFonts w:hint="eastAsia"/>
              </w:rPr>
              <w:br/>
              <w:t xml:space="preserve">4. </w:t>
            </w:r>
            <w:r w:rsidRPr="00465471">
              <w:rPr>
                <w:rFonts w:hint="eastAsia"/>
              </w:rPr>
              <w:t>被服清洗区域信息移动查询：系统支持通过移动终端扫描区域二维码或专业</w:t>
            </w:r>
            <w:r w:rsidRPr="00465471">
              <w:rPr>
                <w:rFonts w:hint="eastAsia"/>
              </w:rPr>
              <w:t>PDA</w:t>
            </w:r>
            <w:r w:rsidRPr="00465471">
              <w:rPr>
                <w:rFonts w:hint="eastAsia"/>
              </w:rPr>
              <w:t>设备感应区域</w:t>
            </w:r>
            <w:r w:rsidRPr="00465471">
              <w:rPr>
                <w:rFonts w:hint="eastAsia"/>
              </w:rPr>
              <w:t>RFID</w:t>
            </w:r>
            <w:r w:rsidRPr="00465471">
              <w:rPr>
                <w:rFonts w:hint="eastAsia"/>
              </w:rPr>
              <w:t>芯片查询对应区域的相关信息，包括区域编号、区域名称、清</w:t>
            </w:r>
            <w:r w:rsidRPr="00465471">
              <w:rPr>
                <w:rFonts w:hint="eastAsia"/>
              </w:rPr>
              <w:lastRenderedPageBreak/>
              <w:t>洗班组、区域清洗责任人姓名、区域清洗责任人联系方式等信息。</w:t>
            </w:r>
            <w:r w:rsidRPr="00465471">
              <w:rPr>
                <w:rFonts w:hint="eastAsia"/>
              </w:rPr>
              <w:br/>
              <w:t>5.</w:t>
            </w:r>
            <w:r w:rsidRPr="00465471">
              <w:rPr>
                <w:rFonts w:hint="eastAsia"/>
              </w:rPr>
              <w:t>清洗任务查询：系统支持通过移动终端扫描区域二维码或专业</w:t>
            </w:r>
            <w:r w:rsidRPr="00465471">
              <w:rPr>
                <w:rFonts w:hint="eastAsia"/>
              </w:rPr>
              <w:t>PDA</w:t>
            </w:r>
            <w:r w:rsidRPr="00465471">
              <w:rPr>
                <w:rFonts w:hint="eastAsia"/>
              </w:rPr>
              <w:t>设备感应区域</w:t>
            </w:r>
            <w:r w:rsidRPr="00465471">
              <w:rPr>
                <w:rFonts w:hint="eastAsia"/>
              </w:rPr>
              <w:t>RFID</w:t>
            </w:r>
            <w:r w:rsidRPr="00465471">
              <w:rPr>
                <w:rFonts w:hint="eastAsia"/>
              </w:rPr>
              <w:t>芯片查询对应区域的清洗任务，包括清洗数量、清洗周期、清洗人员、清洗时间等信息。</w:t>
            </w:r>
            <w:r w:rsidRPr="00465471">
              <w:rPr>
                <w:rFonts w:hint="eastAsia"/>
              </w:rPr>
              <w:br/>
              <w:t>6.</w:t>
            </w:r>
            <w:r w:rsidRPr="00465471">
              <w:rPr>
                <w:rFonts w:hint="eastAsia"/>
              </w:rPr>
              <w:t>清洗需求申报：院方护士站、临床科室等人员</w:t>
            </w:r>
            <w:r w:rsidR="00323EAA" w:rsidRPr="00465471">
              <w:rPr>
                <w:rFonts w:hint="eastAsia"/>
              </w:rPr>
              <w:t>能通过</w:t>
            </w:r>
            <w:r w:rsidRPr="00465471">
              <w:rPr>
                <w:rFonts w:hint="eastAsia"/>
              </w:rPr>
              <w:t>扫描对应区域二维码发起服务需求，服务结束后，对清洗服务人员的服务进行满意度评价，计入清洗人员绩效考核中，以便促进服务人员进行服务品质改进。</w:t>
            </w:r>
            <w:r w:rsidRPr="00465471">
              <w:rPr>
                <w:rFonts w:hint="eastAsia"/>
              </w:rPr>
              <w:br/>
              <w:t xml:space="preserve">7. </w:t>
            </w:r>
            <w:r w:rsidRPr="00465471">
              <w:rPr>
                <w:rFonts w:hint="eastAsia"/>
              </w:rPr>
              <w:t>人员绩效管理：系统定期对清洗服务人员的工作量和满意度评价进行统计分析，合理分配人力资源，及时进行人员调整和技能培训，确保服务品质的优质、高效、透明。</w:t>
            </w:r>
            <w:r w:rsidRPr="00465471">
              <w:rPr>
                <w:rFonts w:hint="eastAsia"/>
              </w:rPr>
              <w:br/>
            </w:r>
            <w:r w:rsidRPr="00465471">
              <w:rPr>
                <w:rFonts w:hint="eastAsia"/>
              </w:rPr>
              <w:t>十一、医废运送服务管理系统功能定制开发服务</w:t>
            </w:r>
            <w:r w:rsidRPr="00465471">
              <w:rPr>
                <w:rFonts w:hint="eastAsia"/>
              </w:rPr>
              <w:br/>
              <w:t>1.</w:t>
            </w:r>
            <w:r w:rsidRPr="00465471">
              <w:rPr>
                <w:rFonts w:hint="eastAsia"/>
              </w:rPr>
              <w:t>▲医废分类管理：通过系统实现医废的标准分类（损伤性、感染性、病理性、化学性及药物性），通过条码化管理对各个医废收集容器进行分类管理（损伤性锐器盒，液体玻璃容易，医废垃圾袋，医废周转桶），科室根据产生的医废不同分类分置于各医废收集容器。</w:t>
            </w:r>
            <w:r w:rsidRPr="00465471">
              <w:rPr>
                <w:rFonts w:hint="eastAsia"/>
              </w:rPr>
              <w:br/>
              <w:t>2.</w:t>
            </w:r>
            <w:r w:rsidRPr="00465471">
              <w:rPr>
                <w:rFonts w:hint="eastAsia"/>
              </w:rPr>
              <w:t>医废收集：医废收集人员通过使用移动终端（或智能医废车）进行各科室医废收集，通过扫描科室条码及医废收集容器条码实现医废来源的确认，通过现场称重，重量数据自动录入，记录各科室产生的各类医废重量。</w:t>
            </w:r>
            <w:r w:rsidRPr="00465471">
              <w:rPr>
                <w:rFonts w:hint="eastAsia"/>
              </w:rPr>
              <w:br/>
              <w:t>3.</w:t>
            </w:r>
            <w:r w:rsidRPr="00465471">
              <w:rPr>
                <w:rFonts w:hint="eastAsia"/>
              </w:rPr>
              <w:t>医废暂存：医废收集人员进行各科室医废收集后，统一转运到定点垃圾暂存点，通过系统数据对接与垃圾站管理员进行交接，核定。</w:t>
            </w:r>
            <w:r w:rsidRPr="00465471">
              <w:rPr>
                <w:rFonts w:hint="eastAsia"/>
              </w:rPr>
              <w:br/>
              <w:t>4.</w:t>
            </w:r>
            <w:r w:rsidRPr="00465471">
              <w:rPr>
                <w:rFonts w:hint="eastAsia"/>
              </w:rPr>
              <w:t>对外交接：通过系统自动生成医废对外交接统计报表，包括各类医废的重量，桶数。支持交接单打印。</w:t>
            </w:r>
            <w:r w:rsidRPr="00465471">
              <w:rPr>
                <w:rFonts w:hint="eastAsia"/>
              </w:rPr>
              <w:br/>
              <w:t>5.</w:t>
            </w:r>
            <w:r w:rsidRPr="00465471">
              <w:rPr>
                <w:rFonts w:hint="eastAsia"/>
              </w:rPr>
              <w:t>数据统计分析：通过系统实现各类医废数据的汇总、统计分析，提供各类数据统计报表，如全院医废日产量统计，各科室医废日产量统计，医废分类统计，各科室医废分类统计，各科室医废收集次数等。</w:t>
            </w:r>
            <w:r w:rsidRPr="00465471">
              <w:rPr>
                <w:rFonts w:hint="eastAsia"/>
              </w:rPr>
              <w:br/>
            </w:r>
            <w:r w:rsidRPr="00465471">
              <w:rPr>
                <w:rFonts w:hint="eastAsia"/>
              </w:rPr>
              <w:t>十二、网络运维系统功能界面和接口对接定制开发服务</w:t>
            </w:r>
            <w:r w:rsidRPr="00465471">
              <w:rPr>
                <w:rFonts w:hint="eastAsia"/>
              </w:rPr>
              <w:br/>
            </w:r>
            <w:r w:rsidRPr="00465471">
              <w:rPr>
                <w:rFonts w:hint="eastAsia"/>
              </w:rPr>
              <w:t>提供通用标准接口协议、数据读取与调试：同步监视设备运行情况，设备合同、台账、保养等管理，告警、工单派单、巡检。</w:t>
            </w:r>
            <w:r w:rsidRPr="00465471">
              <w:rPr>
                <w:rFonts w:hint="eastAsia"/>
              </w:rPr>
              <w:br/>
            </w:r>
            <w:r w:rsidRPr="00465471">
              <w:rPr>
                <w:rFonts w:hint="eastAsia"/>
              </w:rPr>
              <w:lastRenderedPageBreak/>
              <w:t>十三、智能牙椅系统功能界面和接口对接定制开发服务</w:t>
            </w:r>
            <w:r w:rsidRPr="00465471">
              <w:rPr>
                <w:rFonts w:hint="eastAsia"/>
              </w:rPr>
              <w:br/>
            </w:r>
            <w:r w:rsidRPr="00465471">
              <w:rPr>
                <w:rFonts w:hint="eastAsia"/>
              </w:rPr>
              <w:t>提供通用标准接口协议、数据读取与调试（同步监视设备运行情况，设备合同、台账、保养等管理，告警、工单派单、巡检）或自定义功能管理界面</w:t>
            </w:r>
            <w:r w:rsidRPr="00465471">
              <w:rPr>
                <w:rFonts w:hint="eastAsia"/>
              </w:rPr>
              <w:br/>
            </w:r>
            <w:r w:rsidRPr="00465471">
              <w:rPr>
                <w:rFonts w:hint="eastAsia"/>
              </w:rPr>
              <w:t>十四、箱式物流系统功能界面和接口对接定制开发服务</w:t>
            </w:r>
            <w:r w:rsidRPr="00465471">
              <w:rPr>
                <w:rFonts w:hint="eastAsia"/>
              </w:rPr>
              <w:br/>
            </w:r>
            <w:r w:rsidRPr="00465471">
              <w:rPr>
                <w:rFonts w:hint="eastAsia"/>
              </w:rPr>
              <w:t>提供通用标准接口协议、数据读取与调试（同步监视设备运行情况，设备合同、台账、保养等管理，告警、工单派单、巡检）功能管理界面开发</w:t>
            </w:r>
            <w:r w:rsidRPr="00465471">
              <w:rPr>
                <w:rFonts w:hint="eastAsia"/>
              </w:rPr>
              <w:t>+</w:t>
            </w:r>
            <w:r w:rsidRPr="00465471">
              <w:rPr>
                <w:rFonts w:hint="eastAsia"/>
              </w:rPr>
              <w:t>对接</w:t>
            </w:r>
            <w:r w:rsidRPr="00465471">
              <w:rPr>
                <w:rFonts w:hint="eastAsia"/>
              </w:rPr>
              <w:br/>
            </w:r>
            <w:r w:rsidRPr="00465471">
              <w:rPr>
                <w:rFonts w:hint="eastAsia"/>
              </w:rPr>
              <w:t>十五、机器人物流系统功能界面和接口对接定制开发服务</w:t>
            </w:r>
            <w:r w:rsidRPr="00465471">
              <w:rPr>
                <w:rFonts w:hint="eastAsia"/>
              </w:rPr>
              <w:br/>
            </w:r>
            <w:r w:rsidRPr="00465471">
              <w:rPr>
                <w:rFonts w:hint="eastAsia"/>
              </w:rPr>
              <w:t>提供通用标准接口协议、数据读取与调试（同步监视设备运行情况，设备合同、台账、保养等管理，告警、工单派单、巡检）功能管理界面开发</w:t>
            </w:r>
            <w:r w:rsidRPr="00465471">
              <w:rPr>
                <w:rFonts w:hint="eastAsia"/>
              </w:rPr>
              <w:t>+</w:t>
            </w:r>
            <w:r w:rsidRPr="00465471">
              <w:rPr>
                <w:rFonts w:hint="eastAsia"/>
              </w:rPr>
              <w:t>对接</w:t>
            </w:r>
            <w:r w:rsidRPr="00465471">
              <w:rPr>
                <w:rFonts w:hint="eastAsia"/>
              </w:rPr>
              <w:br/>
            </w:r>
            <w:r w:rsidRPr="00465471">
              <w:rPr>
                <w:rFonts w:hint="eastAsia"/>
              </w:rPr>
              <w:t>十六、智能柜系统功能界面和接口对接定制开发服务</w:t>
            </w:r>
            <w:r w:rsidRPr="00465471">
              <w:rPr>
                <w:rFonts w:hint="eastAsia"/>
              </w:rPr>
              <w:br/>
            </w:r>
            <w:r w:rsidRPr="00465471">
              <w:rPr>
                <w:rFonts w:hint="eastAsia"/>
              </w:rPr>
              <w:t>提供通用标准接口协议、数据读取与调试（同步监视设备运行情况，设备合同、台账、保养等管理，告警、工单派单、巡检）功能管理界面开发</w:t>
            </w:r>
            <w:r w:rsidRPr="00465471">
              <w:rPr>
                <w:rFonts w:hint="eastAsia"/>
              </w:rPr>
              <w:t>+</w:t>
            </w:r>
            <w:r w:rsidRPr="00465471">
              <w:rPr>
                <w:rFonts w:hint="eastAsia"/>
              </w:rPr>
              <w:t>对接</w:t>
            </w:r>
            <w:r w:rsidRPr="00465471">
              <w:rPr>
                <w:rFonts w:hint="eastAsia"/>
              </w:rPr>
              <w:br/>
            </w:r>
            <w:r w:rsidRPr="00465471">
              <w:rPr>
                <w:rFonts w:hint="eastAsia"/>
              </w:rPr>
              <w:t>十七、消防电气火灾监管功能界面和接口对接定制开发服务</w:t>
            </w:r>
            <w:r w:rsidRPr="00465471">
              <w:rPr>
                <w:rFonts w:hint="eastAsia"/>
              </w:rPr>
              <w:br/>
            </w:r>
            <w:r w:rsidRPr="00465471">
              <w:rPr>
                <w:rFonts w:hint="eastAsia"/>
              </w:rPr>
              <w:t>提供通用标准接口协议、数据读取与开发调试：检测配电系统中的剩余电流、温度、过电流、电压、电流、功率因数等有关电气火灾隐患产生的电气参数。检测消防设备电源的电流、电压、开关量，从而判断电源设备是否有断电、过压、欠压、过流、缺相、错相等故障并自动报警及记录的监控系统。监测所有位于疏散通道的防火门的开启、关闭及故障状态，在应急疏散时，联动关闭常开防火门等。</w:t>
            </w:r>
            <w:r w:rsidRPr="00465471">
              <w:rPr>
                <w:rFonts w:hint="eastAsia"/>
              </w:rPr>
              <w:br/>
            </w:r>
            <w:r w:rsidRPr="00465471">
              <w:rPr>
                <w:rFonts w:hint="eastAsia"/>
              </w:rPr>
              <w:t>十八、公共安全管理平台功能界面和接口对接定制开发服务</w:t>
            </w:r>
            <w:r w:rsidRPr="00465471">
              <w:rPr>
                <w:rFonts w:hint="eastAsia"/>
              </w:rPr>
              <w:br/>
            </w:r>
            <w:r w:rsidRPr="00465471">
              <w:rPr>
                <w:rFonts w:hint="eastAsia"/>
              </w:rPr>
              <w:t>（一</w:t>
            </w:r>
            <w:r w:rsidR="00C46752" w:rsidRPr="00465471">
              <w:rPr>
                <w:rFonts w:hint="eastAsia"/>
              </w:rPr>
              <w:t>）</w:t>
            </w:r>
            <w:r w:rsidRPr="00465471">
              <w:rPr>
                <w:rFonts w:hint="eastAsia"/>
              </w:rPr>
              <w:t>门禁管理：</w:t>
            </w:r>
            <w:r w:rsidRPr="00465471">
              <w:rPr>
                <w:rFonts w:hint="eastAsia"/>
              </w:rPr>
              <w:br/>
              <w:t>1</w:t>
            </w:r>
            <w:r w:rsidRPr="00465471">
              <w:rPr>
                <w:rFonts w:hint="eastAsia"/>
              </w:rPr>
              <w:t>、提供通用标准接口协议、数据读取与开发调试，实时监控：</w:t>
            </w:r>
            <w:r w:rsidR="00323EAA" w:rsidRPr="00465471">
              <w:rPr>
                <w:rFonts w:hint="eastAsia"/>
              </w:rPr>
              <w:t>能</w:t>
            </w:r>
            <w:r w:rsidRPr="00465471">
              <w:rPr>
                <w:rFonts w:hint="eastAsia"/>
              </w:rPr>
              <w:t>实时监控所有门刷卡情况和进出情况，</w:t>
            </w:r>
            <w:r w:rsidR="00323EAA" w:rsidRPr="00465471">
              <w:rPr>
                <w:rFonts w:hint="eastAsia"/>
              </w:rPr>
              <w:t>能</w:t>
            </w:r>
            <w:r w:rsidRPr="00465471">
              <w:rPr>
                <w:rFonts w:hint="eastAsia"/>
              </w:rPr>
              <w:t>实时显示刷卡人预先存储在电脑里的照片，以便保安人员和本人核对。</w:t>
            </w:r>
            <w:r w:rsidRPr="00465471">
              <w:rPr>
                <w:rFonts w:hint="eastAsia"/>
              </w:rPr>
              <w:br/>
              <w:t>2</w:t>
            </w:r>
            <w:r w:rsidRPr="00465471">
              <w:rPr>
                <w:rFonts w:hint="eastAsia"/>
              </w:rPr>
              <w:t>、强制关门和强制开门功能如果某些门需要长时间打开的话，</w:t>
            </w:r>
            <w:r w:rsidR="00323EAA" w:rsidRPr="00465471">
              <w:rPr>
                <w:rFonts w:hint="eastAsia"/>
              </w:rPr>
              <w:t>能</w:t>
            </w:r>
            <w:r w:rsidRPr="00465471">
              <w:rPr>
                <w:rFonts w:hint="eastAsia"/>
              </w:rPr>
              <w:t>通过软件设置其为常开，某些门需要长时间关闭不希望任何人进入的话，</w:t>
            </w:r>
            <w:r w:rsidR="00323EAA" w:rsidRPr="00465471">
              <w:rPr>
                <w:rFonts w:hint="eastAsia"/>
              </w:rPr>
              <w:t>能</w:t>
            </w:r>
            <w:r w:rsidRPr="00465471">
              <w:rPr>
                <w:rFonts w:hint="eastAsia"/>
              </w:rPr>
              <w:t>设置为常闭。</w:t>
            </w:r>
            <w:r w:rsidRPr="00465471">
              <w:rPr>
                <w:rFonts w:hint="eastAsia"/>
              </w:rPr>
              <w:br/>
            </w:r>
            <w:r w:rsidRPr="00465471">
              <w:rPr>
                <w:rFonts w:hint="eastAsia"/>
              </w:rPr>
              <w:lastRenderedPageBreak/>
              <w:t>3</w:t>
            </w:r>
            <w:r w:rsidRPr="00465471">
              <w:rPr>
                <w:rFonts w:hint="eastAsia"/>
              </w:rPr>
              <w:t>、远程开门功能管理员</w:t>
            </w:r>
            <w:r w:rsidR="00323EAA" w:rsidRPr="00465471">
              <w:rPr>
                <w:rFonts w:hint="eastAsia"/>
              </w:rPr>
              <w:t>能</w:t>
            </w:r>
            <w:r w:rsidRPr="00465471">
              <w:rPr>
                <w:rFonts w:hint="eastAsia"/>
              </w:rPr>
              <w:t>在接到指示后，点击软件界面上的“远程开门”按钮远程地打开某个门。远程开门记录通过设置也是</w:t>
            </w:r>
            <w:r w:rsidR="00323EAA" w:rsidRPr="00465471">
              <w:rPr>
                <w:rFonts w:hint="eastAsia"/>
              </w:rPr>
              <w:t>能</w:t>
            </w:r>
            <w:r w:rsidRPr="00465471">
              <w:rPr>
                <w:rFonts w:hint="eastAsia"/>
              </w:rPr>
              <w:t>形成记录的。</w:t>
            </w:r>
            <w:r w:rsidRPr="00465471">
              <w:rPr>
                <w:rFonts w:hint="eastAsia"/>
              </w:rPr>
              <w:br/>
            </w:r>
            <w:r w:rsidRPr="00465471">
              <w:rPr>
                <w:rFonts w:hint="eastAsia"/>
              </w:rPr>
              <w:t>（二</w:t>
            </w:r>
            <w:r w:rsidR="00C46752" w:rsidRPr="00465471">
              <w:rPr>
                <w:rFonts w:hint="eastAsia"/>
              </w:rPr>
              <w:t>）</w:t>
            </w:r>
            <w:r w:rsidRPr="00465471">
              <w:rPr>
                <w:rFonts w:hint="eastAsia"/>
              </w:rPr>
              <w:t>视频监控管理：</w:t>
            </w:r>
            <w:r w:rsidRPr="00465471">
              <w:rPr>
                <w:rFonts w:hint="eastAsia"/>
              </w:rPr>
              <w:br/>
              <w:t>1.</w:t>
            </w:r>
            <w:r w:rsidRPr="00465471">
              <w:rPr>
                <w:rFonts w:hint="eastAsia"/>
              </w:rPr>
              <w:t>提供通用标准接口协议、数据读取与开发调试，实现重要公共区域、设备机房视频信号对接，录像存储，实时画面监视调度。</w:t>
            </w:r>
            <w:r w:rsidRPr="00465471">
              <w:rPr>
                <w:rFonts w:hint="eastAsia"/>
              </w:rPr>
              <w:br/>
            </w:r>
            <w:r w:rsidRPr="00465471">
              <w:rPr>
                <w:rFonts w:hint="eastAsia"/>
              </w:rPr>
              <w:t>十九、办公系统的集成对接定制开发服务</w:t>
            </w:r>
            <w:r w:rsidRPr="00465471">
              <w:rPr>
                <w:rFonts w:hint="eastAsia"/>
              </w:rPr>
              <w:br/>
              <w:t>1</w:t>
            </w:r>
            <w:r w:rsidRPr="00465471">
              <w:rPr>
                <w:rFonts w:hint="eastAsia"/>
              </w:rPr>
              <w:t>▲与办公系统集成维修提单、接单、审批、评价反馈等模块，用户登录办公系统后无需再次输入账号密码即</w:t>
            </w:r>
            <w:r w:rsidR="00323EAA" w:rsidRPr="00465471">
              <w:rPr>
                <w:rFonts w:hint="eastAsia"/>
              </w:rPr>
              <w:t>能</w:t>
            </w:r>
            <w:r w:rsidRPr="00465471">
              <w:rPr>
                <w:rFonts w:hint="eastAsia"/>
              </w:rPr>
              <w:t>进入运维界面，维修过程中的消息通过办公系统进行统一提醒（挂在待办中）。</w:t>
            </w:r>
            <w:r w:rsidRPr="00465471">
              <w:rPr>
                <w:rFonts w:hint="eastAsia"/>
              </w:rPr>
              <w:br/>
              <w:t>2.</w:t>
            </w:r>
            <w:r w:rsidRPr="00465471">
              <w:rPr>
                <w:rFonts w:hint="eastAsia"/>
              </w:rPr>
              <w:t>针对医疗耗材的维修单，需发起维修申请，待管理员审批通过后才</w:t>
            </w:r>
            <w:r w:rsidR="00323EAA" w:rsidRPr="00465471">
              <w:rPr>
                <w:rFonts w:hint="eastAsia"/>
              </w:rPr>
              <w:t>能</w:t>
            </w:r>
            <w:r w:rsidRPr="00465471">
              <w:rPr>
                <w:rFonts w:hint="eastAsia"/>
              </w:rPr>
              <w:t>执行维修。</w:t>
            </w:r>
            <w:r w:rsidRPr="00465471">
              <w:rPr>
                <w:rFonts w:hint="eastAsia"/>
              </w:rPr>
              <w:br/>
              <w:t>3.</w:t>
            </w:r>
            <w:r w:rsidRPr="00465471">
              <w:rPr>
                <w:rFonts w:hint="eastAsia"/>
              </w:rPr>
              <w:t>打通维修模块与设备台账管理系统，针对维修过程中使用的备件，从已有备件库中调拨，部分耗材的调拨需发起申请，审批通过后才</w:t>
            </w:r>
            <w:r w:rsidR="00323EAA" w:rsidRPr="00465471">
              <w:rPr>
                <w:rFonts w:hint="eastAsia"/>
              </w:rPr>
              <w:t>能</w:t>
            </w:r>
            <w:r w:rsidRPr="00465471">
              <w:rPr>
                <w:rFonts w:hint="eastAsia"/>
              </w:rPr>
              <w:t>领用。</w:t>
            </w:r>
            <w:r w:rsidRPr="00465471">
              <w:rPr>
                <w:rFonts w:hint="eastAsia"/>
              </w:rPr>
              <w:br/>
              <w:t>4.</w:t>
            </w:r>
            <w:r w:rsidRPr="00465471">
              <w:rPr>
                <w:rFonts w:hint="eastAsia"/>
              </w:rPr>
              <w:t>对维修单所消耗的人力及备件耗材进行统计分析，评估维修成本。</w:t>
            </w:r>
            <w:r w:rsidRPr="00465471">
              <w:rPr>
                <w:rFonts w:hint="eastAsia"/>
              </w:rPr>
              <w:br/>
              <w:t>5.</w:t>
            </w:r>
            <w:r w:rsidRPr="00465471">
              <w:rPr>
                <w:rFonts w:hint="eastAsia"/>
              </w:rPr>
              <w:t>维修人员在维修过程中</w:t>
            </w:r>
            <w:r w:rsidR="00323EAA" w:rsidRPr="00465471">
              <w:rPr>
                <w:rFonts w:hint="eastAsia"/>
              </w:rPr>
              <w:t>能</w:t>
            </w:r>
            <w:r w:rsidRPr="00465471">
              <w:rPr>
                <w:rFonts w:hint="eastAsia"/>
              </w:rPr>
              <w:t>选择增援人员，后续的流程仍由原维修人员完成，工时计算和绩效考核时所有参与人员都参与核算；</w:t>
            </w:r>
            <w:r w:rsidRPr="00465471">
              <w:rPr>
                <w:rFonts w:hint="eastAsia"/>
              </w:rPr>
              <w:br/>
              <w:t>6.</w:t>
            </w:r>
            <w:r w:rsidRPr="00465471">
              <w:rPr>
                <w:rFonts w:hint="eastAsia"/>
              </w:rPr>
              <w:t>对每个房间进行编号和分组并赋予相应的二维码，创建工单时，</w:t>
            </w:r>
            <w:r w:rsidR="00323EAA" w:rsidRPr="00465471">
              <w:rPr>
                <w:rFonts w:hint="eastAsia"/>
              </w:rPr>
              <w:t>能通过</w:t>
            </w:r>
            <w:r w:rsidRPr="00465471">
              <w:rPr>
                <w:rFonts w:hint="eastAsia"/>
              </w:rPr>
              <w:t>下拉菜单选择或扫描二维码的方式进行故障位置辅助定位；</w:t>
            </w:r>
            <w:r w:rsidRPr="00465471">
              <w:rPr>
                <w:rFonts w:hint="eastAsia"/>
              </w:rPr>
              <w:br/>
            </w:r>
            <w:r w:rsidRPr="00465471">
              <w:rPr>
                <w:rFonts w:hint="eastAsia"/>
              </w:rPr>
              <w:t>二十、</w:t>
            </w:r>
            <w:r w:rsidRPr="00465471">
              <w:rPr>
                <w:rFonts w:hint="eastAsia"/>
              </w:rPr>
              <w:t>HRP</w:t>
            </w:r>
            <w:r w:rsidRPr="00465471">
              <w:rPr>
                <w:rFonts w:hint="eastAsia"/>
              </w:rPr>
              <w:t>系统的对接定制开发服务</w:t>
            </w:r>
            <w:r w:rsidRPr="00465471">
              <w:rPr>
                <w:rFonts w:hint="eastAsia"/>
              </w:rPr>
              <w:br/>
            </w:r>
            <w:r w:rsidRPr="00465471">
              <w:rPr>
                <w:rFonts w:hint="eastAsia"/>
              </w:rPr>
              <w:t>与现有</w:t>
            </w:r>
            <w:r w:rsidRPr="00465471">
              <w:rPr>
                <w:rFonts w:hint="eastAsia"/>
              </w:rPr>
              <w:t>HRP</w:t>
            </w:r>
            <w:r w:rsidRPr="00465471">
              <w:rPr>
                <w:rFonts w:hint="eastAsia"/>
              </w:rPr>
              <w:t>系统进行对接，通过接口读取资产信息</w:t>
            </w:r>
            <w:r w:rsidRPr="00465471">
              <w:rPr>
                <w:rFonts w:hint="eastAsia"/>
              </w:rPr>
              <w:br/>
            </w:r>
            <w:r w:rsidRPr="00465471">
              <w:rPr>
                <w:rFonts w:hint="eastAsia"/>
              </w:rPr>
              <w:t>二十一、三维可视化数据接口定制开发服务</w:t>
            </w:r>
            <w:r w:rsidRPr="00465471">
              <w:rPr>
                <w:rFonts w:hint="eastAsia"/>
              </w:rPr>
              <w:br/>
              <w:t xml:space="preserve">1. </w:t>
            </w:r>
            <w:r w:rsidRPr="00465471">
              <w:rPr>
                <w:rFonts w:hint="eastAsia"/>
              </w:rPr>
              <w:t>提供数据给三维可视化平台：</w:t>
            </w:r>
            <w:r w:rsidRPr="00465471">
              <w:rPr>
                <w:rFonts w:hint="eastAsia"/>
              </w:rPr>
              <w:br/>
              <w:t xml:space="preserve">2. </w:t>
            </w:r>
            <w:r w:rsidRPr="00465471">
              <w:rPr>
                <w:rFonts w:hint="eastAsia"/>
              </w:rPr>
              <w:t>建筑与房屋空间管理可视化：提供精细到每个建筑房间的物理位置以及空间信息</w:t>
            </w:r>
            <w:r w:rsidRPr="00465471">
              <w:rPr>
                <w:rFonts w:hint="eastAsia"/>
              </w:rPr>
              <w:br/>
              <w:t xml:space="preserve">3. </w:t>
            </w:r>
            <w:r w:rsidRPr="00465471">
              <w:rPr>
                <w:rFonts w:hint="eastAsia"/>
              </w:rPr>
              <w:t>建筑管线管理可视化：提供通过点击建筑管线，高亮显示对应机电系统的管线，如电网、水网、风网等数据。</w:t>
            </w:r>
            <w:r w:rsidRPr="00465471">
              <w:rPr>
                <w:rFonts w:hint="eastAsia"/>
              </w:rPr>
              <w:br/>
              <w:t xml:space="preserve">4. </w:t>
            </w:r>
            <w:r w:rsidRPr="00465471">
              <w:rPr>
                <w:rFonts w:hint="eastAsia"/>
              </w:rPr>
              <w:t>设备设施运行安全可视化：提供平台中所有机电设备的设备属性、设备动态参数、维修维保记录、资料文档等关联数据。</w:t>
            </w:r>
            <w:r w:rsidRPr="00465471">
              <w:rPr>
                <w:rFonts w:hint="eastAsia"/>
              </w:rPr>
              <w:br/>
              <w:t xml:space="preserve">5. </w:t>
            </w:r>
            <w:r w:rsidRPr="00465471">
              <w:rPr>
                <w:rFonts w:hint="eastAsia"/>
              </w:rPr>
              <w:t>能源消耗可视化：提供对各空间及各类大型设备进行</w:t>
            </w:r>
            <w:r w:rsidRPr="00465471">
              <w:rPr>
                <w:rFonts w:hint="eastAsia"/>
              </w:rPr>
              <w:lastRenderedPageBreak/>
              <w:t>能耗数据统计，采用能耗模型树对建筑内的能耗进行分户、分项计量数据</w:t>
            </w:r>
            <w:r w:rsidRPr="00465471">
              <w:rPr>
                <w:rFonts w:hint="eastAsia"/>
              </w:rPr>
              <w:br/>
              <w:t xml:space="preserve">6. </w:t>
            </w:r>
            <w:r w:rsidRPr="00465471">
              <w:rPr>
                <w:rFonts w:hint="eastAsia"/>
              </w:rPr>
              <w:t>环境管理可视化：提供异常时发出警报信息，触发报警并通知相关人员。</w:t>
            </w:r>
            <w:r w:rsidRPr="00465471">
              <w:rPr>
                <w:rFonts w:hint="eastAsia"/>
              </w:rPr>
              <w:br/>
              <w:t xml:space="preserve">7. </w:t>
            </w:r>
            <w:r w:rsidRPr="00465471">
              <w:rPr>
                <w:rFonts w:hint="eastAsia"/>
              </w:rPr>
              <w:t>综合安全监控报警定位可视化：提供对系统所集成的所有机电、安防、消防、环境等系统数据进行数据库互联管理，针对设备建立预警报警模型。</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1</w:t>
            </w:r>
            <w:r w:rsidRPr="00465471">
              <w:t>1</w:t>
            </w:r>
          </w:p>
        </w:tc>
        <w:tc>
          <w:tcPr>
            <w:tcW w:w="1063" w:type="dxa"/>
            <w:gridSpan w:val="2"/>
            <w:vAlign w:val="center"/>
          </w:tcPr>
          <w:p w:rsidR="00DA3CFD" w:rsidRPr="00465471" w:rsidRDefault="00DA3CFD" w:rsidP="00457962">
            <w:pPr>
              <w:pStyle w:val="a0"/>
            </w:pPr>
            <w:r w:rsidRPr="00465471">
              <w:rPr>
                <w:rFonts w:hint="eastAsia"/>
              </w:rPr>
              <w:t>重要机电设备机房动力环境监控体系硬件</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项</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▲根据机电设备机房的实际现场情况，定制无线测温主机、无线测温传感器、水浸传感器、温湿度传感器、烟感传感器、摄像头、</w:t>
            </w:r>
            <w:r w:rsidRPr="00465471">
              <w:rPr>
                <w:rFonts w:hint="eastAsia"/>
              </w:rPr>
              <w:t>I/O</w:t>
            </w:r>
            <w:r w:rsidRPr="00465471">
              <w:rPr>
                <w:rFonts w:hint="eastAsia"/>
              </w:rPr>
              <w:t>开关量和模拟量模块、工业开关电源、智能网关硬件</w:t>
            </w:r>
            <w:r w:rsidRPr="00465471">
              <w:rPr>
                <w:rFonts w:hint="eastAsia"/>
              </w:rPr>
              <w:t>1</w:t>
            </w:r>
            <w:r w:rsidRPr="00465471">
              <w:rPr>
                <w:rFonts w:hint="eastAsia"/>
              </w:rPr>
              <w:t>套</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w:t>
            </w:r>
            <w:r w:rsidRPr="00465471">
              <w:t>2</w:t>
            </w:r>
          </w:p>
        </w:tc>
        <w:tc>
          <w:tcPr>
            <w:tcW w:w="1063" w:type="dxa"/>
            <w:gridSpan w:val="2"/>
            <w:vAlign w:val="center"/>
          </w:tcPr>
          <w:p w:rsidR="00DA3CFD" w:rsidRPr="00465471" w:rsidRDefault="00DA3CFD" w:rsidP="00457962">
            <w:pPr>
              <w:pStyle w:val="a0"/>
            </w:pPr>
            <w:r w:rsidRPr="00465471">
              <w:rPr>
                <w:rFonts w:hint="eastAsia"/>
              </w:rPr>
              <w:t>报修工单基础系统</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项</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一、▲基本功能要求：</w:t>
            </w:r>
            <w:r w:rsidRPr="00465471">
              <w:rPr>
                <w:rFonts w:hint="eastAsia"/>
              </w:rPr>
              <w:br/>
              <w:t>1.</w:t>
            </w:r>
            <w:r w:rsidRPr="00465471">
              <w:rPr>
                <w:rFonts w:hint="eastAsia"/>
              </w:rPr>
              <w:t>构建一站式报修服务，实现随时随地报修、审核、派工、维修、完工、收费、验收、回访、评价等，实现用户评价、维修质量、维修效率、维修工考核，保养、巡检、设备管理等信息化、透明化，通过后勤大数据的挖掘和分析，科学合理配置资源，提高后勤服务效率和服务水平。</w:t>
            </w:r>
            <w:r w:rsidRPr="00465471">
              <w:rPr>
                <w:rFonts w:hint="eastAsia"/>
              </w:rPr>
              <w:br/>
            </w:r>
            <w:r w:rsidRPr="00465471">
              <w:rPr>
                <w:rFonts w:hint="eastAsia"/>
              </w:rPr>
              <w:t>二、详细功能</w:t>
            </w:r>
            <w:r w:rsidRPr="00465471">
              <w:rPr>
                <w:rFonts w:hint="eastAsia"/>
              </w:rPr>
              <w:t>/</w:t>
            </w:r>
            <w:r w:rsidRPr="00465471">
              <w:rPr>
                <w:rFonts w:hint="eastAsia"/>
              </w:rPr>
              <w:t>参数要求：</w:t>
            </w:r>
            <w:r w:rsidRPr="00465471">
              <w:rPr>
                <w:rFonts w:hint="eastAsia"/>
              </w:rPr>
              <w:br/>
              <w:t>1.</w:t>
            </w:r>
            <w:r w:rsidRPr="00465471">
              <w:rPr>
                <w:rFonts w:hint="eastAsia"/>
              </w:rPr>
              <w:t>▲电话报修、网络报修、集中调度、电脑派工、短信派工、维修项目知识库、移动</w:t>
            </w:r>
            <w:r w:rsidRPr="00465471">
              <w:rPr>
                <w:rFonts w:hint="eastAsia"/>
              </w:rPr>
              <w:t>APP</w:t>
            </w:r>
            <w:r w:rsidRPr="00465471">
              <w:rPr>
                <w:rFonts w:hint="eastAsia"/>
              </w:rPr>
              <w:t>报表、</w:t>
            </w:r>
            <w:r w:rsidRPr="00465471">
              <w:rPr>
                <w:rFonts w:hint="eastAsia"/>
              </w:rPr>
              <w:t>APP</w:t>
            </w:r>
            <w:r w:rsidRPr="00465471">
              <w:rPr>
                <w:rFonts w:hint="eastAsia"/>
              </w:rPr>
              <w:t>报修等功能（含设备科如牙椅，机器人等、信息科、总务设备）通过信息化手段及时获取外部维修服务需求，派单、接单，记录维修响应能力与服务效率，进行维修任务统一调度，统一监管，建立维修量化机制，提供临床服务评价等。</w:t>
            </w:r>
            <w:r w:rsidRPr="00465471">
              <w:rPr>
                <w:rFonts w:hint="eastAsia"/>
              </w:rPr>
              <w:br/>
            </w:r>
            <w:r w:rsidRPr="00465471">
              <w:rPr>
                <w:rFonts w:hint="eastAsia"/>
              </w:rPr>
              <w:t>（</w:t>
            </w:r>
            <w:r w:rsidRPr="00465471">
              <w:rPr>
                <w:rFonts w:hint="eastAsia"/>
              </w:rPr>
              <w:t>1</w:t>
            </w:r>
            <w:r w:rsidRPr="00465471">
              <w:rPr>
                <w:rFonts w:hint="eastAsia"/>
              </w:rPr>
              <w:t>）工单登记管理：登记维修申请并自动、人工派发工单，完成维修工单事件相关数据的入库，全流程持续跟踪；</w:t>
            </w:r>
            <w:r w:rsidRPr="00465471">
              <w:rPr>
                <w:rFonts w:hint="eastAsia"/>
              </w:rPr>
              <w:br/>
            </w:r>
            <w:r w:rsidRPr="00465471">
              <w:rPr>
                <w:rFonts w:hint="eastAsia"/>
              </w:rPr>
              <w:t>（</w:t>
            </w:r>
            <w:r w:rsidRPr="00465471">
              <w:rPr>
                <w:rFonts w:hint="eastAsia"/>
              </w:rPr>
              <w:t>2</w:t>
            </w:r>
            <w:r w:rsidRPr="00465471">
              <w:rPr>
                <w:rFonts w:hint="eastAsia"/>
              </w:rPr>
              <w:t>）工单受理管理：受理保存工单后推送工单信息提醒维修班组；</w:t>
            </w:r>
            <w:r w:rsidRPr="00465471">
              <w:rPr>
                <w:rFonts w:hint="eastAsia"/>
              </w:rPr>
              <w:br/>
            </w:r>
            <w:r w:rsidRPr="00465471">
              <w:rPr>
                <w:rFonts w:hint="eastAsia"/>
              </w:rPr>
              <w:t>（</w:t>
            </w:r>
            <w:r w:rsidRPr="00465471">
              <w:rPr>
                <w:rFonts w:hint="eastAsia"/>
              </w:rPr>
              <w:t>3</w:t>
            </w:r>
            <w:r w:rsidRPr="00465471">
              <w:rPr>
                <w:rFonts w:hint="eastAsia"/>
              </w:rPr>
              <w:t>）工单派工管理：按照派单规则自动或人工派发工单至维修班组</w:t>
            </w:r>
            <w:r w:rsidRPr="00465471">
              <w:rPr>
                <w:rFonts w:hint="eastAsia"/>
              </w:rPr>
              <w:t>/</w:t>
            </w:r>
            <w:r w:rsidRPr="00465471">
              <w:rPr>
                <w:rFonts w:hint="eastAsia"/>
              </w:rPr>
              <w:t>人员；</w:t>
            </w:r>
            <w:r w:rsidRPr="00465471">
              <w:rPr>
                <w:rFonts w:hint="eastAsia"/>
              </w:rPr>
              <w:br/>
            </w:r>
            <w:r w:rsidRPr="00465471">
              <w:rPr>
                <w:rFonts w:hint="eastAsia"/>
              </w:rPr>
              <w:t>（</w:t>
            </w:r>
            <w:r w:rsidRPr="00465471">
              <w:rPr>
                <w:rFonts w:hint="eastAsia"/>
              </w:rPr>
              <w:t>4</w:t>
            </w:r>
            <w:r w:rsidRPr="00465471">
              <w:rPr>
                <w:rFonts w:hint="eastAsia"/>
              </w:rPr>
              <w:t>）工单完工管理：统计工单维修响应时间和维修耗时、维修材料信息等；</w:t>
            </w:r>
            <w:r w:rsidRPr="00465471">
              <w:rPr>
                <w:rFonts w:hint="eastAsia"/>
              </w:rPr>
              <w:br/>
            </w:r>
            <w:r w:rsidRPr="00465471">
              <w:rPr>
                <w:rFonts w:hint="eastAsia"/>
              </w:rPr>
              <w:t>（</w:t>
            </w:r>
            <w:r w:rsidRPr="00465471">
              <w:rPr>
                <w:rFonts w:hint="eastAsia"/>
              </w:rPr>
              <w:t>5</w:t>
            </w:r>
            <w:r w:rsidRPr="00465471">
              <w:rPr>
                <w:rFonts w:hint="eastAsia"/>
              </w:rPr>
              <w:t>）工单评估管理：工单进行服务满意度评价，录入服</w:t>
            </w:r>
            <w:r w:rsidRPr="00465471">
              <w:rPr>
                <w:rFonts w:hint="eastAsia"/>
              </w:rPr>
              <w:lastRenderedPageBreak/>
              <w:t>务评分和评价意见；</w:t>
            </w:r>
            <w:r w:rsidRPr="00465471">
              <w:rPr>
                <w:rFonts w:hint="eastAsia"/>
              </w:rPr>
              <w:br/>
            </w:r>
            <w:r w:rsidRPr="00465471">
              <w:rPr>
                <w:rFonts w:hint="eastAsia"/>
              </w:rPr>
              <w:t>（</w:t>
            </w:r>
            <w:r w:rsidRPr="00465471">
              <w:rPr>
                <w:rFonts w:hint="eastAsia"/>
              </w:rPr>
              <w:t>6</w:t>
            </w:r>
            <w:r w:rsidRPr="00465471">
              <w:rPr>
                <w:rFonts w:hint="eastAsia"/>
              </w:rPr>
              <w:t>）工单综合查询：按时间段、班组、维修项目等视角综合查询统计运维服务口径维修工作量、维修用材料，同时</w:t>
            </w:r>
            <w:r w:rsidR="00323EAA" w:rsidRPr="00465471">
              <w:rPr>
                <w:rFonts w:hint="eastAsia"/>
              </w:rPr>
              <w:t>能对</w:t>
            </w:r>
            <w:r w:rsidRPr="00465471">
              <w:rPr>
                <w:rFonts w:hint="eastAsia"/>
              </w:rPr>
              <w:t>维修的事件量、工作量、成本按类别、时间、科室进行趋势分析。</w:t>
            </w:r>
            <w:r w:rsidRPr="00465471">
              <w:rPr>
                <w:rFonts w:hint="eastAsia"/>
              </w:rPr>
              <w:br/>
            </w:r>
            <w:r w:rsidRPr="00465471">
              <w:rPr>
                <w:rFonts w:hint="eastAsia"/>
              </w:rPr>
              <w:t>（</w:t>
            </w:r>
            <w:r w:rsidRPr="00465471">
              <w:rPr>
                <w:rFonts w:hint="eastAsia"/>
              </w:rPr>
              <w:t>7</w:t>
            </w:r>
            <w:r w:rsidRPr="00465471">
              <w:rPr>
                <w:rFonts w:hint="eastAsia"/>
              </w:rPr>
              <w:t>）报修援助功能：维修工单处理时申请援助，计入个人绩效。</w:t>
            </w:r>
            <w:r w:rsidRPr="00465471">
              <w:rPr>
                <w:rFonts w:hint="eastAsia"/>
              </w:rPr>
              <w:br/>
              <w:t>2.</w:t>
            </w:r>
            <w:r w:rsidRPr="00465471">
              <w:rPr>
                <w:rFonts w:hint="eastAsia"/>
              </w:rPr>
              <w:t>▲巡检管理：巡检管理的对象是医院后勤的机电设备和设施。以医院后勤设备、设施的全生命周期为管理对象，以质量控制为核心的医院后勤设备、设施数字化管理平台。通过系统更好地辅助和规范医院对后勤设备、设施的管理，同时能够方便快捷的为医院领导和上级主管部门提供丰富准确的信息。系统通过扫码巡检的方式，实现巡检人员、巡检对象、巡检标准、巡检记录的有效统一，确保巡检工作真正落地。后勤设备巡检管理、后勤设备巡检知识库、移动</w:t>
            </w:r>
            <w:r w:rsidRPr="00465471">
              <w:rPr>
                <w:rFonts w:hint="eastAsia"/>
              </w:rPr>
              <w:t>APP</w:t>
            </w:r>
            <w:r w:rsidRPr="00465471">
              <w:rPr>
                <w:rFonts w:hint="eastAsia"/>
              </w:rPr>
              <w:t>，日常巡检计划（含设备科、信息科、总务设备）移动巡检通过扫码维保的方式，实现巡检人员、巡检对象、巡检标准、巡检记录的有效统一，确保巡检工作真正落地。</w:t>
            </w:r>
            <w:r w:rsidRPr="00465471">
              <w:rPr>
                <w:rFonts w:hint="eastAsia"/>
              </w:rPr>
              <w:br/>
            </w:r>
            <w:r w:rsidRPr="00465471">
              <w:rPr>
                <w:rFonts w:hint="eastAsia"/>
              </w:rPr>
              <w:t>（</w:t>
            </w:r>
            <w:r w:rsidRPr="00465471">
              <w:rPr>
                <w:rFonts w:hint="eastAsia"/>
              </w:rPr>
              <w:t>1</w:t>
            </w:r>
            <w:r w:rsidRPr="00465471">
              <w:rPr>
                <w:rFonts w:hint="eastAsia"/>
              </w:rPr>
              <w:t>）</w:t>
            </w:r>
            <w:r w:rsidR="00311080" w:rsidRPr="00465471">
              <w:rPr>
                <w:rFonts w:hint="eastAsia"/>
              </w:rPr>
              <w:t>●</w:t>
            </w:r>
            <w:r w:rsidRPr="00465471">
              <w:rPr>
                <w:rFonts w:hint="eastAsia"/>
              </w:rPr>
              <w:t>设备台账管理</w:t>
            </w:r>
            <w:r w:rsidRPr="00465471">
              <w:rPr>
                <w:rFonts w:hint="eastAsia"/>
              </w:rPr>
              <w:br/>
            </w:r>
            <w:r w:rsidRPr="00465471">
              <w:rPr>
                <w:rFonts w:hint="eastAsia"/>
              </w:rPr>
              <w:t>系统须支持设备台账电子化管理（含设备科、信息科、总务设备），台账基础信息包括设备编码，设备归类，设备名称，规格型号，安装地点，采购日期，安装日期，厂商，供应商，维保商，维保频率等等。系统须支持与设备维修记录，巡检记录，保养记录关联，</w:t>
            </w:r>
            <w:r w:rsidR="00323EAA" w:rsidRPr="00465471">
              <w:rPr>
                <w:rFonts w:hint="eastAsia"/>
              </w:rPr>
              <w:t>能通过</w:t>
            </w:r>
            <w:r w:rsidRPr="00465471">
              <w:rPr>
                <w:rFonts w:hint="eastAsia"/>
              </w:rPr>
              <w:t>台账系统查询设备各项维保记录。</w:t>
            </w:r>
            <w:r w:rsidRPr="00465471">
              <w:rPr>
                <w:rFonts w:hint="eastAsia"/>
              </w:rPr>
              <w:br/>
            </w:r>
            <w:r w:rsidRPr="00465471">
              <w:rPr>
                <w:rFonts w:hint="eastAsia"/>
              </w:rPr>
              <w:t>（</w:t>
            </w:r>
            <w:r w:rsidRPr="00465471">
              <w:rPr>
                <w:rFonts w:hint="eastAsia"/>
              </w:rPr>
              <w:t>2</w:t>
            </w:r>
            <w:r w:rsidRPr="00465471">
              <w:rPr>
                <w:rFonts w:hint="eastAsia"/>
              </w:rPr>
              <w:t>）</w:t>
            </w:r>
            <w:r w:rsidR="00311080" w:rsidRPr="00465471">
              <w:rPr>
                <w:rFonts w:hint="eastAsia"/>
              </w:rPr>
              <w:t>●</w:t>
            </w:r>
            <w:r w:rsidRPr="00465471">
              <w:rPr>
                <w:rFonts w:hint="eastAsia"/>
              </w:rPr>
              <w:t>设备标识化管理</w:t>
            </w:r>
            <w:r w:rsidRPr="00465471">
              <w:rPr>
                <w:rFonts w:hint="eastAsia"/>
              </w:rPr>
              <w:br/>
            </w:r>
            <w:r w:rsidRPr="00465471">
              <w:rPr>
                <w:rFonts w:hint="eastAsia"/>
              </w:rPr>
              <w:t>系统须支持对设备进行条码化管理，为每一个设备、设施赋予一唯一</w:t>
            </w:r>
            <w:r w:rsidRPr="00465471">
              <w:rPr>
                <w:rFonts w:hint="eastAsia"/>
              </w:rPr>
              <w:t>ID</w:t>
            </w:r>
            <w:r w:rsidRPr="00465471">
              <w:rPr>
                <w:rFonts w:hint="eastAsia"/>
              </w:rPr>
              <w:t>，与台账信息绑定，编码方式支持医院指定方式，同时用空间二维码方式辅助定位故障位置。</w:t>
            </w:r>
            <w:r w:rsidRPr="00465471">
              <w:rPr>
                <w:rFonts w:hint="eastAsia"/>
              </w:rPr>
              <w:br/>
            </w:r>
            <w:r w:rsidRPr="00465471">
              <w:rPr>
                <w:rFonts w:hint="eastAsia"/>
              </w:rPr>
              <w:t>（</w:t>
            </w:r>
            <w:r w:rsidRPr="00465471">
              <w:rPr>
                <w:rFonts w:hint="eastAsia"/>
              </w:rPr>
              <w:t>3</w:t>
            </w:r>
            <w:r w:rsidRPr="00465471">
              <w:rPr>
                <w:rFonts w:hint="eastAsia"/>
              </w:rPr>
              <w:t>）巡检标准</w:t>
            </w:r>
            <w:r w:rsidRPr="00465471">
              <w:rPr>
                <w:rFonts w:hint="eastAsia"/>
              </w:rPr>
              <w:br/>
            </w:r>
            <w:r w:rsidRPr="00465471">
              <w:rPr>
                <w:rFonts w:hint="eastAsia"/>
              </w:rPr>
              <w:t>支持自由定义和修改巡检标准和巡检参数；支持巡检参数逻辑定义和内容定义；支持同一类设备定义多级巡检标准。</w:t>
            </w:r>
            <w:r w:rsidRPr="00465471">
              <w:rPr>
                <w:rFonts w:hint="eastAsia"/>
              </w:rPr>
              <w:br/>
            </w:r>
            <w:r w:rsidRPr="00465471">
              <w:rPr>
                <w:rFonts w:hint="eastAsia"/>
              </w:rPr>
              <w:t>（</w:t>
            </w:r>
            <w:r w:rsidRPr="00465471">
              <w:rPr>
                <w:rFonts w:hint="eastAsia"/>
              </w:rPr>
              <w:t>4</w:t>
            </w:r>
            <w:r w:rsidRPr="00465471">
              <w:rPr>
                <w:rFonts w:hint="eastAsia"/>
              </w:rPr>
              <w:t>）巡检计划</w:t>
            </w:r>
            <w:r w:rsidRPr="00465471">
              <w:rPr>
                <w:rFonts w:hint="eastAsia"/>
              </w:rPr>
              <w:br/>
            </w:r>
            <w:r w:rsidRPr="00465471">
              <w:rPr>
                <w:rFonts w:hint="eastAsia"/>
              </w:rPr>
              <w:t>既支持专项巡检，又支持综合巡检；支持不同人员对同一类设备做多级巡检，多级巡检结果能够快速查询；周</w:t>
            </w:r>
            <w:r w:rsidRPr="00465471">
              <w:rPr>
                <w:rFonts w:hint="eastAsia"/>
              </w:rPr>
              <w:lastRenderedPageBreak/>
              <w:t>期性巡检任务</w:t>
            </w:r>
            <w:r w:rsidR="00323EAA" w:rsidRPr="00465471">
              <w:rPr>
                <w:rFonts w:hint="eastAsia"/>
              </w:rPr>
              <w:t>能</w:t>
            </w:r>
            <w:r w:rsidRPr="00465471">
              <w:rPr>
                <w:rFonts w:hint="eastAsia"/>
              </w:rPr>
              <w:t>一次制定，多次生成工单；巡检计划</w:t>
            </w:r>
            <w:r w:rsidR="00323EAA" w:rsidRPr="00465471">
              <w:rPr>
                <w:rFonts w:hint="eastAsia"/>
              </w:rPr>
              <w:t>能</w:t>
            </w:r>
            <w:r w:rsidRPr="00465471">
              <w:rPr>
                <w:rFonts w:hint="eastAsia"/>
              </w:rPr>
              <w:t>激活、暂停、取消。</w:t>
            </w:r>
            <w:r w:rsidRPr="00465471">
              <w:rPr>
                <w:rFonts w:hint="eastAsia"/>
              </w:rPr>
              <w:br/>
            </w:r>
            <w:r w:rsidRPr="00465471">
              <w:rPr>
                <w:rFonts w:hint="eastAsia"/>
              </w:rPr>
              <w:t>（</w:t>
            </w:r>
            <w:r w:rsidRPr="00465471">
              <w:rPr>
                <w:rFonts w:hint="eastAsia"/>
              </w:rPr>
              <w:t>5</w:t>
            </w:r>
            <w:r w:rsidRPr="00465471">
              <w:rPr>
                <w:rFonts w:hint="eastAsia"/>
              </w:rPr>
              <w:t>）任务提醒</w:t>
            </w:r>
            <w:r w:rsidRPr="00465471">
              <w:rPr>
                <w:rFonts w:hint="eastAsia"/>
              </w:rPr>
              <w:br/>
            </w:r>
            <w:r w:rsidRPr="00465471">
              <w:rPr>
                <w:rFonts w:hint="eastAsia"/>
              </w:rPr>
              <w:t>有新的巡检任务下发，系统支持向巡检人员自动发送信息，提醒巡检人员尽快执行任务；</w:t>
            </w:r>
            <w:r w:rsidRPr="00465471">
              <w:rPr>
                <w:rFonts w:hint="eastAsia"/>
              </w:rPr>
              <w:br/>
            </w:r>
            <w:r w:rsidRPr="00465471">
              <w:rPr>
                <w:rFonts w:hint="eastAsia"/>
              </w:rPr>
              <w:t>（</w:t>
            </w:r>
            <w:r w:rsidRPr="00465471">
              <w:rPr>
                <w:rFonts w:hint="eastAsia"/>
              </w:rPr>
              <w:t>6</w:t>
            </w:r>
            <w:r w:rsidRPr="00465471">
              <w:rPr>
                <w:rFonts w:hint="eastAsia"/>
              </w:rPr>
              <w:t>）巡检执行</w:t>
            </w:r>
            <w:r w:rsidRPr="00465471">
              <w:rPr>
                <w:rFonts w:hint="eastAsia"/>
              </w:rPr>
              <w:br/>
            </w:r>
            <w:r w:rsidRPr="00465471">
              <w:rPr>
                <w:rFonts w:hint="eastAsia"/>
              </w:rPr>
              <w:t>支持巡检人员通过移动终端接收、查询巡检任务，查看任务执行情况；支持巡检人员通过扫码调出巡检任务，完成人员、地点、设备、标准的自动匹配；支持巡检人员通过移动终端填写巡检信息，支持语言、图片上传和拍照功能。</w:t>
            </w:r>
            <w:r w:rsidRPr="00465471">
              <w:rPr>
                <w:rFonts w:hint="eastAsia"/>
              </w:rPr>
              <w:br/>
            </w:r>
            <w:r w:rsidRPr="00465471">
              <w:rPr>
                <w:rFonts w:hint="eastAsia"/>
              </w:rPr>
              <w:t>（</w:t>
            </w:r>
            <w:r w:rsidRPr="00465471">
              <w:rPr>
                <w:rFonts w:hint="eastAsia"/>
              </w:rPr>
              <w:t>7</w:t>
            </w:r>
            <w:r w:rsidRPr="00465471">
              <w:rPr>
                <w:rFonts w:hint="eastAsia"/>
              </w:rPr>
              <w:t>）异常处理</w:t>
            </w:r>
            <w:r w:rsidRPr="00465471">
              <w:rPr>
                <w:rFonts w:hint="eastAsia"/>
              </w:rPr>
              <w:br/>
            </w:r>
            <w:r w:rsidRPr="00465471">
              <w:rPr>
                <w:rFonts w:hint="eastAsia"/>
              </w:rPr>
              <w:t>巡检设备异常时，支持巡检人员通过移动终端直接报修，生成维修工单，并自动发送给相关人员；保证巡检与维修的无缝链接，支持语言、图片上传和拍照功能；巡检任务异常时，包括不限于设备缺失、条码缺失时，支持巡检人员通过移动终端直接报异常，自动通知设备管理人员；根据巡检结果，自动生成巡检异常报表。</w:t>
            </w:r>
            <w:r w:rsidRPr="00465471">
              <w:rPr>
                <w:rFonts w:hint="eastAsia"/>
              </w:rPr>
              <w:br/>
            </w:r>
            <w:r w:rsidRPr="00465471">
              <w:rPr>
                <w:rFonts w:hint="eastAsia"/>
              </w:rPr>
              <w:t>（</w:t>
            </w:r>
            <w:r w:rsidRPr="00465471">
              <w:rPr>
                <w:rFonts w:hint="eastAsia"/>
              </w:rPr>
              <w:t>8</w:t>
            </w:r>
            <w:r w:rsidRPr="00465471">
              <w:rPr>
                <w:rFonts w:hint="eastAsia"/>
              </w:rPr>
              <w:t>）任务监控</w:t>
            </w:r>
            <w:r w:rsidRPr="00465471">
              <w:rPr>
                <w:rFonts w:hint="eastAsia"/>
              </w:rPr>
              <w:br/>
            </w:r>
            <w:r w:rsidRPr="00465471">
              <w:rPr>
                <w:rFonts w:hint="eastAsia"/>
              </w:rPr>
              <w:t>支持管理人员通过任务看板，实时查看巡检记录和当前巡检任务；支持巡检数据实时同步到后台，管理人员</w:t>
            </w:r>
            <w:r w:rsidR="00323EAA" w:rsidRPr="00465471">
              <w:rPr>
                <w:rFonts w:hint="eastAsia"/>
              </w:rPr>
              <w:t>能</w:t>
            </w:r>
            <w:r w:rsidRPr="00465471">
              <w:rPr>
                <w:rFonts w:hint="eastAsia"/>
              </w:rPr>
              <w:t>随时查看任务执行情况；巡检异常自动提醒相关人员尽快处理。</w:t>
            </w:r>
            <w:r w:rsidRPr="00465471">
              <w:rPr>
                <w:rFonts w:hint="eastAsia"/>
              </w:rPr>
              <w:br/>
            </w:r>
            <w:r w:rsidRPr="00465471">
              <w:rPr>
                <w:rFonts w:hint="eastAsia"/>
              </w:rPr>
              <w:t>（</w:t>
            </w:r>
            <w:r w:rsidRPr="00465471">
              <w:rPr>
                <w:rFonts w:hint="eastAsia"/>
              </w:rPr>
              <w:t>9</w:t>
            </w:r>
            <w:r w:rsidRPr="00465471">
              <w:rPr>
                <w:rFonts w:hint="eastAsia"/>
              </w:rPr>
              <w:t>）统计查询</w:t>
            </w:r>
            <w:r w:rsidRPr="00465471">
              <w:rPr>
                <w:rFonts w:hint="eastAsia"/>
              </w:rPr>
              <w:br/>
            </w:r>
            <w:r w:rsidRPr="00465471">
              <w:rPr>
                <w:rFonts w:hint="eastAsia"/>
              </w:rPr>
              <w:t>支持多维度数据查询，包括不限于巡检工单、巡检人员、异常工单等；支持不同时间周期的数据查询，每天、每周、每月、每年；</w:t>
            </w:r>
            <w:r w:rsidRPr="00465471">
              <w:rPr>
                <w:rFonts w:hint="eastAsia"/>
              </w:rPr>
              <w:br/>
              <w:t>3.</w:t>
            </w:r>
            <w:r w:rsidRPr="00465471">
              <w:rPr>
                <w:rFonts w:hint="eastAsia"/>
              </w:rPr>
              <w:t>▲保养管理：后勤设备保养管理、后勤设备保养知识库、移动</w:t>
            </w:r>
            <w:r w:rsidRPr="00465471">
              <w:rPr>
                <w:rFonts w:hint="eastAsia"/>
              </w:rPr>
              <w:t>APP</w:t>
            </w:r>
            <w:r w:rsidRPr="00465471">
              <w:rPr>
                <w:rFonts w:hint="eastAsia"/>
              </w:rPr>
              <w:t>，月度定期停机保养、更换备件（含设备科、信息科、总务设备）通过扫码维保的方式，实现维保人员、维保对象、维保标准、维保记录的有效统一。</w:t>
            </w:r>
            <w:r w:rsidRPr="00465471">
              <w:rPr>
                <w:rFonts w:hint="eastAsia"/>
              </w:rPr>
              <w:br/>
              <w:t>4.</w:t>
            </w:r>
            <w:r w:rsidR="00311080" w:rsidRPr="00465471">
              <w:rPr>
                <w:rFonts w:hint="eastAsia"/>
              </w:rPr>
              <w:t>●</w:t>
            </w:r>
            <w:r w:rsidRPr="00465471">
              <w:rPr>
                <w:rFonts w:hint="eastAsia"/>
              </w:rPr>
              <w:t>维修管理</w:t>
            </w:r>
            <w:r w:rsidRPr="00465471">
              <w:rPr>
                <w:rFonts w:hint="eastAsia"/>
              </w:rPr>
              <w:br/>
            </w:r>
            <w:r w:rsidRPr="00465471">
              <w:rPr>
                <w:rFonts w:hint="eastAsia"/>
              </w:rPr>
              <w:t>（</w:t>
            </w:r>
            <w:r w:rsidRPr="00465471">
              <w:rPr>
                <w:rFonts w:hint="eastAsia"/>
              </w:rPr>
              <w:t>1</w:t>
            </w:r>
            <w:r w:rsidRPr="00465471">
              <w:rPr>
                <w:rFonts w:hint="eastAsia"/>
              </w:rPr>
              <w:t>）用户报修：支持报修人员通过手机</w:t>
            </w:r>
            <w:r w:rsidRPr="00465471">
              <w:rPr>
                <w:rFonts w:hint="eastAsia"/>
              </w:rPr>
              <w:t>APP</w:t>
            </w:r>
            <w:r w:rsidRPr="00465471">
              <w:rPr>
                <w:rFonts w:hint="eastAsia"/>
              </w:rPr>
              <w:t>和微信小程序、电脑、电话多种方式发起报修请求；手机端报修时，支持语言、图片上传和拍照功能；系统提供完整的故障字典，简化报修流程；支持报修人员实时查看维修状态，修改、取消和催促工单；支持报修人员通过手机、</w:t>
            </w:r>
            <w:r w:rsidRPr="00465471">
              <w:rPr>
                <w:rFonts w:hint="eastAsia"/>
              </w:rPr>
              <w:lastRenderedPageBreak/>
              <w:t>电脑查看报修记录，评价工单。</w:t>
            </w:r>
            <w:r w:rsidRPr="00465471">
              <w:rPr>
                <w:rFonts w:hint="eastAsia"/>
              </w:rPr>
              <w:br/>
            </w:r>
            <w:r w:rsidRPr="00465471">
              <w:rPr>
                <w:rFonts w:hint="eastAsia"/>
              </w:rPr>
              <w:t>（</w:t>
            </w:r>
            <w:r w:rsidRPr="00465471">
              <w:rPr>
                <w:rFonts w:hint="eastAsia"/>
              </w:rPr>
              <w:t>2</w:t>
            </w:r>
            <w:r w:rsidRPr="00465471">
              <w:rPr>
                <w:rFonts w:hint="eastAsia"/>
              </w:rPr>
              <w:t>）任务提醒：报修人员提交申请后，系统</w:t>
            </w:r>
            <w:r w:rsidR="00323EAA" w:rsidRPr="00465471">
              <w:rPr>
                <w:rFonts w:hint="eastAsia"/>
              </w:rPr>
              <w:t>能</w:t>
            </w:r>
            <w:r w:rsidRPr="00465471">
              <w:rPr>
                <w:rFonts w:hint="eastAsia"/>
              </w:rPr>
              <w:t>自动发送信息给调度人员或维修人员，提醒其尽快处理工单。</w:t>
            </w:r>
            <w:r w:rsidRPr="00465471">
              <w:rPr>
                <w:rFonts w:hint="eastAsia"/>
              </w:rPr>
              <w:br/>
            </w:r>
            <w:r w:rsidRPr="00465471">
              <w:rPr>
                <w:rFonts w:hint="eastAsia"/>
              </w:rPr>
              <w:t>（</w:t>
            </w:r>
            <w:r w:rsidRPr="00465471">
              <w:rPr>
                <w:rFonts w:hint="eastAsia"/>
              </w:rPr>
              <w:t>3</w:t>
            </w:r>
            <w:r w:rsidRPr="00465471">
              <w:rPr>
                <w:rFonts w:hint="eastAsia"/>
              </w:rPr>
              <w:t>）工单管理：调度人员具备完整的工作管理权限，</w:t>
            </w:r>
            <w:r w:rsidR="00323EAA" w:rsidRPr="00465471">
              <w:rPr>
                <w:rFonts w:hint="eastAsia"/>
              </w:rPr>
              <w:t>能</w:t>
            </w:r>
            <w:r w:rsidRPr="00465471">
              <w:rPr>
                <w:rFonts w:hint="eastAsia"/>
              </w:rPr>
              <w:t>新建、修改、查询、取消、暂停工单；班组长具备完整的工作管理权限，</w:t>
            </w:r>
            <w:r w:rsidR="00323EAA" w:rsidRPr="00465471">
              <w:rPr>
                <w:rFonts w:hint="eastAsia"/>
              </w:rPr>
              <w:t>能</w:t>
            </w:r>
            <w:r w:rsidRPr="00465471">
              <w:rPr>
                <w:rFonts w:hint="eastAsia"/>
              </w:rPr>
              <w:t>新建、修改、查询、取消、暂停工单；</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1</w:t>
            </w:r>
            <w:r w:rsidRPr="00465471">
              <w:t>3</w:t>
            </w:r>
          </w:p>
        </w:tc>
        <w:tc>
          <w:tcPr>
            <w:tcW w:w="1063" w:type="dxa"/>
            <w:gridSpan w:val="2"/>
            <w:vAlign w:val="center"/>
          </w:tcPr>
          <w:p w:rsidR="00DA3CFD" w:rsidRPr="00465471" w:rsidRDefault="00DA3CFD" w:rsidP="00457962">
            <w:pPr>
              <w:pStyle w:val="a0"/>
            </w:pPr>
            <w:r w:rsidRPr="00465471">
              <w:rPr>
                <w:rFonts w:hint="eastAsia"/>
              </w:rPr>
              <w:t>拼接屏落地式支架</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拼接屏落地式支架，满足</w:t>
            </w:r>
            <w:r w:rsidRPr="00465471">
              <w:rPr>
                <w:rFonts w:hint="eastAsia"/>
              </w:rPr>
              <w:t>3</w:t>
            </w:r>
            <w:r w:rsidR="00E017CD" w:rsidRPr="00465471">
              <w:rPr>
                <w:rFonts w:hint="eastAsia"/>
              </w:rPr>
              <w:t>×</w:t>
            </w:r>
            <w:r w:rsidRPr="00465471">
              <w:rPr>
                <w:rFonts w:hint="eastAsia"/>
              </w:rPr>
              <w:t>4</w:t>
            </w:r>
            <w:r w:rsidRPr="00465471">
              <w:rPr>
                <w:rFonts w:hint="eastAsia"/>
              </w:rPr>
              <w:t>大屏拼接安装的安装要求，设备安装牢固，单元拼接平整。包含配套视频传输线缆。</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w:t>
            </w:r>
            <w:r w:rsidRPr="00465471">
              <w:t>4</w:t>
            </w:r>
          </w:p>
        </w:tc>
        <w:tc>
          <w:tcPr>
            <w:tcW w:w="1063" w:type="dxa"/>
            <w:gridSpan w:val="2"/>
            <w:vAlign w:val="center"/>
          </w:tcPr>
          <w:p w:rsidR="00DA3CFD" w:rsidRPr="00465471" w:rsidRDefault="00DA3CFD" w:rsidP="00457962">
            <w:pPr>
              <w:pStyle w:val="a0"/>
            </w:pPr>
            <w:r w:rsidRPr="00465471">
              <w:rPr>
                <w:rFonts w:hint="eastAsia"/>
              </w:rPr>
              <w:t>2U</w:t>
            </w:r>
            <w:r w:rsidRPr="00465471">
              <w:rPr>
                <w:rFonts w:hint="eastAsia"/>
              </w:rPr>
              <w:t>视频拼接处理器</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机箱大小：≤</w:t>
            </w:r>
            <w:r w:rsidRPr="00465471">
              <w:rPr>
                <w:rFonts w:hint="eastAsia"/>
              </w:rPr>
              <w:t>2U</w:t>
            </w:r>
            <w:r w:rsidRPr="00465471">
              <w:rPr>
                <w:rFonts w:hint="eastAsia"/>
              </w:rPr>
              <w:t>，槽位：≥</w:t>
            </w:r>
            <w:r w:rsidRPr="00465471">
              <w:rPr>
                <w:rFonts w:hint="eastAsia"/>
              </w:rPr>
              <w:t>4</w:t>
            </w:r>
            <w:r w:rsidRPr="00465471">
              <w:rPr>
                <w:rFonts w:hint="eastAsia"/>
              </w:rPr>
              <w:t>槽位，可混插，支持冗余电源。本项目需配置≥</w:t>
            </w:r>
            <w:r w:rsidRPr="00465471">
              <w:rPr>
                <w:rFonts w:hint="eastAsia"/>
              </w:rPr>
              <w:t>8</w:t>
            </w:r>
            <w:r w:rsidRPr="00465471">
              <w:rPr>
                <w:rFonts w:hint="eastAsia"/>
              </w:rPr>
              <w:t>路</w:t>
            </w:r>
            <w:r w:rsidRPr="00465471">
              <w:rPr>
                <w:rFonts w:hint="eastAsia"/>
              </w:rPr>
              <w:t>HDMI</w:t>
            </w:r>
            <w:r w:rsidRPr="00465471">
              <w:rPr>
                <w:rFonts w:hint="eastAsia"/>
              </w:rPr>
              <w:t>输入，≥</w:t>
            </w:r>
            <w:r w:rsidRPr="00465471">
              <w:rPr>
                <w:rFonts w:hint="eastAsia"/>
              </w:rPr>
              <w:t>16</w:t>
            </w:r>
            <w:r w:rsidRPr="00465471">
              <w:rPr>
                <w:rFonts w:hint="eastAsia"/>
              </w:rPr>
              <w:t>路</w:t>
            </w:r>
            <w:r w:rsidRPr="00465471">
              <w:rPr>
                <w:rFonts w:hint="eastAsia"/>
              </w:rPr>
              <w:t>HDMI</w:t>
            </w:r>
            <w:r w:rsidRPr="00465471">
              <w:rPr>
                <w:rFonts w:hint="eastAsia"/>
              </w:rPr>
              <w:t>输出。</w:t>
            </w:r>
            <w:r w:rsidRPr="00465471">
              <w:rPr>
                <w:rFonts w:hint="eastAsia"/>
              </w:rPr>
              <w:br/>
              <w:t>2.</w:t>
            </w:r>
            <w:r w:rsidRPr="00465471">
              <w:rPr>
                <w:rFonts w:hint="eastAsia"/>
              </w:rPr>
              <w:t>视频输入接口：</w:t>
            </w:r>
            <w:r w:rsidRPr="00465471">
              <w:rPr>
                <w:rFonts w:hint="eastAsia"/>
              </w:rPr>
              <w:t>HDMI</w:t>
            </w:r>
            <w:r w:rsidRPr="00465471">
              <w:rPr>
                <w:rFonts w:hint="eastAsia"/>
              </w:rPr>
              <w:t>、</w:t>
            </w:r>
            <w:r w:rsidRPr="00465471">
              <w:rPr>
                <w:rFonts w:hint="eastAsia"/>
              </w:rPr>
              <w:t>DVI-D</w:t>
            </w:r>
            <w:r w:rsidRPr="00465471">
              <w:rPr>
                <w:rFonts w:hint="eastAsia"/>
              </w:rPr>
              <w:t>、</w:t>
            </w:r>
            <w:r w:rsidRPr="00465471">
              <w:rPr>
                <w:rFonts w:hint="eastAsia"/>
              </w:rPr>
              <w:t>VGA</w:t>
            </w:r>
            <w:r w:rsidRPr="00465471">
              <w:rPr>
                <w:rFonts w:hint="eastAsia"/>
              </w:rPr>
              <w:t>，输入分辨率：最大</w:t>
            </w:r>
            <w:r w:rsidRPr="00465471">
              <w:rPr>
                <w:rFonts w:hint="eastAsia"/>
              </w:rPr>
              <w:t>3840</w:t>
            </w:r>
            <w:r w:rsidR="00E017CD" w:rsidRPr="00465471">
              <w:rPr>
                <w:rFonts w:hint="eastAsia"/>
              </w:rPr>
              <w:t>×</w:t>
            </w:r>
            <w:r w:rsidRPr="00465471">
              <w:rPr>
                <w:rFonts w:hint="eastAsia"/>
              </w:rPr>
              <w:t>2160</w:t>
            </w:r>
            <w:r w:rsidRPr="00465471">
              <w:rPr>
                <w:rFonts w:hint="eastAsia"/>
              </w:rPr>
              <w:t>，输出分辨率：最大</w:t>
            </w:r>
            <w:r w:rsidRPr="00465471">
              <w:rPr>
                <w:rFonts w:hint="eastAsia"/>
              </w:rPr>
              <w:t>1920</w:t>
            </w:r>
            <w:r w:rsidRPr="00465471">
              <w:rPr>
                <w:rFonts w:hint="eastAsia"/>
              </w:rPr>
              <w:t>×</w:t>
            </w:r>
            <w:r w:rsidRPr="00465471">
              <w:rPr>
                <w:rFonts w:hint="eastAsia"/>
              </w:rPr>
              <w:t>1080</w:t>
            </w:r>
            <w:r w:rsidRPr="00465471">
              <w:rPr>
                <w:rFonts w:hint="eastAsia"/>
              </w:rPr>
              <w:t>及以下。</w:t>
            </w:r>
            <w:r w:rsidRPr="00465471">
              <w:rPr>
                <w:rFonts w:hint="eastAsia"/>
              </w:rPr>
              <w:br/>
              <w:t>3.</w:t>
            </w:r>
            <w:r w:rsidRPr="00465471">
              <w:rPr>
                <w:rFonts w:hint="eastAsia"/>
              </w:rPr>
              <w:t>采用专业设计，针对</w:t>
            </w:r>
            <w:r w:rsidRPr="00465471">
              <w:rPr>
                <w:rFonts w:hint="eastAsia"/>
              </w:rPr>
              <w:t>LED</w:t>
            </w:r>
            <w:r w:rsidRPr="00465471">
              <w:rPr>
                <w:rFonts w:hint="eastAsia"/>
              </w:rPr>
              <w:t>分辨率不规则特点，自定义分辨率与小点距</w:t>
            </w:r>
            <w:r w:rsidRPr="00465471">
              <w:rPr>
                <w:rFonts w:hint="eastAsia"/>
              </w:rPr>
              <w:t>LED</w:t>
            </w:r>
            <w:r w:rsidRPr="00465471">
              <w:rPr>
                <w:rFonts w:hint="eastAsia"/>
              </w:rPr>
              <w:t>屏完美匹配；</w:t>
            </w:r>
            <w:r w:rsidRPr="00465471">
              <w:rPr>
                <w:rFonts w:hint="eastAsia"/>
              </w:rPr>
              <w:br/>
              <w:t>4.</w:t>
            </w:r>
            <w:r w:rsidRPr="00465471">
              <w:rPr>
                <w:rFonts w:hint="eastAsia"/>
              </w:rPr>
              <w:t>采用帧同步处理技术，确保每路输出信号的同步性；</w:t>
            </w:r>
            <w:r w:rsidRPr="00465471">
              <w:rPr>
                <w:rFonts w:hint="eastAsia"/>
              </w:rPr>
              <w:br/>
              <w:t>5.</w:t>
            </w:r>
            <w:r w:rsidRPr="00465471">
              <w:rPr>
                <w:rFonts w:hint="eastAsia"/>
              </w:rPr>
              <w:t>为满足客户应用设备机框应具有≥</w:t>
            </w:r>
            <w:r w:rsidRPr="00465471">
              <w:rPr>
                <w:rFonts w:hint="eastAsia"/>
              </w:rPr>
              <w:t>1</w:t>
            </w:r>
            <w:r w:rsidRPr="00465471">
              <w:rPr>
                <w:rFonts w:hint="eastAsia"/>
              </w:rPr>
              <w:t>个</w:t>
            </w:r>
            <w:r w:rsidRPr="00465471">
              <w:rPr>
                <w:rFonts w:hint="eastAsia"/>
              </w:rPr>
              <w:t>10M/100M/1000M</w:t>
            </w:r>
            <w:r w:rsidRPr="00465471">
              <w:rPr>
                <w:rFonts w:hint="eastAsia"/>
              </w:rPr>
              <w:t>自适应</w:t>
            </w:r>
            <w:r w:rsidRPr="00465471">
              <w:rPr>
                <w:rFonts w:hint="eastAsia"/>
              </w:rPr>
              <w:t>RJ45</w:t>
            </w:r>
            <w:r w:rsidRPr="00465471">
              <w:rPr>
                <w:rFonts w:hint="eastAsia"/>
              </w:rPr>
              <w:t>接口，≥</w:t>
            </w:r>
            <w:r w:rsidRPr="00465471">
              <w:rPr>
                <w:rFonts w:hint="eastAsia"/>
              </w:rPr>
              <w:t>2</w:t>
            </w:r>
            <w:r w:rsidRPr="00465471">
              <w:rPr>
                <w:rFonts w:hint="eastAsia"/>
              </w:rPr>
              <w:t>个</w:t>
            </w:r>
            <w:r w:rsidRPr="00465471">
              <w:rPr>
                <w:rFonts w:hint="eastAsia"/>
              </w:rPr>
              <w:t>HDMI</w:t>
            </w:r>
            <w:r w:rsidRPr="00465471">
              <w:rPr>
                <w:rFonts w:hint="eastAsia"/>
              </w:rPr>
              <w:t>输入接口，≥</w:t>
            </w:r>
            <w:r w:rsidRPr="00465471">
              <w:rPr>
                <w:rFonts w:hint="eastAsia"/>
              </w:rPr>
              <w:t>1</w:t>
            </w:r>
            <w:r w:rsidRPr="00465471">
              <w:rPr>
                <w:rFonts w:hint="eastAsia"/>
              </w:rPr>
              <w:t>个</w:t>
            </w:r>
            <w:r w:rsidRPr="00465471">
              <w:rPr>
                <w:rFonts w:hint="eastAsia"/>
              </w:rPr>
              <w:t>HDMI</w:t>
            </w:r>
            <w:r w:rsidRPr="00465471">
              <w:rPr>
                <w:rFonts w:hint="eastAsia"/>
              </w:rPr>
              <w:t>输出接口，≥</w:t>
            </w:r>
            <w:r w:rsidRPr="00465471">
              <w:rPr>
                <w:rFonts w:hint="eastAsia"/>
              </w:rPr>
              <w:t>1</w:t>
            </w:r>
            <w:r w:rsidRPr="00465471">
              <w:rPr>
                <w:rFonts w:hint="eastAsia"/>
              </w:rPr>
              <w:t>个音频输入接口，≥</w:t>
            </w:r>
            <w:r w:rsidRPr="00465471">
              <w:rPr>
                <w:rFonts w:hint="eastAsia"/>
              </w:rPr>
              <w:t>1</w:t>
            </w:r>
            <w:r w:rsidRPr="00465471">
              <w:rPr>
                <w:rFonts w:hint="eastAsia"/>
              </w:rPr>
              <w:t>个音频输出接口，≥</w:t>
            </w:r>
            <w:r w:rsidRPr="00465471">
              <w:rPr>
                <w:rFonts w:hint="eastAsia"/>
              </w:rPr>
              <w:t>1</w:t>
            </w:r>
            <w:r w:rsidRPr="00465471">
              <w:rPr>
                <w:rFonts w:hint="eastAsia"/>
              </w:rPr>
              <w:t>个</w:t>
            </w:r>
            <w:r w:rsidRPr="00465471">
              <w:rPr>
                <w:rFonts w:hint="eastAsia"/>
              </w:rPr>
              <w:t>USB3.0</w:t>
            </w:r>
            <w:r w:rsidRPr="00465471">
              <w:rPr>
                <w:rFonts w:hint="eastAsia"/>
              </w:rPr>
              <w:t>接口，≥</w:t>
            </w:r>
            <w:r w:rsidRPr="00465471">
              <w:rPr>
                <w:rFonts w:hint="eastAsia"/>
              </w:rPr>
              <w:t>1</w:t>
            </w:r>
            <w:r w:rsidRPr="00465471">
              <w:rPr>
                <w:rFonts w:hint="eastAsia"/>
              </w:rPr>
              <w:t>个</w:t>
            </w:r>
            <w:r w:rsidRPr="00465471">
              <w:rPr>
                <w:rFonts w:hint="eastAsia"/>
              </w:rPr>
              <w:t>USB2.0</w:t>
            </w:r>
            <w:r w:rsidRPr="00465471">
              <w:rPr>
                <w:rFonts w:hint="eastAsia"/>
              </w:rPr>
              <w:t>接口，≥</w:t>
            </w:r>
            <w:r w:rsidRPr="00465471">
              <w:rPr>
                <w:rFonts w:hint="eastAsia"/>
              </w:rPr>
              <w:t>1</w:t>
            </w:r>
            <w:r w:rsidRPr="00465471">
              <w:rPr>
                <w:rFonts w:hint="eastAsia"/>
              </w:rPr>
              <w:t>个</w:t>
            </w:r>
            <w:r w:rsidRPr="00465471">
              <w:rPr>
                <w:rFonts w:hint="eastAsia"/>
              </w:rPr>
              <w:t>RS485</w:t>
            </w:r>
            <w:r w:rsidRPr="00465471">
              <w:rPr>
                <w:rFonts w:hint="eastAsia"/>
              </w:rPr>
              <w:t>接口，≥</w:t>
            </w:r>
            <w:r w:rsidRPr="00465471">
              <w:rPr>
                <w:rFonts w:hint="eastAsia"/>
              </w:rPr>
              <w:t>1</w:t>
            </w:r>
            <w:r w:rsidRPr="00465471">
              <w:rPr>
                <w:rFonts w:hint="eastAsia"/>
              </w:rPr>
              <w:t>个</w:t>
            </w:r>
            <w:r w:rsidRPr="00465471">
              <w:rPr>
                <w:rFonts w:hint="eastAsia"/>
              </w:rPr>
              <w:t>RS232</w:t>
            </w:r>
            <w:r w:rsidRPr="00465471">
              <w:rPr>
                <w:rFonts w:hint="eastAsia"/>
              </w:rPr>
              <w:t>接口，≥</w:t>
            </w:r>
            <w:r w:rsidRPr="00465471">
              <w:rPr>
                <w:rFonts w:hint="eastAsia"/>
              </w:rPr>
              <w:t>1</w:t>
            </w:r>
            <w:r w:rsidRPr="00465471">
              <w:rPr>
                <w:rFonts w:hint="eastAsia"/>
              </w:rPr>
              <w:t>个</w:t>
            </w:r>
            <w:r w:rsidRPr="00465471">
              <w:rPr>
                <w:rFonts w:hint="eastAsia"/>
              </w:rPr>
              <w:t>RST</w:t>
            </w:r>
            <w:r w:rsidRPr="00465471">
              <w:rPr>
                <w:rFonts w:hint="eastAsia"/>
              </w:rPr>
              <w:t>按键，≥</w:t>
            </w:r>
            <w:r w:rsidRPr="00465471">
              <w:rPr>
                <w:rFonts w:hint="eastAsia"/>
              </w:rPr>
              <w:t>2</w:t>
            </w:r>
            <w:r w:rsidRPr="00465471">
              <w:rPr>
                <w:rFonts w:hint="eastAsia"/>
              </w:rPr>
              <w:t>个风扇</w:t>
            </w:r>
            <w:r w:rsidRPr="00465471">
              <w:rPr>
                <w:rFonts w:hint="eastAsia"/>
              </w:rPr>
              <w:br/>
              <w:t>6.</w:t>
            </w:r>
            <w:r w:rsidRPr="00465471">
              <w:rPr>
                <w:rFonts w:hint="eastAsia"/>
              </w:rPr>
              <w:t>支持单屏任意多窗口显示处理；</w:t>
            </w:r>
            <w:r w:rsidRPr="00465471">
              <w:rPr>
                <w:rFonts w:hint="eastAsia"/>
              </w:rPr>
              <w:br/>
              <w:t>7.</w:t>
            </w:r>
            <w:r w:rsidRPr="00465471">
              <w:rPr>
                <w:rFonts w:hint="eastAsia"/>
              </w:rPr>
              <w:t>支持板位图读取，板卡板位自动识别；</w:t>
            </w:r>
            <w:r w:rsidRPr="00465471">
              <w:rPr>
                <w:rFonts w:hint="eastAsia"/>
              </w:rPr>
              <w:br/>
              <w:t>8.</w:t>
            </w:r>
            <w:r w:rsidRPr="00465471">
              <w:rPr>
                <w:rFonts w:hint="eastAsia"/>
              </w:rPr>
              <w:t>所有接入的信号任意制定分屏、全屏、组合屏显示方式；</w:t>
            </w:r>
            <w:r w:rsidRPr="00465471">
              <w:rPr>
                <w:rFonts w:hint="eastAsia"/>
              </w:rPr>
              <w:br/>
              <w:t>9.</w:t>
            </w:r>
            <w:r w:rsidRPr="00465471">
              <w:rPr>
                <w:rFonts w:hint="eastAsia"/>
              </w:rPr>
              <w:t>支持图像跨屏、叠加、缩放、画中画等多种显示处理；</w:t>
            </w:r>
            <w:r w:rsidRPr="00465471">
              <w:rPr>
                <w:rFonts w:hint="eastAsia"/>
              </w:rPr>
              <w:br/>
              <w:t>10.</w:t>
            </w:r>
            <w:r w:rsidRPr="00465471">
              <w:rPr>
                <w:rFonts w:hint="eastAsia"/>
              </w:rPr>
              <w:t>单屏可开≥</w:t>
            </w:r>
            <w:r w:rsidRPr="00465471">
              <w:rPr>
                <w:rFonts w:hint="eastAsia"/>
              </w:rPr>
              <w:t>16</w:t>
            </w:r>
            <w:r w:rsidRPr="00465471">
              <w:rPr>
                <w:rFonts w:hint="eastAsia"/>
              </w:rPr>
              <w:t>窗，单元窗口层次</w:t>
            </w:r>
            <w:r w:rsidR="00323EAA" w:rsidRPr="00465471">
              <w:rPr>
                <w:rFonts w:hint="eastAsia"/>
              </w:rPr>
              <w:t>能随意</w:t>
            </w:r>
            <w:r w:rsidRPr="00465471">
              <w:rPr>
                <w:rFonts w:hint="eastAsia"/>
              </w:rPr>
              <w:t>调整，也</w:t>
            </w:r>
            <w:r w:rsidR="00323EAA" w:rsidRPr="00465471">
              <w:rPr>
                <w:rFonts w:hint="eastAsia"/>
              </w:rPr>
              <w:t>能</w:t>
            </w:r>
            <w:r w:rsidRPr="00465471">
              <w:rPr>
                <w:rFonts w:hint="eastAsia"/>
              </w:rPr>
              <w:t>拖动到其他屏幕操作，互不局限影响；</w:t>
            </w:r>
            <w:r w:rsidRPr="00465471">
              <w:rPr>
                <w:rFonts w:hint="eastAsia"/>
              </w:rPr>
              <w:br/>
              <w:t>11.</w:t>
            </w:r>
            <w:r w:rsidRPr="00465471">
              <w:rPr>
                <w:rFonts w:hint="eastAsia"/>
              </w:rPr>
              <w:t>支持≥</w:t>
            </w:r>
            <w:r w:rsidRPr="00465471">
              <w:rPr>
                <w:rFonts w:hint="eastAsia"/>
              </w:rPr>
              <w:t>8</w:t>
            </w:r>
            <w:r w:rsidRPr="00465471">
              <w:rPr>
                <w:rFonts w:hint="eastAsia"/>
              </w:rPr>
              <w:t>个分组屏幕管理模式，多套不同分辨率拼接屏集中管控；</w:t>
            </w:r>
            <w:r w:rsidRPr="00465471">
              <w:rPr>
                <w:rFonts w:hint="eastAsia"/>
              </w:rPr>
              <w:br/>
              <w:t>12.</w:t>
            </w:r>
            <w:r w:rsidRPr="00465471">
              <w:rPr>
                <w:rFonts w:hint="eastAsia"/>
              </w:rPr>
              <w:t>▲为应对客户不同数量画面的上墙需求，设备的单个输出口通道可开≥</w:t>
            </w:r>
            <w:r w:rsidRPr="00465471">
              <w:rPr>
                <w:rFonts w:hint="eastAsia"/>
              </w:rPr>
              <w:t>32</w:t>
            </w:r>
            <w:r w:rsidRPr="00465471">
              <w:rPr>
                <w:rFonts w:hint="eastAsia"/>
              </w:rPr>
              <w:t>个窗口。</w:t>
            </w:r>
            <w:r w:rsidRPr="00465471">
              <w:rPr>
                <w:rFonts w:hint="eastAsia"/>
              </w:rPr>
              <w:br/>
              <w:t>13.</w:t>
            </w:r>
            <w:r w:rsidRPr="00465471">
              <w:rPr>
                <w:rFonts w:hint="eastAsia"/>
              </w:rPr>
              <w:t>支持</w:t>
            </w:r>
            <w:r w:rsidRPr="00465471">
              <w:rPr>
                <w:rFonts w:hint="eastAsia"/>
              </w:rPr>
              <w:t>4K</w:t>
            </w:r>
            <w:r w:rsidRPr="00465471">
              <w:rPr>
                <w:rFonts w:hint="eastAsia"/>
              </w:rPr>
              <w:t>输入输出；</w:t>
            </w:r>
            <w:r w:rsidRPr="00465471">
              <w:rPr>
                <w:rFonts w:hint="eastAsia"/>
              </w:rPr>
              <w:br/>
              <w:t>14.</w:t>
            </w:r>
            <w:r w:rsidRPr="00465471">
              <w:rPr>
                <w:rFonts w:hint="eastAsia"/>
              </w:rPr>
              <w:t>支持音频接入及切换控制；</w:t>
            </w:r>
            <w:r w:rsidRPr="00465471">
              <w:rPr>
                <w:rFonts w:hint="eastAsia"/>
              </w:rPr>
              <w:br/>
              <w:t>15.</w:t>
            </w:r>
            <w:r w:rsidRPr="00465471">
              <w:rPr>
                <w:rFonts w:hint="eastAsia"/>
              </w:rPr>
              <w:t>▲为保证画面同步性效果，同一输入通道的视频图像</w:t>
            </w:r>
            <w:r w:rsidRPr="00465471">
              <w:rPr>
                <w:rFonts w:hint="eastAsia"/>
              </w:rPr>
              <w:lastRenderedPageBreak/>
              <w:t>在其他输出端口正常显示视频画面的最大时间差应≤</w:t>
            </w:r>
            <w:r w:rsidRPr="00465471">
              <w:rPr>
                <w:rFonts w:hint="eastAsia"/>
              </w:rPr>
              <w:t>1ms</w:t>
            </w:r>
            <w:r w:rsidRPr="00465471">
              <w:rPr>
                <w:rFonts w:hint="eastAsia"/>
              </w:rPr>
              <w:t>。</w:t>
            </w:r>
            <w:r w:rsidRPr="00465471">
              <w:rPr>
                <w:rFonts w:hint="eastAsia"/>
              </w:rPr>
              <w:br/>
              <w:t>16.</w:t>
            </w:r>
            <w:r w:rsidRPr="00465471">
              <w:rPr>
                <w:rFonts w:hint="eastAsia"/>
              </w:rPr>
              <w:t>▲为保证设备不同的应用方式，应支持</w:t>
            </w:r>
            <w:r w:rsidRPr="00465471">
              <w:rPr>
                <w:rFonts w:hint="eastAsia"/>
              </w:rPr>
              <w:t>1/2/3/4/5/6/7/8/9/10/13/16/25/32/36/64</w:t>
            </w:r>
            <w:r w:rsidRPr="00465471">
              <w:rPr>
                <w:rFonts w:hint="eastAsia"/>
              </w:rPr>
              <w:t>等方式的分屏显示。</w:t>
            </w:r>
            <w:r w:rsidRPr="00465471">
              <w:rPr>
                <w:rFonts w:hint="eastAsia"/>
              </w:rPr>
              <w:br/>
              <w:t>17</w:t>
            </w:r>
            <w:r w:rsidRPr="00465471">
              <w:rPr>
                <w:rFonts w:hint="eastAsia"/>
              </w:rPr>
              <w:t>、具有流畅清晰的软预监回显功能，回显图像刷新速度＞</w:t>
            </w:r>
            <w:r w:rsidRPr="00465471">
              <w:rPr>
                <w:rFonts w:hint="eastAsia"/>
              </w:rPr>
              <w:t>30Hz</w:t>
            </w:r>
            <w:r w:rsidRPr="00465471">
              <w:rPr>
                <w:rFonts w:hint="eastAsia"/>
              </w:rPr>
              <w:t>，回显图像清晰流畅；</w:t>
            </w:r>
            <w:r w:rsidRPr="00465471">
              <w:rPr>
                <w:rFonts w:hint="eastAsia"/>
              </w:rPr>
              <w:br/>
              <w:t>18.</w:t>
            </w:r>
            <w:r w:rsidRPr="00465471">
              <w:rPr>
                <w:rFonts w:hint="eastAsia"/>
              </w:rPr>
              <w:t>支持多用户权限划分，具有区域用户共同访问权限；</w:t>
            </w:r>
            <w:r w:rsidRPr="00465471">
              <w:rPr>
                <w:rFonts w:hint="eastAsia"/>
              </w:rPr>
              <w:br/>
              <w:t>19.</w:t>
            </w:r>
            <w:r w:rsidRPr="00465471">
              <w:rPr>
                <w:rFonts w:hint="eastAsia"/>
              </w:rPr>
              <w:t>基于</w:t>
            </w:r>
            <w:r w:rsidRPr="00465471">
              <w:rPr>
                <w:rFonts w:hint="eastAsia"/>
              </w:rPr>
              <w:t>Win/IOS</w:t>
            </w:r>
            <w:r w:rsidRPr="00465471">
              <w:rPr>
                <w:rFonts w:hint="eastAsia"/>
              </w:rPr>
              <w:t>等移动端可视化触控平台应用；</w:t>
            </w:r>
            <w:r w:rsidRPr="00465471">
              <w:rPr>
                <w:rFonts w:hint="eastAsia"/>
              </w:rPr>
              <w:br/>
              <w:t>20.</w:t>
            </w:r>
            <w:r w:rsidRPr="00465471">
              <w:rPr>
                <w:rFonts w:hint="eastAsia"/>
              </w:rPr>
              <w:t>支持</w:t>
            </w:r>
            <w:r w:rsidRPr="00465471">
              <w:rPr>
                <w:rFonts w:hint="eastAsia"/>
              </w:rPr>
              <w:t xml:space="preserve"> C/S</w:t>
            </w:r>
            <w:r w:rsidRPr="00465471">
              <w:rPr>
                <w:rFonts w:hint="eastAsia"/>
              </w:rPr>
              <w:t>、</w:t>
            </w:r>
            <w:r w:rsidRPr="00465471">
              <w:rPr>
                <w:rFonts w:hint="eastAsia"/>
              </w:rPr>
              <w:t>B/S</w:t>
            </w:r>
            <w:r w:rsidRPr="00465471">
              <w:rPr>
                <w:rFonts w:hint="eastAsia"/>
              </w:rPr>
              <w:t>管理控制结构；</w:t>
            </w:r>
            <w:r w:rsidRPr="00465471">
              <w:rPr>
                <w:rFonts w:hint="eastAsia"/>
              </w:rPr>
              <w:br/>
              <w:t>21.</w:t>
            </w:r>
            <w:r w:rsidRPr="00465471">
              <w:rPr>
                <w:rFonts w:hint="eastAsia"/>
              </w:rPr>
              <w:t>基于</w:t>
            </w:r>
            <w:r w:rsidRPr="00465471">
              <w:rPr>
                <w:rFonts w:hint="eastAsia"/>
              </w:rPr>
              <w:t>Server</w:t>
            </w:r>
            <w:r w:rsidRPr="00465471">
              <w:rPr>
                <w:rFonts w:hint="eastAsia"/>
              </w:rPr>
              <w:t>多端控制软件管理平台；</w:t>
            </w:r>
            <w:r w:rsidRPr="00465471">
              <w:rPr>
                <w:rFonts w:hint="eastAsia"/>
              </w:rPr>
              <w:br/>
              <w:t>22.</w:t>
            </w:r>
            <w:r w:rsidRPr="00465471">
              <w:rPr>
                <w:rFonts w:hint="eastAsia"/>
              </w:rPr>
              <w:t>▲为保证画面显示效果，从视频信号正常输入，到视频画面正常显示时间应≤</w:t>
            </w:r>
            <w:r w:rsidRPr="00465471">
              <w:rPr>
                <w:rFonts w:hint="eastAsia"/>
              </w:rPr>
              <w:t>30ms</w:t>
            </w:r>
            <w:r w:rsidRPr="00465471">
              <w:rPr>
                <w:rFonts w:hint="eastAsia"/>
              </w:rPr>
              <w:t>。</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1</w:t>
            </w:r>
            <w:r w:rsidRPr="00465471">
              <w:t>5</w:t>
            </w:r>
          </w:p>
        </w:tc>
        <w:tc>
          <w:tcPr>
            <w:tcW w:w="1063" w:type="dxa"/>
            <w:gridSpan w:val="2"/>
            <w:vAlign w:val="center"/>
          </w:tcPr>
          <w:p w:rsidR="00DA3CFD" w:rsidRPr="00465471" w:rsidRDefault="00DA3CFD" w:rsidP="00457962">
            <w:pPr>
              <w:pStyle w:val="a0"/>
            </w:pPr>
            <w:r w:rsidRPr="00465471">
              <w:rPr>
                <w:rFonts w:hint="eastAsia"/>
              </w:rPr>
              <w:t>配电柜</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额定功率：≥</w:t>
            </w:r>
            <w:r w:rsidRPr="00465471">
              <w:rPr>
                <w:rFonts w:hint="eastAsia"/>
              </w:rPr>
              <w:t>10KW</w:t>
            </w:r>
            <w:r w:rsidRPr="00465471">
              <w:rPr>
                <w:rFonts w:hint="eastAsia"/>
              </w:rPr>
              <w:t>，输出路数：</w:t>
            </w:r>
            <w:r w:rsidRPr="00465471">
              <w:rPr>
                <w:rFonts w:hint="eastAsia"/>
              </w:rPr>
              <w:t>3</w:t>
            </w:r>
            <w:r w:rsidRPr="00465471">
              <w:rPr>
                <w:rFonts w:hint="eastAsia"/>
              </w:rPr>
              <w:t>路</w:t>
            </w:r>
            <w:r w:rsidRPr="00465471">
              <w:rPr>
                <w:rFonts w:hint="eastAsia"/>
              </w:rPr>
              <w:br/>
              <w:t>2.</w:t>
            </w:r>
            <w:r w:rsidRPr="00465471">
              <w:rPr>
                <w:rFonts w:hint="eastAsia"/>
              </w:rPr>
              <w:t>配电柜输入电压为交流</w:t>
            </w:r>
            <w:r w:rsidRPr="00465471">
              <w:rPr>
                <w:rFonts w:hint="eastAsia"/>
              </w:rPr>
              <w:t>380V</w:t>
            </w:r>
            <w:r w:rsidRPr="00465471">
              <w:rPr>
                <w:rFonts w:hint="eastAsia"/>
              </w:rPr>
              <w:t>±</w:t>
            </w:r>
            <w:r w:rsidRPr="00465471">
              <w:rPr>
                <w:rFonts w:hint="eastAsia"/>
              </w:rPr>
              <w:t>15%</w:t>
            </w:r>
            <w:r w:rsidRPr="00465471">
              <w:rPr>
                <w:rFonts w:hint="eastAsia"/>
              </w:rPr>
              <w:t>，工频</w:t>
            </w:r>
            <w:r w:rsidRPr="00465471">
              <w:rPr>
                <w:rFonts w:hint="eastAsia"/>
              </w:rPr>
              <w:t>50Hz</w:t>
            </w:r>
            <w:r w:rsidRPr="00465471">
              <w:rPr>
                <w:rFonts w:hint="eastAsia"/>
              </w:rPr>
              <w:t>。具有过压、浪涌、短路、过流、过载、漏电等保护功能。</w:t>
            </w:r>
            <w:r w:rsidRPr="00465471">
              <w:rPr>
                <w:rFonts w:hint="eastAsia"/>
              </w:rPr>
              <w:br/>
              <w:t>3.</w:t>
            </w:r>
            <w:r w:rsidRPr="00465471">
              <w:rPr>
                <w:rFonts w:hint="eastAsia"/>
              </w:rPr>
              <w:t>内置避雷器，具有避雷防雷功能。</w:t>
            </w:r>
            <w:r w:rsidRPr="00465471">
              <w:rPr>
                <w:rFonts w:hint="eastAsia"/>
              </w:rPr>
              <w:br/>
              <w:t>4.</w:t>
            </w:r>
            <w:r w:rsidRPr="00465471">
              <w:rPr>
                <w:rFonts w:hint="eastAsia"/>
              </w:rPr>
              <w:t>配电柜含多功能卡控制，具有远程控制功能。</w:t>
            </w:r>
            <w:r w:rsidRPr="00465471">
              <w:rPr>
                <w:rFonts w:hint="eastAsia"/>
              </w:rPr>
              <w:br/>
              <w:t>5.</w:t>
            </w:r>
            <w:r w:rsidRPr="00465471">
              <w:rPr>
                <w:rFonts w:hint="eastAsia"/>
              </w:rPr>
              <w:t>支持通过</w:t>
            </w:r>
            <w:r w:rsidRPr="00465471">
              <w:rPr>
                <w:rFonts w:hint="eastAsia"/>
              </w:rPr>
              <w:t>LED</w:t>
            </w:r>
            <w:r w:rsidRPr="00465471">
              <w:rPr>
                <w:rFonts w:hint="eastAsia"/>
              </w:rPr>
              <w:t>显示屏智慧控制系统软件实现远程开关电箱、远程通讯、电源监视、温度监控、消防监控等操作。</w:t>
            </w:r>
          </w:p>
        </w:tc>
      </w:tr>
      <w:tr w:rsidR="00DA3CFD" w:rsidRPr="00465471" w:rsidTr="00DA3CFD">
        <w:trPr>
          <w:jc w:val="center"/>
        </w:trPr>
        <w:tc>
          <w:tcPr>
            <w:tcW w:w="829" w:type="dxa"/>
            <w:vAlign w:val="center"/>
          </w:tcPr>
          <w:p w:rsidR="00DA3CFD" w:rsidRPr="00465471" w:rsidRDefault="00DA3CFD" w:rsidP="00457962">
            <w:pPr>
              <w:pStyle w:val="a0"/>
            </w:pPr>
            <w:r w:rsidRPr="00465471">
              <w:t>16</w:t>
            </w:r>
          </w:p>
        </w:tc>
        <w:tc>
          <w:tcPr>
            <w:tcW w:w="1063" w:type="dxa"/>
            <w:gridSpan w:val="2"/>
            <w:vAlign w:val="center"/>
          </w:tcPr>
          <w:p w:rsidR="00DA3CFD" w:rsidRPr="00465471" w:rsidRDefault="00DA3CFD" w:rsidP="00457962">
            <w:pPr>
              <w:pStyle w:val="a0"/>
            </w:pPr>
            <w:r w:rsidRPr="00465471">
              <w:rPr>
                <w:rFonts w:hint="eastAsia"/>
              </w:rPr>
              <w:t>医院可视化管理平台软件</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323EAA">
            <w:pPr>
              <w:pStyle w:val="a0"/>
            </w:pPr>
            <w:r w:rsidRPr="00465471">
              <w:rPr>
                <w:rFonts w:hint="eastAsia"/>
              </w:rPr>
              <w:t>一、▲总体要求</w:t>
            </w:r>
            <w:r w:rsidRPr="00465471">
              <w:rPr>
                <w:rFonts w:hint="eastAsia"/>
              </w:rPr>
              <w:br/>
              <w:t>1.</w:t>
            </w:r>
            <w:r w:rsidRPr="00465471">
              <w:rPr>
                <w:rFonts w:hint="eastAsia"/>
              </w:rPr>
              <w:t>基于成熟、先进、实用的原则，建设一个将设备、功能和信息集成为一个相互关联、完整和协调的智慧园区三维可视化系统平台。要求平台软件基于成熟的</w:t>
            </w:r>
            <w:r w:rsidRPr="00465471">
              <w:rPr>
                <w:rFonts w:hint="eastAsia"/>
              </w:rPr>
              <w:t>3D</w:t>
            </w:r>
            <w:r w:rsidRPr="00465471">
              <w:rPr>
                <w:rFonts w:hint="eastAsia"/>
              </w:rPr>
              <w:t>引擎开发完成，以保障后续的持续开发维护。</w:t>
            </w:r>
            <w:r w:rsidRPr="00465471">
              <w:rPr>
                <w:rFonts w:hint="eastAsia"/>
              </w:rPr>
              <w:br/>
            </w:r>
            <w:r w:rsidR="0040375E" w:rsidRPr="00465471">
              <w:rPr>
                <w:rFonts w:hint="eastAsia"/>
              </w:rPr>
              <w:t>2.</w:t>
            </w:r>
            <w:r w:rsidRPr="00465471">
              <w:rPr>
                <w:rFonts w:hint="eastAsia"/>
              </w:rPr>
              <w:t>为了保证</w:t>
            </w:r>
            <w:r w:rsidRPr="00465471">
              <w:rPr>
                <w:rFonts w:hint="eastAsia"/>
              </w:rPr>
              <w:t>3D</w:t>
            </w:r>
            <w:r w:rsidRPr="00465471">
              <w:rPr>
                <w:rFonts w:hint="eastAsia"/>
              </w:rPr>
              <w:t>显示效果及流畅性，平台须采用</w:t>
            </w:r>
            <w:r w:rsidRPr="00465471">
              <w:rPr>
                <w:rFonts w:hint="eastAsia"/>
              </w:rPr>
              <w:t>C/S</w:t>
            </w:r>
            <w:r w:rsidRPr="00465471">
              <w:rPr>
                <w:rFonts w:hint="eastAsia"/>
              </w:rPr>
              <w:t>架构，客户端支持</w:t>
            </w:r>
            <w:r w:rsidRPr="00465471">
              <w:rPr>
                <w:rFonts w:hint="eastAsia"/>
              </w:rPr>
              <w:t>Windows 10</w:t>
            </w:r>
            <w:r w:rsidRPr="00465471">
              <w:rPr>
                <w:rFonts w:hint="eastAsia"/>
              </w:rPr>
              <w:t>系统，非浏览器打开。</w:t>
            </w:r>
            <w:r w:rsidRPr="00465471">
              <w:rPr>
                <w:rFonts w:hint="eastAsia"/>
              </w:rPr>
              <w:br/>
            </w:r>
            <w:r w:rsidR="0040375E" w:rsidRPr="00465471">
              <w:rPr>
                <w:rFonts w:hint="eastAsia"/>
              </w:rPr>
              <w:t>3.</w:t>
            </w:r>
            <w:r w:rsidRPr="00465471">
              <w:rPr>
                <w:rFonts w:hint="eastAsia"/>
              </w:rPr>
              <w:t>平台须支持可视化系统分辨率自定义，所有可视化场景</w:t>
            </w:r>
            <w:r w:rsidR="00323EAA" w:rsidRPr="00465471">
              <w:rPr>
                <w:rFonts w:hint="eastAsia"/>
              </w:rPr>
              <w:t>能根据</w:t>
            </w:r>
            <w:r w:rsidRPr="00465471">
              <w:rPr>
                <w:rFonts w:hint="eastAsia"/>
              </w:rPr>
              <w:t>分辨率自适应展示，以满足可视化系统适应不同屏幕尺寸、分辨率的需要。</w:t>
            </w:r>
            <w:r w:rsidRPr="00465471">
              <w:rPr>
                <w:rFonts w:hint="eastAsia"/>
              </w:rPr>
              <w:br/>
            </w:r>
            <w:r w:rsidR="0040375E" w:rsidRPr="00465471">
              <w:rPr>
                <w:rFonts w:hint="eastAsia"/>
              </w:rPr>
              <w:t>4.</w:t>
            </w:r>
            <w:r w:rsidRPr="00465471">
              <w:rPr>
                <w:rFonts w:hint="eastAsia"/>
              </w:rPr>
              <w:t>采用虚拟现实技术的全三维展示方式（非</w:t>
            </w:r>
            <w:r w:rsidRPr="00465471">
              <w:rPr>
                <w:rFonts w:hint="eastAsia"/>
              </w:rPr>
              <w:t>Flash</w:t>
            </w:r>
            <w:r w:rsidRPr="00465471">
              <w:rPr>
                <w:rFonts w:hint="eastAsia"/>
              </w:rPr>
              <w:t>方式），建立三维可视化管理环境，在三维可视化管理环境中采用逐级放大进入方式（而非新弹出窗口方式），实现在可视化系统内应支持任意角度查看。</w:t>
            </w:r>
            <w:r w:rsidRPr="00465471">
              <w:rPr>
                <w:rFonts w:hint="eastAsia"/>
              </w:rPr>
              <w:br/>
            </w:r>
            <w:r w:rsidR="0040375E" w:rsidRPr="00465471">
              <w:rPr>
                <w:rFonts w:hint="eastAsia"/>
              </w:rPr>
              <w:t>5.</w:t>
            </w:r>
            <w:r w:rsidRPr="00465471">
              <w:rPr>
                <w:rFonts w:hint="eastAsia"/>
              </w:rPr>
              <w:t>支持</w:t>
            </w:r>
            <w:r w:rsidRPr="00465471">
              <w:rPr>
                <w:rFonts w:hint="eastAsia"/>
              </w:rPr>
              <w:t>3D</w:t>
            </w:r>
            <w:r w:rsidRPr="00465471">
              <w:rPr>
                <w:rFonts w:hint="eastAsia"/>
              </w:rPr>
              <w:t>场景中园区、建筑、楼层、物体、道路等的业务信息的查看，重点信息支持顶信息牌展示。</w:t>
            </w:r>
            <w:r w:rsidRPr="00465471">
              <w:rPr>
                <w:rFonts w:hint="eastAsia"/>
              </w:rPr>
              <w:br/>
            </w:r>
            <w:r w:rsidR="0040375E" w:rsidRPr="00465471">
              <w:rPr>
                <w:rFonts w:hint="eastAsia"/>
              </w:rPr>
              <w:lastRenderedPageBreak/>
              <w:t>6.</w:t>
            </w:r>
            <w:r w:rsidRPr="00465471">
              <w:rPr>
                <w:rFonts w:hint="eastAsia"/>
              </w:rPr>
              <w:t>系统整体以科幻透视风格为主，以保障可视化效果的最大化。所有设备模型可采用实物建模，以平衡维护的需要。</w:t>
            </w:r>
            <w:r w:rsidRPr="00465471">
              <w:rPr>
                <w:rFonts w:hint="eastAsia"/>
              </w:rPr>
              <w:br/>
            </w:r>
            <w:r w:rsidR="0040375E" w:rsidRPr="00465471">
              <w:rPr>
                <w:rFonts w:hint="eastAsia"/>
              </w:rPr>
              <w:t>7.</w:t>
            </w:r>
            <w:r w:rsidRPr="00465471">
              <w:rPr>
                <w:rFonts w:hint="eastAsia"/>
              </w:rPr>
              <w:t>系统支持自定义制作演示动画，</w:t>
            </w:r>
            <w:r w:rsidR="00323EAA" w:rsidRPr="00465471">
              <w:rPr>
                <w:rFonts w:hint="eastAsia"/>
              </w:rPr>
              <w:t>能</w:t>
            </w:r>
            <w:r w:rsidRPr="00465471">
              <w:rPr>
                <w:rFonts w:hint="eastAsia"/>
              </w:rPr>
              <w:t>设定演示的步骤、视角、输入字幕信息、</w:t>
            </w:r>
            <w:r w:rsidRPr="00465471">
              <w:rPr>
                <w:rFonts w:hint="eastAsia"/>
              </w:rPr>
              <w:t>MP3</w:t>
            </w:r>
            <w:r w:rsidRPr="00465471">
              <w:rPr>
                <w:rFonts w:hint="eastAsia"/>
              </w:rPr>
              <w:t>音频。制作的演示动画</w:t>
            </w:r>
            <w:r w:rsidR="00323EAA" w:rsidRPr="00465471">
              <w:rPr>
                <w:rFonts w:hint="eastAsia"/>
              </w:rPr>
              <w:t>能自动</w:t>
            </w:r>
            <w:r w:rsidRPr="00465471">
              <w:rPr>
                <w:rFonts w:hint="eastAsia"/>
              </w:rPr>
              <w:t>播放并展示实时的内容。动画演示功能支持循环播放，用于宣传展示介绍。</w:t>
            </w:r>
            <w:r w:rsidRPr="00465471">
              <w:rPr>
                <w:rFonts w:hint="eastAsia"/>
              </w:rPr>
              <w:br/>
            </w:r>
            <w:r w:rsidR="0040375E" w:rsidRPr="00465471">
              <w:rPr>
                <w:rFonts w:hint="eastAsia"/>
              </w:rPr>
              <w:t>8.</w:t>
            </w:r>
            <w:r w:rsidRPr="00465471">
              <w:rPr>
                <w:rFonts w:hint="eastAsia"/>
              </w:rPr>
              <w:t>系统支持场景内设备点位修改，便于后续运维。</w:t>
            </w:r>
            <w:r w:rsidRPr="00465471">
              <w:rPr>
                <w:rFonts w:hint="eastAsia"/>
              </w:rPr>
              <w:br/>
            </w:r>
            <w:r w:rsidRPr="00465471">
              <w:rPr>
                <w:rFonts w:hint="eastAsia"/>
              </w:rPr>
              <w:t>二、医院场景可视化</w:t>
            </w:r>
            <w:r w:rsidRPr="00465471">
              <w:rPr>
                <w:rFonts w:hint="eastAsia"/>
              </w:rPr>
              <w:br/>
            </w:r>
            <w:r w:rsidR="0040375E" w:rsidRPr="00465471">
              <w:rPr>
                <w:rFonts w:hint="eastAsia"/>
              </w:rPr>
              <w:t>1.</w:t>
            </w:r>
            <w:r w:rsidR="00311080" w:rsidRPr="00465471">
              <w:rPr>
                <w:rFonts w:hint="eastAsia"/>
              </w:rPr>
              <w:t>●</w:t>
            </w:r>
            <w:r w:rsidRPr="00465471">
              <w:rPr>
                <w:rFonts w:hint="eastAsia"/>
              </w:rPr>
              <w:t>环境可视化</w:t>
            </w:r>
            <w:r w:rsidRPr="00465471">
              <w:rPr>
                <w:rFonts w:hint="eastAsia"/>
              </w:rPr>
              <w:br/>
              <w:t xml:space="preserve">(1) </w:t>
            </w:r>
            <w:r w:rsidRPr="00465471">
              <w:rPr>
                <w:rFonts w:hint="eastAsia"/>
              </w:rPr>
              <w:t>须在系统中直观展示园区周围的建筑、道路、桥梁分布等信息。</w:t>
            </w:r>
            <w:r w:rsidRPr="00465471">
              <w:rPr>
                <w:rFonts w:hint="eastAsia"/>
              </w:rPr>
              <w:br/>
              <w:t xml:space="preserve">(2) </w:t>
            </w:r>
            <w:r w:rsidRPr="00465471">
              <w:rPr>
                <w:rFonts w:hint="eastAsia"/>
              </w:rPr>
              <w:t>场景中标志性的楼宇、道路及桥梁等，需以顶信息牌的方式展示，方便用户快速确认楼宇在城市中的位置；</w:t>
            </w:r>
            <w:r w:rsidRPr="00465471">
              <w:rPr>
                <w:rFonts w:hint="eastAsia"/>
              </w:rPr>
              <w:br/>
              <w:t xml:space="preserve">(3) </w:t>
            </w:r>
            <w:r w:rsidRPr="00465471">
              <w:rPr>
                <w:rFonts w:hint="eastAsia"/>
              </w:rPr>
              <w:t>应支持在三维场景中旋转、平移、缩放视角，以不同的角度查看园区的周围环境。</w:t>
            </w:r>
            <w:r w:rsidRPr="00465471">
              <w:rPr>
                <w:rFonts w:hint="eastAsia"/>
              </w:rPr>
              <w:br/>
              <w:t>2.</w:t>
            </w:r>
            <w:r w:rsidRPr="00465471">
              <w:rPr>
                <w:rFonts w:hint="eastAsia"/>
              </w:rPr>
              <w:t>▲建筑可视化</w:t>
            </w:r>
            <w:r w:rsidRPr="00465471">
              <w:rPr>
                <w:rFonts w:hint="eastAsia"/>
              </w:rPr>
              <w:br/>
              <w:t xml:space="preserve">(1) </w:t>
            </w:r>
            <w:r w:rsidRPr="00465471">
              <w:rPr>
                <w:rFonts w:hint="eastAsia"/>
              </w:rPr>
              <w:t>支持根据实际建筑外观完成</w:t>
            </w:r>
            <w:r w:rsidRPr="00465471">
              <w:rPr>
                <w:rFonts w:hint="eastAsia"/>
              </w:rPr>
              <w:t>3D</w:t>
            </w:r>
            <w:r w:rsidRPr="00465471">
              <w:rPr>
                <w:rFonts w:hint="eastAsia"/>
              </w:rPr>
              <w:t>建模，实现以虚拟仿真的形式完整呈现建筑物整体轮廓及在三维地图中的位置。</w:t>
            </w:r>
            <w:r w:rsidRPr="00465471">
              <w:rPr>
                <w:rFonts w:hint="eastAsia"/>
              </w:rPr>
              <w:br/>
              <w:t xml:space="preserve">(2) </w:t>
            </w:r>
            <w:r w:rsidRPr="00465471">
              <w:rPr>
                <w:rFonts w:hint="eastAsia"/>
              </w:rPr>
              <w:t>支持在系统中直观展示建筑物的占地面积、楼层及高度等信息。</w:t>
            </w:r>
            <w:r w:rsidRPr="00465471">
              <w:rPr>
                <w:rFonts w:hint="eastAsia"/>
              </w:rPr>
              <w:br/>
              <w:t xml:space="preserve">(3) </w:t>
            </w:r>
            <w:r w:rsidRPr="00465471">
              <w:rPr>
                <w:rFonts w:hint="eastAsia"/>
              </w:rPr>
              <w:t>支持生成楼宇轮廓半透明线框模型，用色块标识建筑的功能区域分布。</w:t>
            </w:r>
            <w:r w:rsidRPr="00465471">
              <w:rPr>
                <w:rFonts w:hint="eastAsia"/>
              </w:rPr>
              <w:br/>
              <w:t xml:space="preserve">(4) </w:t>
            </w:r>
            <w:r w:rsidRPr="00465471">
              <w:rPr>
                <w:rFonts w:hint="eastAsia"/>
              </w:rPr>
              <w:t>支持集成智能设备管理系统，展示楼宇内的智能设备统计信息。</w:t>
            </w:r>
            <w:r w:rsidRPr="00465471">
              <w:rPr>
                <w:rFonts w:hint="eastAsia"/>
              </w:rPr>
              <w:br/>
            </w:r>
            <w:r w:rsidR="0040375E" w:rsidRPr="00465471">
              <w:rPr>
                <w:rFonts w:hint="eastAsia"/>
              </w:rPr>
              <w:t>3.</w:t>
            </w:r>
            <w:r w:rsidR="00311080" w:rsidRPr="00465471">
              <w:rPr>
                <w:rFonts w:hint="eastAsia"/>
              </w:rPr>
              <w:t>●</w:t>
            </w:r>
            <w:r w:rsidRPr="00465471">
              <w:rPr>
                <w:rFonts w:hint="eastAsia"/>
              </w:rPr>
              <w:t>结构可视化</w:t>
            </w:r>
            <w:r w:rsidRPr="00465471">
              <w:rPr>
                <w:rFonts w:hint="eastAsia"/>
              </w:rPr>
              <w:br/>
              <w:t xml:space="preserve">(1) </w:t>
            </w:r>
            <w:r w:rsidRPr="00465471">
              <w:rPr>
                <w:rFonts w:hint="eastAsia"/>
              </w:rPr>
              <w:t>支持以虚拟仿真的形式完整呈现建筑物内部每层的结构。</w:t>
            </w:r>
            <w:r w:rsidRPr="00465471">
              <w:rPr>
                <w:rFonts w:hint="eastAsia"/>
              </w:rPr>
              <w:br/>
              <w:t xml:space="preserve">(2) </w:t>
            </w:r>
            <w:r w:rsidRPr="00465471">
              <w:rPr>
                <w:rFonts w:hint="eastAsia"/>
              </w:rPr>
              <w:t>支持根据楼层的实际建筑结构完成</w:t>
            </w:r>
            <w:r w:rsidRPr="00465471">
              <w:rPr>
                <w:rFonts w:hint="eastAsia"/>
              </w:rPr>
              <w:t>3D</w:t>
            </w:r>
            <w:r w:rsidRPr="00465471">
              <w:rPr>
                <w:rFonts w:hint="eastAsia"/>
              </w:rPr>
              <w:t>建模，楼层</w:t>
            </w:r>
            <w:r w:rsidR="00323EAA" w:rsidRPr="00465471">
              <w:rPr>
                <w:rFonts w:hint="eastAsia"/>
              </w:rPr>
              <w:t>能</w:t>
            </w:r>
            <w:r w:rsidRPr="00465471">
              <w:rPr>
                <w:rFonts w:hint="eastAsia"/>
              </w:rPr>
              <w:t>展开查看。</w:t>
            </w:r>
            <w:r w:rsidRPr="00465471">
              <w:rPr>
                <w:rFonts w:hint="eastAsia"/>
              </w:rPr>
              <w:br/>
              <w:t xml:space="preserve">(3) </w:t>
            </w:r>
            <w:r w:rsidRPr="00465471">
              <w:rPr>
                <w:rFonts w:hint="eastAsia"/>
              </w:rPr>
              <w:t>支持展示楼宇内部不同结构的空间布局、在整体楼层中位置、功能说明等信息。</w:t>
            </w:r>
            <w:r w:rsidRPr="00465471">
              <w:rPr>
                <w:rFonts w:hint="eastAsia"/>
              </w:rPr>
              <w:br/>
            </w:r>
            <w:r w:rsidR="0040375E" w:rsidRPr="00465471">
              <w:rPr>
                <w:rFonts w:hint="eastAsia"/>
              </w:rPr>
              <w:t>4.</w:t>
            </w:r>
            <w:r w:rsidRPr="00465471">
              <w:rPr>
                <w:rFonts w:hint="eastAsia"/>
              </w:rPr>
              <w:t>区域可视化</w:t>
            </w:r>
            <w:r w:rsidRPr="00465471">
              <w:rPr>
                <w:rFonts w:hint="eastAsia"/>
              </w:rPr>
              <w:br/>
              <w:t xml:space="preserve">(1) </w:t>
            </w:r>
            <w:r w:rsidRPr="00465471">
              <w:rPr>
                <w:rFonts w:hint="eastAsia"/>
              </w:rPr>
              <w:t>支持按智能楼层的功能区域对三维模型按照区域进行分解展示。</w:t>
            </w:r>
            <w:r w:rsidRPr="00465471">
              <w:rPr>
                <w:rFonts w:hint="eastAsia"/>
              </w:rPr>
              <w:br/>
              <w:t xml:space="preserve">(2) </w:t>
            </w:r>
            <w:r w:rsidRPr="00465471">
              <w:rPr>
                <w:rFonts w:hint="eastAsia"/>
              </w:rPr>
              <w:t>支持区域功能说明，方便用户或管理者直观了解楼层</w:t>
            </w:r>
            <w:r w:rsidRPr="00465471">
              <w:rPr>
                <w:rFonts w:hint="eastAsia"/>
              </w:rPr>
              <w:lastRenderedPageBreak/>
              <w:t>中不同的功能区域。</w:t>
            </w:r>
            <w:r w:rsidRPr="00465471">
              <w:rPr>
                <w:rFonts w:hint="eastAsia"/>
              </w:rPr>
              <w:br/>
            </w:r>
            <w:r w:rsidRPr="00465471">
              <w:rPr>
                <w:rFonts w:hint="eastAsia"/>
              </w:rPr>
              <w:t>三、楼宇自控可视化</w:t>
            </w:r>
            <w:r w:rsidRPr="00465471">
              <w:rPr>
                <w:rFonts w:hint="eastAsia"/>
              </w:rPr>
              <w:br/>
            </w:r>
            <w:r w:rsidR="0040375E" w:rsidRPr="00465471">
              <w:rPr>
                <w:rFonts w:hint="eastAsia"/>
              </w:rPr>
              <w:t>1.</w:t>
            </w:r>
            <w:r w:rsidR="00311080" w:rsidRPr="00465471">
              <w:rPr>
                <w:rFonts w:hint="eastAsia"/>
              </w:rPr>
              <w:t>●</w:t>
            </w:r>
            <w:r w:rsidRPr="00465471">
              <w:rPr>
                <w:rFonts w:hint="eastAsia"/>
              </w:rPr>
              <w:t>供电管理</w:t>
            </w:r>
            <w:r w:rsidRPr="00465471">
              <w:rPr>
                <w:rFonts w:hint="eastAsia"/>
              </w:rPr>
              <w:br/>
              <w:t xml:space="preserve">(1) </w:t>
            </w:r>
            <w:r w:rsidRPr="00465471">
              <w:rPr>
                <w:rFonts w:hint="eastAsia"/>
              </w:rPr>
              <w:t>对医院内级别供电重点监控房间进行管理，支持查看配电房在园区中的位置，以及该配电房的关键配电数据。</w:t>
            </w:r>
            <w:r w:rsidRPr="00465471">
              <w:rPr>
                <w:rFonts w:hint="eastAsia"/>
              </w:rPr>
              <w:br/>
              <w:t xml:space="preserve">(2) </w:t>
            </w:r>
            <w:r w:rsidRPr="00465471">
              <w:rPr>
                <w:rFonts w:hint="eastAsia"/>
              </w:rPr>
              <w:t>支持进入到配电房间内部，查看柴油发电机的空间分布情况，支持以顶信息牌的方式查看发电机的实时运行状态（比如电流、电压、油温等）的关键指标数据。</w:t>
            </w:r>
            <w:r w:rsidRPr="00465471">
              <w:rPr>
                <w:rFonts w:hint="eastAsia"/>
              </w:rPr>
              <w:br/>
              <w:t xml:space="preserve">(3) </w:t>
            </w:r>
            <w:r w:rsidRPr="00465471">
              <w:rPr>
                <w:rFonts w:hint="eastAsia"/>
              </w:rPr>
              <w:t>支持查看高低压变配电的回路监控设备（如变压器、直流屏等）的空间分布情况，支持以顶信息牌的方式展示设备的运行状态数据，出现异常时支持在系统中高亮、闪烁提示用户，系统出现异常情况。</w:t>
            </w:r>
            <w:r w:rsidRPr="00465471">
              <w:rPr>
                <w:rFonts w:hint="eastAsia"/>
              </w:rPr>
              <w:br/>
              <w:t xml:space="preserve">(4) </w:t>
            </w:r>
            <w:r w:rsidRPr="00465471">
              <w:rPr>
                <w:rFonts w:hint="eastAsia"/>
              </w:rPr>
              <w:t>支持直观查看</w:t>
            </w:r>
            <w:r w:rsidRPr="00465471">
              <w:rPr>
                <w:rFonts w:hint="eastAsia"/>
              </w:rPr>
              <w:t>UPS</w:t>
            </w:r>
            <w:r w:rsidRPr="00465471">
              <w:rPr>
                <w:rFonts w:hint="eastAsia"/>
              </w:rPr>
              <w:t>的空间分布情况，支持用顶信息牌的方式呈现</w:t>
            </w:r>
            <w:r w:rsidRPr="00465471">
              <w:rPr>
                <w:rFonts w:hint="eastAsia"/>
              </w:rPr>
              <w:t>UPS</w:t>
            </w:r>
            <w:r w:rsidRPr="00465471">
              <w:rPr>
                <w:rFonts w:hint="eastAsia"/>
              </w:rPr>
              <w:t>的实时运行状态（例如电压、电流、负载率等）的关键指标数据。</w:t>
            </w:r>
            <w:r w:rsidRPr="00465471">
              <w:rPr>
                <w:rFonts w:hint="eastAsia"/>
              </w:rPr>
              <w:br/>
              <w:t xml:space="preserve">(5) </w:t>
            </w:r>
            <w:r w:rsidRPr="00465471">
              <w:rPr>
                <w:rFonts w:hint="eastAsia"/>
              </w:rPr>
              <w:t>支持查看医院内消毒中心的用电设施空间位置，支持用顶信息牌的方式展示设施的实时运行状态的关键指标数据。</w:t>
            </w:r>
            <w:r w:rsidRPr="00465471">
              <w:rPr>
                <w:rFonts w:hint="eastAsia"/>
              </w:rPr>
              <w:br/>
              <w:t xml:space="preserve">(6) </w:t>
            </w:r>
            <w:r w:rsidRPr="00465471">
              <w:rPr>
                <w:rFonts w:hint="eastAsia"/>
              </w:rPr>
              <w:t>支持以信息面板、图表的形式多维度查看（例如按照分区、按照时间、按照用电类型等）园区用电数据。</w:t>
            </w:r>
            <w:r w:rsidRPr="00465471">
              <w:rPr>
                <w:rFonts w:hint="eastAsia"/>
              </w:rPr>
              <w:br/>
              <w:t xml:space="preserve">(7) </w:t>
            </w:r>
            <w:r w:rsidRPr="00465471">
              <w:rPr>
                <w:rFonts w:hint="eastAsia"/>
              </w:rPr>
              <w:t>支持直观展示医院和楼宇内供电管道的走向和分布。</w:t>
            </w:r>
            <w:r w:rsidRPr="00465471">
              <w:rPr>
                <w:rFonts w:hint="eastAsia"/>
              </w:rPr>
              <w:br/>
            </w:r>
            <w:r w:rsidR="0040375E" w:rsidRPr="00465471">
              <w:rPr>
                <w:rFonts w:hint="eastAsia"/>
              </w:rPr>
              <w:t>2.</w:t>
            </w:r>
            <w:r w:rsidR="00311080" w:rsidRPr="00465471">
              <w:rPr>
                <w:rFonts w:hint="eastAsia"/>
              </w:rPr>
              <w:t>●</w:t>
            </w:r>
            <w:r w:rsidRPr="00465471">
              <w:rPr>
                <w:rFonts w:hint="eastAsia"/>
              </w:rPr>
              <w:t>供水管理</w:t>
            </w:r>
            <w:r w:rsidRPr="00465471">
              <w:rPr>
                <w:rFonts w:hint="eastAsia"/>
              </w:rPr>
              <w:br/>
              <w:t xml:space="preserve">(1) </w:t>
            </w:r>
            <w:r w:rsidRPr="00465471">
              <w:rPr>
                <w:rFonts w:hint="eastAsia"/>
              </w:rPr>
              <w:t>支持在三维环境中查看水泵房的空间位置，支持进入水泵房里面，以顶信息牌的方式查看水泵设备的关键指标（比如压力、液位、故障报警、运行时间、流量、水浸、水质探测等）数据。当告警产生时支持高亮、闪烁提示用户，提醒用户出现水浸等情况。</w:t>
            </w:r>
            <w:r w:rsidRPr="00465471">
              <w:rPr>
                <w:rFonts w:hint="eastAsia"/>
              </w:rPr>
              <w:br/>
              <w:t xml:space="preserve">(2) </w:t>
            </w:r>
            <w:r w:rsidRPr="00465471">
              <w:rPr>
                <w:rFonts w:hint="eastAsia"/>
              </w:rPr>
              <w:t>支持在三维环境中标记市政供水设备的空间位置，支持进入供水房，用顶信息牌的方式查看供水设备实时监控数据。</w:t>
            </w:r>
            <w:r w:rsidRPr="00465471">
              <w:rPr>
                <w:rFonts w:hint="eastAsia"/>
              </w:rPr>
              <w:br/>
              <w:t xml:space="preserve">(3) </w:t>
            </w:r>
            <w:r w:rsidRPr="00465471">
              <w:rPr>
                <w:rFonts w:hint="eastAsia"/>
              </w:rPr>
              <w:t>支持在三维场景中标志雨水池的空间位置，支持用顶信息牌的方式查看雨水池实时水位数据。</w:t>
            </w:r>
            <w:r w:rsidRPr="00465471">
              <w:rPr>
                <w:rFonts w:hint="eastAsia"/>
              </w:rPr>
              <w:br/>
              <w:t xml:space="preserve">(4) </w:t>
            </w:r>
            <w:r w:rsidRPr="00465471">
              <w:rPr>
                <w:rFonts w:hint="eastAsia"/>
              </w:rPr>
              <w:t>支持在三维场景中标志景观水池的空间位置，支持用顶信息牌的方式查看景观水池实时水位以及用水数据。</w:t>
            </w:r>
            <w:r w:rsidRPr="00465471">
              <w:rPr>
                <w:rFonts w:hint="eastAsia"/>
              </w:rPr>
              <w:br/>
              <w:t xml:space="preserve">(5) </w:t>
            </w:r>
            <w:r w:rsidRPr="00465471">
              <w:rPr>
                <w:rFonts w:hint="eastAsia"/>
              </w:rPr>
              <w:t>支持在三维场景中标志消毒中心用水设施的空间位置，支持用顶信息牌的方式查看设施的用水数据。</w:t>
            </w:r>
            <w:r w:rsidRPr="00465471">
              <w:rPr>
                <w:rFonts w:hint="eastAsia"/>
              </w:rPr>
              <w:br/>
              <w:t xml:space="preserve">(6) </w:t>
            </w:r>
            <w:r w:rsidRPr="00465471">
              <w:rPr>
                <w:rFonts w:hint="eastAsia"/>
              </w:rPr>
              <w:t>支持用不同颜色模型展示设备的不同工作状态信息。</w:t>
            </w:r>
            <w:r w:rsidRPr="00465471">
              <w:rPr>
                <w:rFonts w:hint="eastAsia"/>
              </w:rPr>
              <w:br/>
            </w:r>
            <w:r w:rsidRPr="00465471">
              <w:rPr>
                <w:rFonts w:hint="eastAsia"/>
              </w:rPr>
              <w:lastRenderedPageBreak/>
              <w:t xml:space="preserve">(7) </w:t>
            </w:r>
            <w:r w:rsidRPr="00465471">
              <w:rPr>
                <w:rFonts w:hint="eastAsia"/>
              </w:rPr>
              <w:t>支持用顶信息牌的方式查看每个楼层水表的实时监测数据，当用水量超过阈值时在系统中高亮、闪烁提示用户。</w:t>
            </w:r>
            <w:r w:rsidRPr="00465471">
              <w:rPr>
                <w:rFonts w:hint="eastAsia"/>
              </w:rPr>
              <w:br/>
              <w:t xml:space="preserve">(8) </w:t>
            </w:r>
            <w:r w:rsidRPr="00465471">
              <w:rPr>
                <w:rFonts w:hint="eastAsia"/>
              </w:rPr>
              <w:t>当用供水设备出现故障时在系统中高亮、闪烁提示用户，提醒用户检查管道是否存在漏水等情况。</w:t>
            </w:r>
            <w:r w:rsidRPr="00465471">
              <w:rPr>
                <w:rFonts w:hint="eastAsia"/>
              </w:rPr>
              <w:br/>
              <w:t xml:space="preserve">(9) </w:t>
            </w:r>
            <w:r w:rsidRPr="00465471">
              <w:rPr>
                <w:rFonts w:hint="eastAsia"/>
              </w:rPr>
              <w:t>支持以信息面板、图表的形式多维度查看不同用途的用水量的统计信息、占比或对比信息，方便用户直观了解楼宇用水量情况。</w:t>
            </w:r>
            <w:r w:rsidRPr="00465471">
              <w:rPr>
                <w:rFonts w:hint="eastAsia"/>
              </w:rPr>
              <w:br/>
              <w:t xml:space="preserve">(10) </w:t>
            </w:r>
            <w:r w:rsidRPr="00465471">
              <w:rPr>
                <w:rFonts w:hint="eastAsia"/>
              </w:rPr>
              <w:t>支持直观展示医院和楼宇内供水管道的走向和分布。</w:t>
            </w:r>
            <w:r w:rsidRPr="00465471">
              <w:rPr>
                <w:rFonts w:hint="eastAsia"/>
              </w:rPr>
              <w:br/>
              <w:t xml:space="preserve">3. </w:t>
            </w:r>
            <w:r w:rsidRPr="00465471">
              <w:rPr>
                <w:rFonts w:hint="eastAsia"/>
              </w:rPr>
              <w:t>电梯管理</w:t>
            </w:r>
            <w:r w:rsidRPr="00465471">
              <w:rPr>
                <w:rFonts w:hint="eastAsia"/>
              </w:rPr>
              <w:br/>
              <w:t xml:space="preserve">(1) </w:t>
            </w:r>
            <w:r w:rsidRPr="00465471">
              <w:rPr>
                <w:rFonts w:hint="eastAsia"/>
              </w:rPr>
              <w:t>支持在三维场景中展示电梯的数量、运行状态等信息。</w:t>
            </w:r>
            <w:r w:rsidRPr="00465471">
              <w:rPr>
                <w:rFonts w:hint="eastAsia"/>
              </w:rPr>
              <w:br/>
              <w:t xml:space="preserve">(2) </w:t>
            </w:r>
            <w:r w:rsidRPr="00465471">
              <w:rPr>
                <w:rFonts w:hint="eastAsia"/>
              </w:rPr>
              <w:t>支持在三维场景中将建筑虚化，展示所有电梯的当前位置。</w:t>
            </w:r>
            <w:r w:rsidRPr="00465471">
              <w:rPr>
                <w:rFonts w:hint="eastAsia"/>
              </w:rPr>
              <w:br/>
              <w:t xml:space="preserve">(3) </w:t>
            </w:r>
            <w:r w:rsidRPr="00465471">
              <w:rPr>
                <w:rFonts w:hint="eastAsia"/>
              </w:rPr>
              <w:t>支持在三维场景中展示每一部电梯的检修信息。</w:t>
            </w:r>
            <w:r w:rsidRPr="00465471">
              <w:rPr>
                <w:rFonts w:hint="eastAsia"/>
              </w:rPr>
              <w:br/>
              <w:t xml:space="preserve">(4) </w:t>
            </w:r>
            <w:r w:rsidRPr="00465471">
              <w:rPr>
                <w:rFonts w:hint="eastAsia"/>
              </w:rPr>
              <w:t>支持在三维场景中调取每一部电梯的视频画面。</w:t>
            </w:r>
            <w:r w:rsidRPr="00465471">
              <w:rPr>
                <w:rFonts w:hint="eastAsia"/>
              </w:rPr>
              <w:br/>
              <w:t xml:space="preserve">(5) </w:t>
            </w:r>
            <w:r w:rsidRPr="00465471">
              <w:rPr>
                <w:rFonts w:hint="eastAsia"/>
              </w:rPr>
              <w:t>支持在三维场景中模拟电梯轿厢的运行状态。</w:t>
            </w:r>
            <w:r w:rsidRPr="00465471">
              <w:rPr>
                <w:rFonts w:hint="eastAsia"/>
              </w:rPr>
              <w:br/>
              <w:t xml:space="preserve">(6) </w:t>
            </w:r>
            <w:r w:rsidRPr="00465471">
              <w:rPr>
                <w:rFonts w:hint="eastAsia"/>
              </w:rPr>
              <w:t>支持以信息面板、图表的形式多维度查看故障告警信息。</w:t>
            </w:r>
            <w:r w:rsidRPr="00465471">
              <w:rPr>
                <w:rFonts w:hint="eastAsia"/>
              </w:rPr>
              <w:br/>
            </w:r>
            <w:r w:rsidR="0040375E" w:rsidRPr="00465471">
              <w:rPr>
                <w:rFonts w:hint="eastAsia"/>
              </w:rPr>
              <w:t>4.</w:t>
            </w:r>
            <w:r w:rsidRPr="00465471">
              <w:rPr>
                <w:rFonts w:hint="eastAsia"/>
              </w:rPr>
              <w:t>▲空调管理</w:t>
            </w:r>
            <w:r w:rsidRPr="00465471">
              <w:rPr>
                <w:rFonts w:hint="eastAsia"/>
              </w:rPr>
              <w:br/>
              <w:t xml:space="preserve">(1) </w:t>
            </w:r>
            <w:r w:rsidRPr="00465471">
              <w:rPr>
                <w:rFonts w:hint="eastAsia"/>
              </w:rPr>
              <w:t>支持在三维环境中展示所有空调设备（如洁净空调、空调机组、空调末端）的空间分布及工况（正常的、异常的用不同颜色标识）。</w:t>
            </w:r>
            <w:r w:rsidRPr="00465471">
              <w:rPr>
                <w:rFonts w:hint="eastAsia"/>
              </w:rPr>
              <w:br/>
              <w:t xml:space="preserve">(2) </w:t>
            </w:r>
            <w:r w:rsidRPr="00465471">
              <w:rPr>
                <w:rFonts w:hint="eastAsia"/>
              </w:rPr>
              <w:t>支持用信息牌的方式展示重点监控的冷源调设备（如冷却塔、冷水机组）的监测值，如实时压力值、实时频率等。</w:t>
            </w:r>
            <w:r w:rsidRPr="00465471">
              <w:rPr>
                <w:rFonts w:hint="eastAsia"/>
              </w:rPr>
              <w:br/>
              <w:t xml:space="preserve">(3) </w:t>
            </w:r>
            <w:r w:rsidRPr="00465471">
              <w:rPr>
                <w:rFonts w:hint="eastAsia"/>
              </w:rPr>
              <w:t>支持直观展示各楼层的温度、湿度、空气质量值等；</w:t>
            </w:r>
            <w:r w:rsidR="00323EAA" w:rsidRPr="00465471">
              <w:rPr>
                <w:rFonts w:hint="eastAsia"/>
              </w:rPr>
              <w:t>能根据</w:t>
            </w:r>
            <w:r w:rsidRPr="00465471">
              <w:rPr>
                <w:rFonts w:hint="eastAsia"/>
              </w:rPr>
              <w:t>统计数据形成温湿度云图。</w:t>
            </w:r>
            <w:r w:rsidRPr="00465471">
              <w:rPr>
                <w:rFonts w:hint="eastAsia"/>
              </w:rPr>
              <w:br/>
              <w:t xml:space="preserve">(4) </w:t>
            </w:r>
            <w:r w:rsidRPr="00465471">
              <w:rPr>
                <w:rFonts w:hint="eastAsia"/>
              </w:rPr>
              <w:t>支持空调系统结构展示，通过数据对接展示系统中重要设备的工况状态。</w:t>
            </w:r>
            <w:r w:rsidRPr="00465471">
              <w:rPr>
                <w:rFonts w:hint="eastAsia"/>
              </w:rPr>
              <w:br/>
              <w:t xml:space="preserve">(5) </w:t>
            </w:r>
            <w:r w:rsidRPr="00465471">
              <w:rPr>
                <w:rFonts w:hint="eastAsia"/>
              </w:rPr>
              <w:t>支持空调机组设备以剖面形式对其内部零部件进行监控。</w:t>
            </w:r>
            <w:r w:rsidRPr="00465471">
              <w:rPr>
                <w:rFonts w:hint="eastAsia"/>
              </w:rPr>
              <w:br/>
              <w:t xml:space="preserve">(6) </w:t>
            </w:r>
            <w:r w:rsidRPr="00465471">
              <w:rPr>
                <w:rFonts w:hint="eastAsia"/>
              </w:rPr>
              <w:t>在条件允许的情况下，支持在三维场景中对空调末端的开关、温度、模式、风速进行反向控制。</w:t>
            </w:r>
            <w:r w:rsidRPr="00465471">
              <w:rPr>
                <w:rFonts w:hint="eastAsia"/>
              </w:rPr>
              <w:br/>
              <w:t xml:space="preserve">(7) </w:t>
            </w:r>
            <w:r w:rsidRPr="00465471">
              <w:rPr>
                <w:rFonts w:hint="eastAsia"/>
              </w:rPr>
              <w:t>直观展示区域</w:t>
            </w:r>
            <w:r w:rsidRPr="00465471">
              <w:rPr>
                <w:rFonts w:hint="eastAsia"/>
              </w:rPr>
              <w:t>/</w:t>
            </w:r>
            <w:r w:rsidRPr="00465471">
              <w:rPr>
                <w:rFonts w:hint="eastAsia"/>
              </w:rPr>
              <w:t>楼层内空调的告警信息。</w:t>
            </w:r>
            <w:r w:rsidRPr="00465471">
              <w:rPr>
                <w:rFonts w:hint="eastAsia"/>
              </w:rPr>
              <w:br/>
            </w:r>
            <w:r w:rsidR="0040375E" w:rsidRPr="00465471">
              <w:rPr>
                <w:rFonts w:hint="eastAsia"/>
              </w:rPr>
              <w:t>5.</w:t>
            </w:r>
            <w:r w:rsidRPr="00465471">
              <w:rPr>
                <w:rFonts w:hint="eastAsia"/>
              </w:rPr>
              <w:t>环境管理</w:t>
            </w:r>
            <w:r w:rsidRPr="00465471">
              <w:rPr>
                <w:rFonts w:hint="eastAsia"/>
              </w:rPr>
              <w:br/>
            </w:r>
            <w:r w:rsidRPr="00465471">
              <w:rPr>
                <w:rFonts w:hint="eastAsia"/>
              </w:rPr>
              <w:lastRenderedPageBreak/>
              <w:t xml:space="preserve">(1) </w:t>
            </w:r>
            <w:r w:rsidRPr="00465471">
              <w:rPr>
                <w:rFonts w:hint="eastAsia"/>
              </w:rPr>
              <w:t>支持在三维环境中标记医院及楼宇内所有的环境传感器（如地下室</w:t>
            </w:r>
            <w:r w:rsidRPr="00465471">
              <w:rPr>
                <w:rFonts w:hint="eastAsia"/>
              </w:rPr>
              <w:t>CO</w:t>
            </w:r>
            <w:r w:rsidRPr="00465471">
              <w:rPr>
                <w:rFonts w:hint="eastAsia"/>
              </w:rPr>
              <w:t>）的空间分布情况。</w:t>
            </w:r>
            <w:r w:rsidRPr="00465471">
              <w:rPr>
                <w:rFonts w:hint="eastAsia"/>
              </w:rPr>
              <w:br/>
              <w:t xml:space="preserve">(2) </w:t>
            </w:r>
            <w:r w:rsidRPr="00465471">
              <w:rPr>
                <w:rFonts w:hint="eastAsia"/>
              </w:rPr>
              <w:t>支持在三维场景中展示所有新风系统的空间分布以及实时运行状态（正常的、异常的用不同颜色标识）</w:t>
            </w:r>
            <w:r w:rsidRPr="00465471">
              <w:rPr>
                <w:rFonts w:hint="eastAsia"/>
              </w:rPr>
              <w:br/>
              <w:t xml:space="preserve">(3) </w:t>
            </w:r>
            <w:r w:rsidRPr="00465471">
              <w:rPr>
                <w:rFonts w:hint="eastAsia"/>
              </w:rPr>
              <w:t>支持在三维场景中展示所有送排风系统的空间分布以及实时运行状态（正常的、异常的用不同颜色标识）</w:t>
            </w:r>
            <w:r w:rsidRPr="00465471">
              <w:rPr>
                <w:rFonts w:hint="eastAsia"/>
              </w:rPr>
              <w:br/>
              <w:t xml:space="preserve">(4) </w:t>
            </w:r>
            <w:r w:rsidRPr="00465471">
              <w:rPr>
                <w:rFonts w:hint="eastAsia"/>
              </w:rPr>
              <w:t>直观展示医院内区域</w:t>
            </w:r>
            <w:r w:rsidRPr="00465471">
              <w:rPr>
                <w:rFonts w:hint="eastAsia"/>
              </w:rPr>
              <w:t>/</w:t>
            </w:r>
            <w:r w:rsidRPr="00465471">
              <w:rPr>
                <w:rFonts w:hint="eastAsia"/>
              </w:rPr>
              <w:t>楼层的空气质量告警信息。</w:t>
            </w:r>
            <w:r w:rsidRPr="00465471">
              <w:rPr>
                <w:rFonts w:hint="eastAsia"/>
              </w:rPr>
              <w:br/>
              <w:t xml:space="preserve">(5) </w:t>
            </w:r>
            <w:r w:rsidRPr="00465471">
              <w:rPr>
                <w:rFonts w:hint="eastAsia"/>
              </w:rPr>
              <w:t>用顶信息牌的方式展示环境监测实时数据。</w:t>
            </w:r>
            <w:r w:rsidRPr="00465471">
              <w:rPr>
                <w:rFonts w:hint="eastAsia"/>
              </w:rPr>
              <w:br/>
              <w:t xml:space="preserve">(6) </w:t>
            </w:r>
            <w:r w:rsidRPr="00465471">
              <w:rPr>
                <w:rFonts w:hint="eastAsia"/>
              </w:rPr>
              <w:t>以面板</w:t>
            </w:r>
            <w:r w:rsidRPr="00465471">
              <w:rPr>
                <w:rFonts w:hint="eastAsia"/>
              </w:rPr>
              <w:t>/</w:t>
            </w:r>
            <w:r w:rsidRPr="00465471">
              <w:rPr>
                <w:rFonts w:hint="eastAsia"/>
              </w:rPr>
              <w:t>图标形式展示环境监测统计数据。</w:t>
            </w:r>
            <w:r w:rsidRPr="00465471">
              <w:rPr>
                <w:rFonts w:hint="eastAsia"/>
              </w:rPr>
              <w:br/>
            </w:r>
            <w:r w:rsidR="0040375E" w:rsidRPr="00465471">
              <w:rPr>
                <w:rFonts w:hint="eastAsia"/>
              </w:rPr>
              <w:t>6.</w:t>
            </w:r>
            <w:r w:rsidR="00311080" w:rsidRPr="00465471">
              <w:rPr>
                <w:rFonts w:hint="eastAsia"/>
              </w:rPr>
              <w:t>●</w:t>
            </w:r>
            <w:r w:rsidRPr="00465471">
              <w:rPr>
                <w:rFonts w:hint="eastAsia"/>
              </w:rPr>
              <w:t>照明管理</w:t>
            </w:r>
            <w:r w:rsidRPr="00465471">
              <w:rPr>
                <w:rFonts w:hint="eastAsia"/>
              </w:rPr>
              <w:br/>
              <w:t xml:space="preserve">(1) </w:t>
            </w:r>
            <w:r w:rsidRPr="00465471">
              <w:rPr>
                <w:rFonts w:hint="eastAsia"/>
              </w:rPr>
              <w:t>支持在三维环境中标记楼宇内所有公共区域照明空间分布情况。</w:t>
            </w:r>
            <w:r w:rsidRPr="00465471">
              <w:rPr>
                <w:rFonts w:hint="eastAsia"/>
              </w:rPr>
              <w:br/>
              <w:t xml:space="preserve">(2) </w:t>
            </w:r>
            <w:r w:rsidRPr="00465471">
              <w:rPr>
                <w:rFonts w:hint="eastAsia"/>
              </w:rPr>
              <w:t>支持在三维环境中标记楼宇室外亮度监控点空间分布情况，支持以顶信息排的方式查看监测点工况数据</w:t>
            </w:r>
            <w:r w:rsidRPr="00465471">
              <w:rPr>
                <w:rFonts w:hint="eastAsia"/>
              </w:rPr>
              <w:br/>
              <w:t xml:space="preserve">(3) </w:t>
            </w:r>
            <w:r w:rsidRPr="00465471">
              <w:rPr>
                <w:rFonts w:hint="eastAsia"/>
              </w:rPr>
              <w:t>支持信息牌的方式统计楼宇所有照明的数量统计信息。</w:t>
            </w:r>
            <w:r w:rsidRPr="00465471">
              <w:rPr>
                <w:rFonts w:hint="eastAsia"/>
              </w:rPr>
              <w:br/>
              <w:t xml:space="preserve">(4) </w:t>
            </w:r>
            <w:r w:rsidRPr="00465471">
              <w:rPr>
                <w:rFonts w:hint="eastAsia"/>
              </w:rPr>
              <w:t>支持以信息面板的方式查看照明区域的实时能耗数据、实时能耗数据对比、历史能耗数据、历史能耗数据对比。</w:t>
            </w:r>
            <w:r w:rsidRPr="00465471">
              <w:rPr>
                <w:rFonts w:hint="eastAsia"/>
              </w:rPr>
              <w:br/>
              <w:t xml:space="preserve">(5) </w:t>
            </w:r>
            <w:r w:rsidRPr="00465471">
              <w:rPr>
                <w:rFonts w:hint="eastAsia"/>
              </w:rPr>
              <w:t>支持以不同颜色展示楼宇内所有照明区域的运行状态。（如：故障红色、正常白色、关闭灰色）</w:t>
            </w:r>
            <w:r w:rsidRPr="00465471">
              <w:rPr>
                <w:rFonts w:hint="eastAsia"/>
              </w:rPr>
              <w:br/>
              <w:t xml:space="preserve">(6) </w:t>
            </w:r>
            <w:r w:rsidRPr="00465471">
              <w:rPr>
                <w:rFonts w:hint="eastAsia"/>
              </w:rPr>
              <w:t>支持点击每个照明区域查看区域照明设备的当前状态、功率、耗电量等信息。</w:t>
            </w:r>
            <w:r w:rsidRPr="00465471">
              <w:rPr>
                <w:rFonts w:hint="eastAsia"/>
              </w:rPr>
              <w:br/>
              <w:t xml:space="preserve">(7) </w:t>
            </w:r>
            <w:r w:rsidRPr="00465471">
              <w:rPr>
                <w:rFonts w:hint="eastAsia"/>
              </w:rPr>
              <w:t>在条件允许的情况下，支持远程操作，使管理人员通过电脑及前端面板的三维场景灵活的对照明区域进行开启、关闭或其他操作。</w:t>
            </w:r>
            <w:r w:rsidRPr="00465471">
              <w:rPr>
                <w:rFonts w:hint="eastAsia"/>
              </w:rPr>
              <w:br/>
            </w:r>
            <w:r w:rsidR="0040375E" w:rsidRPr="00465471">
              <w:rPr>
                <w:rFonts w:hint="eastAsia"/>
              </w:rPr>
              <w:t>7.</w:t>
            </w:r>
            <w:r w:rsidRPr="00465471">
              <w:rPr>
                <w:rFonts w:hint="eastAsia"/>
              </w:rPr>
              <w:t>污水处理</w:t>
            </w:r>
            <w:r w:rsidRPr="00465471">
              <w:rPr>
                <w:rFonts w:hint="eastAsia"/>
              </w:rPr>
              <w:br/>
              <w:t xml:space="preserve">(1) </w:t>
            </w:r>
            <w:r w:rsidRPr="00465471">
              <w:rPr>
                <w:rFonts w:hint="eastAsia"/>
              </w:rPr>
              <w:t>支持在三维环境中标记园区污水处理站的空间分布。</w:t>
            </w:r>
            <w:r w:rsidRPr="00465471">
              <w:rPr>
                <w:rFonts w:hint="eastAsia"/>
              </w:rPr>
              <w:br/>
              <w:t xml:space="preserve">(2) </w:t>
            </w:r>
            <w:r w:rsidRPr="00465471">
              <w:rPr>
                <w:rFonts w:hint="eastAsia"/>
              </w:rPr>
              <w:t>支持进入污水处理站，以顶信息牌的方式查看污水处理系统设备的关键指标（例如污水处理量、</w:t>
            </w:r>
            <w:r w:rsidRPr="00465471">
              <w:rPr>
                <w:rFonts w:hint="eastAsia"/>
              </w:rPr>
              <w:t>PH</w:t>
            </w:r>
            <w:r w:rsidRPr="00465471">
              <w:rPr>
                <w:rFonts w:hint="eastAsia"/>
              </w:rPr>
              <w:t>值、压力、液位等）数据。</w:t>
            </w:r>
            <w:r w:rsidRPr="00465471">
              <w:rPr>
                <w:rFonts w:hint="eastAsia"/>
              </w:rPr>
              <w:br/>
              <w:t xml:space="preserve">(3) </w:t>
            </w:r>
            <w:r w:rsidRPr="00465471">
              <w:rPr>
                <w:rFonts w:hint="eastAsia"/>
              </w:rPr>
              <w:t>直观展示医院内污水处理的告警信息。</w:t>
            </w:r>
            <w:r w:rsidRPr="00465471">
              <w:rPr>
                <w:rFonts w:hint="eastAsia"/>
              </w:rPr>
              <w:br/>
              <w:t xml:space="preserve">(4) </w:t>
            </w:r>
            <w:r w:rsidRPr="00465471">
              <w:rPr>
                <w:rFonts w:hint="eastAsia"/>
              </w:rPr>
              <w:t>以面板</w:t>
            </w:r>
            <w:r w:rsidRPr="00465471">
              <w:rPr>
                <w:rFonts w:hint="eastAsia"/>
              </w:rPr>
              <w:t>/</w:t>
            </w:r>
            <w:r w:rsidRPr="00465471">
              <w:rPr>
                <w:rFonts w:hint="eastAsia"/>
              </w:rPr>
              <w:t>图标形式展示污水处理的统计数据。</w:t>
            </w:r>
            <w:r w:rsidRPr="00465471">
              <w:rPr>
                <w:rFonts w:hint="eastAsia"/>
              </w:rPr>
              <w:br/>
            </w:r>
            <w:r w:rsidRPr="00465471">
              <w:rPr>
                <w:rFonts w:hint="eastAsia"/>
              </w:rPr>
              <w:t>四、楼宇安防可视化</w:t>
            </w:r>
            <w:r w:rsidRPr="00465471">
              <w:rPr>
                <w:rFonts w:hint="eastAsia"/>
              </w:rPr>
              <w:br/>
            </w:r>
            <w:r w:rsidR="0040375E" w:rsidRPr="00465471">
              <w:rPr>
                <w:rFonts w:hint="eastAsia"/>
              </w:rPr>
              <w:t>1.</w:t>
            </w:r>
            <w:r w:rsidRPr="00465471">
              <w:rPr>
                <w:rFonts w:hint="eastAsia"/>
              </w:rPr>
              <w:t>门禁管理</w:t>
            </w:r>
            <w:r w:rsidRPr="00465471">
              <w:rPr>
                <w:rFonts w:hint="eastAsia"/>
              </w:rPr>
              <w:br/>
              <w:t xml:space="preserve">(1) </w:t>
            </w:r>
            <w:r w:rsidRPr="00465471">
              <w:rPr>
                <w:rFonts w:hint="eastAsia"/>
              </w:rPr>
              <w:t>支持在三维环境中展示所有闸机在楼宇分布情况，支持以顶信息牌的方式查看闸机的实时运行状态数据。</w:t>
            </w:r>
            <w:r w:rsidRPr="00465471">
              <w:rPr>
                <w:rFonts w:hint="eastAsia"/>
              </w:rPr>
              <w:br/>
            </w:r>
            <w:r w:rsidRPr="00465471">
              <w:rPr>
                <w:rFonts w:hint="eastAsia"/>
              </w:rPr>
              <w:lastRenderedPageBreak/>
              <w:t xml:space="preserve">(2) </w:t>
            </w:r>
            <w:r w:rsidRPr="00465471">
              <w:rPr>
                <w:rFonts w:hint="eastAsia"/>
              </w:rPr>
              <w:t>支持在三维环境中展示所有门禁在楼宇分布情况及工况信息，方便用户快速查看门禁位置。</w:t>
            </w:r>
            <w:r w:rsidRPr="00465471">
              <w:rPr>
                <w:rFonts w:hint="eastAsia"/>
              </w:rPr>
              <w:br/>
              <w:t xml:space="preserve">(3) </w:t>
            </w:r>
            <w:r w:rsidRPr="00465471">
              <w:rPr>
                <w:rFonts w:hint="eastAsia"/>
              </w:rPr>
              <w:t>支持点击任意一个门禁设备模型弹窗查看最近进入人员信息，包括人员、进出时间等属性。</w:t>
            </w:r>
            <w:r w:rsidRPr="00465471">
              <w:rPr>
                <w:rFonts w:hint="eastAsia"/>
              </w:rPr>
              <w:br/>
              <w:t xml:space="preserve">(4) </w:t>
            </w:r>
            <w:r w:rsidRPr="00465471">
              <w:rPr>
                <w:rFonts w:hint="eastAsia"/>
              </w:rPr>
              <w:t>支持实现楼宇管理人员在系统精准定位楼宇门禁，权限允许的情况下支持远程控制每个门禁的开关。</w:t>
            </w:r>
            <w:r w:rsidRPr="00465471">
              <w:rPr>
                <w:rFonts w:hint="eastAsia"/>
              </w:rPr>
              <w:br/>
              <w:t xml:space="preserve">(5) </w:t>
            </w:r>
            <w:r w:rsidRPr="00465471">
              <w:rPr>
                <w:rFonts w:hint="eastAsia"/>
              </w:rPr>
              <w:t>当门禁设备出现告警（例如当有非法闯入、非法刷卡、尾随、胁迫的人员进入时），门禁系统发起告警并联动推送到系统进行可视化告警，可视化系统通过红色闪烁的方式提醒。</w:t>
            </w:r>
            <w:r w:rsidRPr="00465471">
              <w:rPr>
                <w:rFonts w:hint="eastAsia"/>
              </w:rPr>
              <w:br/>
              <w:t xml:space="preserve">(6) </w:t>
            </w:r>
            <w:r w:rsidRPr="00465471">
              <w:rPr>
                <w:rFonts w:hint="eastAsia"/>
              </w:rPr>
              <w:t>以信息面板的方式展示门禁系统告警列表，支持点击快速定位故障设备，并支持联动调取附近摄像头画面，进行虚实结合查看。</w:t>
            </w:r>
            <w:r w:rsidRPr="00465471">
              <w:rPr>
                <w:rFonts w:hint="eastAsia"/>
              </w:rPr>
              <w:br/>
              <w:t xml:space="preserve">(7) </w:t>
            </w:r>
            <w:r w:rsidRPr="00465471">
              <w:rPr>
                <w:rFonts w:hint="eastAsia"/>
              </w:rPr>
              <w:t>以信息面板方式统计门禁设备的数量，包括在线设备和离线设备数量。</w:t>
            </w:r>
            <w:r w:rsidRPr="00465471">
              <w:rPr>
                <w:rFonts w:hint="eastAsia"/>
              </w:rPr>
              <w:br/>
            </w:r>
            <w:r w:rsidR="0040375E" w:rsidRPr="00465471">
              <w:rPr>
                <w:rFonts w:hint="eastAsia"/>
              </w:rPr>
              <w:t>2.</w:t>
            </w:r>
            <w:r w:rsidRPr="00465471">
              <w:rPr>
                <w:rFonts w:hint="eastAsia"/>
              </w:rPr>
              <w:t>▲视频监控管理</w:t>
            </w:r>
            <w:r w:rsidRPr="00465471">
              <w:rPr>
                <w:rFonts w:hint="eastAsia"/>
              </w:rPr>
              <w:br/>
              <w:t xml:space="preserve">(1) </w:t>
            </w:r>
            <w:r w:rsidRPr="00465471">
              <w:rPr>
                <w:rFonts w:hint="eastAsia"/>
              </w:rPr>
              <w:t>支持在三维环境中标记园区和楼宇内所有视频监控设备的空间分布情况。</w:t>
            </w:r>
            <w:r w:rsidRPr="00465471">
              <w:rPr>
                <w:rFonts w:hint="eastAsia"/>
              </w:rPr>
              <w:br/>
              <w:t xml:space="preserve">(2) </w:t>
            </w:r>
            <w:r w:rsidRPr="00465471">
              <w:rPr>
                <w:rFonts w:hint="eastAsia"/>
              </w:rPr>
              <w:t>支持以不同颜色展示园区和楼宇内所有视频监控设备的运行状态。（如：告警红色）</w:t>
            </w:r>
            <w:r w:rsidRPr="00465471">
              <w:rPr>
                <w:rFonts w:hint="eastAsia"/>
              </w:rPr>
              <w:br/>
              <w:t xml:space="preserve">(3) </w:t>
            </w:r>
            <w:r w:rsidRPr="00465471">
              <w:rPr>
                <w:rFonts w:hint="eastAsia"/>
              </w:rPr>
              <w:t>支持单点、多点选中摄像头，自定义视频墙显示。视频墙监控画面</w:t>
            </w:r>
            <w:r w:rsidR="00323EAA" w:rsidRPr="00465471">
              <w:rPr>
                <w:rFonts w:hint="eastAsia"/>
              </w:rPr>
              <w:t>能</w:t>
            </w:r>
            <w:r w:rsidRPr="00465471">
              <w:rPr>
                <w:rFonts w:hint="eastAsia"/>
              </w:rPr>
              <w:t>从右侧轮巡展示区域直接拖拽过来。</w:t>
            </w:r>
            <w:r w:rsidRPr="00465471">
              <w:rPr>
                <w:rFonts w:hint="eastAsia"/>
              </w:rPr>
              <w:br/>
              <w:t xml:space="preserve">(4) </w:t>
            </w:r>
            <w:r w:rsidRPr="00465471">
              <w:rPr>
                <w:rFonts w:hint="eastAsia"/>
              </w:rPr>
              <w:t>支持单个摄像头实时视频换面调取，画面放大和缩小。</w:t>
            </w:r>
            <w:r w:rsidRPr="00465471">
              <w:rPr>
                <w:rFonts w:hint="eastAsia"/>
              </w:rPr>
              <w:br/>
              <w:t xml:space="preserve">(5) </w:t>
            </w:r>
            <w:r w:rsidRPr="00465471">
              <w:rPr>
                <w:rFonts w:hint="eastAsia"/>
              </w:rPr>
              <w:t>支持以信息面板的方式，统计视频设备数量、告警数量等。</w:t>
            </w:r>
            <w:r w:rsidRPr="00465471">
              <w:rPr>
                <w:rFonts w:hint="eastAsia"/>
              </w:rPr>
              <w:br/>
              <w:t xml:space="preserve">(6) </w:t>
            </w:r>
            <w:r w:rsidRPr="00465471">
              <w:rPr>
                <w:rFonts w:hint="eastAsia"/>
              </w:rPr>
              <w:t>支持在非视频监控子系统下与其他系统设备关联，搜索周边是否有视频监控点位，搜索出的监控探头</w:t>
            </w:r>
            <w:r w:rsidR="00323EAA" w:rsidRPr="00465471">
              <w:rPr>
                <w:rFonts w:hint="eastAsia"/>
              </w:rPr>
              <w:t>能</w:t>
            </w:r>
            <w:r w:rsidRPr="00465471">
              <w:rPr>
                <w:rFonts w:hint="eastAsia"/>
              </w:rPr>
              <w:t>点击查看实时监控画面。</w:t>
            </w:r>
            <w:r w:rsidRPr="00465471">
              <w:rPr>
                <w:rFonts w:hint="eastAsia"/>
              </w:rPr>
              <w:br/>
            </w:r>
            <w:r w:rsidR="0040375E" w:rsidRPr="00465471">
              <w:rPr>
                <w:rFonts w:hint="eastAsia"/>
              </w:rPr>
              <w:t>3.</w:t>
            </w:r>
            <w:r w:rsidRPr="00465471">
              <w:rPr>
                <w:rFonts w:hint="eastAsia"/>
              </w:rPr>
              <w:t>停车场管理</w:t>
            </w:r>
            <w:r w:rsidRPr="00465471">
              <w:rPr>
                <w:rFonts w:hint="eastAsia"/>
              </w:rPr>
              <w:br/>
              <w:t xml:space="preserve">(1) </w:t>
            </w:r>
            <w:r w:rsidRPr="00465471">
              <w:rPr>
                <w:rFonts w:hint="eastAsia"/>
              </w:rPr>
              <w:t>支持在三维空间展示园区车辆道闸空间位置分布。</w:t>
            </w:r>
            <w:r w:rsidRPr="00465471">
              <w:rPr>
                <w:rFonts w:hint="eastAsia"/>
              </w:rPr>
              <w:br/>
              <w:t xml:space="preserve">(2) </w:t>
            </w:r>
            <w:r w:rsidRPr="00465471">
              <w:rPr>
                <w:rFonts w:hint="eastAsia"/>
              </w:rPr>
              <w:t>支持以顶信息牌的方式展示车辆道闸的关键指标（例如运行状态、车辆进出记录等）数据。</w:t>
            </w:r>
            <w:r w:rsidRPr="00465471">
              <w:rPr>
                <w:rFonts w:hint="eastAsia"/>
              </w:rPr>
              <w:br/>
            </w:r>
            <w:r w:rsidRPr="00465471">
              <w:rPr>
                <w:rFonts w:hint="eastAsia"/>
              </w:rPr>
              <w:t>五、楼宇消防可视化</w:t>
            </w:r>
            <w:r w:rsidRPr="00465471">
              <w:rPr>
                <w:rFonts w:hint="eastAsia"/>
              </w:rPr>
              <w:br/>
              <w:t xml:space="preserve">(3) </w:t>
            </w:r>
            <w:r w:rsidRPr="00465471">
              <w:rPr>
                <w:rFonts w:hint="eastAsia"/>
              </w:rPr>
              <w:t>支持查看楼层配电箱的空间分布情况，支持以顶信息牌的方式展示配电箱的运行状态（例如漏电流和温度）的关键指标数据。</w:t>
            </w:r>
            <w:r w:rsidRPr="00465471">
              <w:rPr>
                <w:rFonts w:hint="eastAsia"/>
              </w:rPr>
              <w:br/>
            </w:r>
            <w:r w:rsidRPr="00465471">
              <w:rPr>
                <w:rFonts w:hint="eastAsia"/>
              </w:rPr>
              <w:lastRenderedPageBreak/>
              <w:t xml:space="preserve">(4) </w:t>
            </w:r>
            <w:r w:rsidRPr="00465471">
              <w:rPr>
                <w:rFonts w:hint="eastAsia"/>
              </w:rPr>
              <w:t>支持查看建筑里面消防设备的后备电源空间位置，支持用顶信息牌的方式展示后备电源的实时运行状态的关键指标数据。</w:t>
            </w:r>
            <w:r w:rsidRPr="00465471">
              <w:rPr>
                <w:rFonts w:hint="eastAsia"/>
              </w:rPr>
              <w:br/>
              <w:t xml:space="preserve">(5) </w:t>
            </w:r>
            <w:r w:rsidRPr="00465471">
              <w:rPr>
                <w:rFonts w:hint="eastAsia"/>
              </w:rPr>
              <w:t>支持在三维环境中查看楼层消防门的空间分布，</w:t>
            </w:r>
            <w:r w:rsidR="00323EAA" w:rsidRPr="00465471">
              <w:rPr>
                <w:rFonts w:hint="eastAsia"/>
              </w:rPr>
              <w:t>能通过</w:t>
            </w:r>
            <w:r w:rsidRPr="00465471">
              <w:rPr>
                <w:rFonts w:hint="eastAsia"/>
              </w:rPr>
              <w:t>顶牌查看基本信息。</w:t>
            </w:r>
            <w:r w:rsidRPr="00465471">
              <w:rPr>
                <w:rFonts w:hint="eastAsia"/>
              </w:rPr>
              <w:br/>
              <w:t xml:space="preserve">(6) </w:t>
            </w:r>
            <w:r w:rsidRPr="00465471">
              <w:rPr>
                <w:rFonts w:hint="eastAsia"/>
              </w:rPr>
              <w:t>当时设备出现告警，系统中设备通过红色闪烁的方式提醒具体告警位置，方便用户快速定位设备位置。</w:t>
            </w:r>
            <w:r w:rsidRPr="00465471">
              <w:rPr>
                <w:rFonts w:hint="eastAsia"/>
              </w:rPr>
              <w:br/>
            </w:r>
            <w:r w:rsidRPr="00465471">
              <w:rPr>
                <w:rFonts w:hint="eastAsia"/>
              </w:rPr>
              <w:t>六、▲医院业务可视化</w:t>
            </w:r>
            <w:r w:rsidR="0040375E" w:rsidRPr="00465471">
              <w:rPr>
                <w:rFonts w:hint="eastAsia"/>
              </w:rPr>
              <w:br/>
              <w:t>1.</w:t>
            </w:r>
            <w:r w:rsidRPr="00465471">
              <w:rPr>
                <w:rFonts w:hint="eastAsia"/>
              </w:rPr>
              <w:t>医疗气体检测</w:t>
            </w:r>
            <w:r w:rsidRPr="00465471">
              <w:rPr>
                <w:rFonts w:hint="eastAsia"/>
              </w:rPr>
              <w:br/>
              <w:t xml:space="preserve">(1) </w:t>
            </w:r>
            <w:r w:rsidRPr="00465471">
              <w:rPr>
                <w:rFonts w:hint="eastAsia"/>
              </w:rPr>
              <w:t>支持在三维环境中标记楼宇内氧气、笑气、氮气的区域的点位空间分布情况，支持用顶信息牌的方式展示上述气体的实时关键指标（比如正压、负压）数据。</w:t>
            </w:r>
            <w:r w:rsidRPr="00465471">
              <w:rPr>
                <w:rFonts w:hint="eastAsia"/>
              </w:rPr>
              <w:br/>
              <w:t xml:space="preserve">(2) </w:t>
            </w:r>
            <w:r w:rsidRPr="00465471">
              <w:rPr>
                <w:rFonts w:hint="eastAsia"/>
              </w:rPr>
              <w:t>直观展示区域</w:t>
            </w:r>
            <w:r w:rsidRPr="00465471">
              <w:rPr>
                <w:rFonts w:hint="eastAsia"/>
              </w:rPr>
              <w:t>/</w:t>
            </w:r>
            <w:r w:rsidRPr="00465471">
              <w:rPr>
                <w:rFonts w:hint="eastAsia"/>
              </w:rPr>
              <w:t>楼层内医疗气体监测告警信息。</w:t>
            </w:r>
            <w:r w:rsidRPr="00465471">
              <w:rPr>
                <w:rFonts w:hint="eastAsia"/>
              </w:rPr>
              <w:br/>
              <w:t xml:space="preserve">(3) </w:t>
            </w:r>
            <w:r w:rsidRPr="00465471">
              <w:rPr>
                <w:rFonts w:hint="eastAsia"/>
              </w:rPr>
              <w:t>以面板</w:t>
            </w:r>
            <w:r w:rsidRPr="00465471">
              <w:rPr>
                <w:rFonts w:hint="eastAsia"/>
              </w:rPr>
              <w:t>/</w:t>
            </w:r>
            <w:r w:rsidRPr="00465471">
              <w:rPr>
                <w:rFonts w:hint="eastAsia"/>
              </w:rPr>
              <w:t>图标形式展示医疗气体监测统计数据。</w:t>
            </w:r>
            <w:r w:rsidRPr="00465471">
              <w:rPr>
                <w:rFonts w:hint="eastAsia"/>
              </w:rPr>
              <w:br/>
            </w:r>
            <w:r w:rsidR="0040375E" w:rsidRPr="00465471">
              <w:rPr>
                <w:rFonts w:hint="eastAsia"/>
              </w:rPr>
              <w:t>2.</w:t>
            </w:r>
            <w:r w:rsidRPr="00465471">
              <w:rPr>
                <w:rFonts w:hint="eastAsia"/>
              </w:rPr>
              <w:t>物流定位管理</w:t>
            </w:r>
            <w:r w:rsidRPr="00465471">
              <w:rPr>
                <w:rFonts w:hint="eastAsia"/>
              </w:rPr>
              <w:br/>
              <w:t xml:space="preserve">(1) </w:t>
            </w:r>
            <w:r w:rsidRPr="00465471">
              <w:rPr>
                <w:rFonts w:hint="eastAsia"/>
              </w:rPr>
              <w:t>支持对接定位系统，在三维场景中定位物流机器人的空间分布和工况。</w:t>
            </w:r>
            <w:r w:rsidRPr="00465471">
              <w:rPr>
                <w:rFonts w:hint="eastAsia"/>
              </w:rPr>
              <w:br/>
              <w:t xml:space="preserve">(2) </w:t>
            </w:r>
            <w:r w:rsidRPr="00465471">
              <w:rPr>
                <w:rFonts w:hint="eastAsia"/>
              </w:rPr>
              <w:t>点击具体机器人</w:t>
            </w:r>
            <w:r w:rsidR="00323EAA" w:rsidRPr="00465471">
              <w:rPr>
                <w:rFonts w:hint="eastAsia"/>
              </w:rPr>
              <w:t>能</w:t>
            </w:r>
            <w:r w:rsidRPr="00465471">
              <w:rPr>
                <w:rFonts w:hint="eastAsia"/>
              </w:rPr>
              <w:t>调取查阅详细信息。</w:t>
            </w:r>
            <w:r w:rsidRPr="00465471">
              <w:rPr>
                <w:rFonts w:hint="eastAsia"/>
              </w:rPr>
              <w:br/>
              <w:t xml:space="preserve">(3) </w:t>
            </w:r>
            <w:r w:rsidRPr="00465471">
              <w:rPr>
                <w:rFonts w:hint="eastAsia"/>
              </w:rPr>
              <w:t>支持在三维环境中查看园区物流机器人的实时行走路线。</w:t>
            </w:r>
            <w:r w:rsidRPr="00465471">
              <w:rPr>
                <w:rFonts w:hint="eastAsia"/>
              </w:rPr>
              <w:br/>
              <w:t xml:space="preserve">(4) </w:t>
            </w:r>
            <w:r w:rsidRPr="00465471">
              <w:rPr>
                <w:rFonts w:hint="eastAsia"/>
              </w:rPr>
              <w:t>以列表方式统计物流机器人的信息，支持通过列表进行定位操作</w:t>
            </w:r>
            <w:r w:rsidRPr="00465471">
              <w:rPr>
                <w:rFonts w:hint="eastAsia"/>
              </w:rPr>
              <w:br/>
            </w:r>
            <w:r w:rsidR="0040375E" w:rsidRPr="00465471">
              <w:rPr>
                <w:rFonts w:hint="eastAsia"/>
              </w:rPr>
              <w:t>3.</w:t>
            </w:r>
            <w:r w:rsidRPr="00465471">
              <w:rPr>
                <w:rFonts w:hint="eastAsia"/>
              </w:rPr>
              <w:t>智慧牙椅系统</w:t>
            </w:r>
            <w:r w:rsidRPr="00465471">
              <w:rPr>
                <w:rFonts w:hint="eastAsia"/>
              </w:rPr>
              <w:br/>
              <w:t xml:space="preserve">(1) </w:t>
            </w:r>
            <w:r w:rsidRPr="00465471">
              <w:rPr>
                <w:rFonts w:hint="eastAsia"/>
              </w:rPr>
              <w:t>支持查看楼层牙椅的空间分布情况，支持以顶信息牌的方式展示牙椅的关键指标（例如使用医生、使用时长等）数据。</w:t>
            </w:r>
            <w:r w:rsidRPr="00465471">
              <w:rPr>
                <w:rFonts w:hint="eastAsia"/>
              </w:rPr>
              <w:br/>
              <w:t xml:space="preserve">(2) </w:t>
            </w:r>
            <w:r w:rsidRPr="00465471">
              <w:rPr>
                <w:rFonts w:hint="eastAsia"/>
              </w:rPr>
              <w:t>支持以图表方式呈现牙椅的统计数据。</w:t>
            </w:r>
            <w:r w:rsidRPr="00465471">
              <w:rPr>
                <w:rFonts w:hint="eastAsia"/>
              </w:rPr>
              <w:br/>
            </w:r>
            <w:r w:rsidRPr="00465471">
              <w:rPr>
                <w:rFonts w:hint="eastAsia"/>
              </w:rPr>
              <w:t>七、自动演示可视化</w:t>
            </w:r>
            <w:r w:rsidRPr="00465471">
              <w:rPr>
                <w:rFonts w:hint="eastAsia"/>
              </w:rPr>
              <w:br/>
              <w:t xml:space="preserve">(1) </w:t>
            </w:r>
            <w:r w:rsidRPr="00465471">
              <w:rPr>
                <w:rFonts w:hint="eastAsia"/>
              </w:rPr>
              <w:t>支持自行制作关于园区或建筑的演示动画。</w:t>
            </w:r>
            <w:r w:rsidRPr="00465471">
              <w:rPr>
                <w:rFonts w:hint="eastAsia"/>
              </w:rPr>
              <w:br/>
              <w:t xml:space="preserve">(2) </w:t>
            </w:r>
            <w:r w:rsidRPr="00465471">
              <w:rPr>
                <w:rFonts w:hint="eastAsia"/>
              </w:rPr>
              <w:t>支持每个演示环节</w:t>
            </w:r>
            <w:r w:rsidR="00323EAA" w:rsidRPr="00465471">
              <w:rPr>
                <w:rFonts w:hint="eastAsia"/>
              </w:rPr>
              <w:t>能</w:t>
            </w:r>
            <w:r w:rsidRPr="00465471">
              <w:rPr>
                <w:rFonts w:hint="eastAsia"/>
              </w:rPr>
              <w:t>设定视角、输入字幕并关联音频等信息。</w:t>
            </w:r>
            <w:r w:rsidRPr="00465471">
              <w:rPr>
                <w:rFonts w:hint="eastAsia"/>
              </w:rPr>
              <w:br/>
              <w:t xml:space="preserve">(3) </w:t>
            </w:r>
            <w:r w:rsidRPr="00465471">
              <w:rPr>
                <w:rFonts w:hint="eastAsia"/>
              </w:rPr>
              <w:t>支持制作完成的演示动画</w:t>
            </w:r>
            <w:r w:rsidR="00323EAA" w:rsidRPr="00465471">
              <w:rPr>
                <w:rFonts w:hint="eastAsia"/>
              </w:rPr>
              <w:t>能自动</w:t>
            </w:r>
            <w:r w:rsidRPr="00465471">
              <w:rPr>
                <w:rFonts w:hint="eastAsia"/>
              </w:rPr>
              <w:t>播放并展示关联的内容。</w:t>
            </w:r>
            <w:r w:rsidRPr="00465471">
              <w:rPr>
                <w:rFonts w:hint="eastAsia"/>
              </w:rPr>
              <w:br/>
            </w:r>
            <w:r w:rsidRPr="00465471">
              <w:rPr>
                <w:rFonts w:hint="eastAsia"/>
              </w:rPr>
              <w:t>八、▲设备搜索</w:t>
            </w:r>
            <w:r w:rsidRPr="00465471">
              <w:rPr>
                <w:rFonts w:hint="eastAsia"/>
              </w:rPr>
              <w:br/>
              <w:t xml:space="preserve">(1) </w:t>
            </w:r>
            <w:r w:rsidRPr="00465471">
              <w:rPr>
                <w:rFonts w:hint="eastAsia"/>
              </w:rPr>
              <w:t>支持按名称搜索园区</w:t>
            </w:r>
            <w:r w:rsidRPr="00465471">
              <w:rPr>
                <w:rFonts w:hint="eastAsia"/>
              </w:rPr>
              <w:t>/</w:t>
            </w:r>
            <w:r w:rsidRPr="00465471">
              <w:rPr>
                <w:rFonts w:hint="eastAsia"/>
              </w:rPr>
              <w:t>建筑内的设备。</w:t>
            </w:r>
            <w:r w:rsidRPr="00465471">
              <w:rPr>
                <w:rFonts w:hint="eastAsia"/>
              </w:rPr>
              <w:br/>
              <w:t xml:space="preserve">(2) </w:t>
            </w:r>
            <w:r w:rsidRPr="00465471">
              <w:rPr>
                <w:rFonts w:hint="eastAsia"/>
              </w:rPr>
              <w:t>支持在三维场景中定位至目标设备所在位置。</w:t>
            </w:r>
            <w:r w:rsidRPr="00465471">
              <w:rPr>
                <w:rFonts w:hint="eastAsia"/>
              </w:rPr>
              <w:br/>
              <w:t xml:space="preserve">(3) </w:t>
            </w:r>
            <w:r w:rsidRPr="00465471">
              <w:rPr>
                <w:rFonts w:hint="eastAsia"/>
              </w:rPr>
              <w:t>点击设备模型支持查看该设备的基本信息和工况。</w:t>
            </w:r>
            <w:r w:rsidRPr="00465471">
              <w:rPr>
                <w:rFonts w:hint="eastAsia"/>
              </w:rPr>
              <w:br/>
            </w:r>
            <w:r w:rsidRPr="00465471">
              <w:rPr>
                <w:rFonts w:hint="eastAsia"/>
              </w:rPr>
              <w:lastRenderedPageBreak/>
              <w:t>九、▲数据集成工具</w:t>
            </w:r>
            <w:r w:rsidRPr="00465471">
              <w:rPr>
                <w:rFonts w:hint="eastAsia"/>
              </w:rPr>
              <w:br/>
              <w:t>(1) 3D</w:t>
            </w:r>
            <w:r w:rsidRPr="00465471">
              <w:rPr>
                <w:rFonts w:hint="eastAsia"/>
              </w:rPr>
              <w:t>可视化管理子平台支持和后端数据源系统实现数据集成，需支持主流的集成方式，包括</w:t>
            </w:r>
            <w:r w:rsidRPr="00465471">
              <w:rPr>
                <w:rFonts w:hint="eastAsia"/>
              </w:rPr>
              <w:t>RESTful</w:t>
            </w:r>
            <w:r w:rsidRPr="00465471">
              <w:rPr>
                <w:rFonts w:hint="eastAsia"/>
              </w:rPr>
              <w:t>、</w:t>
            </w:r>
            <w:r w:rsidRPr="00465471">
              <w:rPr>
                <w:rFonts w:hint="eastAsia"/>
              </w:rPr>
              <w:t>MQ</w:t>
            </w:r>
            <w:r w:rsidRPr="00465471">
              <w:rPr>
                <w:rFonts w:hint="eastAsia"/>
              </w:rPr>
              <w:t>、</w:t>
            </w:r>
            <w:r w:rsidRPr="00465471">
              <w:rPr>
                <w:rFonts w:hint="eastAsia"/>
              </w:rPr>
              <w:t>WebService</w:t>
            </w:r>
            <w:r w:rsidRPr="00465471">
              <w:rPr>
                <w:rFonts w:hint="eastAsia"/>
              </w:rPr>
              <w:t>、</w:t>
            </w:r>
            <w:r w:rsidRPr="00465471">
              <w:rPr>
                <w:rFonts w:hint="eastAsia"/>
              </w:rPr>
              <w:t>JDBC</w:t>
            </w:r>
            <w:r w:rsidRPr="00465471">
              <w:rPr>
                <w:rFonts w:hint="eastAsia"/>
              </w:rPr>
              <w:t>、</w:t>
            </w:r>
            <w:r w:rsidRPr="00465471">
              <w:rPr>
                <w:rFonts w:hint="eastAsia"/>
              </w:rPr>
              <w:t>Socket</w:t>
            </w:r>
            <w:r w:rsidRPr="00465471">
              <w:rPr>
                <w:rFonts w:hint="eastAsia"/>
              </w:rPr>
              <w:t>、</w:t>
            </w:r>
            <w:r w:rsidRPr="00465471">
              <w:rPr>
                <w:rFonts w:hint="eastAsia"/>
              </w:rPr>
              <w:t>JSONP</w:t>
            </w:r>
            <w:r w:rsidRPr="00465471">
              <w:rPr>
                <w:rFonts w:hint="eastAsia"/>
              </w:rPr>
              <w:t>等。</w:t>
            </w:r>
            <w:r w:rsidRPr="00465471">
              <w:rPr>
                <w:rFonts w:hint="eastAsia"/>
              </w:rPr>
              <w:br/>
              <w:t xml:space="preserve">(2) </w:t>
            </w:r>
            <w:r w:rsidRPr="00465471">
              <w:rPr>
                <w:rFonts w:hint="eastAsia"/>
              </w:rPr>
              <w:t>系统需支持可扩展的接口方式，</w:t>
            </w:r>
            <w:r w:rsidR="00323EAA" w:rsidRPr="00465471">
              <w:rPr>
                <w:rFonts w:hint="eastAsia"/>
              </w:rPr>
              <w:t>能通过</w:t>
            </w:r>
            <w:r w:rsidRPr="00465471">
              <w:rPr>
                <w:rFonts w:hint="eastAsia"/>
              </w:rPr>
              <w:t>方便的定制化开发，快速实现各类数据集成。</w:t>
            </w:r>
            <w:r w:rsidRPr="00465471">
              <w:rPr>
                <w:rFonts w:hint="eastAsia"/>
              </w:rPr>
              <w:br/>
              <w:t xml:space="preserve">(3) </w:t>
            </w:r>
            <w:r w:rsidRPr="00465471">
              <w:rPr>
                <w:rFonts w:hint="eastAsia"/>
              </w:rPr>
              <w:t>数据接口应有完善的监控手段，便于接口诊断分析，应提供</w:t>
            </w:r>
            <w:r w:rsidRPr="00465471">
              <w:rPr>
                <w:rFonts w:hint="eastAsia"/>
              </w:rPr>
              <w:t>WEB</w:t>
            </w:r>
            <w:r w:rsidRPr="00465471">
              <w:rPr>
                <w:rFonts w:hint="eastAsia"/>
              </w:rPr>
              <w:t>方式的展示图表，显示已接入数据量、待处理数据量、待发送数量、已发送数据量。</w:t>
            </w:r>
            <w:r w:rsidRPr="00465471">
              <w:rPr>
                <w:rFonts w:hint="eastAsia"/>
              </w:rPr>
              <w:br/>
              <w:t xml:space="preserve">(4) </w:t>
            </w:r>
            <w:r w:rsidRPr="00465471">
              <w:rPr>
                <w:rFonts w:hint="eastAsia"/>
              </w:rPr>
              <w:t>接口数据的日志需提供</w:t>
            </w:r>
            <w:r w:rsidRPr="00465471">
              <w:rPr>
                <w:rFonts w:hint="eastAsia"/>
              </w:rPr>
              <w:t>web</w:t>
            </w:r>
            <w:r w:rsidRPr="00465471">
              <w:rPr>
                <w:rFonts w:hint="eastAsia"/>
              </w:rPr>
              <w:t>端查看，</w:t>
            </w:r>
            <w:r w:rsidR="00323EAA" w:rsidRPr="00465471">
              <w:rPr>
                <w:rFonts w:hint="eastAsia"/>
              </w:rPr>
              <w:t>能</w:t>
            </w:r>
            <w:r w:rsidRPr="00465471">
              <w:rPr>
                <w:rFonts w:hint="eastAsia"/>
              </w:rPr>
              <w:t>实时浏览接口处理的数据日志，并提供日志在线下载能力。</w:t>
            </w:r>
            <w:r w:rsidRPr="00465471">
              <w:rPr>
                <w:rFonts w:hint="eastAsia"/>
              </w:rPr>
              <w:br/>
            </w:r>
            <w:r w:rsidRPr="00465471">
              <w:rPr>
                <w:rFonts w:hint="eastAsia"/>
              </w:rPr>
              <w:t>十、</w:t>
            </w:r>
            <w:r w:rsidR="00311080" w:rsidRPr="00465471">
              <w:rPr>
                <w:rFonts w:hint="eastAsia"/>
              </w:rPr>
              <w:t>●</w:t>
            </w:r>
            <w:r w:rsidRPr="00465471">
              <w:rPr>
                <w:rFonts w:hint="eastAsia"/>
              </w:rPr>
              <w:t>系统维护工具</w:t>
            </w:r>
            <w:r w:rsidRPr="00465471">
              <w:rPr>
                <w:rFonts w:hint="eastAsia"/>
              </w:rPr>
              <w:br/>
              <w:t xml:space="preserve">(1) </w:t>
            </w:r>
            <w:r w:rsidRPr="00465471">
              <w:rPr>
                <w:rFonts w:hint="eastAsia"/>
              </w:rPr>
              <w:t>系统需提供三维可视化维护工具，采用所见即所得的操作方式，让用户</w:t>
            </w:r>
            <w:r w:rsidR="00323EAA" w:rsidRPr="00465471">
              <w:rPr>
                <w:rFonts w:hint="eastAsia"/>
              </w:rPr>
              <w:t>能</w:t>
            </w:r>
            <w:r w:rsidRPr="00465471">
              <w:rPr>
                <w:rFonts w:hint="eastAsia"/>
              </w:rPr>
              <w:t>高效灵活地实现三维场景创建修改和维护。</w:t>
            </w:r>
            <w:r w:rsidRPr="00465471">
              <w:rPr>
                <w:rFonts w:hint="eastAsia"/>
              </w:rPr>
              <w:br/>
              <w:t xml:space="preserve">(2) </w:t>
            </w:r>
            <w:r w:rsidRPr="00465471">
              <w:rPr>
                <w:rFonts w:hint="eastAsia"/>
              </w:rPr>
              <w:t>维护工具支持在三维环境中进行设备点位的摆放、调整和删除等操作。</w:t>
            </w:r>
            <w:r w:rsidRPr="00465471">
              <w:rPr>
                <w:rFonts w:hint="eastAsia"/>
              </w:rPr>
              <w:br/>
              <w:t xml:space="preserve">(3) </w:t>
            </w:r>
            <w:r w:rsidRPr="00465471">
              <w:rPr>
                <w:rFonts w:hint="eastAsia"/>
              </w:rPr>
              <w:t>维护工具</w:t>
            </w:r>
            <w:r w:rsidR="00323EAA" w:rsidRPr="00465471">
              <w:rPr>
                <w:rFonts w:hint="eastAsia"/>
              </w:rPr>
              <w:t>能</w:t>
            </w:r>
            <w:r w:rsidRPr="00465471">
              <w:rPr>
                <w:rFonts w:hint="eastAsia"/>
              </w:rPr>
              <w:t>支持在三维环境通过鼠标操作构建建筑结构的三维场景，</w:t>
            </w:r>
            <w:r w:rsidR="00323EAA" w:rsidRPr="00465471">
              <w:rPr>
                <w:rFonts w:hint="eastAsia"/>
              </w:rPr>
              <w:t>可以</w:t>
            </w:r>
            <w:r w:rsidRPr="00465471">
              <w:rPr>
                <w:rFonts w:hint="eastAsia"/>
              </w:rPr>
              <w:t>CAD</w:t>
            </w:r>
            <w:r w:rsidRPr="00465471">
              <w:rPr>
                <w:rFonts w:hint="eastAsia"/>
              </w:rPr>
              <w:t>为参考底图，方便绘制灵活定义墙体的高度、厚度、长度和位置和材质。</w:t>
            </w:r>
            <w:r w:rsidRPr="00465471">
              <w:rPr>
                <w:rFonts w:hint="eastAsia"/>
              </w:rPr>
              <w:br/>
              <w:t xml:space="preserve">(4) </w:t>
            </w:r>
            <w:r w:rsidRPr="00465471">
              <w:rPr>
                <w:rFonts w:hint="eastAsia"/>
              </w:rPr>
              <w:t>维护工具</w:t>
            </w:r>
            <w:r w:rsidR="00323EAA" w:rsidRPr="00465471">
              <w:rPr>
                <w:rFonts w:hint="eastAsia"/>
              </w:rPr>
              <w:t>能</w:t>
            </w:r>
            <w:r w:rsidRPr="00465471">
              <w:rPr>
                <w:rFonts w:hint="eastAsia"/>
              </w:rPr>
              <w:t>支持在墙体上通过对象拖拽生成各种形状和尺寸的门、窗等操作。</w:t>
            </w:r>
            <w:r w:rsidRPr="00465471">
              <w:rPr>
                <w:rFonts w:hint="eastAsia"/>
              </w:rPr>
              <w:br/>
              <w:t xml:space="preserve">(5) </w:t>
            </w:r>
            <w:r w:rsidRPr="00465471">
              <w:rPr>
                <w:rFonts w:hint="eastAsia"/>
              </w:rPr>
              <w:t>维护工具</w:t>
            </w:r>
            <w:r w:rsidR="00323EAA" w:rsidRPr="00465471">
              <w:rPr>
                <w:rFonts w:hint="eastAsia"/>
              </w:rPr>
              <w:t>能</w:t>
            </w:r>
            <w:r w:rsidRPr="00465471">
              <w:rPr>
                <w:rFonts w:hint="eastAsia"/>
              </w:rPr>
              <w:t>支持自定义和修改墙壁、地板、门窗材质颜色等操作。</w:t>
            </w:r>
          </w:p>
        </w:tc>
      </w:tr>
      <w:tr w:rsidR="00DA3CFD" w:rsidRPr="00465471" w:rsidTr="00DA3CFD">
        <w:trPr>
          <w:jc w:val="center"/>
        </w:trPr>
        <w:tc>
          <w:tcPr>
            <w:tcW w:w="829" w:type="dxa"/>
            <w:vAlign w:val="center"/>
          </w:tcPr>
          <w:p w:rsidR="00DA3CFD" w:rsidRPr="00465471" w:rsidRDefault="00DA3CFD" w:rsidP="00457962">
            <w:pPr>
              <w:pStyle w:val="a0"/>
            </w:pPr>
            <w:r w:rsidRPr="00465471">
              <w:lastRenderedPageBreak/>
              <w:t>17</w:t>
            </w:r>
          </w:p>
        </w:tc>
        <w:tc>
          <w:tcPr>
            <w:tcW w:w="1063" w:type="dxa"/>
            <w:gridSpan w:val="2"/>
            <w:vAlign w:val="center"/>
          </w:tcPr>
          <w:p w:rsidR="00DA3CFD" w:rsidRPr="00465471" w:rsidRDefault="00DA3CFD" w:rsidP="00457962">
            <w:pPr>
              <w:pStyle w:val="a0"/>
            </w:pPr>
            <w:r w:rsidRPr="00465471">
              <w:rPr>
                <w:rFonts w:hint="eastAsia"/>
              </w:rPr>
              <w:t>可视化平台与第三方系统对接定制开发服务</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9815CD">
            <w:pPr>
              <w:pStyle w:val="a0"/>
            </w:pPr>
            <w:r w:rsidRPr="00465471">
              <w:rPr>
                <w:rFonts w:hint="eastAsia"/>
              </w:rPr>
              <w:t>一、门禁打卡人员轨迹展示定制开发服务</w:t>
            </w:r>
            <w:r w:rsidRPr="00465471">
              <w:rPr>
                <w:rFonts w:hint="eastAsia"/>
              </w:rPr>
              <w:br/>
            </w:r>
            <w:r w:rsidRPr="00465471">
              <w:rPr>
                <w:rFonts w:hint="eastAsia"/>
              </w:rPr>
              <w:t>门禁系统打卡人员轨迹的交互界面和交互方式定制开发。定制一个页面，在可视化系统上也能够看到员工在某个时间段内的打卡记录。</w:t>
            </w:r>
            <w:r w:rsidRPr="00465471">
              <w:rPr>
                <w:rFonts w:hint="eastAsia"/>
              </w:rPr>
              <w:br/>
            </w:r>
            <w:r w:rsidRPr="00465471">
              <w:rPr>
                <w:rFonts w:hint="eastAsia"/>
              </w:rPr>
              <w:t>操作场景：上面有用于输入</w:t>
            </w:r>
            <w:r w:rsidRPr="00465471">
              <w:rPr>
                <w:rFonts w:hint="eastAsia"/>
              </w:rPr>
              <w:t>ID</w:t>
            </w:r>
            <w:r w:rsidRPr="00465471">
              <w:rPr>
                <w:rFonts w:hint="eastAsia"/>
              </w:rPr>
              <w:t>的</w:t>
            </w:r>
            <w:r w:rsidRPr="00465471">
              <w:rPr>
                <w:rFonts w:hint="eastAsia"/>
              </w:rPr>
              <w:t>TextBox</w:t>
            </w:r>
            <w:r w:rsidRPr="00465471">
              <w:rPr>
                <w:rFonts w:hint="eastAsia"/>
              </w:rPr>
              <w:t>，还有两个用于框选开始时间和结束时间的</w:t>
            </w:r>
            <w:r w:rsidRPr="00465471">
              <w:rPr>
                <w:rFonts w:hint="eastAsia"/>
              </w:rPr>
              <w:t>DateTimePicker</w:t>
            </w:r>
            <w:r w:rsidRPr="00465471">
              <w:rPr>
                <w:rFonts w:hint="eastAsia"/>
              </w:rPr>
              <w:t>或者</w:t>
            </w:r>
            <w:r w:rsidRPr="00465471">
              <w:rPr>
                <w:rFonts w:hint="eastAsia"/>
              </w:rPr>
              <w:t>Calendar</w:t>
            </w:r>
            <w:r w:rsidRPr="00465471">
              <w:rPr>
                <w:rFonts w:hint="eastAsia"/>
              </w:rPr>
              <w:t>，点击搜索，可视化系统把搜索条件传给门禁系统，门禁系统根据条件返回员工打卡设备列表给回可视化系统显示。管理人员</w:t>
            </w:r>
            <w:r w:rsidR="00323EAA" w:rsidRPr="00465471">
              <w:rPr>
                <w:rFonts w:hint="eastAsia"/>
              </w:rPr>
              <w:t>能</w:t>
            </w:r>
            <w:r w:rsidRPr="00465471">
              <w:rPr>
                <w:rFonts w:hint="eastAsia"/>
              </w:rPr>
              <w:t>点击记录定位到对应的打卡设备所在位置。</w:t>
            </w:r>
            <w:r w:rsidRPr="00465471">
              <w:rPr>
                <w:rFonts w:hint="eastAsia"/>
              </w:rPr>
              <w:br/>
            </w:r>
            <w:r w:rsidRPr="00465471">
              <w:rPr>
                <w:rFonts w:hint="eastAsia"/>
              </w:rPr>
              <w:t>二、巡更系统功能模块及接口对接开发服务</w:t>
            </w:r>
            <w:r w:rsidRPr="00465471">
              <w:rPr>
                <w:rFonts w:hint="eastAsia"/>
              </w:rPr>
              <w:br/>
              <w:t>1</w:t>
            </w:r>
            <w:r w:rsidR="009815CD" w:rsidRPr="00465471">
              <w:rPr>
                <w:rFonts w:hint="eastAsia"/>
              </w:rPr>
              <w:t>.</w:t>
            </w:r>
            <w:r w:rsidRPr="00465471">
              <w:rPr>
                <w:rFonts w:hint="eastAsia"/>
              </w:rPr>
              <w:t>支持巡更点位在每一个物理平面中进行空间分布展示，支持查询巡更路线及巡检任务完成状态；支持园区、建</w:t>
            </w:r>
            <w:r w:rsidRPr="00465471">
              <w:rPr>
                <w:rFonts w:hint="eastAsia"/>
              </w:rPr>
              <w:lastRenderedPageBreak/>
              <w:t>筑、楼层级别，以图表形式查看实时的统计数据。</w:t>
            </w:r>
            <w:r w:rsidRPr="00465471">
              <w:rPr>
                <w:rFonts w:hint="eastAsia"/>
              </w:rPr>
              <w:br/>
              <w:t>2</w:t>
            </w:r>
            <w:r w:rsidR="009815CD" w:rsidRPr="00465471">
              <w:rPr>
                <w:rFonts w:hint="eastAsia"/>
              </w:rPr>
              <w:t>.</w:t>
            </w:r>
            <w:r w:rsidRPr="00465471">
              <w:rPr>
                <w:rFonts w:hint="eastAsia"/>
              </w:rPr>
              <w:t>实现与巡更系统对接的接口定制开发。</w:t>
            </w:r>
            <w:r w:rsidRPr="00465471">
              <w:rPr>
                <w:rFonts w:hint="eastAsia"/>
              </w:rPr>
              <w:br/>
            </w:r>
            <w:r w:rsidRPr="00465471">
              <w:rPr>
                <w:rFonts w:hint="eastAsia"/>
              </w:rPr>
              <w:t>三、医院可视化管理平与第三方系统对接定制开发服务</w:t>
            </w:r>
            <w:r w:rsidRPr="00465471">
              <w:rPr>
                <w:rFonts w:hint="eastAsia"/>
              </w:rPr>
              <w:br/>
            </w:r>
            <w:r w:rsidRPr="00465471">
              <w:rPr>
                <w:rFonts w:hint="eastAsia"/>
              </w:rPr>
              <w:t>根据空气净化、智慧牙椅、气体监测、后勤工单、智慧物流子系统在可视化平台的显示需求进行定制开发可视化的点位界面及数据接口定制开发。</w:t>
            </w:r>
          </w:p>
        </w:tc>
      </w:tr>
      <w:tr w:rsidR="00457962" w:rsidRPr="00465471" w:rsidTr="001C0648">
        <w:trPr>
          <w:jc w:val="center"/>
        </w:trPr>
        <w:tc>
          <w:tcPr>
            <w:tcW w:w="10441" w:type="dxa"/>
            <w:gridSpan w:val="8"/>
          </w:tcPr>
          <w:p w:rsidR="00457962" w:rsidRPr="00465471" w:rsidRDefault="00457962" w:rsidP="00457962">
            <w:pPr>
              <w:pStyle w:val="a0"/>
            </w:pPr>
            <w:r w:rsidRPr="00465471">
              <w:rPr>
                <w:rFonts w:hint="eastAsia"/>
                <w:b/>
                <w:bCs/>
              </w:rPr>
              <w:lastRenderedPageBreak/>
              <w:t>十一、智能机器人</w:t>
            </w:r>
          </w:p>
        </w:tc>
      </w:tr>
      <w:tr w:rsidR="00457962" w:rsidRPr="00465471" w:rsidTr="00DA3CFD">
        <w:trPr>
          <w:jc w:val="center"/>
        </w:trPr>
        <w:tc>
          <w:tcPr>
            <w:tcW w:w="829" w:type="dxa"/>
            <w:vAlign w:val="center"/>
          </w:tcPr>
          <w:p w:rsidR="00457962" w:rsidRPr="00465471" w:rsidRDefault="00457962" w:rsidP="00457962">
            <w:pPr>
              <w:pStyle w:val="a0"/>
            </w:pPr>
            <w:r w:rsidRPr="00465471">
              <w:rPr>
                <w:rFonts w:hint="eastAsia"/>
              </w:rPr>
              <w:t>1</w:t>
            </w:r>
          </w:p>
        </w:tc>
        <w:tc>
          <w:tcPr>
            <w:tcW w:w="1063" w:type="dxa"/>
            <w:gridSpan w:val="2"/>
            <w:vAlign w:val="center"/>
          </w:tcPr>
          <w:p w:rsidR="00457962" w:rsidRPr="00465471" w:rsidRDefault="00457962" w:rsidP="00457962">
            <w:pPr>
              <w:pStyle w:val="a0"/>
            </w:pPr>
            <w:r w:rsidRPr="00465471">
              <w:rPr>
                <w:rFonts w:hint="eastAsia"/>
              </w:rPr>
              <w:t>医用消毒机器人</w:t>
            </w:r>
          </w:p>
        </w:tc>
        <w:tc>
          <w:tcPr>
            <w:tcW w:w="851" w:type="dxa"/>
            <w:gridSpan w:val="2"/>
            <w:vAlign w:val="center"/>
          </w:tcPr>
          <w:p w:rsidR="00457962" w:rsidRPr="00465471" w:rsidRDefault="00457962" w:rsidP="00457962">
            <w:pPr>
              <w:pStyle w:val="a0"/>
            </w:pPr>
            <w:r w:rsidRPr="00465471">
              <w:rPr>
                <w:rFonts w:hint="eastAsia"/>
              </w:rPr>
              <w:t>2</w:t>
            </w:r>
          </w:p>
        </w:tc>
        <w:tc>
          <w:tcPr>
            <w:tcW w:w="708" w:type="dxa"/>
            <w:vAlign w:val="center"/>
          </w:tcPr>
          <w:p w:rsidR="00457962" w:rsidRPr="00465471" w:rsidRDefault="00457962" w:rsidP="00457962">
            <w:pPr>
              <w:pStyle w:val="a0"/>
            </w:pPr>
            <w:r w:rsidRPr="00465471">
              <w:rPr>
                <w:rFonts w:hint="eastAsia"/>
              </w:rPr>
              <w:t>套</w:t>
            </w:r>
          </w:p>
        </w:tc>
        <w:tc>
          <w:tcPr>
            <w:tcW w:w="949" w:type="dxa"/>
          </w:tcPr>
          <w:p w:rsidR="00457962" w:rsidRPr="00465471" w:rsidRDefault="00DA3CFD" w:rsidP="00457962">
            <w:pPr>
              <w:pStyle w:val="a0"/>
            </w:pPr>
            <w:r w:rsidRPr="00465471">
              <w:rPr>
                <w:rFonts w:hint="eastAsia"/>
              </w:rPr>
              <w:t>软件和信息技术服务业</w:t>
            </w:r>
          </w:p>
        </w:tc>
        <w:tc>
          <w:tcPr>
            <w:tcW w:w="6041" w:type="dxa"/>
          </w:tcPr>
          <w:p w:rsidR="00457962" w:rsidRPr="00465471" w:rsidRDefault="00457962" w:rsidP="009815CD">
            <w:pPr>
              <w:pStyle w:val="a0"/>
            </w:pPr>
            <w:r w:rsidRPr="00465471">
              <w:rPr>
                <w:rFonts w:hint="eastAsia"/>
              </w:rPr>
              <w:t>▲配置</w:t>
            </w:r>
            <w:r w:rsidRPr="00465471">
              <w:rPr>
                <w:rFonts w:hint="eastAsia"/>
              </w:rPr>
              <w:t>1</w:t>
            </w:r>
            <w:r w:rsidRPr="00465471">
              <w:rPr>
                <w:rFonts w:hint="eastAsia"/>
              </w:rPr>
              <w:t>台医用消毒机器人，</w:t>
            </w:r>
            <w:r w:rsidRPr="00465471">
              <w:rPr>
                <w:rFonts w:hint="eastAsia"/>
              </w:rPr>
              <w:t>1</w:t>
            </w:r>
            <w:r w:rsidRPr="00465471">
              <w:rPr>
                <w:rFonts w:hint="eastAsia"/>
              </w:rPr>
              <w:t>个配套充电站，</w:t>
            </w:r>
            <w:r w:rsidRPr="00465471">
              <w:rPr>
                <w:rFonts w:hint="eastAsia"/>
              </w:rPr>
              <w:t>1</w:t>
            </w:r>
            <w:r w:rsidRPr="00465471">
              <w:rPr>
                <w:rFonts w:hint="eastAsia"/>
              </w:rPr>
              <w:t>个智能终端，</w:t>
            </w:r>
            <w:r w:rsidRPr="00465471">
              <w:rPr>
                <w:rFonts w:hint="eastAsia"/>
              </w:rPr>
              <w:t>1</w:t>
            </w:r>
            <w:r w:rsidRPr="00465471">
              <w:rPr>
                <w:rFonts w:hint="eastAsia"/>
              </w:rPr>
              <w:t>个智能提醒装置。</w:t>
            </w:r>
            <w:r w:rsidRPr="00465471">
              <w:rPr>
                <w:rFonts w:hint="eastAsia"/>
              </w:rPr>
              <w:br/>
            </w:r>
            <w:r w:rsidRPr="00465471">
              <w:rPr>
                <w:rFonts w:hint="eastAsia"/>
              </w:rPr>
              <w:t>一、机器人硬件要求：</w:t>
            </w:r>
            <w:r w:rsidRPr="00465471">
              <w:rPr>
                <w:rFonts w:hint="eastAsia"/>
              </w:rPr>
              <w:br/>
              <w:t>1</w:t>
            </w:r>
            <w:r w:rsidR="009815CD" w:rsidRPr="00465471">
              <w:rPr>
                <w:rFonts w:hint="eastAsia"/>
              </w:rPr>
              <w:t>.</w:t>
            </w:r>
            <w:r w:rsidRPr="00465471">
              <w:rPr>
                <w:rFonts w:hint="eastAsia"/>
              </w:rPr>
              <w:t>外观设计</w:t>
            </w:r>
            <w:r w:rsidRPr="00465471">
              <w:rPr>
                <w:rFonts w:hint="eastAsia"/>
              </w:rPr>
              <w:br/>
              <w:t xml:space="preserve">1) </w:t>
            </w:r>
            <w:r w:rsidRPr="00465471">
              <w:rPr>
                <w:rFonts w:hint="eastAsia"/>
              </w:rPr>
              <w:t>外观：壳体光泽度好，无锋利棱缘，无尖锐的金属部件裸露；</w:t>
            </w:r>
            <w:r w:rsidRPr="00465471">
              <w:rPr>
                <w:rFonts w:hint="eastAsia"/>
              </w:rPr>
              <w:br/>
              <w:t xml:space="preserve">2) </w:t>
            </w:r>
            <w:r w:rsidRPr="00465471">
              <w:rPr>
                <w:rFonts w:hint="eastAsia"/>
              </w:rPr>
              <w:t>外观圆润，</w:t>
            </w:r>
            <w:r w:rsidR="00323EAA" w:rsidRPr="00465471">
              <w:rPr>
                <w:rFonts w:hint="eastAsia"/>
              </w:rPr>
              <w:t>能</w:t>
            </w:r>
            <w:r w:rsidRPr="00465471">
              <w:rPr>
                <w:rFonts w:hint="eastAsia"/>
              </w:rPr>
              <w:t>在窄通道原地旋转无磕碰；</w:t>
            </w:r>
            <w:r w:rsidRPr="00465471">
              <w:rPr>
                <w:rFonts w:hint="eastAsia"/>
              </w:rPr>
              <w:br/>
              <w:t xml:space="preserve">3) </w:t>
            </w:r>
            <w:r w:rsidRPr="00465471">
              <w:rPr>
                <w:rFonts w:hint="eastAsia"/>
              </w:rPr>
              <w:t>急停开关不少于</w:t>
            </w:r>
            <w:r w:rsidRPr="00465471">
              <w:rPr>
                <w:rFonts w:hint="eastAsia"/>
              </w:rPr>
              <w:t>2</w:t>
            </w:r>
            <w:r w:rsidRPr="00465471">
              <w:rPr>
                <w:rFonts w:hint="eastAsia"/>
              </w:rPr>
              <w:t>个，位于机器人两侧，能够迅速介入并急停；</w:t>
            </w:r>
            <w:r w:rsidRPr="00465471">
              <w:rPr>
                <w:rFonts w:hint="eastAsia"/>
              </w:rPr>
              <w:br/>
              <w:t xml:space="preserve">4) </w:t>
            </w:r>
            <w:r w:rsidRPr="00465471">
              <w:rPr>
                <w:rFonts w:hint="eastAsia"/>
              </w:rPr>
              <w:t>机器人顶部具有指示灯，</w:t>
            </w:r>
            <w:r w:rsidR="00323EAA" w:rsidRPr="00465471">
              <w:rPr>
                <w:rFonts w:hint="eastAsia"/>
              </w:rPr>
              <w:t>能根据</w:t>
            </w:r>
            <w:r w:rsidRPr="00465471">
              <w:rPr>
                <w:rFonts w:hint="eastAsia"/>
              </w:rPr>
              <w:t>设备不同状况以不同颜色显示；</w:t>
            </w:r>
            <w:r w:rsidRPr="00465471">
              <w:rPr>
                <w:rFonts w:hint="eastAsia"/>
              </w:rPr>
              <w:br/>
              <w:t>2</w:t>
            </w:r>
            <w:r w:rsidR="009815CD" w:rsidRPr="00465471">
              <w:rPr>
                <w:rFonts w:hint="eastAsia"/>
              </w:rPr>
              <w:t>.</w:t>
            </w:r>
            <w:r w:rsidRPr="00465471">
              <w:rPr>
                <w:rFonts w:hint="eastAsia"/>
              </w:rPr>
              <w:t>尺寸及空间</w:t>
            </w:r>
            <w:r w:rsidRPr="00465471">
              <w:rPr>
                <w:rFonts w:hint="eastAsia"/>
              </w:rPr>
              <w:br/>
              <w:t xml:space="preserve">1) </w:t>
            </w:r>
            <w:r w:rsidRPr="00465471">
              <w:rPr>
                <w:rFonts w:hint="eastAsia"/>
              </w:rPr>
              <w:t>机型：整体需近圆柱形，最大直径≤</w:t>
            </w:r>
            <w:r w:rsidRPr="00465471">
              <w:rPr>
                <w:rFonts w:hint="eastAsia"/>
              </w:rPr>
              <w:t>600mm</w:t>
            </w:r>
            <w:r w:rsidRPr="00465471">
              <w:rPr>
                <w:rFonts w:hint="eastAsia"/>
              </w:rPr>
              <w:t>，具备升降杆，机器人升起后高度≥</w:t>
            </w:r>
            <w:r w:rsidRPr="00465471">
              <w:rPr>
                <w:rFonts w:hint="eastAsia"/>
              </w:rPr>
              <w:t>1600mm</w:t>
            </w:r>
            <w:r w:rsidRPr="00465471">
              <w:rPr>
                <w:rFonts w:hint="eastAsia"/>
              </w:rPr>
              <w:t>，收缩后高度≤</w:t>
            </w:r>
            <w:r w:rsidRPr="00465471">
              <w:rPr>
                <w:rFonts w:hint="eastAsia"/>
              </w:rPr>
              <w:t>1230mm</w:t>
            </w:r>
            <w:r w:rsidRPr="00465471">
              <w:rPr>
                <w:rFonts w:hint="eastAsia"/>
              </w:rPr>
              <w:t>；</w:t>
            </w:r>
            <w:r w:rsidRPr="00465471">
              <w:rPr>
                <w:rFonts w:hint="eastAsia"/>
              </w:rPr>
              <w:br/>
              <w:t xml:space="preserve">2) </w:t>
            </w:r>
            <w:r w:rsidRPr="00465471">
              <w:rPr>
                <w:rFonts w:hint="eastAsia"/>
              </w:rPr>
              <w:t>机型：具备储物空间，容积：最长≥</w:t>
            </w:r>
            <w:r w:rsidRPr="00465471">
              <w:rPr>
                <w:rFonts w:hint="eastAsia"/>
              </w:rPr>
              <w:t>160mm</w:t>
            </w:r>
            <w:r w:rsidRPr="00465471">
              <w:rPr>
                <w:rFonts w:hint="eastAsia"/>
              </w:rPr>
              <w:t>，最宽≥</w:t>
            </w:r>
            <w:r w:rsidRPr="00465471">
              <w:rPr>
                <w:rFonts w:hint="eastAsia"/>
              </w:rPr>
              <w:t>270mm</w:t>
            </w:r>
            <w:r w:rsidRPr="00465471">
              <w:rPr>
                <w:rFonts w:hint="eastAsia"/>
              </w:rPr>
              <w:t>，最高≥</w:t>
            </w:r>
            <w:r w:rsidRPr="00465471">
              <w:rPr>
                <w:rFonts w:hint="eastAsia"/>
              </w:rPr>
              <w:t>240mm</w:t>
            </w:r>
            <w:r w:rsidRPr="00465471">
              <w:rPr>
                <w:rFonts w:hint="eastAsia"/>
              </w:rPr>
              <w:t>；</w:t>
            </w:r>
            <w:r w:rsidRPr="00465471">
              <w:rPr>
                <w:rFonts w:hint="eastAsia"/>
              </w:rPr>
              <w:br/>
              <w:t>3</w:t>
            </w:r>
            <w:r w:rsidR="009815CD" w:rsidRPr="00465471">
              <w:rPr>
                <w:rFonts w:hint="eastAsia"/>
              </w:rPr>
              <w:t>.</w:t>
            </w:r>
            <w:r w:rsidRPr="00465471">
              <w:rPr>
                <w:rFonts w:hint="eastAsia"/>
              </w:rPr>
              <w:t>扩展接口</w:t>
            </w:r>
            <w:r w:rsidRPr="00465471">
              <w:rPr>
                <w:rFonts w:hint="eastAsia"/>
              </w:rPr>
              <w:br/>
            </w:r>
            <w:r w:rsidRPr="00465471">
              <w:rPr>
                <w:rFonts w:hint="eastAsia"/>
              </w:rPr>
              <w:t>机器人外部支持功能扩展接口，</w:t>
            </w:r>
            <w:r w:rsidRPr="00465471">
              <w:rPr>
                <w:rFonts w:hint="eastAsia"/>
              </w:rPr>
              <w:t>USB2.0</w:t>
            </w:r>
            <w:r w:rsidRPr="00465471">
              <w:rPr>
                <w:rFonts w:hint="eastAsia"/>
              </w:rPr>
              <w:t>，数量</w:t>
            </w:r>
            <w:r w:rsidRPr="00465471">
              <w:rPr>
                <w:rFonts w:hint="eastAsia"/>
              </w:rPr>
              <w:t>2</w:t>
            </w:r>
            <w:r w:rsidRPr="00465471">
              <w:rPr>
                <w:rFonts w:hint="eastAsia"/>
              </w:rPr>
              <w:t>个以上；</w:t>
            </w:r>
            <w:r w:rsidRPr="00465471">
              <w:rPr>
                <w:rFonts w:hint="eastAsia"/>
              </w:rPr>
              <w:br/>
              <w:t>4</w:t>
            </w:r>
            <w:r w:rsidR="009815CD" w:rsidRPr="00465471">
              <w:rPr>
                <w:rFonts w:hint="eastAsia"/>
              </w:rPr>
              <w:t>.</w:t>
            </w:r>
            <w:r w:rsidRPr="00465471">
              <w:rPr>
                <w:rFonts w:hint="eastAsia"/>
              </w:rPr>
              <w:t>触摸屏</w:t>
            </w:r>
            <w:r w:rsidRPr="00465471">
              <w:rPr>
                <w:rFonts w:hint="eastAsia"/>
              </w:rPr>
              <w:br/>
              <w:t xml:space="preserve">1) </w:t>
            </w:r>
            <w:r w:rsidRPr="00465471">
              <w:rPr>
                <w:rFonts w:hint="eastAsia"/>
              </w:rPr>
              <w:t>尺寸：≥</w:t>
            </w:r>
            <w:r w:rsidRPr="00465471">
              <w:rPr>
                <w:rFonts w:hint="eastAsia"/>
              </w:rPr>
              <w:t>10.1</w:t>
            </w:r>
            <w:r w:rsidRPr="00465471">
              <w:rPr>
                <w:rFonts w:hint="eastAsia"/>
              </w:rPr>
              <w:t>英寸；</w:t>
            </w:r>
            <w:r w:rsidRPr="00465471">
              <w:rPr>
                <w:rFonts w:hint="eastAsia"/>
              </w:rPr>
              <w:br/>
              <w:t xml:space="preserve">2) </w:t>
            </w:r>
            <w:r w:rsidRPr="00465471">
              <w:rPr>
                <w:rFonts w:hint="eastAsia"/>
              </w:rPr>
              <w:t>功能：多点触摸电容屏；</w:t>
            </w:r>
            <w:r w:rsidRPr="00465471">
              <w:rPr>
                <w:rFonts w:hint="eastAsia"/>
              </w:rPr>
              <w:br/>
              <w:t xml:space="preserve">3) </w:t>
            </w:r>
            <w:r w:rsidRPr="00465471">
              <w:rPr>
                <w:rFonts w:hint="eastAsia"/>
              </w:rPr>
              <w:t>屏幕分辨率：≥</w:t>
            </w:r>
            <w:r w:rsidRPr="00465471">
              <w:rPr>
                <w:rFonts w:hint="eastAsia"/>
              </w:rPr>
              <w:t>1280</w:t>
            </w:r>
            <w:r w:rsidR="00E017CD" w:rsidRPr="00465471">
              <w:rPr>
                <w:rFonts w:hint="eastAsia"/>
              </w:rPr>
              <w:t>×</w:t>
            </w:r>
            <w:r w:rsidRPr="00465471">
              <w:rPr>
                <w:rFonts w:hint="eastAsia"/>
              </w:rPr>
              <w:t>800</w:t>
            </w:r>
            <w:r w:rsidRPr="00465471">
              <w:rPr>
                <w:rFonts w:hint="eastAsia"/>
              </w:rPr>
              <w:t>；</w:t>
            </w:r>
            <w:r w:rsidRPr="00465471">
              <w:rPr>
                <w:rFonts w:hint="eastAsia"/>
              </w:rPr>
              <w:br/>
              <w:t xml:space="preserve">4) </w:t>
            </w:r>
            <w:r w:rsidRPr="00465471">
              <w:rPr>
                <w:rFonts w:hint="eastAsia"/>
              </w:rPr>
              <w:t>液晶屏</w:t>
            </w:r>
            <w:r w:rsidR="00323EAA" w:rsidRPr="00465471">
              <w:rPr>
                <w:rFonts w:hint="eastAsia"/>
              </w:rPr>
              <w:t>能</w:t>
            </w:r>
            <w:r w:rsidRPr="00465471">
              <w:rPr>
                <w:rFonts w:hint="eastAsia"/>
              </w:rPr>
              <w:t>活动，活动角度≥</w:t>
            </w:r>
            <w:r w:rsidRPr="00465471">
              <w:rPr>
                <w:rFonts w:hint="eastAsia"/>
              </w:rPr>
              <w:t>80</w:t>
            </w:r>
            <w:r w:rsidRPr="00465471">
              <w:rPr>
                <w:rFonts w:hint="eastAsia"/>
              </w:rPr>
              <w:t>°；</w:t>
            </w:r>
            <w:r w:rsidRPr="00465471">
              <w:rPr>
                <w:rFonts w:hint="eastAsia"/>
              </w:rPr>
              <w:br/>
              <w:t>5</w:t>
            </w:r>
            <w:r w:rsidR="009815CD" w:rsidRPr="00465471">
              <w:rPr>
                <w:rFonts w:hint="eastAsia"/>
              </w:rPr>
              <w:t>.</w:t>
            </w:r>
            <w:r w:rsidRPr="00465471">
              <w:rPr>
                <w:rFonts w:hint="eastAsia"/>
              </w:rPr>
              <w:t>语音播报</w:t>
            </w:r>
            <w:r w:rsidRPr="00465471">
              <w:rPr>
                <w:rFonts w:hint="eastAsia"/>
              </w:rPr>
              <w:br/>
              <w:t xml:space="preserve">1) </w:t>
            </w:r>
            <w:r w:rsidRPr="00465471">
              <w:rPr>
                <w:rFonts w:hint="eastAsia"/>
              </w:rPr>
              <w:t>额定输出功率：</w:t>
            </w:r>
            <w:r w:rsidRPr="00465471">
              <w:rPr>
                <w:rFonts w:hint="eastAsia"/>
              </w:rPr>
              <w:t>10W</w:t>
            </w:r>
            <w:r w:rsidRPr="00465471">
              <w:rPr>
                <w:rFonts w:hint="eastAsia"/>
              </w:rPr>
              <w:t>或以上高保真音箱；</w:t>
            </w:r>
            <w:r w:rsidRPr="00465471">
              <w:rPr>
                <w:rFonts w:hint="eastAsia"/>
              </w:rPr>
              <w:br/>
              <w:t xml:space="preserve">2) </w:t>
            </w:r>
            <w:r w:rsidRPr="00465471">
              <w:rPr>
                <w:rFonts w:hint="eastAsia"/>
              </w:rPr>
              <w:t>要求：最大音量无破音感；</w:t>
            </w:r>
            <w:r w:rsidRPr="00465471">
              <w:rPr>
                <w:rFonts w:hint="eastAsia"/>
              </w:rPr>
              <w:br/>
              <w:t xml:space="preserve">3) </w:t>
            </w:r>
            <w:r w:rsidRPr="00465471">
              <w:rPr>
                <w:rFonts w:hint="eastAsia"/>
              </w:rPr>
              <w:t>支持左右双声道；</w:t>
            </w:r>
            <w:r w:rsidRPr="00465471">
              <w:rPr>
                <w:rFonts w:hint="eastAsia"/>
              </w:rPr>
              <w:br/>
              <w:t xml:space="preserve">4) </w:t>
            </w:r>
            <w:r w:rsidRPr="00465471">
              <w:rPr>
                <w:rFonts w:hint="eastAsia"/>
              </w:rPr>
              <w:t>支持真人发声；</w:t>
            </w:r>
            <w:r w:rsidRPr="00465471">
              <w:rPr>
                <w:rFonts w:hint="eastAsia"/>
              </w:rPr>
              <w:br/>
              <w:t>6</w:t>
            </w:r>
            <w:r w:rsidR="009815CD" w:rsidRPr="00465471">
              <w:rPr>
                <w:rFonts w:hint="eastAsia"/>
              </w:rPr>
              <w:t>.</w:t>
            </w:r>
            <w:r w:rsidRPr="00465471">
              <w:rPr>
                <w:rFonts w:hint="eastAsia"/>
              </w:rPr>
              <w:t>门锁</w:t>
            </w:r>
            <w:r w:rsidRPr="00465471">
              <w:rPr>
                <w:rFonts w:hint="eastAsia"/>
              </w:rPr>
              <w:br/>
            </w:r>
            <w:r w:rsidRPr="00465471">
              <w:rPr>
                <w:rFonts w:hint="eastAsia"/>
              </w:rPr>
              <w:lastRenderedPageBreak/>
              <w:t>支持磁吸式柜门锁；</w:t>
            </w:r>
            <w:r w:rsidRPr="00465471">
              <w:rPr>
                <w:rFonts w:hint="eastAsia"/>
              </w:rPr>
              <w:br/>
              <w:t>7</w:t>
            </w:r>
            <w:r w:rsidR="009815CD" w:rsidRPr="00465471">
              <w:rPr>
                <w:rFonts w:hint="eastAsia"/>
              </w:rPr>
              <w:t>.</w:t>
            </w:r>
            <w:r w:rsidRPr="00465471">
              <w:rPr>
                <w:rFonts w:hint="eastAsia"/>
              </w:rPr>
              <w:t>导航方式</w:t>
            </w:r>
            <w:r w:rsidRPr="00465471">
              <w:rPr>
                <w:rFonts w:hint="eastAsia"/>
              </w:rPr>
              <w:br/>
              <w:t xml:space="preserve">1) </w:t>
            </w:r>
            <w:r w:rsidRPr="00465471">
              <w:rPr>
                <w:rFonts w:hint="eastAsia"/>
              </w:rPr>
              <w:t>导航：激光雷达导航；水平扫面范围不小于</w:t>
            </w:r>
            <w:r w:rsidRPr="00465471">
              <w:rPr>
                <w:rFonts w:hint="eastAsia"/>
              </w:rPr>
              <w:t>230</w:t>
            </w:r>
            <w:r w:rsidRPr="00465471">
              <w:rPr>
                <w:rFonts w:hint="eastAsia"/>
              </w:rPr>
              <w:t>°可扫描距离不小于</w:t>
            </w:r>
            <w:r w:rsidRPr="00465471">
              <w:rPr>
                <w:rFonts w:hint="eastAsia"/>
              </w:rPr>
              <w:t>25m</w:t>
            </w:r>
            <w:r w:rsidRPr="00465471">
              <w:rPr>
                <w:rFonts w:hint="eastAsia"/>
              </w:rPr>
              <w:t>；采用宽电压设计，工作电压：</w:t>
            </w:r>
            <w:r w:rsidRPr="00465471">
              <w:rPr>
                <w:rFonts w:hint="eastAsia"/>
              </w:rPr>
              <w:t>DC9~28V</w:t>
            </w:r>
            <w:r w:rsidRPr="00465471">
              <w:rPr>
                <w:rFonts w:hint="eastAsia"/>
              </w:rPr>
              <w:t>；</w:t>
            </w:r>
            <w:r w:rsidRPr="00465471">
              <w:rPr>
                <w:rFonts w:hint="eastAsia"/>
              </w:rPr>
              <w:br/>
              <w:t>8</w:t>
            </w:r>
            <w:r w:rsidR="009815CD" w:rsidRPr="00465471">
              <w:rPr>
                <w:rFonts w:hint="eastAsia"/>
              </w:rPr>
              <w:t>.</w:t>
            </w:r>
            <w:r w:rsidRPr="00465471">
              <w:rPr>
                <w:rFonts w:hint="eastAsia"/>
              </w:rPr>
              <w:t>精度要求</w:t>
            </w:r>
            <w:r w:rsidRPr="00465471">
              <w:rPr>
                <w:rFonts w:hint="eastAsia"/>
              </w:rPr>
              <w:br/>
              <w:t xml:space="preserve">1) </w:t>
            </w:r>
            <w:r w:rsidRPr="00465471">
              <w:rPr>
                <w:rFonts w:hint="eastAsia"/>
              </w:rPr>
              <w:t>定位精度：±</w:t>
            </w:r>
            <w:r w:rsidRPr="00465471">
              <w:rPr>
                <w:rFonts w:hint="eastAsia"/>
              </w:rPr>
              <w:t>10mm</w:t>
            </w:r>
            <w:r w:rsidRPr="00465471">
              <w:rPr>
                <w:rFonts w:hint="eastAsia"/>
              </w:rPr>
              <w:t>；</w:t>
            </w:r>
            <w:r w:rsidRPr="00465471">
              <w:rPr>
                <w:rFonts w:hint="eastAsia"/>
              </w:rPr>
              <w:br/>
              <w:t xml:space="preserve">2) </w:t>
            </w:r>
            <w:r w:rsidRPr="00465471">
              <w:rPr>
                <w:rFonts w:hint="eastAsia"/>
              </w:rPr>
              <w:t>定向精度：±</w:t>
            </w:r>
            <w:r w:rsidRPr="00465471">
              <w:rPr>
                <w:rFonts w:hint="eastAsia"/>
              </w:rPr>
              <w:t>0.1</w:t>
            </w:r>
            <w:r w:rsidRPr="00465471">
              <w:rPr>
                <w:rFonts w:hint="eastAsia"/>
              </w:rPr>
              <w:t>°；</w:t>
            </w:r>
            <w:r w:rsidRPr="00465471">
              <w:rPr>
                <w:rFonts w:hint="eastAsia"/>
              </w:rPr>
              <w:br/>
              <w:t>9</w:t>
            </w:r>
            <w:r w:rsidR="009815CD" w:rsidRPr="00465471">
              <w:rPr>
                <w:rFonts w:hint="eastAsia"/>
              </w:rPr>
              <w:t>.</w:t>
            </w:r>
            <w:r w:rsidRPr="00465471">
              <w:rPr>
                <w:rFonts w:hint="eastAsia"/>
              </w:rPr>
              <w:t>路径规划</w:t>
            </w:r>
            <w:r w:rsidRPr="00465471">
              <w:rPr>
                <w:rFonts w:hint="eastAsia"/>
              </w:rPr>
              <w:br/>
            </w:r>
            <w:r w:rsidRPr="00465471">
              <w:rPr>
                <w:rFonts w:hint="eastAsia"/>
              </w:rPr>
              <w:t>自主规划路径执行配送任务；</w:t>
            </w:r>
            <w:r w:rsidRPr="00465471">
              <w:rPr>
                <w:rFonts w:hint="eastAsia"/>
              </w:rPr>
              <w:br/>
              <w:t>10</w:t>
            </w:r>
            <w:r w:rsidR="009815CD" w:rsidRPr="00465471">
              <w:rPr>
                <w:rFonts w:hint="eastAsia"/>
              </w:rPr>
              <w:t>.</w:t>
            </w:r>
            <w:r w:rsidRPr="00465471">
              <w:rPr>
                <w:rFonts w:hint="eastAsia"/>
              </w:rPr>
              <w:t>自重</w:t>
            </w:r>
            <w:r w:rsidRPr="00465471">
              <w:rPr>
                <w:rFonts w:hint="eastAsia"/>
              </w:rPr>
              <w:br/>
            </w:r>
            <w:r w:rsidRPr="00465471">
              <w:rPr>
                <w:rFonts w:hint="eastAsia"/>
              </w:rPr>
              <w:t>机器人自重：≤</w:t>
            </w:r>
            <w:r w:rsidRPr="00465471">
              <w:rPr>
                <w:rFonts w:hint="eastAsia"/>
              </w:rPr>
              <w:t>160kg</w:t>
            </w:r>
            <w:r w:rsidRPr="00465471">
              <w:rPr>
                <w:rFonts w:hint="eastAsia"/>
              </w:rPr>
              <w:t>（不加消毒液）；</w:t>
            </w:r>
            <w:r w:rsidRPr="00465471">
              <w:rPr>
                <w:rFonts w:hint="eastAsia"/>
              </w:rPr>
              <w:br/>
              <w:t>11</w:t>
            </w:r>
            <w:r w:rsidR="009815CD" w:rsidRPr="00465471">
              <w:rPr>
                <w:rFonts w:hint="eastAsia"/>
              </w:rPr>
              <w:t>.</w:t>
            </w:r>
            <w:r w:rsidRPr="00465471">
              <w:rPr>
                <w:rFonts w:hint="eastAsia"/>
              </w:rPr>
              <w:t>行走参数</w:t>
            </w:r>
            <w:r w:rsidRPr="00465471">
              <w:rPr>
                <w:rFonts w:hint="eastAsia"/>
              </w:rPr>
              <w:br/>
              <w:t xml:space="preserve">1) </w:t>
            </w:r>
            <w:r w:rsidRPr="00465471">
              <w:rPr>
                <w:rFonts w:hint="eastAsia"/>
              </w:rPr>
              <w:t>主电机功率：</w:t>
            </w:r>
            <w:r w:rsidRPr="00465471">
              <w:rPr>
                <w:rFonts w:hint="eastAsia"/>
              </w:rPr>
              <w:t>DC48V,</w:t>
            </w:r>
            <w:r w:rsidRPr="00465471">
              <w:rPr>
                <w:rFonts w:hint="eastAsia"/>
              </w:rPr>
              <w:t>不小于</w:t>
            </w:r>
            <w:r w:rsidRPr="00465471">
              <w:rPr>
                <w:rFonts w:hint="eastAsia"/>
              </w:rPr>
              <w:t>400W</w:t>
            </w:r>
            <w:r w:rsidRPr="00465471">
              <w:rPr>
                <w:rFonts w:hint="eastAsia"/>
              </w:rPr>
              <w:t>；</w:t>
            </w:r>
            <w:r w:rsidRPr="00465471">
              <w:rPr>
                <w:rFonts w:hint="eastAsia"/>
              </w:rPr>
              <w:br/>
              <w:t xml:space="preserve">2) </w:t>
            </w:r>
            <w:r w:rsidRPr="00465471">
              <w:rPr>
                <w:rFonts w:hint="eastAsia"/>
              </w:rPr>
              <w:t>行走最大坡度：</w:t>
            </w:r>
            <w:r w:rsidR="003654D7" w:rsidRPr="00465471">
              <w:rPr>
                <w:rFonts w:hint="eastAsia"/>
              </w:rPr>
              <w:t>≥</w:t>
            </w:r>
            <w:r w:rsidRPr="00465471">
              <w:rPr>
                <w:rFonts w:hint="eastAsia"/>
              </w:rPr>
              <w:t>5</w:t>
            </w:r>
            <w:r w:rsidRPr="00465471">
              <w:rPr>
                <w:rFonts w:hint="eastAsia"/>
              </w:rPr>
              <w:t>度；</w:t>
            </w:r>
            <w:r w:rsidRPr="00465471">
              <w:rPr>
                <w:rFonts w:hint="eastAsia"/>
              </w:rPr>
              <w:br/>
              <w:t xml:space="preserve">3) </w:t>
            </w:r>
            <w:r w:rsidRPr="00465471">
              <w:rPr>
                <w:rFonts w:hint="eastAsia"/>
              </w:rPr>
              <w:t>最大速度：不小于</w:t>
            </w:r>
            <w:r w:rsidRPr="00465471">
              <w:rPr>
                <w:rFonts w:hint="eastAsia"/>
              </w:rPr>
              <w:t>2.0 m/s</w:t>
            </w:r>
            <w:r w:rsidRPr="00465471">
              <w:rPr>
                <w:rFonts w:hint="eastAsia"/>
              </w:rPr>
              <w:t>；</w:t>
            </w:r>
            <w:r w:rsidRPr="00465471">
              <w:rPr>
                <w:rFonts w:hint="eastAsia"/>
              </w:rPr>
              <w:br/>
              <w:t xml:space="preserve">4) </w:t>
            </w:r>
            <w:r w:rsidRPr="00465471">
              <w:rPr>
                <w:rFonts w:hint="eastAsia"/>
              </w:rPr>
              <w:t>转向性能：须能</w:t>
            </w:r>
            <w:r w:rsidRPr="00465471">
              <w:rPr>
                <w:rFonts w:hint="eastAsia"/>
              </w:rPr>
              <w:t>360</w:t>
            </w:r>
            <w:r w:rsidRPr="00465471">
              <w:rPr>
                <w:rFonts w:hint="eastAsia"/>
              </w:rPr>
              <w:t>度原地转向；</w:t>
            </w:r>
            <w:r w:rsidRPr="00465471">
              <w:rPr>
                <w:rFonts w:hint="eastAsia"/>
              </w:rPr>
              <w:br/>
              <w:t xml:space="preserve">5) </w:t>
            </w:r>
            <w:r w:rsidRPr="00465471">
              <w:rPr>
                <w:rFonts w:hint="eastAsia"/>
              </w:rPr>
              <w:t>可跨越障碍高度：≥</w:t>
            </w:r>
            <w:r w:rsidRPr="00465471">
              <w:rPr>
                <w:rFonts w:hint="eastAsia"/>
              </w:rPr>
              <w:t>10mm</w:t>
            </w:r>
            <w:r w:rsidRPr="00465471">
              <w:rPr>
                <w:rFonts w:hint="eastAsia"/>
              </w:rPr>
              <w:t>；</w:t>
            </w:r>
            <w:r w:rsidRPr="00465471">
              <w:rPr>
                <w:rFonts w:hint="eastAsia"/>
              </w:rPr>
              <w:br/>
              <w:t xml:space="preserve">6) </w:t>
            </w:r>
            <w:r w:rsidRPr="00465471">
              <w:rPr>
                <w:rFonts w:hint="eastAsia"/>
              </w:rPr>
              <w:t>可跨越间隙：≥</w:t>
            </w:r>
            <w:r w:rsidRPr="00465471">
              <w:rPr>
                <w:rFonts w:hint="eastAsia"/>
              </w:rPr>
              <w:t xml:space="preserve"> 20mm</w:t>
            </w:r>
            <w:r w:rsidRPr="00465471">
              <w:rPr>
                <w:rFonts w:hint="eastAsia"/>
              </w:rPr>
              <w:t>；</w:t>
            </w:r>
            <w:r w:rsidRPr="00465471">
              <w:rPr>
                <w:rFonts w:hint="eastAsia"/>
              </w:rPr>
              <w:br/>
              <w:t>12</w:t>
            </w:r>
            <w:r w:rsidR="009815CD" w:rsidRPr="00465471">
              <w:rPr>
                <w:rFonts w:hint="eastAsia"/>
              </w:rPr>
              <w:t>.</w:t>
            </w:r>
            <w:r w:rsidRPr="00465471">
              <w:rPr>
                <w:rFonts w:hint="eastAsia"/>
              </w:rPr>
              <w:t>避障设备</w:t>
            </w:r>
            <w:r w:rsidRPr="00465471">
              <w:rPr>
                <w:rFonts w:hint="eastAsia"/>
              </w:rPr>
              <w:br/>
              <w:t xml:space="preserve">1) </w:t>
            </w:r>
            <w:r w:rsidRPr="00465471">
              <w:rPr>
                <w:rFonts w:hint="eastAsia"/>
              </w:rPr>
              <w:t>激光雷达：位于前部扫描行进空间并识别障碍物；</w:t>
            </w:r>
            <w:r w:rsidRPr="00465471">
              <w:rPr>
                <w:rFonts w:hint="eastAsia"/>
              </w:rPr>
              <w:br/>
              <w:t xml:space="preserve">2) </w:t>
            </w:r>
            <w:r w:rsidRPr="00465471">
              <w:rPr>
                <w:rFonts w:hint="eastAsia"/>
              </w:rPr>
              <w:t>超声波传感器：具有</w:t>
            </w:r>
            <w:r w:rsidRPr="00465471">
              <w:rPr>
                <w:rFonts w:hint="eastAsia"/>
              </w:rPr>
              <w:t>12</w:t>
            </w:r>
            <w:r w:rsidRPr="00465471">
              <w:rPr>
                <w:rFonts w:hint="eastAsia"/>
              </w:rPr>
              <w:t>个或以上超声波传感器</w:t>
            </w:r>
            <w:r w:rsidRPr="00465471">
              <w:rPr>
                <w:rFonts w:hint="eastAsia"/>
              </w:rPr>
              <w:br/>
              <w:t xml:space="preserve">3) </w:t>
            </w:r>
            <w:r w:rsidRPr="00465471">
              <w:rPr>
                <w:rFonts w:hint="eastAsia"/>
              </w:rPr>
              <w:t>双目视觉：对障碍物进行视觉和深度检测</w:t>
            </w:r>
            <w:r w:rsidRPr="00465471">
              <w:rPr>
                <w:rFonts w:hint="eastAsia"/>
              </w:rPr>
              <w:br/>
              <w:t xml:space="preserve">4) </w:t>
            </w:r>
            <w:r w:rsidRPr="00465471">
              <w:rPr>
                <w:rFonts w:hint="eastAsia"/>
              </w:rPr>
              <w:t>前后触边：前、后方配置防撞条；</w:t>
            </w:r>
            <w:r w:rsidRPr="00465471">
              <w:rPr>
                <w:rFonts w:hint="eastAsia"/>
              </w:rPr>
              <w:br/>
              <w:t xml:space="preserve">5) </w:t>
            </w:r>
            <w:r w:rsidRPr="00465471">
              <w:rPr>
                <w:rFonts w:hint="eastAsia"/>
              </w:rPr>
              <w:t>支持防跌落传感器：具有</w:t>
            </w:r>
            <w:r w:rsidRPr="00465471">
              <w:rPr>
                <w:rFonts w:hint="eastAsia"/>
              </w:rPr>
              <w:t>1</w:t>
            </w:r>
            <w:r w:rsidRPr="00465471">
              <w:rPr>
                <w:rFonts w:hint="eastAsia"/>
              </w:rPr>
              <w:t>个或以上防跌落传感器；</w:t>
            </w:r>
            <w:r w:rsidRPr="00465471">
              <w:rPr>
                <w:rFonts w:hint="eastAsia"/>
              </w:rPr>
              <w:br/>
              <w:t>13</w:t>
            </w:r>
            <w:r w:rsidR="009815CD" w:rsidRPr="00465471">
              <w:rPr>
                <w:rFonts w:hint="eastAsia"/>
              </w:rPr>
              <w:t>.</w:t>
            </w:r>
            <w:r w:rsidRPr="00465471">
              <w:rPr>
                <w:rFonts w:hint="eastAsia"/>
              </w:rPr>
              <w:t>网络通讯</w:t>
            </w:r>
            <w:r w:rsidRPr="00465471">
              <w:rPr>
                <w:rFonts w:hint="eastAsia"/>
              </w:rPr>
              <w:br/>
              <w:t xml:space="preserve">1) </w:t>
            </w:r>
            <w:r w:rsidRPr="00465471">
              <w:rPr>
                <w:rFonts w:hint="eastAsia"/>
              </w:rPr>
              <w:t>通信模块：</w:t>
            </w:r>
            <w:r w:rsidRPr="00465471">
              <w:rPr>
                <w:rFonts w:hint="eastAsia"/>
              </w:rPr>
              <w:br/>
              <w:t>a) WIFI 802.11b/g/n</w:t>
            </w:r>
            <w:r w:rsidRPr="00465471">
              <w:rPr>
                <w:rFonts w:hint="eastAsia"/>
              </w:rPr>
              <w:t>无线连接；</w:t>
            </w:r>
            <w:r w:rsidRPr="00465471">
              <w:rPr>
                <w:rFonts w:hint="eastAsia"/>
              </w:rPr>
              <w:br/>
              <w:t xml:space="preserve">b) </w:t>
            </w:r>
            <w:r w:rsidRPr="00465471">
              <w:rPr>
                <w:rFonts w:hint="eastAsia"/>
              </w:rPr>
              <w:t>支持无线</w:t>
            </w:r>
            <w:r w:rsidRPr="00465471">
              <w:rPr>
                <w:rFonts w:hint="eastAsia"/>
              </w:rPr>
              <w:t>433MHz</w:t>
            </w:r>
            <w:r w:rsidRPr="00465471">
              <w:rPr>
                <w:rFonts w:hint="eastAsia"/>
              </w:rPr>
              <w:t>通信；</w:t>
            </w:r>
            <w:r w:rsidRPr="00465471">
              <w:rPr>
                <w:rFonts w:hint="eastAsia"/>
              </w:rPr>
              <w:br/>
              <w:t xml:space="preserve">c) </w:t>
            </w:r>
            <w:r w:rsidRPr="00465471">
              <w:rPr>
                <w:rFonts w:hint="eastAsia"/>
              </w:rPr>
              <w:t>支持</w:t>
            </w:r>
            <w:r w:rsidRPr="00465471">
              <w:rPr>
                <w:rFonts w:hint="eastAsia"/>
              </w:rPr>
              <w:t>4G</w:t>
            </w:r>
            <w:r w:rsidRPr="00465471">
              <w:rPr>
                <w:rFonts w:hint="eastAsia"/>
              </w:rPr>
              <w:t>通信；</w:t>
            </w:r>
            <w:r w:rsidRPr="00465471">
              <w:rPr>
                <w:rFonts w:hint="eastAsia"/>
              </w:rPr>
              <w:br/>
              <w:t>14</w:t>
            </w:r>
            <w:r w:rsidR="009815CD" w:rsidRPr="00465471">
              <w:rPr>
                <w:rFonts w:hint="eastAsia"/>
              </w:rPr>
              <w:t>.</w:t>
            </w:r>
            <w:r w:rsidRPr="00465471">
              <w:rPr>
                <w:rFonts w:hint="eastAsia"/>
              </w:rPr>
              <w:t>充电桩</w:t>
            </w:r>
            <w:r w:rsidRPr="00465471">
              <w:rPr>
                <w:rFonts w:hint="eastAsia"/>
              </w:rPr>
              <w:br/>
              <w:t xml:space="preserve">1) </w:t>
            </w:r>
            <w:r w:rsidRPr="00465471">
              <w:rPr>
                <w:rFonts w:hint="eastAsia"/>
              </w:rPr>
              <w:t>充电方式：</w:t>
            </w:r>
            <w:r w:rsidRPr="00465471">
              <w:rPr>
                <w:rFonts w:hint="eastAsia"/>
              </w:rPr>
              <w:t>AC220V</w:t>
            </w:r>
            <w:r w:rsidRPr="00465471">
              <w:rPr>
                <w:rFonts w:hint="eastAsia"/>
              </w:rPr>
              <w:t>±</w:t>
            </w:r>
            <w:r w:rsidRPr="00465471">
              <w:rPr>
                <w:rFonts w:hint="eastAsia"/>
              </w:rPr>
              <w:t>10%</w:t>
            </w:r>
            <w:r w:rsidRPr="00465471">
              <w:rPr>
                <w:rFonts w:hint="eastAsia"/>
              </w:rPr>
              <w:t>；</w:t>
            </w:r>
            <w:r w:rsidRPr="00465471">
              <w:rPr>
                <w:rFonts w:hint="eastAsia"/>
              </w:rPr>
              <w:br/>
              <w:t xml:space="preserve">2) </w:t>
            </w:r>
            <w:r w:rsidRPr="00465471">
              <w:rPr>
                <w:rFonts w:hint="eastAsia"/>
              </w:rPr>
              <w:t>显示功能：机器人主界面上有电量状态实时显示；</w:t>
            </w:r>
            <w:r w:rsidRPr="00465471">
              <w:rPr>
                <w:rFonts w:hint="eastAsia"/>
              </w:rPr>
              <w:br/>
              <w:t xml:space="preserve">3) </w:t>
            </w:r>
            <w:r w:rsidRPr="00465471">
              <w:rPr>
                <w:rFonts w:hint="eastAsia"/>
              </w:rPr>
              <w:t>支持手动</w:t>
            </w:r>
            <w:r w:rsidRPr="00465471">
              <w:rPr>
                <w:rFonts w:hint="eastAsia"/>
              </w:rPr>
              <w:t>/</w:t>
            </w:r>
            <w:r w:rsidRPr="00465471">
              <w:rPr>
                <w:rFonts w:hint="eastAsia"/>
              </w:rPr>
              <w:t>自动双模式充电；</w:t>
            </w:r>
            <w:r w:rsidRPr="00465471">
              <w:rPr>
                <w:rFonts w:hint="eastAsia"/>
              </w:rPr>
              <w:br/>
              <w:t>15</w:t>
            </w:r>
            <w:r w:rsidR="009815CD" w:rsidRPr="00465471">
              <w:rPr>
                <w:rFonts w:hint="eastAsia"/>
              </w:rPr>
              <w:t>.</w:t>
            </w:r>
            <w:r w:rsidRPr="00465471">
              <w:rPr>
                <w:rFonts w:hint="eastAsia"/>
              </w:rPr>
              <w:t>锂电池</w:t>
            </w:r>
            <w:r w:rsidRPr="00465471">
              <w:rPr>
                <w:rFonts w:hint="eastAsia"/>
              </w:rPr>
              <w:br/>
              <w:t xml:space="preserve">1) </w:t>
            </w:r>
            <w:r w:rsidRPr="00465471">
              <w:rPr>
                <w:rFonts w:hint="eastAsia"/>
              </w:rPr>
              <w:t>电池容量：不低于</w:t>
            </w:r>
            <w:r w:rsidRPr="00465471">
              <w:rPr>
                <w:rFonts w:hint="eastAsia"/>
              </w:rPr>
              <w:t>DC48V@34AH</w:t>
            </w:r>
            <w:r w:rsidRPr="00465471">
              <w:rPr>
                <w:rFonts w:hint="eastAsia"/>
              </w:rPr>
              <w:t>；</w:t>
            </w:r>
            <w:r w:rsidRPr="00465471">
              <w:rPr>
                <w:rFonts w:hint="eastAsia"/>
              </w:rPr>
              <w:br/>
              <w:t xml:space="preserve">2) </w:t>
            </w:r>
            <w:r w:rsidRPr="00465471">
              <w:rPr>
                <w:rFonts w:hint="eastAsia"/>
              </w:rPr>
              <w:t>满电待机工作时长≥</w:t>
            </w:r>
            <w:r w:rsidRPr="00465471">
              <w:rPr>
                <w:rFonts w:hint="eastAsia"/>
              </w:rPr>
              <w:t>10h</w:t>
            </w:r>
            <w:r w:rsidRPr="00465471">
              <w:rPr>
                <w:rFonts w:hint="eastAsia"/>
              </w:rPr>
              <w:t>；</w:t>
            </w:r>
            <w:r w:rsidRPr="00465471">
              <w:rPr>
                <w:rFonts w:hint="eastAsia"/>
              </w:rPr>
              <w:br/>
            </w:r>
            <w:r w:rsidRPr="00465471">
              <w:rPr>
                <w:rFonts w:hint="eastAsia"/>
              </w:rPr>
              <w:lastRenderedPageBreak/>
              <w:t xml:space="preserve">3) </w:t>
            </w:r>
            <w:r w:rsidRPr="00465471">
              <w:rPr>
                <w:rFonts w:hint="eastAsia"/>
              </w:rPr>
              <w:t>充电时长：充电时长≤</w:t>
            </w:r>
            <w:r w:rsidRPr="00465471">
              <w:rPr>
                <w:rFonts w:hint="eastAsia"/>
              </w:rPr>
              <w:t>4h</w:t>
            </w:r>
            <w:r w:rsidRPr="00465471">
              <w:rPr>
                <w:rFonts w:hint="eastAsia"/>
              </w:rPr>
              <w:t>；</w:t>
            </w:r>
            <w:r w:rsidRPr="00465471">
              <w:rPr>
                <w:rFonts w:hint="eastAsia"/>
              </w:rPr>
              <w:br/>
              <w:t xml:space="preserve">4) </w:t>
            </w:r>
            <w:r w:rsidRPr="00465471">
              <w:rPr>
                <w:rFonts w:hint="eastAsia"/>
              </w:rPr>
              <w:t>充电方式：支持自动回充；</w:t>
            </w:r>
            <w:r w:rsidRPr="00465471">
              <w:rPr>
                <w:rFonts w:hint="eastAsia"/>
              </w:rPr>
              <w:br/>
              <w:t>16</w:t>
            </w:r>
            <w:r w:rsidR="009815CD" w:rsidRPr="00465471">
              <w:rPr>
                <w:rFonts w:hint="eastAsia"/>
              </w:rPr>
              <w:t>.</w:t>
            </w:r>
            <w:r w:rsidRPr="00465471">
              <w:rPr>
                <w:rFonts w:hint="eastAsia"/>
              </w:rPr>
              <w:t>▲机器人操作系统：</w:t>
            </w:r>
            <w:r w:rsidRPr="00465471">
              <w:rPr>
                <w:rFonts w:hint="eastAsia"/>
              </w:rPr>
              <w:t>Linux</w:t>
            </w:r>
            <w:r w:rsidRPr="00465471">
              <w:rPr>
                <w:rFonts w:hint="eastAsia"/>
              </w:rPr>
              <w:t>操作系统；</w:t>
            </w:r>
            <w:r w:rsidRPr="00465471">
              <w:rPr>
                <w:rFonts w:hint="eastAsia"/>
              </w:rPr>
              <w:br/>
              <w:t>17</w:t>
            </w:r>
            <w:r w:rsidR="009815CD" w:rsidRPr="00465471">
              <w:rPr>
                <w:rFonts w:hint="eastAsia"/>
              </w:rPr>
              <w:t>.</w:t>
            </w:r>
            <w:r w:rsidRPr="00465471">
              <w:rPr>
                <w:rFonts w:hint="eastAsia"/>
              </w:rPr>
              <w:t>消毒液空间</w:t>
            </w:r>
            <w:r w:rsidRPr="00465471">
              <w:rPr>
                <w:rFonts w:hint="eastAsia"/>
              </w:rPr>
              <w:br/>
              <w:t xml:space="preserve">1) </w:t>
            </w:r>
            <w:r w:rsidRPr="00465471">
              <w:rPr>
                <w:rFonts w:hint="eastAsia"/>
              </w:rPr>
              <w:t>▲消毒液容积：≥</w:t>
            </w:r>
            <w:r w:rsidRPr="00465471">
              <w:rPr>
                <w:rFonts w:hint="eastAsia"/>
              </w:rPr>
              <w:t>14L</w:t>
            </w:r>
            <w:r w:rsidRPr="00465471">
              <w:rPr>
                <w:rFonts w:hint="eastAsia"/>
              </w:rPr>
              <w:t>；</w:t>
            </w:r>
            <w:r w:rsidRPr="00465471">
              <w:rPr>
                <w:rFonts w:hint="eastAsia"/>
              </w:rPr>
              <w:br/>
              <w:t xml:space="preserve">2) </w:t>
            </w:r>
            <w:r w:rsidRPr="00465471">
              <w:rPr>
                <w:rFonts w:hint="eastAsia"/>
              </w:rPr>
              <w:t>支持物理液位计和软件界面实时液位指示；</w:t>
            </w:r>
            <w:r w:rsidRPr="00465471">
              <w:rPr>
                <w:rFonts w:hint="eastAsia"/>
              </w:rPr>
              <w:br/>
              <w:t xml:space="preserve">3) </w:t>
            </w:r>
            <w:r w:rsidRPr="00465471">
              <w:rPr>
                <w:rFonts w:hint="eastAsia"/>
              </w:rPr>
              <w:t>支持液位满语音提醒；</w:t>
            </w:r>
            <w:r w:rsidRPr="00465471">
              <w:rPr>
                <w:rFonts w:hint="eastAsia"/>
              </w:rPr>
              <w:br/>
              <w:t xml:space="preserve">4) </w:t>
            </w:r>
            <w:r w:rsidRPr="00465471">
              <w:rPr>
                <w:rFonts w:hint="eastAsia"/>
              </w:rPr>
              <w:t>支持残留液体排放口；</w:t>
            </w:r>
            <w:r w:rsidRPr="00465471">
              <w:rPr>
                <w:rFonts w:hint="eastAsia"/>
              </w:rPr>
              <w:br/>
              <w:t>18</w:t>
            </w:r>
            <w:r w:rsidR="009815CD" w:rsidRPr="00465471">
              <w:rPr>
                <w:rFonts w:hint="eastAsia"/>
              </w:rPr>
              <w:t>.</w:t>
            </w:r>
            <w:r w:rsidRPr="00465471">
              <w:rPr>
                <w:rFonts w:hint="eastAsia"/>
              </w:rPr>
              <w:t>干雾消毒</w:t>
            </w:r>
            <w:r w:rsidRPr="00465471">
              <w:rPr>
                <w:rFonts w:hint="eastAsia"/>
              </w:rPr>
              <w:br/>
              <w:t xml:space="preserve">1) </w:t>
            </w:r>
            <w:r w:rsidRPr="00465471">
              <w:rPr>
                <w:rFonts w:hint="eastAsia"/>
              </w:rPr>
              <w:t>消毒速率：大于</w:t>
            </w:r>
            <w:r w:rsidRPr="00465471">
              <w:rPr>
                <w:rFonts w:hint="eastAsia"/>
              </w:rPr>
              <w:t>5L/h</w:t>
            </w:r>
            <w:r w:rsidRPr="00465471">
              <w:rPr>
                <w:rFonts w:hint="eastAsia"/>
              </w:rPr>
              <w:t>（雾化）；</w:t>
            </w:r>
            <w:r w:rsidRPr="00465471">
              <w:rPr>
                <w:rFonts w:hint="eastAsia"/>
              </w:rPr>
              <w:br/>
              <w:t xml:space="preserve">2) </w:t>
            </w:r>
            <w:r w:rsidRPr="00465471">
              <w:rPr>
                <w:rFonts w:hint="eastAsia"/>
              </w:rPr>
              <w:t>雾化颗粒：微米级；</w:t>
            </w:r>
            <w:r w:rsidRPr="00465471">
              <w:rPr>
                <w:rFonts w:hint="eastAsia"/>
              </w:rPr>
              <w:br/>
              <w:t>19</w:t>
            </w:r>
            <w:r w:rsidR="009815CD" w:rsidRPr="00465471">
              <w:rPr>
                <w:rFonts w:hint="eastAsia"/>
              </w:rPr>
              <w:t>.</w:t>
            </w:r>
            <w:r w:rsidRPr="00465471">
              <w:rPr>
                <w:rFonts w:hint="eastAsia"/>
              </w:rPr>
              <w:t>紫外灯</w:t>
            </w:r>
            <w:r w:rsidRPr="00465471">
              <w:rPr>
                <w:rFonts w:hint="eastAsia"/>
              </w:rPr>
              <w:br/>
              <w:t xml:space="preserve">1) </w:t>
            </w:r>
            <w:r w:rsidR="00311080" w:rsidRPr="00465471">
              <w:rPr>
                <w:rFonts w:hint="eastAsia"/>
              </w:rPr>
              <w:t>●</w:t>
            </w:r>
            <w:r w:rsidRPr="00465471">
              <w:rPr>
                <w:rFonts w:hint="eastAsia"/>
              </w:rPr>
              <w:t>顶部灯管数量不少于</w:t>
            </w:r>
            <w:r w:rsidRPr="00465471">
              <w:rPr>
                <w:rFonts w:hint="eastAsia"/>
              </w:rPr>
              <w:t>12</w:t>
            </w:r>
            <w:r w:rsidRPr="00465471">
              <w:rPr>
                <w:rFonts w:hint="eastAsia"/>
              </w:rPr>
              <w:t>根，机身紫外灯管数不少于</w:t>
            </w:r>
            <w:r w:rsidRPr="00465471">
              <w:rPr>
                <w:rFonts w:hint="eastAsia"/>
              </w:rPr>
              <w:t>4</w:t>
            </w:r>
            <w:r w:rsidRPr="00465471">
              <w:rPr>
                <w:rFonts w:hint="eastAsia"/>
              </w:rPr>
              <w:t>根；</w:t>
            </w:r>
            <w:r w:rsidRPr="00465471">
              <w:rPr>
                <w:rFonts w:hint="eastAsia"/>
              </w:rPr>
              <w:br/>
              <w:t xml:space="preserve">2) </w:t>
            </w:r>
            <w:r w:rsidRPr="00465471">
              <w:rPr>
                <w:rFonts w:hint="eastAsia"/>
              </w:rPr>
              <w:t>单灯管功率不少于</w:t>
            </w:r>
            <w:r w:rsidRPr="00465471">
              <w:rPr>
                <w:rFonts w:hint="eastAsia"/>
              </w:rPr>
              <w:t>15w</w:t>
            </w:r>
            <w:r w:rsidRPr="00465471">
              <w:rPr>
                <w:rFonts w:hint="eastAsia"/>
              </w:rPr>
              <w:t>；</w:t>
            </w:r>
            <w:r w:rsidRPr="00465471">
              <w:rPr>
                <w:rFonts w:hint="eastAsia"/>
              </w:rPr>
              <w:br/>
              <w:t>20</w:t>
            </w:r>
            <w:r w:rsidR="009815CD" w:rsidRPr="00465471">
              <w:rPr>
                <w:rFonts w:hint="eastAsia"/>
              </w:rPr>
              <w:t>.</w:t>
            </w:r>
            <w:r w:rsidRPr="00465471">
              <w:rPr>
                <w:rFonts w:hint="eastAsia"/>
              </w:rPr>
              <w:t>工作模式</w:t>
            </w:r>
            <w:r w:rsidRPr="00465471">
              <w:rPr>
                <w:rFonts w:hint="eastAsia"/>
              </w:rPr>
              <w:br/>
              <w:t xml:space="preserve">1) </w:t>
            </w:r>
            <w:r w:rsidRPr="00465471">
              <w:rPr>
                <w:rFonts w:hint="eastAsia"/>
              </w:rPr>
              <w:t>支持定点消毒；</w:t>
            </w:r>
            <w:r w:rsidRPr="00465471">
              <w:rPr>
                <w:rFonts w:hint="eastAsia"/>
              </w:rPr>
              <w:br/>
              <w:t xml:space="preserve">2) </w:t>
            </w:r>
            <w:r w:rsidRPr="00465471">
              <w:rPr>
                <w:rFonts w:hint="eastAsia"/>
              </w:rPr>
              <w:t>支持定量消毒；</w:t>
            </w:r>
            <w:r w:rsidRPr="00465471">
              <w:rPr>
                <w:rFonts w:hint="eastAsia"/>
              </w:rPr>
              <w:br/>
              <w:t xml:space="preserve">3) </w:t>
            </w:r>
            <w:r w:rsidRPr="00465471">
              <w:rPr>
                <w:rFonts w:hint="eastAsia"/>
              </w:rPr>
              <w:t>支持沿线消毒；</w:t>
            </w:r>
            <w:r w:rsidRPr="00465471">
              <w:rPr>
                <w:rFonts w:hint="eastAsia"/>
              </w:rPr>
              <w:br/>
              <w:t>21</w:t>
            </w:r>
            <w:r w:rsidR="009815CD" w:rsidRPr="00465471">
              <w:rPr>
                <w:rFonts w:hint="eastAsia"/>
              </w:rPr>
              <w:t>.</w:t>
            </w:r>
            <w:r w:rsidRPr="00465471">
              <w:rPr>
                <w:rFonts w:hint="eastAsia"/>
              </w:rPr>
              <w:t>体感操作</w:t>
            </w:r>
            <w:r w:rsidRPr="00465471">
              <w:rPr>
                <w:rFonts w:hint="eastAsia"/>
              </w:rPr>
              <w:br/>
              <w:t xml:space="preserve">1) </w:t>
            </w:r>
            <w:r w:rsidRPr="00465471">
              <w:rPr>
                <w:rFonts w:hint="eastAsia"/>
              </w:rPr>
              <w:t>支持手势控制升降杆启动；</w:t>
            </w:r>
            <w:r w:rsidRPr="00465471">
              <w:rPr>
                <w:rFonts w:hint="eastAsia"/>
              </w:rPr>
              <w:br/>
              <w:t xml:space="preserve">2) </w:t>
            </w:r>
            <w:r w:rsidRPr="00465471">
              <w:rPr>
                <w:rFonts w:hint="eastAsia"/>
              </w:rPr>
              <w:t>升降机构具备有夹手防护功能；</w:t>
            </w:r>
            <w:r w:rsidRPr="00465471">
              <w:rPr>
                <w:rFonts w:hint="eastAsia"/>
              </w:rPr>
              <w:br/>
              <w:t>22</w:t>
            </w:r>
            <w:r w:rsidR="009815CD" w:rsidRPr="00465471">
              <w:rPr>
                <w:rFonts w:hint="eastAsia"/>
              </w:rPr>
              <w:t>.</w:t>
            </w:r>
            <w:r w:rsidRPr="00465471">
              <w:rPr>
                <w:rFonts w:hint="eastAsia"/>
              </w:rPr>
              <w:t>定时开关机</w:t>
            </w:r>
            <w:r w:rsidRPr="00465471">
              <w:rPr>
                <w:rFonts w:hint="eastAsia"/>
              </w:rPr>
              <w:br/>
              <w:t xml:space="preserve">1) </w:t>
            </w:r>
            <w:r w:rsidRPr="00465471">
              <w:rPr>
                <w:rFonts w:hint="eastAsia"/>
              </w:rPr>
              <w:t>支持定时自动开机功能；</w:t>
            </w:r>
            <w:r w:rsidRPr="00465471">
              <w:rPr>
                <w:rFonts w:hint="eastAsia"/>
              </w:rPr>
              <w:br/>
              <w:t xml:space="preserve">2) </w:t>
            </w:r>
            <w:r w:rsidRPr="00465471">
              <w:rPr>
                <w:rFonts w:hint="eastAsia"/>
              </w:rPr>
              <w:t>支持定时自动关机功能；</w:t>
            </w:r>
            <w:r w:rsidRPr="00465471">
              <w:rPr>
                <w:rFonts w:hint="eastAsia"/>
              </w:rPr>
              <w:br/>
              <w:t xml:space="preserve">3) </w:t>
            </w:r>
            <w:r w:rsidRPr="00465471">
              <w:rPr>
                <w:rFonts w:hint="eastAsia"/>
              </w:rPr>
              <w:t>支持一键启停开关；</w:t>
            </w:r>
            <w:r w:rsidRPr="00465471">
              <w:rPr>
                <w:rFonts w:hint="eastAsia"/>
              </w:rPr>
              <w:br/>
              <w:t>23</w:t>
            </w:r>
            <w:r w:rsidR="009815CD" w:rsidRPr="00465471">
              <w:rPr>
                <w:rFonts w:hint="eastAsia"/>
              </w:rPr>
              <w:t>.</w:t>
            </w:r>
            <w:r w:rsidRPr="00465471">
              <w:rPr>
                <w:rFonts w:hint="eastAsia"/>
              </w:rPr>
              <w:t>视频监控</w:t>
            </w:r>
            <w:r w:rsidRPr="00465471">
              <w:rPr>
                <w:rFonts w:hint="eastAsia"/>
              </w:rPr>
              <w:br/>
              <w:t xml:space="preserve">1) </w:t>
            </w:r>
            <w:r w:rsidRPr="00465471">
              <w:rPr>
                <w:rFonts w:hint="eastAsia"/>
              </w:rPr>
              <w:t>支持行走视频监控；</w:t>
            </w:r>
            <w:r w:rsidRPr="00465471">
              <w:rPr>
                <w:rFonts w:hint="eastAsia"/>
              </w:rPr>
              <w:br/>
              <w:t xml:space="preserve">2) </w:t>
            </w:r>
            <w:r w:rsidRPr="00465471">
              <w:rPr>
                <w:rFonts w:hint="eastAsia"/>
              </w:rPr>
              <w:t>支持取物视频监控；</w:t>
            </w:r>
            <w:r w:rsidRPr="00465471">
              <w:rPr>
                <w:rFonts w:hint="eastAsia"/>
              </w:rPr>
              <w:br/>
              <w:t>24</w:t>
            </w:r>
            <w:r w:rsidR="009815CD" w:rsidRPr="00465471">
              <w:rPr>
                <w:rFonts w:hint="eastAsia"/>
              </w:rPr>
              <w:t>.</w:t>
            </w:r>
            <w:r w:rsidRPr="00465471">
              <w:rPr>
                <w:rFonts w:hint="eastAsia"/>
              </w:rPr>
              <w:t>语音交互：支持语音对讲；</w:t>
            </w:r>
            <w:r w:rsidRPr="00465471">
              <w:rPr>
                <w:rFonts w:hint="eastAsia"/>
              </w:rPr>
              <w:br/>
            </w:r>
            <w:r w:rsidRPr="00465471">
              <w:rPr>
                <w:rFonts w:hint="eastAsia"/>
              </w:rPr>
              <w:t>二、机器人软件要求：</w:t>
            </w:r>
            <w:r w:rsidRPr="00465471">
              <w:rPr>
                <w:rFonts w:hint="eastAsia"/>
              </w:rPr>
              <w:br/>
              <w:t>1</w:t>
            </w:r>
            <w:r w:rsidR="009815CD" w:rsidRPr="00465471">
              <w:rPr>
                <w:rFonts w:hint="eastAsia"/>
              </w:rPr>
              <w:t>.</w:t>
            </w:r>
            <w:r w:rsidRPr="00465471">
              <w:rPr>
                <w:rFonts w:hint="eastAsia"/>
              </w:rPr>
              <w:t>刷卡解锁：支持读取常规</w:t>
            </w:r>
            <w:r w:rsidRPr="00465471">
              <w:rPr>
                <w:rFonts w:hint="eastAsia"/>
              </w:rPr>
              <w:t>ID</w:t>
            </w:r>
            <w:r w:rsidRPr="00465471">
              <w:rPr>
                <w:rFonts w:hint="eastAsia"/>
              </w:rPr>
              <w:t>、工卡等常用卡片进行用户身份验证；</w:t>
            </w:r>
            <w:r w:rsidRPr="00465471">
              <w:rPr>
                <w:rFonts w:hint="eastAsia"/>
              </w:rPr>
              <w:br/>
              <w:t>2</w:t>
            </w:r>
            <w:r w:rsidR="009815CD" w:rsidRPr="00465471">
              <w:rPr>
                <w:rFonts w:hint="eastAsia"/>
              </w:rPr>
              <w:t>.</w:t>
            </w:r>
            <w:r w:rsidRPr="00465471">
              <w:rPr>
                <w:rFonts w:hint="eastAsia"/>
              </w:rPr>
              <w:t>密码解锁：支持密码解锁；</w:t>
            </w:r>
            <w:r w:rsidRPr="00465471">
              <w:rPr>
                <w:rFonts w:hint="eastAsia"/>
              </w:rPr>
              <w:br/>
              <w:t>3</w:t>
            </w:r>
            <w:r w:rsidR="009815CD" w:rsidRPr="00465471">
              <w:rPr>
                <w:rFonts w:hint="eastAsia"/>
              </w:rPr>
              <w:t>.</w:t>
            </w:r>
            <w:r w:rsidRPr="00465471">
              <w:rPr>
                <w:rFonts w:hint="eastAsia"/>
              </w:rPr>
              <w:t>遥控功能：支持通过调度平台远程下发遥控指令；</w:t>
            </w:r>
            <w:r w:rsidRPr="00465471">
              <w:rPr>
                <w:rFonts w:hint="eastAsia"/>
              </w:rPr>
              <w:br/>
              <w:t>4</w:t>
            </w:r>
            <w:r w:rsidR="009815CD" w:rsidRPr="00465471">
              <w:rPr>
                <w:rFonts w:hint="eastAsia"/>
              </w:rPr>
              <w:t>.</w:t>
            </w:r>
            <w:r w:rsidRPr="00465471">
              <w:rPr>
                <w:rFonts w:hint="eastAsia"/>
              </w:rPr>
              <w:t>检测功能：</w:t>
            </w:r>
            <w:r w:rsidRPr="00465471">
              <w:rPr>
                <w:rFonts w:hint="eastAsia"/>
              </w:rPr>
              <w:br/>
              <w:t xml:space="preserve">1) </w:t>
            </w:r>
            <w:r w:rsidR="00323EAA" w:rsidRPr="00465471">
              <w:rPr>
                <w:rFonts w:hint="eastAsia"/>
              </w:rPr>
              <w:t>能通过</w:t>
            </w:r>
            <w:r w:rsidRPr="00465471">
              <w:rPr>
                <w:rFonts w:hint="eastAsia"/>
              </w:rPr>
              <w:t>调度平台对机器人的数据的监控及检测；</w:t>
            </w:r>
            <w:r w:rsidRPr="00465471">
              <w:rPr>
                <w:rFonts w:hint="eastAsia"/>
              </w:rPr>
              <w:br/>
            </w:r>
            <w:r w:rsidRPr="00465471">
              <w:rPr>
                <w:rFonts w:hint="eastAsia"/>
              </w:rPr>
              <w:lastRenderedPageBreak/>
              <w:t xml:space="preserve">2) </w:t>
            </w:r>
            <w:r w:rsidRPr="00465471">
              <w:rPr>
                <w:rFonts w:hint="eastAsia"/>
              </w:rPr>
              <w:t>设备异常检测：电流电压检测；关键传感器检测；</w:t>
            </w:r>
            <w:r w:rsidRPr="00465471">
              <w:rPr>
                <w:rFonts w:hint="eastAsia"/>
              </w:rPr>
              <w:br/>
              <w:t>5</w:t>
            </w:r>
            <w:r w:rsidR="009815CD" w:rsidRPr="00465471">
              <w:rPr>
                <w:rFonts w:hint="eastAsia"/>
              </w:rPr>
              <w:t>.</w:t>
            </w:r>
            <w:r w:rsidRPr="00465471">
              <w:rPr>
                <w:rFonts w:hint="eastAsia"/>
              </w:rPr>
              <w:t>自动导航：采用无轨导航行驶；</w:t>
            </w:r>
            <w:r w:rsidRPr="00465471">
              <w:rPr>
                <w:rFonts w:hint="eastAsia"/>
              </w:rPr>
              <w:br/>
              <w:t>6</w:t>
            </w:r>
            <w:r w:rsidR="009815CD" w:rsidRPr="00465471">
              <w:rPr>
                <w:rFonts w:hint="eastAsia"/>
              </w:rPr>
              <w:t>.</w:t>
            </w:r>
            <w:r w:rsidRPr="00465471">
              <w:rPr>
                <w:rFonts w:hint="eastAsia"/>
              </w:rPr>
              <w:t>视频监控：存储当前行走视频监控，用于故障检测及事故还原；</w:t>
            </w:r>
            <w:r w:rsidRPr="00465471">
              <w:rPr>
                <w:rFonts w:hint="eastAsia"/>
              </w:rPr>
              <w:br/>
              <w:t>7</w:t>
            </w:r>
            <w:r w:rsidR="009815CD" w:rsidRPr="00465471">
              <w:rPr>
                <w:rFonts w:hint="eastAsia"/>
              </w:rPr>
              <w:t>.</w:t>
            </w:r>
            <w:r w:rsidRPr="00465471">
              <w:rPr>
                <w:rFonts w:hint="eastAsia"/>
              </w:rPr>
              <w:t>工作提示</w:t>
            </w:r>
            <w:r w:rsidRPr="00465471">
              <w:rPr>
                <w:rFonts w:hint="eastAsia"/>
              </w:rPr>
              <w:br/>
              <w:t xml:space="preserve">1) </w:t>
            </w:r>
            <w:r w:rsidRPr="00465471">
              <w:rPr>
                <w:rFonts w:hint="eastAsia"/>
              </w:rPr>
              <w:t>自主管理，</w:t>
            </w:r>
            <w:r w:rsidR="00323EAA" w:rsidRPr="00465471">
              <w:rPr>
                <w:rFonts w:hint="eastAsia"/>
              </w:rPr>
              <w:t>能设置</w:t>
            </w:r>
            <w:r w:rsidRPr="00465471">
              <w:rPr>
                <w:rFonts w:hint="eastAsia"/>
              </w:rPr>
              <w:t>机器人工作模式以及收集运行信息；</w:t>
            </w:r>
            <w:r w:rsidRPr="00465471">
              <w:rPr>
                <w:rFonts w:hint="eastAsia"/>
              </w:rPr>
              <w:br/>
              <w:t xml:space="preserve">2) </w:t>
            </w:r>
            <w:r w:rsidRPr="00465471">
              <w:rPr>
                <w:rFonts w:hint="eastAsia"/>
              </w:rPr>
              <w:t>远程管理，</w:t>
            </w:r>
            <w:r w:rsidR="00323EAA" w:rsidRPr="00465471">
              <w:rPr>
                <w:rFonts w:hint="eastAsia"/>
              </w:rPr>
              <w:t>能远程</w:t>
            </w:r>
            <w:r w:rsidRPr="00465471">
              <w:rPr>
                <w:rFonts w:hint="eastAsia"/>
              </w:rPr>
              <w:t>维护机器人；</w:t>
            </w:r>
            <w:r w:rsidRPr="00465471">
              <w:rPr>
                <w:rFonts w:hint="eastAsia"/>
              </w:rPr>
              <w:br/>
              <w:t xml:space="preserve">3) </w:t>
            </w:r>
            <w:r w:rsidRPr="00465471">
              <w:rPr>
                <w:rFonts w:hint="eastAsia"/>
              </w:rPr>
              <w:t>告警提示，</w:t>
            </w:r>
            <w:r w:rsidR="00323EAA" w:rsidRPr="00465471">
              <w:rPr>
                <w:rFonts w:hint="eastAsia"/>
              </w:rPr>
              <w:t>能进行</w:t>
            </w:r>
            <w:r w:rsidRPr="00465471">
              <w:rPr>
                <w:rFonts w:hint="eastAsia"/>
              </w:rPr>
              <w:t>异常信息告警；</w:t>
            </w:r>
            <w:r w:rsidRPr="00465471">
              <w:rPr>
                <w:rFonts w:hint="eastAsia"/>
              </w:rPr>
              <w:br/>
              <w:t>8</w:t>
            </w:r>
            <w:r w:rsidR="009815CD" w:rsidRPr="00465471">
              <w:rPr>
                <w:rFonts w:hint="eastAsia"/>
              </w:rPr>
              <w:t>.</w:t>
            </w:r>
            <w:r w:rsidRPr="00465471">
              <w:rPr>
                <w:rFonts w:hint="eastAsia"/>
              </w:rPr>
              <w:t>运行安全：具备障碍物报警、低电量报警、紧急急停报警、充电提示多种报警；</w:t>
            </w:r>
            <w:r w:rsidRPr="00465471">
              <w:rPr>
                <w:rFonts w:hint="eastAsia"/>
              </w:rPr>
              <w:br/>
            </w:r>
            <w:r w:rsidRPr="00465471">
              <w:rPr>
                <w:rFonts w:hint="eastAsia"/>
              </w:rPr>
              <w:t>三、调度系统软件技术参数要求：</w:t>
            </w:r>
            <w:r w:rsidRPr="00465471">
              <w:rPr>
                <w:rFonts w:hint="eastAsia"/>
              </w:rPr>
              <w:br/>
              <w:t>1</w:t>
            </w:r>
            <w:r w:rsidR="009815CD" w:rsidRPr="00465471">
              <w:rPr>
                <w:rFonts w:hint="eastAsia"/>
              </w:rPr>
              <w:t>.</w:t>
            </w:r>
            <w:r w:rsidRPr="00465471">
              <w:rPr>
                <w:rFonts w:hint="eastAsia"/>
              </w:rPr>
              <w:t>行走调度：机器人的任务调度功能；</w:t>
            </w:r>
            <w:r w:rsidRPr="00465471">
              <w:rPr>
                <w:rFonts w:hint="eastAsia"/>
              </w:rPr>
              <w:br/>
              <w:t>2</w:t>
            </w:r>
            <w:r w:rsidR="009815CD" w:rsidRPr="00465471">
              <w:rPr>
                <w:rFonts w:hint="eastAsia"/>
              </w:rPr>
              <w:t>.</w:t>
            </w:r>
            <w:r w:rsidRPr="00465471">
              <w:rPr>
                <w:rFonts w:hint="eastAsia"/>
              </w:rPr>
              <w:t>▲机器人的实时监控，具备</w:t>
            </w:r>
            <w:r w:rsidRPr="00465471">
              <w:rPr>
                <w:rFonts w:hint="eastAsia"/>
              </w:rPr>
              <w:t>3D</w:t>
            </w:r>
            <w:r w:rsidRPr="00465471">
              <w:rPr>
                <w:rFonts w:hint="eastAsia"/>
              </w:rPr>
              <w:t>立体地图显示机器人位置；</w:t>
            </w:r>
            <w:r w:rsidRPr="00465471">
              <w:rPr>
                <w:rFonts w:hint="eastAsia"/>
              </w:rPr>
              <w:br/>
              <w:t>3</w:t>
            </w:r>
            <w:r w:rsidR="009815CD" w:rsidRPr="00465471">
              <w:rPr>
                <w:rFonts w:hint="eastAsia"/>
              </w:rPr>
              <w:t>.</w:t>
            </w:r>
            <w:r w:rsidRPr="00465471">
              <w:rPr>
                <w:rFonts w:hint="eastAsia"/>
              </w:rPr>
              <w:t>任务管理：定点、定量、定时任务管理；</w:t>
            </w:r>
            <w:r w:rsidRPr="00465471">
              <w:rPr>
                <w:rFonts w:hint="eastAsia"/>
              </w:rPr>
              <w:br/>
              <w:t>4</w:t>
            </w:r>
            <w:r w:rsidR="009815CD" w:rsidRPr="00465471">
              <w:rPr>
                <w:rFonts w:hint="eastAsia"/>
              </w:rPr>
              <w:t>.</w:t>
            </w:r>
            <w:r w:rsidRPr="00465471">
              <w:rPr>
                <w:rFonts w:hint="eastAsia"/>
              </w:rPr>
              <w:t>▲任务下单</w:t>
            </w:r>
            <w:r w:rsidRPr="00465471">
              <w:rPr>
                <w:rFonts w:hint="eastAsia"/>
              </w:rPr>
              <w:br/>
              <w:t xml:space="preserve">1) </w:t>
            </w:r>
            <w:r w:rsidRPr="00465471">
              <w:rPr>
                <w:rFonts w:hint="eastAsia"/>
              </w:rPr>
              <w:t>订单通知，下单成功、任务完成，系统显示任务通知信息；</w:t>
            </w:r>
            <w:r w:rsidRPr="00465471">
              <w:rPr>
                <w:rFonts w:hint="eastAsia"/>
              </w:rPr>
              <w:br/>
              <w:t xml:space="preserve">2) </w:t>
            </w:r>
            <w:r w:rsidRPr="00465471">
              <w:rPr>
                <w:rFonts w:hint="eastAsia"/>
              </w:rPr>
              <w:t>站点下单：</w:t>
            </w:r>
            <w:r w:rsidRPr="00465471">
              <w:rPr>
                <w:rFonts w:hint="eastAsia"/>
              </w:rPr>
              <w:br/>
              <w:t>5</w:t>
            </w:r>
            <w:r w:rsidR="009815CD" w:rsidRPr="00465471">
              <w:rPr>
                <w:rFonts w:hint="eastAsia"/>
              </w:rPr>
              <w:t>.</w:t>
            </w:r>
            <w:r w:rsidRPr="00465471">
              <w:rPr>
                <w:rFonts w:hint="eastAsia"/>
              </w:rPr>
              <w:t>机器人管理</w:t>
            </w:r>
            <w:r w:rsidRPr="00465471">
              <w:rPr>
                <w:rFonts w:hint="eastAsia"/>
              </w:rPr>
              <w:br/>
              <w:t xml:space="preserve">1) </w:t>
            </w:r>
            <w:r w:rsidRPr="00465471">
              <w:rPr>
                <w:rFonts w:hint="eastAsia"/>
              </w:rPr>
              <w:t>增加、删除机器人；</w:t>
            </w:r>
            <w:r w:rsidRPr="00465471">
              <w:rPr>
                <w:rFonts w:hint="eastAsia"/>
              </w:rPr>
              <w:br/>
              <w:t xml:space="preserve">2) </w:t>
            </w:r>
            <w:r w:rsidRPr="00465471">
              <w:rPr>
                <w:rFonts w:hint="eastAsia"/>
              </w:rPr>
              <w:t>修改、查看机器人信息和状态；</w:t>
            </w:r>
            <w:r w:rsidRPr="00465471">
              <w:rPr>
                <w:rFonts w:hint="eastAsia"/>
              </w:rPr>
              <w:br/>
              <w:t xml:space="preserve">3) </w:t>
            </w:r>
            <w:r w:rsidRPr="00465471">
              <w:rPr>
                <w:rFonts w:hint="eastAsia"/>
              </w:rPr>
              <w:t>机器人低电量时，调度机器人前往充电桩充电；</w:t>
            </w:r>
            <w:r w:rsidRPr="00465471">
              <w:rPr>
                <w:rFonts w:hint="eastAsia"/>
              </w:rPr>
              <w:br/>
              <w:t>6</w:t>
            </w:r>
            <w:r w:rsidR="009815CD" w:rsidRPr="00465471">
              <w:rPr>
                <w:rFonts w:hint="eastAsia"/>
              </w:rPr>
              <w:t>.</w:t>
            </w:r>
            <w:r w:rsidRPr="00465471">
              <w:rPr>
                <w:rFonts w:hint="eastAsia"/>
              </w:rPr>
              <w:t>站点管理：对配送站点的相关数据进行管理，实现站点信息的新增、修改、删除、查看；</w:t>
            </w:r>
            <w:r w:rsidRPr="00465471">
              <w:rPr>
                <w:rFonts w:hint="eastAsia"/>
              </w:rPr>
              <w:br/>
              <w:t>7</w:t>
            </w:r>
            <w:r w:rsidR="009815CD" w:rsidRPr="00465471">
              <w:rPr>
                <w:rFonts w:hint="eastAsia"/>
              </w:rPr>
              <w:t>.</w:t>
            </w:r>
            <w:r w:rsidRPr="00465471">
              <w:rPr>
                <w:rFonts w:hint="eastAsia"/>
              </w:rPr>
              <w:t>订单管理：实时查看订单详情信息，</w:t>
            </w:r>
            <w:r w:rsidR="00323EAA" w:rsidRPr="00465471">
              <w:rPr>
                <w:rFonts w:hint="eastAsia"/>
              </w:rPr>
              <w:t>能查看</w:t>
            </w:r>
            <w:r w:rsidRPr="00465471">
              <w:rPr>
                <w:rFonts w:hint="eastAsia"/>
              </w:rPr>
              <w:t>订单执行时间、站点、订单号等信息；</w:t>
            </w:r>
            <w:r w:rsidRPr="00465471">
              <w:rPr>
                <w:rFonts w:hint="eastAsia"/>
              </w:rPr>
              <w:br/>
              <w:t>8</w:t>
            </w:r>
            <w:r w:rsidR="009815CD" w:rsidRPr="00465471">
              <w:rPr>
                <w:rFonts w:hint="eastAsia"/>
              </w:rPr>
              <w:t>.</w:t>
            </w:r>
            <w:r w:rsidRPr="00465471">
              <w:rPr>
                <w:rFonts w:hint="eastAsia"/>
              </w:rPr>
              <w:t>用户管理</w:t>
            </w:r>
            <w:r w:rsidRPr="00465471">
              <w:rPr>
                <w:rFonts w:hint="eastAsia"/>
              </w:rPr>
              <w:br/>
              <w:t xml:space="preserve">1) </w:t>
            </w:r>
            <w:r w:rsidRPr="00465471">
              <w:rPr>
                <w:rFonts w:hint="eastAsia"/>
              </w:rPr>
              <w:t>增加、删除、修改用户资料；</w:t>
            </w:r>
            <w:r w:rsidRPr="00465471">
              <w:rPr>
                <w:rFonts w:hint="eastAsia"/>
              </w:rPr>
              <w:br/>
              <w:t xml:space="preserve">2) </w:t>
            </w:r>
            <w:r w:rsidRPr="00465471">
              <w:rPr>
                <w:rFonts w:hint="eastAsia"/>
              </w:rPr>
              <w:t>设定用户权限，用户名称，密码；</w:t>
            </w:r>
            <w:r w:rsidRPr="00465471">
              <w:rPr>
                <w:rFonts w:hint="eastAsia"/>
              </w:rPr>
              <w:br/>
              <w:t>9</w:t>
            </w:r>
            <w:r w:rsidR="009815CD" w:rsidRPr="00465471">
              <w:rPr>
                <w:rFonts w:hint="eastAsia"/>
              </w:rPr>
              <w:t>.</w:t>
            </w:r>
            <w:r w:rsidRPr="00465471">
              <w:rPr>
                <w:rFonts w:hint="eastAsia"/>
              </w:rPr>
              <w:t>场所管理：增加、删除、修改场所；</w:t>
            </w:r>
            <w:r w:rsidRPr="00465471">
              <w:rPr>
                <w:rFonts w:hint="eastAsia"/>
              </w:rPr>
              <w:br/>
              <w:t>10</w:t>
            </w:r>
            <w:r w:rsidR="009815CD" w:rsidRPr="00465471">
              <w:rPr>
                <w:rFonts w:hint="eastAsia"/>
              </w:rPr>
              <w:t>.</w:t>
            </w:r>
            <w:r w:rsidRPr="00465471">
              <w:rPr>
                <w:rFonts w:hint="eastAsia"/>
              </w:rPr>
              <w:t>数据统计：机器人运行数据进行统计，包含运行时间、充电次数、行走里程等信息；</w:t>
            </w:r>
            <w:r w:rsidRPr="00465471">
              <w:rPr>
                <w:rFonts w:hint="eastAsia"/>
              </w:rPr>
              <w:br/>
              <w:t>11</w:t>
            </w:r>
            <w:r w:rsidR="009815CD" w:rsidRPr="00465471">
              <w:rPr>
                <w:rFonts w:hint="eastAsia"/>
              </w:rPr>
              <w:t>.</w:t>
            </w:r>
            <w:r w:rsidRPr="00465471">
              <w:rPr>
                <w:rFonts w:hint="eastAsia"/>
              </w:rPr>
              <w:t xml:space="preserve"> APP</w:t>
            </w:r>
            <w:r w:rsidRPr="00465471">
              <w:rPr>
                <w:rFonts w:hint="eastAsia"/>
              </w:rPr>
              <w:t>功能</w:t>
            </w:r>
            <w:r w:rsidRPr="00465471">
              <w:rPr>
                <w:rFonts w:hint="eastAsia"/>
              </w:rPr>
              <w:br/>
              <w:t xml:space="preserve">1) </w:t>
            </w:r>
            <w:r w:rsidRPr="00465471">
              <w:rPr>
                <w:rFonts w:hint="eastAsia"/>
              </w:rPr>
              <w:t>具备实时视频功能；</w:t>
            </w:r>
            <w:r w:rsidRPr="00465471">
              <w:rPr>
                <w:rFonts w:hint="eastAsia"/>
              </w:rPr>
              <w:br/>
              <w:t xml:space="preserve">2) </w:t>
            </w:r>
            <w:r w:rsidRPr="00465471">
              <w:rPr>
                <w:rFonts w:hint="eastAsia"/>
              </w:rPr>
              <w:t>具备消毒下单功能；</w:t>
            </w:r>
            <w:r w:rsidRPr="00465471">
              <w:rPr>
                <w:rFonts w:hint="eastAsia"/>
              </w:rPr>
              <w:br/>
            </w:r>
            <w:r w:rsidRPr="00465471">
              <w:rPr>
                <w:rFonts w:hint="eastAsia"/>
              </w:rPr>
              <w:lastRenderedPageBreak/>
              <w:t xml:space="preserve">3) </w:t>
            </w:r>
            <w:r w:rsidRPr="00465471">
              <w:rPr>
                <w:rFonts w:hint="eastAsia"/>
              </w:rPr>
              <w:t>具备订单查询功能；</w:t>
            </w:r>
            <w:r w:rsidRPr="00465471">
              <w:rPr>
                <w:rFonts w:hint="eastAsia"/>
              </w:rPr>
              <w:br/>
              <w:t xml:space="preserve">4) </w:t>
            </w:r>
            <w:r w:rsidRPr="00465471">
              <w:rPr>
                <w:rFonts w:hint="eastAsia"/>
              </w:rPr>
              <w:t>具备机器人控制功能；</w:t>
            </w:r>
            <w:r w:rsidRPr="00465471">
              <w:rPr>
                <w:rFonts w:hint="eastAsia"/>
              </w:rPr>
              <w:br/>
              <w:t xml:space="preserve">5) </w:t>
            </w:r>
            <w:r w:rsidRPr="00465471">
              <w:rPr>
                <w:rFonts w:hint="eastAsia"/>
              </w:rPr>
              <w:t>具备数据报表功能；</w:t>
            </w:r>
          </w:p>
        </w:tc>
      </w:tr>
      <w:tr w:rsidR="00457962" w:rsidRPr="00465471" w:rsidTr="001C0648">
        <w:trPr>
          <w:jc w:val="center"/>
        </w:trPr>
        <w:tc>
          <w:tcPr>
            <w:tcW w:w="10441" w:type="dxa"/>
            <w:gridSpan w:val="8"/>
          </w:tcPr>
          <w:p w:rsidR="00457962" w:rsidRPr="00465471" w:rsidRDefault="00457962" w:rsidP="00457962">
            <w:pPr>
              <w:pStyle w:val="a0"/>
            </w:pPr>
            <w:r w:rsidRPr="00465471">
              <w:rPr>
                <w:rFonts w:hint="eastAsia"/>
                <w:b/>
                <w:bCs/>
              </w:rPr>
              <w:lastRenderedPageBreak/>
              <w:t>十二、智慧食堂系统</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w:t>
            </w:r>
          </w:p>
        </w:tc>
        <w:tc>
          <w:tcPr>
            <w:tcW w:w="1063" w:type="dxa"/>
            <w:gridSpan w:val="2"/>
            <w:vAlign w:val="center"/>
          </w:tcPr>
          <w:p w:rsidR="00DA3CFD" w:rsidRPr="00465471" w:rsidRDefault="00DA3CFD" w:rsidP="00457962">
            <w:pPr>
              <w:pStyle w:val="a0"/>
            </w:pPr>
            <w:r w:rsidRPr="00465471">
              <w:rPr>
                <w:rFonts w:hint="eastAsia"/>
              </w:rPr>
              <w:t>食堂系统软件</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系统分为“订餐管理”“就餐管理”“食堂管理”“医院管控”四大模块，通过结合各种智能终端硬件设备，快速迭代，全面满足职工点餐，病患订餐，食堂运营，单位管控等多元化需求。</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2</w:t>
            </w:r>
          </w:p>
        </w:tc>
        <w:tc>
          <w:tcPr>
            <w:tcW w:w="1063" w:type="dxa"/>
            <w:gridSpan w:val="2"/>
            <w:vAlign w:val="center"/>
          </w:tcPr>
          <w:p w:rsidR="00DA3CFD" w:rsidRPr="00465471" w:rsidRDefault="00DA3CFD" w:rsidP="00457962">
            <w:pPr>
              <w:pStyle w:val="a0"/>
            </w:pPr>
            <w:r w:rsidRPr="00465471">
              <w:rPr>
                <w:rFonts w:hint="eastAsia"/>
              </w:rPr>
              <w:t>医院智慧平台对接研发</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项</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医院智慧平台对接研发</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3</w:t>
            </w:r>
          </w:p>
        </w:tc>
        <w:tc>
          <w:tcPr>
            <w:tcW w:w="1063" w:type="dxa"/>
            <w:gridSpan w:val="2"/>
            <w:vAlign w:val="center"/>
          </w:tcPr>
          <w:p w:rsidR="00DA3CFD" w:rsidRPr="00465471" w:rsidRDefault="00DA3CFD" w:rsidP="00457962">
            <w:pPr>
              <w:pStyle w:val="a0"/>
            </w:pPr>
            <w:r w:rsidRPr="00465471">
              <w:rPr>
                <w:rFonts w:hint="eastAsia"/>
              </w:rPr>
              <w:t>团餐收银机</w:t>
            </w:r>
          </w:p>
        </w:tc>
        <w:tc>
          <w:tcPr>
            <w:tcW w:w="851" w:type="dxa"/>
            <w:gridSpan w:val="2"/>
            <w:vAlign w:val="center"/>
          </w:tcPr>
          <w:p w:rsidR="00DA3CFD" w:rsidRPr="00465471" w:rsidRDefault="00DA3CFD" w:rsidP="00457962">
            <w:pPr>
              <w:pStyle w:val="a0"/>
            </w:pPr>
            <w:r w:rsidRPr="00465471">
              <w:rPr>
                <w:rFonts w:hint="eastAsia"/>
              </w:rPr>
              <w:t>8</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内置专用操作系统及应用软件，内置人脸识别模块，</w:t>
            </w:r>
            <w:r w:rsidRPr="00465471">
              <w:rPr>
                <w:rFonts w:hint="eastAsia"/>
              </w:rPr>
              <w:t>MIPI</w:t>
            </w:r>
            <w:r w:rsidRPr="00465471">
              <w:rPr>
                <w:rFonts w:hint="eastAsia"/>
              </w:rPr>
              <w:t>接口；具备</w:t>
            </w:r>
            <w:r w:rsidRPr="00465471">
              <w:rPr>
                <w:rFonts w:hint="eastAsia"/>
              </w:rPr>
              <w:t>NFC</w:t>
            </w:r>
            <w:r w:rsidRPr="00465471">
              <w:rPr>
                <w:rFonts w:hint="eastAsia"/>
              </w:rPr>
              <w:t>非接触读卡器；外置</w:t>
            </w:r>
            <w:r w:rsidRPr="00465471">
              <w:rPr>
                <w:rFonts w:hint="eastAsia"/>
              </w:rPr>
              <w:t>USB</w:t>
            </w:r>
            <w:r w:rsidRPr="00465471">
              <w:rPr>
                <w:rFonts w:hint="eastAsia"/>
              </w:rPr>
              <w:t>键盘。支持</w:t>
            </w:r>
            <w:r w:rsidRPr="00465471">
              <w:rPr>
                <w:rFonts w:hint="eastAsia"/>
              </w:rPr>
              <w:t>WIFI</w:t>
            </w:r>
            <w:r w:rsidRPr="00465471">
              <w:rPr>
                <w:rFonts w:hint="eastAsia"/>
              </w:rPr>
              <w:t>。</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4</w:t>
            </w:r>
          </w:p>
        </w:tc>
        <w:tc>
          <w:tcPr>
            <w:tcW w:w="1063" w:type="dxa"/>
            <w:gridSpan w:val="2"/>
            <w:vAlign w:val="center"/>
          </w:tcPr>
          <w:p w:rsidR="00DA3CFD" w:rsidRPr="00465471" w:rsidRDefault="00DA3CFD" w:rsidP="00457962">
            <w:pPr>
              <w:pStyle w:val="a0"/>
            </w:pPr>
            <w:r w:rsidRPr="00465471">
              <w:rPr>
                <w:rFonts w:hint="eastAsia"/>
              </w:rPr>
              <w:t>手持机</w:t>
            </w:r>
          </w:p>
        </w:tc>
        <w:tc>
          <w:tcPr>
            <w:tcW w:w="851" w:type="dxa"/>
            <w:gridSpan w:val="2"/>
            <w:vAlign w:val="center"/>
          </w:tcPr>
          <w:p w:rsidR="00DA3CFD" w:rsidRPr="00465471" w:rsidRDefault="00DA3CFD" w:rsidP="00457962">
            <w:pPr>
              <w:pStyle w:val="a0"/>
            </w:pPr>
            <w:r w:rsidRPr="00465471">
              <w:rPr>
                <w:rFonts w:hint="eastAsia"/>
              </w:rPr>
              <w:t>3</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内置专用操作系统及应用软件，内置高速热敏打印机；支持手机支付码扫描；支持</w:t>
            </w:r>
            <w:r w:rsidRPr="00465471">
              <w:rPr>
                <w:rFonts w:hint="eastAsia"/>
              </w:rPr>
              <w:t>WIFI</w:t>
            </w:r>
            <w:r w:rsidRPr="00465471">
              <w:rPr>
                <w:rFonts w:hint="eastAsia"/>
              </w:rPr>
              <w:t>、</w:t>
            </w:r>
            <w:r w:rsidRPr="00465471">
              <w:rPr>
                <w:rFonts w:hint="eastAsia"/>
              </w:rPr>
              <w:t>4G</w:t>
            </w:r>
            <w:r w:rsidRPr="00465471">
              <w:rPr>
                <w:rFonts w:hint="eastAsia"/>
              </w:rPr>
              <w:t>。</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5</w:t>
            </w:r>
          </w:p>
        </w:tc>
        <w:tc>
          <w:tcPr>
            <w:tcW w:w="1063" w:type="dxa"/>
            <w:gridSpan w:val="2"/>
            <w:vAlign w:val="center"/>
          </w:tcPr>
          <w:p w:rsidR="00DA3CFD" w:rsidRPr="00465471" w:rsidRDefault="00DA3CFD" w:rsidP="00457962">
            <w:pPr>
              <w:pStyle w:val="a0"/>
            </w:pPr>
            <w:r w:rsidRPr="00465471">
              <w:rPr>
                <w:rFonts w:hint="eastAsia"/>
              </w:rPr>
              <w:t>双屏台式收银机</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双屏台式收音机，配置电容多点触控屏，内置专用崇左系统及应用软件</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6</w:t>
            </w:r>
          </w:p>
        </w:tc>
        <w:tc>
          <w:tcPr>
            <w:tcW w:w="1063" w:type="dxa"/>
            <w:gridSpan w:val="2"/>
            <w:vAlign w:val="center"/>
          </w:tcPr>
          <w:p w:rsidR="00DA3CFD" w:rsidRPr="00465471" w:rsidRDefault="00DA3CFD" w:rsidP="00457962">
            <w:pPr>
              <w:pStyle w:val="a0"/>
            </w:pPr>
            <w:r w:rsidRPr="00465471">
              <w:rPr>
                <w:rFonts w:hint="eastAsia"/>
              </w:rPr>
              <w:t>扫码盒</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即插即用；支持系统</w:t>
            </w:r>
            <w:r w:rsidRPr="00465471">
              <w:rPr>
                <w:rFonts w:hint="eastAsia"/>
              </w:rPr>
              <w:t xml:space="preserve"> Windows/Android/L</w:t>
            </w:r>
            <w:r w:rsidRPr="00465471">
              <w:rPr>
                <w:rFonts w:hint="eastAsia"/>
              </w:rPr>
              <w:t>；全铝合金外框；提示：</w:t>
            </w:r>
            <w:r w:rsidRPr="00465471">
              <w:rPr>
                <w:rFonts w:hint="eastAsia"/>
              </w:rPr>
              <w:t>LED</w:t>
            </w:r>
            <w:r w:rsidRPr="00465471">
              <w:rPr>
                <w:rFonts w:hint="eastAsia"/>
              </w:rPr>
              <w:t>指示灯</w:t>
            </w:r>
            <w:r w:rsidRPr="00465471">
              <w:rPr>
                <w:rFonts w:hint="eastAsia"/>
              </w:rPr>
              <w:t>/</w:t>
            </w:r>
            <w:r w:rsidRPr="00465471">
              <w:rPr>
                <w:rFonts w:hint="eastAsia"/>
              </w:rPr>
              <w:t>蜂鸣确认声；识读码制：一维码、二维码</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7</w:t>
            </w:r>
          </w:p>
        </w:tc>
        <w:tc>
          <w:tcPr>
            <w:tcW w:w="1063" w:type="dxa"/>
            <w:gridSpan w:val="2"/>
            <w:vAlign w:val="center"/>
          </w:tcPr>
          <w:p w:rsidR="00DA3CFD" w:rsidRPr="00465471" w:rsidRDefault="00DA3CFD" w:rsidP="00457962">
            <w:pPr>
              <w:pStyle w:val="a0"/>
            </w:pPr>
            <w:r w:rsidRPr="00465471">
              <w:rPr>
                <w:rFonts w:hint="eastAsia"/>
              </w:rPr>
              <w:t>IC</w:t>
            </w:r>
            <w:r w:rsidRPr="00465471">
              <w:rPr>
                <w:rFonts w:hint="eastAsia"/>
              </w:rPr>
              <w:t>卡读卡器</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9815CD">
            <w:pPr>
              <w:pStyle w:val="a0"/>
            </w:pPr>
            <w:r w:rsidRPr="00465471">
              <w:rPr>
                <w:rFonts w:hint="eastAsia"/>
              </w:rPr>
              <w:t>1</w:t>
            </w:r>
            <w:r w:rsidR="009815CD" w:rsidRPr="00465471">
              <w:rPr>
                <w:rFonts w:hint="eastAsia"/>
              </w:rPr>
              <w:t>.</w:t>
            </w:r>
            <w:r w:rsidRPr="00465471">
              <w:rPr>
                <w:rFonts w:hint="eastAsia"/>
              </w:rPr>
              <w:t>即插即用，标准电脑</w:t>
            </w:r>
            <w:r w:rsidRPr="00465471">
              <w:rPr>
                <w:rFonts w:hint="eastAsia"/>
              </w:rPr>
              <w:t>USB</w:t>
            </w:r>
            <w:r w:rsidRPr="00465471">
              <w:rPr>
                <w:rFonts w:hint="eastAsia"/>
              </w:rPr>
              <w:t>键盘接口模式，无需加载任何驱动程序</w:t>
            </w:r>
            <w:r w:rsidRPr="00465471">
              <w:rPr>
                <w:rFonts w:hint="eastAsia"/>
              </w:rPr>
              <w:t>.</w:t>
            </w:r>
            <w:r w:rsidRPr="00465471">
              <w:rPr>
                <w:rFonts w:hint="eastAsia"/>
              </w:rPr>
              <w:t>电脑系统会自动将其当成人体学输入设备。</w:t>
            </w:r>
            <w:r w:rsidRPr="00465471">
              <w:rPr>
                <w:rFonts w:hint="eastAsia"/>
              </w:rPr>
              <w:br/>
              <w:t>2</w:t>
            </w:r>
            <w:r w:rsidR="009815CD" w:rsidRPr="00465471">
              <w:rPr>
                <w:rFonts w:hint="eastAsia"/>
              </w:rPr>
              <w:t>.</w:t>
            </w:r>
            <w:r w:rsidRPr="00465471">
              <w:rPr>
                <w:rFonts w:hint="eastAsia"/>
              </w:rPr>
              <w:t>由电脑</w:t>
            </w:r>
            <w:r w:rsidRPr="00465471">
              <w:rPr>
                <w:rFonts w:hint="eastAsia"/>
              </w:rPr>
              <w:t>USB</w:t>
            </w:r>
            <w:r w:rsidRPr="00465471">
              <w:rPr>
                <w:rFonts w:hint="eastAsia"/>
              </w:rPr>
              <w:t>接口提供稳定的电源，无需外接电源，并内置电源保护。</w:t>
            </w:r>
            <w:r w:rsidRPr="00465471">
              <w:rPr>
                <w:rFonts w:hint="eastAsia"/>
              </w:rPr>
              <w:br/>
              <w:t>3</w:t>
            </w:r>
            <w:r w:rsidR="009815CD" w:rsidRPr="00465471">
              <w:rPr>
                <w:rFonts w:hint="eastAsia"/>
              </w:rPr>
              <w:t>.</w:t>
            </w:r>
            <w:r w:rsidRPr="00465471">
              <w:rPr>
                <w:rFonts w:hint="eastAsia"/>
              </w:rPr>
              <w:t>一个</w:t>
            </w:r>
            <w:r w:rsidRPr="00465471">
              <w:rPr>
                <w:rFonts w:hint="eastAsia"/>
              </w:rPr>
              <w:t>LED</w:t>
            </w:r>
            <w:r w:rsidRPr="00465471">
              <w:rPr>
                <w:rFonts w:hint="eastAsia"/>
              </w:rPr>
              <w:t>指示灯和一个蜂鸣器，刷卡时蜂鸣器响一声，指示灯闪一下。</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8</w:t>
            </w:r>
          </w:p>
        </w:tc>
        <w:tc>
          <w:tcPr>
            <w:tcW w:w="1063" w:type="dxa"/>
            <w:gridSpan w:val="2"/>
            <w:vAlign w:val="center"/>
          </w:tcPr>
          <w:p w:rsidR="00DA3CFD" w:rsidRPr="00465471" w:rsidRDefault="00DA3CFD" w:rsidP="00457962">
            <w:pPr>
              <w:pStyle w:val="a0"/>
            </w:pPr>
            <w:r w:rsidRPr="00465471">
              <w:rPr>
                <w:rFonts w:hint="eastAsia"/>
              </w:rPr>
              <w:t>超市扫码台</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扫描模式：</w:t>
            </w:r>
            <w:r w:rsidRPr="00465471">
              <w:rPr>
                <w:rFonts w:hint="eastAsia"/>
              </w:rPr>
              <w:t>20</w:t>
            </w:r>
            <w:r w:rsidRPr="00465471">
              <w:rPr>
                <w:rFonts w:hint="eastAsia"/>
              </w:rPr>
              <w:t>线网状扫描</w:t>
            </w:r>
            <w:r w:rsidRPr="00465471">
              <w:rPr>
                <w:rFonts w:hint="eastAsia"/>
              </w:rPr>
              <w:br/>
            </w:r>
            <w:r w:rsidRPr="00465471">
              <w:rPr>
                <w:rFonts w:hint="eastAsia"/>
              </w:rPr>
              <w:t>扫描距离：</w:t>
            </w:r>
            <w:r w:rsidRPr="00465471">
              <w:rPr>
                <w:rFonts w:hint="eastAsia"/>
              </w:rPr>
              <w:t xml:space="preserve">0-200mm                                 </w:t>
            </w:r>
            <w:r w:rsidRPr="00465471">
              <w:rPr>
                <w:rFonts w:hint="eastAsia"/>
              </w:rPr>
              <w:br/>
            </w:r>
            <w:r w:rsidRPr="00465471">
              <w:rPr>
                <w:rFonts w:hint="eastAsia"/>
              </w:rPr>
              <w:t>扫描视角：</w:t>
            </w:r>
            <w:r w:rsidRPr="00465471">
              <w:rPr>
                <w:rFonts w:hint="eastAsia"/>
              </w:rPr>
              <w:t>5</w:t>
            </w:r>
            <w:r w:rsidRPr="00465471">
              <w:rPr>
                <w:rFonts w:hint="eastAsia"/>
              </w:rPr>
              <w:t>个扫描方向</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9</w:t>
            </w:r>
          </w:p>
        </w:tc>
        <w:tc>
          <w:tcPr>
            <w:tcW w:w="1063" w:type="dxa"/>
            <w:gridSpan w:val="2"/>
            <w:vAlign w:val="center"/>
          </w:tcPr>
          <w:p w:rsidR="00DA3CFD" w:rsidRPr="00465471" w:rsidRDefault="00DA3CFD" w:rsidP="00457962">
            <w:pPr>
              <w:pStyle w:val="a0"/>
            </w:pPr>
            <w:r w:rsidRPr="00465471">
              <w:rPr>
                <w:rFonts w:hint="eastAsia"/>
              </w:rPr>
              <w:t>智能保温取餐柜</w:t>
            </w:r>
          </w:p>
        </w:tc>
        <w:tc>
          <w:tcPr>
            <w:tcW w:w="851" w:type="dxa"/>
            <w:gridSpan w:val="2"/>
            <w:vAlign w:val="center"/>
          </w:tcPr>
          <w:p w:rsidR="00DA3CFD" w:rsidRPr="00465471" w:rsidRDefault="00DA3CFD" w:rsidP="00457962">
            <w:pPr>
              <w:pStyle w:val="a0"/>
            </w:pPr>
            <w:r w:rsidRPr="00465471">
              <w:rPr>
                <w:rFonts w:hint="eastAsia"/>
              </w:rPr>
              <w:t>5</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窗口：≥</w:t>
            </w:r>
            <w:r w:rsidRPr="00465471">
              <w:rPr>
                <w:rFonts w:hint="eastAsia"/>
              </w:rPr>
              <w:t>5</w:t>
            </w:r>
            <w:r w:rsidRPr="00465471">
              <w:rPr>
                <w:rFonts w:hint="eastAsia"/>
              </w:rPr>
              <w:t>列</w:t>
            </w:r>
            <w:r w:rsidRPr="00465471">
              <w:rPr>
                <w:rFonts w:hint="eastAsia"/>
              </w:rPr>
              <w:t>40</w:t>
            </w:r>
            <w:r w:rsidRPr="00465471">
              <w:rPr>
                <w:rFonts w:hint="eastAsia"/>
              </w:rPr>
              <w:t>个窗口，支持拓展，取餐方式：扫码取餐。</w:t>
            </w:r>
          </w:p>
        </w:tc>
      </w:tr>
      <w:tr w:rsidR="00457962" w:rsidRPr="00465471" w:rsidTr="001C0648">
        <w:trPr>
          <w:jc w:val="center"/>
        </w:trPr>
        <w:tc>
          <w:tcPr>
            <w:tcW w:w="10441" w:type="dxa"/>
            <w:gridSpan w:val="8"/>
          </w:tcPr>
          <w:p w:rsidR="00457962" w:rsidRPr="00465471" w:rsidRDefault="00457962" w:rsidP="00457962">
            <w:pPr>
              <w:pStyle w:val="a0"/>
            </w:pPr>
            <w:r w:rsidRPr="00465471">
              <w:rPr>
                <w:rFonts w:hint="eastAsia"/>
                <w:b/>
                <w:bCs/>
              </w:rPr>
              <w:t>十三、数字化手术室</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1</w:t>
            </w:r>
          </w:p>
        </w:tc>
        <w:tc>
          <w:tcPr>
            <w:tcW w:w="1063" w:type="dxa"/>
            <w:gridSpan w:val="2"/>
            <w:vAlign w:val="center"/>
          </w:tcPr>
          <w:p w:rsidR="00DA3CFD" w:rsidRPr="00465471" w:rsidRDefault="00DA3CFD" w:rsidP="00457962">
            <w:pPr>
              <w:pStyle w:val="a0"/>
            </w:pPr>
            <w:r w:rsidRPr="00465471">
              <w:rPr>
                <w:rFonts w:hint="eastAsia"/>
              </w:rPr>
              <w:t>音视频采集盒</w:t>
            </w:r>
          </w:p>
        </w:tc>
        <w:tc>
          <w:tcPr>
            <w:tcW w:w="851" w:type="dxa"/>
            <w:gridSpan w:val="2"/>
            <w:vAlign w:val="center"/>
          </w:tcPr>
          <w:p w:rsidR="00DA3CFD" w:rsidRPr="00465471" w:rsidRDefault="00DA3CFD" w:rsidP="00457962">
            <w:pPr>
              <w:pStyle w:val="a0"/>
            </w:pPr>
            <w:r w:rsidRPr="00465471">
              <w:rPr>
                <w:rFonts w:hint="eastAsia"/>
              </w:rPr>
              <w:t>12</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采用嵌入式视频编码处理器，音频支持</w:t>
            </w:r>
            <w:r w:rsidRPr="00465471">
              <w:rPr>
                <w:rFonts w:hint="eastAsia"/>
              </w:rPr>
              <w:t>AAC-LC</w:t>
            </w:r>
            <w:r w:rsidRPr="00465471">
              <w:rPr>
                <w:rFonts w:hint="eastAsia"/>
              </w:rPr>
              <w:t>编码协议，视频支持</w:t>
            </w:r>
            <w:r w:rsidRPr="00465471">
              <w:rPr>
                <w:rFonts w:hint="eastAsia"/>
              </w:rPr>
              <w:t>H.264</w:t>
            </w:r>
            <w:r w:rsidRPr="00465471">
              <w:rPr>
                <w:rFonts w:hint="eastAsia"/>
              </w:rPr>
              <w:t>、</w:t>
            </w:r>
            <w:r w:rsidRPr="00465471">
              <w:rPr>
                <w:rFonts w:hint="eastAsia"/>
              </w:rPr>
              <w:t>H.265</w:t>
            </w:r>
            <w:r w:rsidRPr="00465471">
              <w:rPr>
                <w:rFonts w:hint="eastAsia"/>
              </w:rPr>
              <w:t>编码协议，</w:t>
            </w:r>
            <w:r w:rsidRPr="00465471">
              <w:rPr>
                <w:rFonts w:hint="eastAsia"/>
              </w:rPr>
              <w:t>H.265</w:t>
            </w:r>
            <w:r w:rsidRPr="00465471">
              <w:rPr>
                <w:rFonts w:hint="eastAsia"/>
              </w:rPr>
              <w:t>视频编码能力能够节省约一半的带宽和储存空间，压缩效率翻倍。</w:t>
            </w:r>
            <w:r w:rsidRPr="00465471">
              <w:rPr>
                <w:rFonts w:hint="eastAsia"/>
              </w:rPr>
              <w:br/>
              <w:t>2.</w:t>
            </w:r>
            <w:r w:rsidRPr="00465471">
              <w:rPr>
                <w:rFonts w:hint="eastAsia"/>
              </w:rPr>
              <w:t>▲具有≥</w:t>
            </w:r>
            <w:r w:rsidRPr="00465471">
              <w:rPr>
                <w:rFonts w:hint="eastAsia"/>
              </w:rPr>
              <w:t>RJ45</w:t>
            </w:r>
            <w:r w:rsidRPr="00465471">
              <w:rPr>
                <w:rFonts w:hint="eastAsia"/>
              </w:rPr>
              <w:t>网口</w:t>
            </w:r>
            <w:r w:rsidR="00E017CD" w:rsidRPr="00465471">
              <w:rPr>
                <w:rFonts w:hint="eastAsia"/>
              </w:rPr>
              <w:t>×</w:t>
            </w:r>
            <w:r w:rsidRPr="00465471">
              <w:rPr>
                <w:rFonts w:hint="eastAsia"/>
              </w:rPr>
              <w:t>1</w:t>
            </w:r>
            <w:r w:rsidRPr="00465471">
              <w:rPr>
                <w:rFonts w:hint="eastAsia"/>
              </w:rPr>
              <w:t>、≥</w:t>
            </w:r>
            <w:r w:rsidRPr="00465471">
              <w:rPr>
                <w:rFonts w:hint="eastAsia"/>
              </w:rPr>
              <w:t>HDMI</w:t>
            </w:r>
            <w:r w:rsidRPr="00465471">
              <w:rPr>
                <w:rFonts w:hint="eastAsia"/>
              </w:rPr>
              <w:t>输入接口</w:t>
            </w:r>
            <w:r w:rsidR="00E017CD" w:rsidRPr="00465471">
              <w:rPr>
                <w:rFonts w:hint="eastAsia"/>
              </w:rPr>
              <w:t>×</w:t>
            </w:r>
            <w:r w:rsidRPr="00465471">
              <w:rPr>
                <w:rFonts w:hint="eastAsia"/>
              </w:rPr>
              <w:t>1</w:t>
            </w:r>
            <w:r w:rsidRPr="00465471">
              <w:rPr>
                <w:rFonts w:hint="eastAsia"/>
              </w:rPr>
              <w:t>、≥</w:t>
            </w:r>
            <w:r w:rsidRPr="00465471">
              <w:rPr>
                <w:rFonts w:hint="eastAsia"/>
              </w:rPr>
              <w:t>HDMI</w:t>
            </w:r>
            <w:r w:rsidRPr="00465471">
              <w:rPr>
                <w:rFonts w:hint="eastAsia"/>
              </w:rPr>
              <w:t>视频环出接口</w:t>
            </w:r>
            <w:r w:rsidR="00E017CD" w:rsidRPr="00465471">
              <w:rPr>
                <w:rFonts w:hint="eastAsia"/>
              </w:rPr>
              <w:t>×</w:t>
            </w:r>
            <w:r w:rsidRPr="00465471">
              <w:rPr>
                <w:rFonts w:hint="eastAsia"/>
              </w:rPr>
              <w:t>1</w:t>
            </w:r>
            <w:r w:rsidRPr="00465471">
              <w:rPr>
                <w:rFonts w:hint="eastAsia"/>
              </w:rPr>
              <w:t>、≥</w:t>
            </w:r>
            <w:r w:rsidRPr="00465471">
              <w:rPr>
                <w:rFonts w:hint="eastAsia"/>
              </w:rPr>
              <w:t>3.5mm</w:t>
            </w:r>
            <w:r w:rsidRPr="00465471">
              <w:rPr>
                <w:rFonts w:hint="eastAsia"/>
              </w:rPr>
              <w:t>音频输入接口</w:t>
            </w:r>
            <w:r w:rsidR="00E017CD" w:rsidRPr="00465471">
              <w:rPr>
                <w:rFonts w:hint="eastAsia"/>
              </w:rPr>
              <w:t>×</w:t>
            </w:r>
            <w:r w:rsidRPr="00465471">
              <w:rPr>
                <w:rFonts w:hint="eastAsia"/>
              </w:rPr>
              <w:t>1</w:t>
            </w:r>
            <w:r w:rsidRPr="00465471">
              <w:rPr>
                <w:rFonts w:hint="eastAsia"/>
              </w:rPr>
              <w:t>。</w:t>
            </w:r>
            <w:r w:rsidRPr="00465471">
              <w:rPr>
                <w:rFonts w:hint="eastAsia"/>
              </w:rPr>
              <w:br/>
              <w:t>3.</w:t>
            </w:r>
            <w:r w:rsidRPr="00465471">
              <w:rPr>
                <w:rFonts w:hint="eastAsia"/>
              </w:rPr>
              <w:t>具有</w:t>
            </w:r>
            <w:r w:rsidRPr="00465471">
              <w:rPr>
                <w:rFonts w:hint="eastAsia"/>
              </w:rPr>
              <w:t>1</w:t>
            </w:r>
            <w:r w:rsidRPr="00465471">
              <w:rPr>
                <w:rFonts w:hint="eastAsia"/>
              </w:rPr>
              <w:t>路</w:t>
            </w:r>
            <w:r w:rsidRPr="00465471">
              <w:rPr>
                <w:rFonts w:hint="eastAsia"/>
              </w:rPr>
              <w:t>RJ45</w:t>
            </w:r>
            <w:r w:rsidRPr="00465471">
              <w:rPr>
                <w:rFonts w:hint="eastAsia"/>
              </w:rPr>
              <w:t>千兆以太网接口用于数据通讯，支持</w:t>
            </w:r>
            <w:r w:rsidRPr="00465471">
              <w:rPr>
                <w:rFonts w:hint="eastAsia"/>
              </w:rPr>
              <w:t>POE</w:t>
            </w:r>
            <w:r w:rsidRPr="00465471">
              <w:rPr>
                <w:rFonts w:hint="eastAsia"/>
              </w:rPr>
              <w:t>供电，支持远程固件升级，也支持通过电源适配器进行供电，采用低功耗设计，功耗＜</w:t>
            </w:r>
            <w:r w:rsidRPr="00465471">
              <w:rPr>
                <w:rFonts w:hint="eastAsia"/>
              </w:rPr>
              <w:t>8W</w:t>
            </w:r>
            <w:r w:rsidRPr="00465471">
              <w:rPr>
                <w:rFonts w:hint="eastAsia"/>
              </w:rPr>
              <w:t>。</w:t>
            </w:r>
            <w:r w:rsidRPr="00465471">
              <w:rPr>
                <w:rFonts w:hint="eastAsia"/>
              </w:rPr>
              <w:br/>
              <w:t>4.</w:t>
            </w:r>
            <w:r w:rsidR="00311080" w:rsidRPr="00465471">
              <w:rPr>
                <w:rFonts w:hint="eastAsia"/>
              </w:rPr>
              <w:t>●</w:t>
            </w:r>
            <w:r w:rsidRPr="00465471">
              <w:rPr>
                <w:rFonts w:hint="eastAsia"/>
              </w:rPr>
              <w:t>自带一键复位动态</w:t>
            </w:r>
            <w:r w:rsidRPr="00465471">
              <w:rPr>
                <w:rFonts w:hint="eastAsia"/>
              </w:rPr>
              <w:t>IP</w:t>
            </w:r>
            <w:r w:rsidRPr="00465471">
              <w:rPr>
                <w:rFonts w:hint="eastAsia"/>
              </w:rPr>
              <w:t>功能</w:t>
            </w:r>
            <w:r w:rsidRPr="00465471">
              <w:rPr>
                <w:rFonts w:hint="eastAsia"/>
              </w:rPr>
              <w:t>,</w:t>
            </w:r>
            <w:r w:rsidRPr="00465471">
              <w:rPr>
                <w:rFonts w:hint="eastAsia"/>
              </w:rPr>
              <w:t>支持异常断电自动数据恢复功能</w:t>
            </w:r>
            <w:r w:rsidRPr="00465471">
              <w:rPr>
                <w:rFonts w:hint="eastAsia"/>
              </w:rPr>
              <w:t>5.</w:t>
            </w:r>
            <w:r w:rsidRPr="00465471">
              <w:rPr>
                <w:rFonts w:hint="eastAsia"/>
              </w:rPr>
              <w:t>支持</w:t>
            </w:r>
            <w:r w:rsidRPr="00465471">
              <w:rPr>
                <w:rFonts w:hint="eastAsia"/>
              </w:rPr>
              <w:t>1</w:t>
            </w:r>
            <w:r w:rsidRPr="00465471">
              <w:rPr>
                <w:rFonts w:hint="eastAsia"/>
              </w:rPr>
              <w:t>路</w:t>
            </w:r>
            <w:r w:rsidRPr="00465471">
              <w:rPr>
                <w:rFonts w:hint="eastAsia"/>
              </w:rPr>
              <w:t>USB</w:t>
            </w:r>
            <w:r w:rsidRPr="00465471">
              <w:rPr>
                <w:rFonts w:hint="eastAsia"/>
              </w:rPr>
              <w:t>接口，支持</w:t>
            </w:r>
            <w:r w:rsidRPr="00465471">
              <w:rPr>
                <w:rFonts w:hint="eastAsia"/>
              </w:rPr>
              <w:t>KVM</w:t>
            </w:r>
            <w:r w:rsidRPr="00465471">
              <w:rPr>
                <w:rFonts w:hint="eastAsia"/>
              </w:rPr>
              <w:t>功能，支持控制电脑、大屏的视频窗口切换等功能；支持鼠标漫游跨屏功能。</w:t>
            </w:r>
            <w:r w:rsidRPr="00465471">
              <w:rPr>
                <w:rFonts w:hint="eastAsia"/>
              </w:rPr>
              <w:br/>
              <w:t>6.</w:t>
            </w:r>
            <w:r w:rsidR="00311080" w:rsidRPr="00465471">
              <w:rPr>
                <w:rFonts w:hint="eastAsia"/>
              </w:rPr>
              <w:t>●</w:t>
            </w:r>
            <w:r w:rsidRPr="00465471">
              <w:rPr>
                <w:rFonts w:hint="eastAsia"/>
              </w:rPr>
              <w:t>具有≥</w:t>
            </w:r>
            <w:r w:rsidRPr="00465471">
              <w:rPr>
                <w:rFonts w:hint="eastAsia"/>
              </w:rPr>
              <w:t>RS-232</w:t>
            </w:r>
            <w:r w:rsidRPr="00465471">
              <w:rPr>
                <w:rFonts w:hint="eastAsia"/>
              </w:rPr>
              <w:t>接口</w:t>
            </w:r>
            <w:r w:rsidR="00E017CD" w:rsidRPr="00465471">
              <w:rPr>
                <w:rFonts w:hint="eastAsia"/>
              </w:rPr>
              <w:t>×</w:t>
            </w:r>
            <w:r w:rsidRPr="00465471">
              <w:rPr>
                <w:rFonts w:hint="eastAsia"/>
              </w:rPr>
              <w:t>1</w:t>
            </w:r>
            <w:r w:rsidRPr="00465471">
              <w:rPr>
                <w:rFonts w:hint="eastAsia"/>
              </w:rPr>
              <w:t>、≥</w:t>
            </w:r>
            <w:r w:rsidRPr="00465471">
              <w:rPr>
                <w:rFonts w:hint="eastAsia"/>
              </w:rPr>
              <w:t>RS-485</w:t>
            </w:r>
            <w:r w:rsidRPr="00465471">
              <w:rPr>
                <w:rFonts w:hint="eastAsia"/>
              </w:rPr>
              <w:t>接口</w:t>
            </w:r>
            <w:r w:rsidR="00E017CD" w:rsidRPr="00465471">
              <w:rPr>
                <w:rFonts w:hint="eastAsia"/>
              </w:rPr>
              <w:t>×</w:t>
            </w:r>
            <w:r w:rsidRPr="00465471">
              <w:rPr>
                <w:rFonts w:hint="eastAsia"/>
              </w:rPr>
              <w:t>1</w:t>
            </w:r>
            <w:r w:rsidRPr="00465471">
              <w:rPr>
                <w:rFonts w:hint="eastAsia"/>
              </w:rPr>
              <w:t>、≥</w:t>
            </w:r>
            <w:r w:rsidRPr="00465471">
              <w:rPr>
                <w:rFonts w:hint="eastAsia"/>
              </w:rPr>
              <w:t>IR OUT</w:t>
            </w:r>
            <w:r w:rsidR="00E017CD" w:rsidRPr="00465471">
              <w:rPr>
                <w:rFonts w:hint="eastAsia"/>
              </w:rPr>
              <w:t>×</w:t>
            </w:r>
            <w:r w:rsidRPr="00465471">
              <w:rPr>
                <w:rFonts w:hint="eastAsia"/>
              </w:rPr>
              <w:t>1</w:t>
            </w:r>
            <w:r w:rsidRPr="00465471">
              <w:rPr>
                <w:rFonts w:hint="eastAsia"/>
              </w:rPr>
              <w:t>、≥</w:t>
            </w:r>
            <w:r w:rsidRPr="00465471">
              <w:rPr>
                <w:rFonts w:hint="eastAsia"/>
              </w:rPr>
              <w:t>IR IN</w:t>
            </w:r>
            <w:r w:rsidR="00E017CD" w:rsidRPr="00465471">
              <w:rPr>
                <w:rFonts w:hint="eastAsia"/>
              </w:rPr>
              <w:t>×</w:t>
            </w:r>
            <w:r w:rsidRPr="00465471">
              <w:rPr>
                <w:rFonts w:hint="eastAsia"/>
              </w:rPr>
              <w:t>1</w:t>
            </w:r>
            <w:r w:rsidRPr="00465471">
              <w:rPr>
                <w:rFonts w:hint="eastAsia"/>
              </w:rPr>
              <w:t>、≥</w:t>
            </w:r>
            <w:r w:rsidRPr="00465471">
              <w:rPr>
                <w:rFonts w:hint="eastAsia"/>
              </w:rPr>
              <w:t>I/O</w:t>
            </w:r>
            <w:r w:rsidRPr="00465471">
              <w:rPr>
                <w:rFonts w:hint="eastAsia"/>
              </w:rPr>
              <w:t>口</w:t>
            </w:r>
            <w:r w:rsidR="00E017CD" w:rsidRPr="00465471">
              <w:rPr>
                <w:rFonts w:hint="eastAsia"/>
              </w:rPr>
              <w:t>×</w:t>
            </w:r>
            <w:r w:rsidRPr="00465471">
              <w:rPr>
                <w:rFonts w:hint="eastAsia"/>
              </w:rPr>
              <w:t>2</w:t>
            </w:r>
            <w:r w:rsidRPr="00465471">
              <w:rPr>
                <w:rFonts w:hint="eastAsia"/>
              </w:rPr>
              <w:t>、；</w:t>
            </w:r>
            <w:r w:rsidR="00323EAA" w:rsidRPr="00465471">
              <w:rPr>
                <w:rFonts w:hint="eastAsia"/>
              </w:rPr>
              <w:t>能对</w:t>
            </w:r>
            <w:r w:rsidRPr="00465471">
              <w:rPr>
                <w:rFonts w:hint="eastAsia"/>
              </w:rPr>
              <w:t>接中控、自定义配置。（投标时提供满足上述功能的相关证明材料，证明材料可以是官网链接及截图、设备图片、功能截图、检测报告中的</w:t>
            </w:r>
            <w:r w:rsidRPr="00465471">
              <w:rPr>
                <w:rFonts w:hint="eastAsia"/>
              </w:rPr>
              <w:t>1</w:t>
            </w:r>
            <w:r w:rsidRPr="00465471">
              <w:rPr>
                <w:rFonts w:hint="eastAsia"/>
              </w:rPr>
              <w:t>项或多项。）</w:t>
            </w:r>
            <w:r w:rsidRPr="00465471">
              <w:rPr>
                <w:rFonts w:hint="eastAsia"/>
              </w:rPr>
              <w:br/>
              <w:t>7.</w:t>
            </w:r>
            <w:r w:rsidRPr="00465471">
              <w:rPr>
                <w:rFonts w:hint="eastAsia"/>
              </w:rPr>
              <w:t>含一套拼接显示系统终端软件，软件内嵌于分布式综合管理系统终端设备，用于对音视频、控制信号的编解码。</w:t>
            </w:r>
            <w:r w:rsidRPr="00465471">
              <w:rPr>
                <w:rFonts w:hint="eastAsia"/>
              </w:rPr>
              <w:br/>
              <w:t>8.</w:t>
            </w:r>
            <w:r w:rsidRPr="00465471">
              <w:rPr>
                <w:rFonts w:hint="eastAsia"/>
              </w:rPr>
              <w:t>含一套采集盒安装支架，将分布式综合管理系统的输入盒器安装于标准机架上。</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2</w:t>
            </w:r>
          </w:p>
        </w:tc>
        <w:tc>
          <w:tcPr>
            <w:tcW w:w="1063" w:type="dxa"/>
            <w:gridSpan w:val="2"/>
            <w:vAlign w:val="center"/>
          </w:tcPr>
          <w:p w:rsidR="00DA3CFD" w:rsidRPr="00465471" w:rsidRDefault="00DA3CFD" w:rsidP="00457962">
            <w:pPr>
              <w:pStyle w:val="a0"/>
            </w:pPr>
            <w:r w:rsidRPr="00465471">
              <w:rPr>
                <w:rFonts w:hint="eastAsia"/>
              </w:rPr>
              <w:t>音视频输出盒</w:t>
            </w:r>
          </w:p>
        </w:tc>
        <w:tc>
          <w:tcPr>
            <w:tcW w:w="851" w:type="dxa"/>
            <w:gridSpan w:val="2"/>
            <w:vAlign w:val="center"/>
          </w:tcPr>
          <w:p w:rsidR="00DA3CFD" w:rsidRPr="00465471" w:rsidRDefault="00DA3CFD" w:rsidP="00457962">
            <w:pPr>
              <w:pStyle w:val="a0"/>
            </w:pPr>
            <w:r w:rsidRPr="00465471">
              <w:rPr>
                <w:rFonts w:hint="eastAsia"/>
              </w:rPr>
              <w:t>12</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．采用铝合金结构设计；超低功耗设计，功耗≤</w:t>
            </w:r>
            <w:r w:rsidRPr="00465471">
              <w:rPr>
                <w:rFonts w:hint="eastAsia"/>
              </w:rPr>
              <w:t>7W</w:t>
            </w:r>
            <w:r w:rsidRPr="00465471">
              <w:rPr>
                <w:rFonts w:hint="eastAsia"/>
              </w:rPr>
              <w:t>；良好的静音散热结构设计，无需散热风扇，运行无噪声。</w:t>
            </w:r>
            <w:r w:rsidRPr="00465471">
              <w:rPr>
                <w:rFonts w:hint="eastAsia"/>
              </w:rPr>
              <w:br/>
              <w:t>2</w:t>
            </w:r>
            <w:r w:rsidRPr="00465471">
              <w:rPr>
                <w:rFonts w:hint="eastAsia"/>
              </w:rPr>
              <w:t>．采用嵌入式视频编码处理器，音频支持</w:t>
            </w:r>
            <w:r w:rsidRPr="00465471">
              <w:rPr>
                <w:rFonts w:hint="eastAsia"/>
              </w:rPr>
              <w:t>AAC-LC</w:t>
            </w:r>
            <w:r w:rsidRPr="00465471">
              <w:rPr>
                <w:rFonts w:hint="eastAsia"/>
              </w:rPr>
              <w:t>协议，视频支持</w:t>
            </w:r>
            <w:r w:rsidRPr="00465471">
              <w:rPr>
                <w:rFonts w:hint="eastAsia"/>
              </w:rPr>
              <w:t>H.264</w:t>
            </w:r>
            <w:r w:rsidRPr="00465471">
              <w:rPr>
                <w:rFonts w:hint="eastAsia"/>
              </w:rPr>
              <w:t>、</w:t>
            </w:r>
            <w:r w:rsidRPr="00465471">
              <w:rPr>
                <w:rFonts w:hint="eastAsia"/>
              </w:rPr>
              <w:t>H.265</w:t>
            </w:r>
            <w:r w:rsidRPr="00465471">
              <w:rPr>
                <w:rFonts w:hint="eastAsia"/>
              </w:rPr>
              <w:t>协议。</w:t>
            </w:r>
            <w:r w:rsidRPr="00465471">
              <w:rPr>
                <w:rFonts w:hint="eastAsia"/>
              </w:rPr>
              <w:br/>
              <w:t>3</w:t>
            </w:r>
            <w:r w:rsidRPr="00465471">
              <w:rPr>
                <w:rFonts w:hint="eastAsia"/>
              </w:rPr>
              <w:t>．采用分布式架构，系统中每个节点独立工作，任意节点发生故障均不会对其他节点造成影响，不会影响整个系统正常运作。</w:t>
            </w:r>
            <w:r w:rsidRPr="00465471">
              <w:rPr>
                <w:rFonts w:hint="eastAsia"/>
              </w:rPr>
              <w:br/>
              <w:t>4</w:t>
            </w:r>
            <w:r w:rsidRPr="00465471">
              <w:rPr>
                <w:rFonts w:hint="eastAsia"/>
              </w:rPr>
              <w:t>．具有≥</w:t>
            </w:r>
            <w:r w:rsidRPr="00465471">
              <w:rPr>
                <w:rFonts w:hint="eastAsia"/>
              </w:rPr>
              <w:t>1</w:t>
            </w:r>
            <w:r w:rsidRPr="00465471">
              <w:rPr>
                <w:rFonts w:hint="eastAsia"/>
              </w:rPr>
              <w:t>路</w:t>
            </w:r>
            <w:r w:rsidRPr="00465471">
              <w:rPr>
                <w:rFonts w:hint="eastAsia"/>
              </w:rPr>
              <w:t>HDMI</w:t>
            </w:r>
            <w:r w:rsidRPr="00465471">
              <w:rPr>
                <w:rFonts w:hint="eastAsia"/>
              </w:rPr>
              <w:t>输出接口，≥</w:t>
            </w:r>
            <w:r w:rsidRPr="00465471">
              <w:rPr>
                <w:rFonts w:hint="eastAsia"/>
              </w:rPr>
              <w:t>1</w:t>
            </w:r>
            <w:r w:rsidRPr="00465471">
              <w:rPr>
                <w:rFonts w:hint="eastAsia"/>
              </w:rPr>
              <w:t>路</w:t>
            </w:r>
            <w:r w:rsidRPr="00465471">
              <w:rPr>
                <w:rFonts w:hint="eastAsia"/>
              </w:rPr>
              <w:t>VGA</w:t>
            </w:r>
            <w:r w:rsidRPr="00465471">
              <w:rPr>
                <w:rFonts w:hint="eastAsia"/>
              </w:rPr>
              <w:t>输出接口，≥</w:t>
            </w:r>
            <w:r w:rsidRPr="00465471">
              <w:rPr>
                <w:rFonts w:hint="eastAsia"/>
              </w:rPr>
              <w:t>1</w:t>
            </w:r>
            <w:r w:rsidRPr="00465471">
              <w:rPr>
                <w:rFonts w:hint="eastAsia"/>
              </w:rPr>
              <w:t>路</w:t>
            </w:r>
            <w:r w:rsidRPr="00465471">
              <w:rPr>
                <w:rFonts w:hint="eastAsia"/>
              </w:rPr>
              <w:t>3.5</w:t>
            </w:r>
            <w:r w:rsidRPr="00465471">
              <w:rPr>
                <w:rFonts w:hint="eastAsia"/>
              </w:rPr>
              <w:t>音频输入接口，支持音视频同步、异步传输。</w:t>
            </w:r>
            <w:r w:rsidRPr="00465471">
              <w:rPr>
                <w:rFonts w:hint="eastAsia"/>
              </w:rPr>
              <w:br/>
              <w:t>5</w:t>
            </w:r>
            <w:r w:rsidRPr="00465471">
              <w:rPr>
                <w:rFonts w:hint="eastAsia"/>
              </w:rPr>
              <w:t>．具有≥</w:t>
            </w:r>
            <w:r w:rsidRPr="00465471">
              <w:rPr>
                <w:rFonts w:hint="eastAsia"/>
              </w:rPr>
              <w:t>2</w:t>
            </w:r>
            <w:r w:rsidRPr="00465471">
              <w:rPr>
                <w:rFonts w:hint="eastAsia"/>
              </w:rPr>
              <w:t>路</w:t>
            </w:r>
            <w:r w:rsidRPr="00465471">
              <w:rPr>
                <w:rFonts w:hint="eastAsia"/>
              </w:rPr>
              <w:t>USB</w:t>
            </w:r>
            <w:r w:rsidRPr="00465471">
              <w:rPr>
                <w:rFonts w:hint="eastAsia"/>
              </w:rPr>
              <w:t>接口，支持</w:t>
            </w:r>
            <w:r w:rsidRPr="00465471">
              <w:rPr>
                <w:rFonts w:hint="eastAsia"/>
              </w:rPr>
              <w:t>KVM</w:t>
            </w:r>
            <w:r w:rsidRPr="00465471">
              <w:rPr>
                <w:rFonts w:hint="eastAsia"/>
              </w:rPr>
              <w:t>坐席管理功能，</w:t>
            </w:r>
            <w:r w:rsidR="00323EAA" w:rsidRPr="00465471">
              <w:rPr>
                <w:rFonts w:hint="eastAsia"/>
              </w:rPr>
              <w:t>能实现</w:t>
            </w:r>
            <w:r w:rsidRPr="00465471">
              <w:rPr>
                <w:rFonts w:hint="eastAsia"/>
              </w:rPr>
              <w:t>在不同系统平台进行操作，支持</w:t>
            </w:r>
            <w:r w:rsidRPr="00465471">
              <w:rPr>
                <w:rFonts w:hint="eastAsia"/>
              </w:rPr>
              <w:t>KVM</w:t>
            </w:r>
            <w:r w:rsidRPr="00465471">
              <w:rPr>
                <w:rFonts w:hint="eastAsia"/>
              </w:rPr>
              <w:t>鼠标漫游，一套鼠标键盘即可完成多屏操作，带有</w:t>
            </w:r>
            <w:r w:rsidRPr="00465471">
              <w:rPr>
                <w:rFonts w:hint="eastAsia"/>
              </w:rPr>
              <w:t>KVM</w:t>
            </w:r>
            <w:r w:rsidRPr="00465471">
              <w:rPr>
                <w:rFonts w:hint="eastAsia"/>
              </w:rPr>
              <w:t>的</w:t>
            </w:r>
            <w:r w:rsidRPr="00465471">
              <w:rPr>
                <w:rFonts w:hint="eastAsia"/>
              </w:rPr>
              <w:t>OSD</w:t>
            </w:r>
            <w:r w:rsidRPr="00465471">
              <w:rPr>
                <w:rFonts w:hint="eastAsia"/>
              </w:rPr>
              <w:t>菜单快捷键功能，实现信息实时抓取。</w:t>
            </w:r>
            <w:r w:rsidRPr="00465471">
              <w:rPr>
                <w:rFonts w:hint="eastAsia"/>
              </w:rPr>
              <w:br/>
              <w:t>6</w:t>
            </w:r>
            <w:r w:rsidRPr="00465471">
              <w:rPr>
                <w:rFonts w:hint="eastAsia"/>
              </w:rPr>
              <w:t>．具有≥</w:t>
            </w:r>
            <w:r w:rsidRPr="00465471">
              <w:rPr>
                <w:rFonts w:hint="eastAsia"/>
              </w:rPr>
              <w:t>1</w:t>
            </w:r>
            <w:r w:rsidRPr="00465471">
              <w:rPr>
                <w:rFonts w:hint="eastAsia"/>
              </w:rPr>
              <w:t>路</w:t>
            </w:r>
            <w:r w:rsidRPr="00465471">
              <w:rPr>
                <w:rFonts w:hint="eastAsia"/>
              </w:rPr>
              <w:t>RJ45</w:t>
            </w:r>
            <w:r w:rsidRPr="00465471">
              <w:rPr>
                <w:rFonts w:hint="eastAsia"/>
              </w:rPr>
              <w:t>千兆以太网接口用于数据通讯，支持</w:t>
            </w:r>
            <w:r w:rsidRPr="00465471">
              <w:rPr>
                <w:rFonts w:hint="eastAsia"/>
              </w:rPr>
              <w:t>POE</w:t>
            </w:r>
            <w:r w:rsidRPr="00465471">
              <w:rPr>
                <w:rFonts w:hint="eastAsia"/>
              </w:rPr>
              <w:t>供电，支持远程固件升级。</w:t>
            </w:r>
            <w:r w:rsidRPr="00465471">
              <w:rPr>
                <w:rFonts w:hint="eastAsia"/>
              </w:rPr>
              <w:br/>
            </w:r>
            <w:r w:rsidRPr="00465471">
              <w:rPr>
                <w:rFonts w:hint="eastAsia"/>
              </w:rPr>
              <w:lastRenderedPageBreak/>
              <w:t>7</w:t>
            </w:r>
            <w:r w:rsidRPr="00465471">
              <w:rPr>
                <w:rFonts w:hint="eastAsia"/>
              </w:rPr>
              <w:t>．具有</w:t>
            </w:r>
            <w:r w:rsidRPr="00465471">
              <w:rPr>
                <w:rFonts w:hint="eastAsia"/>
              </w:rPr>
              <w:t>RS-232</w:t>
            </w:r>
            <w:r w:rsidR="00E017CD" w:rsidRPr="00465471">
              <w:rPr>
                <w:rFonts w:hint="eastAsia"/>
              </w:rPr>
              <w:t>×</w:t>
            </w:r>
            <w:r w:rsidRPr="00465471">
              <w:rPr>
                <w:rFonts w:hint="eastAsia"/>
              </w:rPr>
              <w:t>1</w:t>
            </w:r>
            <w:r w:rsidRPr="00465471">
              <w:rPr>
                <w:rFonts w:hint="eastAsia"/>
              </w:rPr>
              <w:t>、</w:t>
            </w:r>
            <w:r w:rsidRPr="00465471">
              <w:rPr>
                <w:rFonts w:hint="eastAsia"/>
              </w:rPr>
              <w:t>RS-485</w:t>
            </w:r>
            <w:r w:rsidR="00E017CD" w:rsidRPr="00465471">
              <w:rPr>
                <w:rFonts w:hint="eastAsia"/>
              </w:rPr>
              <w:t>×</w:t>
            </w:r>
            <w:r w:rsidRPr="00465471">
              <w:rPr>
                <w:rFonts w:hint="eastAsia"/>
              </w:rPr>
              <w:t>1</w:t>
            </w:r>
            <w:r w:rsidRPr="00465471">
              <w:rPr>
                <w:rFonts w:hint="eastAsia"/>
              </w:rPr>
              <w:t>、</w:t>
            </w:r>
            <w:r w:rsidRPr="00465471">
              <w:rPr>
                <w:rFonts w:hint="eastAsia"/>
              </w:rPr>
              <w:t>I/O</w:t>
            </w:r>
            <w:r w:rsidRPr="00465471">
              <w:rPr>
                <w:rFonts w:hint="eastAsia"/>
              </w:rPr>
              <w:t>口</w:t>
            </w:r>
            <w:r w:rsidR="00E017CD" w:rsidRPr="00465471">
              <w:rPr>
                <w:rFonts w:hint="eastAsia"/>
              </w:rPr>
              <w:t>×</w:t>
            </w:r>
            <w:r w:rsidRPr="00465471">
              <w:rPr>
                <w:rFonts w:hint="eastAsia"/>
              </w:rPr>
              <w:t>2</w:t>
            </w:r>
            <w:r w:rsidRPr="00465471">
              <w:rPr>
                <w:rFonts w:hint="eastAsia"/>
              </w:rPr>
              <w:t>、</w:t>
            </w:r>
            <w:r w:rsidRPr="00465471">
              <w:rPr>
                <w:rFonts w:hint="eastAsia"/>
              </w:rPr>
              <w:t>IR IN</w:t>
            </w:r>
            <w:r w:rsidR="00E017CD" w:rsidRPr="00465471">
              <w:rPr>
                <w:rFonts w:hint="eastAsia"/>
              </w:rPr>
              <w:t>×</w:t>
            </w:r>
            <w:r w:rsidRPr="00465471">
              <w:rPr>
                <w:rFonts w:hint="eastAsia"/>
              </w:rPr>
              <w:t>1</w:t>
            </w:r>
            <w:r w:rsidRPr="00465471">
              <w:rPr>
                <w:rFonts w:hint="eastAsia"/>
              </w:rPr>
              <w:t>、</w:t>
            </w:r>
            <w:r w:rsidRPr="00465471">
              <w:rPr>
                <w:rFonts w:hint="eastAsia"/>
              </w:rPr>
              <w:t>IR OUT</w:t>
            </w:r>
            <w:r w:rsidR="00E017CD" w:rsidRPr="00465471">
              <w:rPr>
                <w:rFonts w:hint="eastAsia"/>
              </w:rPr>
              <w:t>×</w:t>
            </w:r>
            <w:r w:rsidRPr="00465471">
              <w:rPr>
                <w:rFonts w:hint="eastAsia"/>
              </w:rPr>
              <w:t>1</w:t>
            </w:r>
            <w:r w:rsidRPr="00465471">
              <w:rPr>
                <w:rFonts w:hint="eastAsia"/>
              </w:rPr>
              <w:t>，</w:t>
            </w:r>
            <w:r w:rsidR="00323EAA" w:rsidRPr="00465471">
              <w:rPr>
                <w:rFonts w:hint="eastAsia"/>
              </w:rPr>
              <w:t>能对</w:t>
            </w:r>
            <w:r w:rsidRPr="00465471">
              <w:rPr>
                <w:rFonts w:hint="eastAsia"/>
              </w:rPr>
              <w:t>接中控、自定义配置。</w:t>
            </w:r>
            <w:r w:rsidRPr="00465471">
              <w:rPr>
                <w:rFonts w:hint="eastAsia"/>
              </w:rPr>
              <w:br/>
              <w:t>8.</w:t>
            </w:r>
            <w:r w:rsidR="00311080" w:rsidRPr="00465471">
              <w:rPr>
                <w:rFonts w:hint="eastAsia"/>
              </w:rPr>
              <w:t>●</w:t>
            </w:r>
            <w:r w:rsidRPr="00465471">
              <w:rPr>
                <w:rFonts w:hint="eastAsia"/>
              </w:rPr>
              <w:t>自带一键复位动态</w:t>
            </w:r>
            <w:r w:rsidRPr="00465471">
              <w:rPr>
                <w:rFonts w:hint="eastAsia"/>
              </w:rPr>
              <w:t>IP</w:t>
            </w:r>
            <w:r w:rsidRPr="00465471">
              <w:rPr>
                <w:rFonts w:hint="eastAsia"/>
              </w:rPr>
              <w:t>功能</w:t>
            </w:r>
            <w:r w:rsidRPr="00465471">
              <w:rPr>
                <w:rFonts w:hint="eastAsia"/>
              </w:rPr>
              <w:t>,</w:t>
            </w:r>
            <w:r w:rsidRPr="00465471">
              <w:rPr>
                <w:rFonts w:hint="eastAsia"/>
              </w:rPr>
              <w:t>支持异常断电自动数据恢复功能。</w:t>
            </w:r>
            <w:r w:rsidRPr="00465471">
              <w:rPr>
                <w:rFonts w:hint="eastAsia"/>
              </w:rPr>
              <w:t>9</w:t>
            </w:r>
            <w:r w:rsidRPr="00465471">
              <w:rPr>
                <w:rFonts w:hint="eastAsia"/>
              </w:rPr>
              <w:t>．支持输出</w:t>
            </w:r>
            <w:r w:rsidRPr="00465471">
              <w:rPr>
                <w:rFonts w:hint="eastAsia"/>
              </w:rPr>
              <w:t>1080P30</w:t>
            </w:r>
            <w:r w:rsidRPr="00465471">
              <w:rPr>
                <w:rFonts w:hint="eastAsia"/>
              </w:rPr>
              <w:t>、</w:t>
            </w:r>
            <w:r w:rsidRPr="00465471">
              <w:rPr>
                <w:rFonts w:hint="eastAsia"/>
              </w:rPr>
              <w:t>1080P60</w:t>
            </w:r>
            <w:r w:rsidRPr="00465471">
              <w:rPr>
                <w:rFonts w:hint="eastAsia"/>
              </w:rPr>
              <w:t>高清视频信号，具有视频处理功能，</w:t>
            </w:r>
            <w:r w:rsidR="00323EAA" w:rsidRPr="00465471">
              <w:rPr>
                <w:rFonts w:hint="eastAsia"/>
              </w:rPr>
              <w:t>能对</w:t>
            </w:r>
            <w:r w:rsidRPr="00465471">
              <w:rPr>
                <w:rFonts w:hint="eastAsia"/>
              </w:rPr>
              <w:t>视频信号进行缩放、切割、拼接、叠加、同步及显示等。单屏</w:t>
            </w:r>
            <w:r w:rsidR="00567DB1" w:rsidRPr="00465471">
              <w:rPr>
                <w:rFonts w:hint="eastAsia"/>
              </w:rPr>
              <w:t>支持</w:t>
            </w:r>
            <w:r w:rsidRPr="00465471">
              <w:rPr>
                <w:rFonts w:hint="eastAsia"/>
              </w:rPr>
              <w:t>≥</w:t>
            </w:r>
            <w:r w:rsidRPr="00465471">
              <w:rPr>
                <w:rFonts w:hint="eastAsia"/>
              </w:rPr>
              <w:t>16</w:t>
            </w:r>
            <w:r w:rsidRPr="00465471">
              <w:rPr>
                <w:rFonts w:hint="eastAsia"/>
              </w:rPr>
              <w:t>路画面。</w:t>
            </w:r>
            <w:r w:rsidRPr="00465471">
              <w:rPr>
                <w:rFonts w:hint="eastAsia"/>
              </w:rPr>
              <w:br/>
              <w:t>10</w:t>
            </w:r>
            <w:r w:rsidRPr="00465471">
              <w:rPr>
                <w:rFonts w:hint="eastAsia"/>
              </w:rPr>
              <w:t>．</w:t>
            </w:r>
            <w:r w:rsidR="00323EAA" w:rsidRPr="00465471">
              <w:rPr>
                <w:rFonts w:hint="eastAsia"/>
              </w:rPr>
              <w:t>能推送</w:t>
            </w:r>
            <w:r w:rsidRPr="00465471">
              <w:rPr>
                <w:rFonts w:hint="eastAsia"/>
              </w:rPr>
              <w:t>高清底图至显示墙或分布式节点。</w:t>
            </w:r>
            <w:r w:rsidRPr="00465471">
              <w:rPr>
                <w:rFonts w:hint="eastAsia"/>
              </w:rPr>
              <w:br/>
              <w:t>11</w:t>
            </w:r>
            <w:r w:rsidRPr="00465471">
              <w:rPr>
                <w:rFonts w:hint="eastAsia"/>
              </w:rPr>
              <w:t>．拥有良好的状态检查指示灯，包括运行指示灯、红外信号输入、红外信号输出指示灯、电源指示灯。</w:t>
            </w:r>
            <w:r w:rsidRPr="00465471">
              <w:rPr>
                <w:rFonts w:hint="eastAsia"/>
              </w:rPr>
              <w:br/>
              <w:t>12.</w:t>
            </w:r>
            <w:r w:rsidRPr="00465471">
              <w:rPr>
                <w:rFonts w:hint="eastAsia"/>
              </w:rPr>
              <w:t>▲输出盒具备≥</w:t>
            </w:r>
            <w:r w:rsidRPr="00465471">
              <w:rPr>
                <w:rFonts w:hint="eastAsia"/>
              </w:rPr>
              <w:t>1</w:t>
            </w:r>
            <w:r w:rsidRPr="00465471">
              <w:rPr>
                <w:rFonts w:hint="eastAsia"/>
              </w:rPr>
              <w:t>路</w:t>
            </w:r>
            <w:r w:rsidRPr="00465471">
              <w:rPr>
                <w:rFonts w:hint="eastAsia"/>
              </w:rPr>
              <w:t>HDMI</w:t>
            </w:r>
            <w:r w:rsidRPr="00465471">
              <w:rPr>
                <w:rFonts w:hint="eastAsia"/>
              </w:rPr>
              <w:t>视频接口和≥</w:t>
            </w:r>
            <w:r w:rsidRPr="00465471">
              <w:rPr>
                <w:rFonts w:hint="eastAsia"/>
              </w:rPr>
              <w:t>1</w:t>
            </w:r>
            <w:r w:rsidRPr="00465471">
              <w:rPr>
                <w:rFonts w:hint="eastAsia"/>
              </w:rPr>
              <w:t>路</w:t>
            </w:r>
            <w:r w:rsidRPr="00465471">
              <w:rPr>
                <w:rFonts w:hint="eastAsia"/>
              </w:rPr>
              <w:t>VGA</w:t>
            </w:r>
            <w:r w:rsidRPr="00465471">
              <w:rPr>
                <w:rFonts w:hint="eastAsia"/>
              </w:rPr>
              <w:t>视频接口，≥</w:t>
            </w:r>
            <w:r w:rsidRPr="00465471">
              <w:rPr>
                <w:rFonts w:hint="eastAsia"/>
              </w:rPr>
              <w:t>1</w:t>
            </w:r>
            <w:r w:rsidRPr="00465471">
              <w:rPr>
                <w:rFonts w:hint="eastAsia"/>
              </w:rPr>
              <w:t>路</w:t>
            </w:r>
            <w:r w:rsidRPr="00465471">
              <w:rPr>
                <w:rFonts w:hint="eastAsia"/>
              </w:rPr>
              <w:t>3.5mm</w:t>
            </w:r>
            <w:r w:rsidRPr="00465471">
              <w:rPr>
                <w:rFonts w:hint="eastAsia"/>
              </w:rPr>
              <w:t>立体声音频输出，≥</w:t>
            </w:r>
            <w:r w:rsidRPr="00465471">
              <w:rPr>
                <w:rFonts w:hint="eastAsia"/>
              </w:rPr>
              <w:t>1</w:t>
            </w:r>
            <w:r w:rsidRPr="00465471">
              <w:rPr>
                <w:rFonts w:hint="eastAsia"/>
              </w:rPr>
              <w:t>路</w:t>
            </w:r>
            <w:r w:rsidRPr="00465471">
              <w:rPr>
                <w:rFonts w:hint="eastAsia"/>
              </w:rPr>
              <w:t>USB</w:t>
            </w:r>
            <w:r w:rsidRPr="00465471">
              <w:rPr>
                <w:rFonts w:hint="eastAsia"/>
              </w:rPr>
              <w:t>（</w:t>
            </w:r>
            <w:r w:rsidRPr="00465471">
              <w:rPr>
                <w:rFonts w:hint="eastAsia"/>
              </w:rPr>
              <w:t>KVM</w:t>
            </w:r>
            <w:r w:rsidRPr="00465471">
              <w:rPr>
                <w:rFonts w:hint="eastAsia"/>
              </w:rPr>
              <w:t>接口），网口：</w:t>
            </w:r>
            <w:r w:rsidRPr="00465471">
              <w:rPr>
                <w:rFonts w:hint="eastAsia"/>
              </w:rPr>
              <w:t>1</w:t>
            </w:r>
            <w:r w:rsidRPr="00465471">
              <w:rPr>
                <w:rFonts w:hint="eastAsia"/>
              </w:rPr>
              <w:t>×</w:t>
            </w:r>
            <w:r w:rsidRPr="00465471">
              <w:rPr>
                <w:rFonts w:hint="eastAsia"/>
              </w:rPr>
              <w:t>RJ45</w:t>
            </w:r>
            <w:r w:rsidRPr="00465471">
              <w:rPr>
                <w:rFonts w:hint="eastAsia"/>
              </w:rPr>
              <w:t>，</w:t>
            </w:r>
            <w:r w:rsidRPr="00465471">
              <w:rPr>
                <w:rFonts w:hint="eastAsia"/>
              </w:rPr>
              <w:t>10/100/1000Base-T</w:t>
            </w:r>
            <w:r w:rsidRPr="00465471">
              <w:rPr>
                <w:rFonts w:hint="eastAsia"/>
              </w:rPr>
              <w:t>，支持</w:t>
            </w:r>
            <w:r w:rsidRPr="00465471">
              <w:rPr>
                <w:rFonts w:hint="eastAsia"/>
              </w:rPr>
              <w:t>POE</w:t>
            </w:r>
            <w:r w:rsidRPr="00465471">
              <w:rPr>
                <w:rFonts w:hint="eastAsia"/>
              </w:rPr>
              <w:t>，具备≥</w:t>
            </w:r>
            <w:r w:rsidRPr="00465471">
              <w:rPr>
                <w:rFonts w:hint="eastAsia"/>
              </w:rPr>
              <w:t>1</w:t>
            </w:r>
            <w:r w:rsidRPr="00465471">
              <w:rPr>
                <w:rFonts w:hint="eastAsia"/>
              </w:rPr>
              <w:t>×</w:t>
            </w:r>
            <w:r w:rsidRPr="00465471">
              <w:rPr>
                <w:rFonts w:hint="eastAsia"/>
              </w:rPr>
              <w:t>RS-485</w:t>
            </w:r>
            <w:r w:rsidRPr="00465471">
              <w:rPr>
                <w:rFonts w:hint="eastAsia"/>
              </w:rPr>
              <w:t>串口和≥</w:t>
            </w:r>
            <w:r w:rsidRPr="00465471">
              <w:rPr>
                <w:rFonts w:hint="eastAsia"/>
              </w:rPr>
              <w:t>1</w:t>
            </w:r>
            <w:r w:rsidRPr="00465471">
              <w:rPr>
                <w:rFonts w:hint="eastAsia"/>
              </w:rPr>
              <w:t>×</w:t>
            </w:r>
            <w:r w:rsidRPr="00465471">
              <w:rPr>
                <w:rFonts w:hint="eastAsia"/>
              </w:rPr>
              <w:t>RS-232</w:t>
            </w:r>
            <w:r w:rsidRPr="00465471">
              <w:rPr>
                <w:rFonts w:hint="eastAsia"/>
              </w:rPr>
              <w:t>串口，≥</w:t>
            </w:r>
            <w:r w:rsidRPr="00465471">
              <w:rPr>
                <w:rFonts w:hint="eastAsia"/>
              </w:rPr>
              <w:t>1</w:t>
            </w:r>
            <w:r w:rsidRPr="00465471">
              <w:rPr>
                <w:rFonts w:hint="eastAsia"/>
              </w:rPr>
              <w:t>路</w:t>
            </w:r>
            <w:r w:rsidRPr="00465471">
              <w:rPr>
                <w:rFonts w:hint="eastAsia"/>
              </w:rPr>
              <w:t>IR IN</w:t>
            </w:r>
            <w:r w:rsidRPr="00465471">
              <w:rPr>
                <w:rFonts w:hint="eastAsia"/>
              </w:rPr>
              <w:t>红外口、≥</w:t>
            </w:r>
            <w:r w:rsidRPr="00465471">
              <w:rPr>
                <w:rFonts w:hint="eastAsia"/>
              </w:rPr>
              <w:t>1</w:t>
            </w:r>
            <w:r w:rsidRPr="00465471">
              <w:rPr>
                <w:rFonts w:hint="eastAsia"/>
              </w:rPr>
              <w:t>路</w:t>
            </w:r>
            <w:r w:rsidRPr="00465471">
              <w:rPr>
                <w:rFonts w:hint="eastAsia"/>
              </w:rPr>
              <w:t>IR OUT</w:t>
            </w:r>
            <w:r w:rsidRPr="00465471">
              <w:rPr>
                <w:rFonts w:hint="eastAsia"/>
              </w:rPr>
              <w:t>红外口</w:t>
            </w:r>
            <w:r w:rsidR="006E1123" w:rsidRPr="00465471">
              <w:rPr>
                <w:rFonts w:hint="eastAsia"/>
              </w:rPr>
              <w:t>，</w:t>
            </w:r>
            <w:r w:rsidRPr="00465471">
              <w:rPr>
                <w:rFonts w:hint="eastAsia"/>
              </w:rPr>
              <w:t>≥</w:t>
            </w:r>
            <w:r w:rsidRPr="00465471">
              <w:rPr>
                <w:rFonts w:hint="eastAsia"/>
              </w:rPr>
              <w:t>2</w:t>
            </w:r>
            <w:r w:rsidRPr="00465471">
              <w:rPr>
                <w:rFonts w:hint="eastAsia"/>
              </w:rPr>
              <w:t>路</w:t>
            </w:r>
            <w:r w:rsidRPr="00465471">
              <w:rPr>
                <w:rFonts w:hint="eastAsia"/>
              </w:rPr>
              <w:t>I/O</w:t>
            </w:r>
            <w:r w:rsidRPr="00465471">
              <w:rPr>
                <w:rFonts w:hint="eastAsia"/>
              </w:rPr>
              <w:t>口</w:t>
            </w:r>
            <w:r w:rsidRPr="00465471">
              <w:rPr>
                <w:rFonts w:hint="eastAsia"/>
              </w:rPr>
              <w:br/>
              <w:t>13.</w:t>
            </w:r>
            <w:r w:rsidRPr="00465471">
              <w:rPr>
                <w:rFonts w:hint="eastAsia"/>
              </w:rPr>
              <w:t>含一套拼接显示系统终端软件，软件内嵌于分布式综合管理系统终端设备，用于对音视频、控制信号的编解码。</w:t>
            </w:r>
            <w:r w:rsidRPr="00465471">
              <w:rPr>
                <w:rFonts w:hint="eastAsia"/>
              </w:rPr>
              <w:br/>
              <w:t>14.</w:t>
            </w:r>
            <w:r w:rsidRPr="00465471">
              <w:rPr>
                <w:rFonts w:hint="eastAsia"/>
              </w:rPr>
              <w:t>含一套采集盒安装支架，将分布式综合管理系统的输出盒器安装于标准机架上。</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3</w:t>
            </w:r>
          </w:p>
        </w:tc>
        <w:tc>
          <w:tcPr>
            <w:tcW w:w="1063" w:type="dxa"/>
            <w:gridSpan w:val="2"/>
            <w:vAlign w:val="center"/>
          </w:tcPr>
          <w:p w:rsidR="00DA3CFD" w:rsidRPr="00465471" w:rsidRDefault="00DA3CFD" w:rsidP="00457962">
            <w:pPr>
              <w:pStyle w:val="a0"/>
            </w:pPr>
            <w:r w:rsidRPr="00465471">
              <w:rPr>
                <w:rFonts w:hint="eastAsia"/>
              </w:rPr>
              <w:t>拼接系统网管软件</w:t>
            </w:r>
          </w:p>
        </w:tc>
        <w:tc>
          <w:tcPr>
            <w:tcW w:w="851" w:type="dxa"/>
            <w:gridSpan w:val="2"/>
            <w:vAlign w:val="center"/>
          </w:tcPr>
          <w:p w:rsidR="00DA3CFD" w:rsidRPr="00465471" w:rsidRDefault="00DA3CFD" w:rsidP="00457962">
            <w:pPr>
              <w:pStyle w:val="a0"/>
            </w:pPr>
            <w:r w:rsidRPr="00465471">
              <w:rPr>
                <w:rFonts w:hint="eastAsia"/>
              </w:rPr>
              <w:t>3</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．支持可视化界面管理，可视窗实时回显和预览各个信号源，在设置客户端前即</w:t>
            </w:r>
            <w:r w:rsidR="00323EAA" w:rsidRPr="00465471">
              <w:rPr>
                <w:rFonts w:hint="eastAsia"/>
              </w:rPr>
              <w:t>能查看</w:t>
            </w:r>
            <w:r w:rsidRPr="00465471">
              <w:rPr>
                <w:rFonts w:hint="eastAsia"/>
              </w:rPr>
              <w:t>到幕墙上的显示画面及效果。</w:t>
            </w:r>
            <w:r w:rsidRPr="00465471">
              <w:rPr>
                <w:rFonts w:hint="eastAsia"/>
              </w:rPr>
              <w:br/>
              <w:t>2</w:t>
            </w:r>
            <w:r w:rsidRPr="00465471">
              <w:rPr>
                <w:rFonts w:hint="eastAsia"/>
              </w:rPr>
              <w:t>．支持自由控作控制，</w:t>
            </w:r>
            <w:r w:rsidR="00323EAA" w:rsidRPr="00465471">
              <w:rPr>
                <w:rFonts w:hint="eastAsia"/>
              </w:rPr>
              <w:t>能支持</w:t>
            </w:r>
            <w:r w:rsidRPr="00465471">
              <w:rPr>
                <w:rFonts w:hint="eastAsia"/>
              </w:rPr>
              <w:t>所有视频源的窗口化管理、拼接、任意缩放、整屏和画中画、漫游等功能，</w:t>
            </w:r>
            <w:r w:rsidR="00323EAA" w:rsidRPr="00465471">
              <w:rPr>
                <w:rFonts w:hint="eastAsia"/>
              </w:rPr>
              <w:t>能实现</w:t>
            </w:r>
            <w:r w:rsidRPr="00465471">
              <w:rPr>
                <w:rFonts w:hint="eastAsia"/>
              </w:rPr>
              <w:t>对视窗参数的调整（叠加关系、位置、大小、比例等）。</w:t>
            </w:r>
            <w:r w:rsidRPr="00465471">
              <w:rPr>
                <w:rFonts w:hint="eastAsia"/>
              </w:rPr>
              <w:br/>
              <w:t>3</w:t>
            </w:r>
            <w:r w:rsidRPr="00465471">
              <w:rPr>
                <w:rFonts w:hint="eastAsia"/>
              </w:rPr>
              <w:t>．具备集中控制功能，支持可编辑集中控制，多种</w:t>
            </w:r>
            <w:r w:rsidR="00323EAA" w:rsidRPr="00465471">
              <w:rPr>
                <w:rFonts w:hint="eastAsia"/>
              </w:rPr>
              <w:t>能选择</w:t>
            </w:r>
            <w:r w:rsidRPr="00465471">
              <w:rPr>
                <w:rFonts w:hint="eastAsia"/>
              </w:rPr>
              <w:t>的控件，</w:t>
            </w:r>
            <w:r w:rsidR="00323EAA" w:rsidRPr="00465471">
              <w:rPr>
                <w:rFonts w:hint="eastAsia"/>
              </w:rPr>
              <w:t>能随意</w:t>
            </w:r>
            <w:r w:rsidRPr="00465471">
              <w:rPr>
                <w:rFonts w:hint="eastAsia"/>
              </w:rPr>
              <w:t>配置中控界面。</w:t>
            </w:r>
            <w:r w:rsidRPr="00465471">
              <w:rPr>
                <w:rFonts w:hint="eastAsia"/>
              </w:rPr>
              <w:br/>
              <w:t>4</w:t>
            </w:r>
            <w:r w:rsidRPr="00465471">
              <w:rPr>
                <w:rFonts w:hint="eastAsia"/>
              </w:rPr>
              <w:t>．</w:t>
            </w:r>
            <w:r w:rsidR="00323EAA" w:rsidRPr="00465471">
              <w:rPr>
                <w:rFonts w:hint="eastAsia"/>
              </w:rPr>
              <w:t>能</w:t>
            </w:r>
            <w:r w:rsidRPr="00465471">
              <w:rPr>
                <w:rFonts w:hint="eastAsia"/>
              </w:rPr>
              <w:t>控制</w:t>
            </w:r>
            <w:r w:rsidRPr="00465471">
              <w:rPr>
                <w:rFonts w:hint="eastAsia"/>
              </w:rPr>
              <w:t>KVM</w:t>
            </w:r>
            <w:r w:rsidRPr="00465471">
              <w:rPr>
                <w:rFonts w:hint="eastAsia"/>
              </w:rPr>
              <w:t>功能播放和停止动态视频信号，</w:t>
            </w:r>
            <w:r w:rsidRPr="00465471">
              <w:rPr>
                <w:rFonts w:hint="eastAsia"/>
              </w:rPr>
              <w:t>PPT</w:t>
            </w:r>
            <w:r w:rsidRPr="00465471">
              <w:rPr>
                <w:rFonts w:hint="eastAsia"/>
              </w:rPr>
              <w:t>文件电脑端播放，</w:t>
            </w:r>
            <w:r w:rsidR="00323EAA" w:rsidRPr="00465471">
              <w:rPr>
                <w:rFonts w:hint="eastAsia"/>
              </w:rPr>
              <w:t>能支持</w:t>
            </w:r>
            <w:r w:rsidRPr="00465471">
              <w:rPr>
                <w:rFonts w:hint="eastAsia"/>
              </w:rPr>
              <w:t>对</w:t>
            </w:r>
            <w:r w:rsidRPr="00465471">
              <w:rPr>
                <w:rFonts w:hint="eastAsia"/>
              </w:rPr>
              <w:t>PPT</w:t>
            </w:r>
            <w:r w:rsidRPr="00465471">
              <w:rPr>
                <w:rFonts w:hint="eastAsia"/>
              </w:rPr>
              <w:t>的翻页控制。</w:t>
            </w:r>
            <w:r w:rsidRPr="00465471">
              <w:rPr>
                <w:rFonts w:hint="eastAsia"/>
              </w:rPr>
              <w:br/>
              <w:t>5</w:t>
            </w:r>
            <w:r w:rsidRPr="00465471">
              <w:rPr>
                <w:rFonts w:hint="eastAsia"/>
              </w:rPr>
              <w:t>．支持软件界面自定义，支持多级管理模式。</w:t>
            </w:r>
            <w:r w:rsidRPr="00465471">
              <w:rPr>
                <w:rFonts w:hint="eastAsia"/>
              </w:rPr>
              <w:br/>
              <w:t>6</w:t>
            </w:r>
            <w:r w:rsidRPr="00465471">
              <w:rPr>
                <w:rFonts w:hint="eastAsia"/>
              </w:rPr>
              <w:t>．支持不少于</w:t>
            </w:r>
            <w:r w:rsidRPr="00465471">
              <w:rPr>
                <w:rFonts w:hint="eastAsia"/>
              </w:rPr>
              <w:t>19</w:t>
            </w:r>
            <w:r w:rsidRPr="00465471">
              <w:rPr>
                <w:rFonts w:hint="eastAsia"/>
              </w:rPr>
              <w:t>路实时动态图像预览。</w:t>
            </w:r>
            <w:r w:rsidRPr="00465471">
              <w:rPr>
                <w:rFonts w:hint="eastAsia"/>
              </w:rPr>
              <w:br/>
              <w:t>7</w:t>
            </w:r>
            <w:r w:rsidRPr="00465471">
              <w:rPr>
                <w:rFonts w:hint="eastAsia"/>
              </w:rPr>
              <w:t>．支持使用拖拽的控制方式将视频源发送到各种显示终端设备上。</w:t>
            </w:r>
            <w:r w:rsidRPr="00465471">
              <w:rPr>
                <w:rFonts w:hint="eastAsia"/>
              </w:rPr>
              <w:br/>
              <w:t>8</w:t>
            </w:r>
            <w:r w:rsidRPr="00465471">
              <w:rPr>
                <w:rFonts w:hint="eastAsia"/>
              </w:rPr>
              <w:t>．支持不同用户登陆管理，支持权限分配。</w:t>
            </w:r>
            <w:r w:rsidRPr="00465471">
              <w:rPr>
                <w:rFonts w:hint="eastAsia"/>
              </w:rPr>
              <w:br/>
              <w:t>9</w:t>
            </w:r>
            <w:r w:rsidRPr="00465471">
              <w:rPr>
                <w:rFonts w:hint="eastAsia"/>
              </w:rPr>
              <w:t>．支持不同平台互动呈现功能。</w:t>
            </w:r>
            <w:r w:rsidRPr="00465471">
              <w:rPr>
                <w:rFonts w:hint="eastAsia"/>
              </w:rPr>
              <w:br/>
              <w:t>10</w:t>
            </w:r>
            <w:r w:rsidRPr="00465471">
              <w:rPr>
                <w:rFonts w:hint="eastAsia"/>
              </w:rPr>
              <w:t>．画面流畅，窗口操作即时响应，场景切换反应用时短，较低延时。</w:t>
            </w:r>
            <w:r w:rsidRPr="00465471">
              <w:rPr>
                <w:rFonts w:hint="eastAsia"/>
              </w:rPr>
              <w:br/>
            </w:r>
            <w:r w:rsidRPr="00465471">
              <w:rPr>
                <w:rFonts w:hint="eastAsia"/>
              </w:rPr>
              <w:lastRenderedPageBreak/>
              <w:t>11</w:t>
            </w:r>
            <w:r w:rsidRPr="00465471">
              <w:rPr>
                <w:rFonts w:hint="eastAsia"/>
              </w:rPr>
              <w:t>．支持分布式中控系统交互式控制架构，实现远程管理会议室的环境设备、集中管理、场景调用。</w:t>
            </w:r>
            <w:r w:rsidRPr="00465471">
              <w:rPr>
                <w:rFonts w:hint="eastAsia"/>
              </w:rPr>
              <w:br/>
              <w:t>12</w:t>
            </w:r>
            <w:r w:rsidRPr="00465471">
              <w:rPr>
                <w:rFonts w:hint="eastAsia"/>
              </w:rPr>
              <w:t>．支持显示预案设置、存储、调用，支持音频、视频、控制信号场景一键式快速调用，可定义不同场景切换效果及场景名称。</w:t>
            </w:r>
            <w:r w:rsidRPr="00465471">
              <w:rPr>
                <w:rFonts w:hint="eastAsia"/>
              </w:rPr>
              <w:br/>
              <w:t xml:space="preserve">13. </w:t>
            </w:r>
            <w:r w:rsidRPr="00465471">
              <w:rPr>
                <w:rFonts w:hint="eastAsia"/>
              </w:rPr>
              <w:t>支持操作界面更换皮肤功能，具备≥</w:t>
            </w:r>
            <w:r w:rsidRPr="00465471">
              <w:rPr>
                <w:rFonts w:hint="eastAsia"/>
              </w:rPr>
              <w:t>3</w:t>
            </w:r>
            <w:r w:rsidRPr="00465471">
              <w:rPr>
                <w:rFonts w:hint="eastAsia"/>
              </w:rPr>
              <w:t>种不同皮肤主题。</w:t>
            </w:r>
            <w:r w:rsidRPr="00465471">
              <w:rPr>
                <w:rFonts w:hint="eastAsia"/>
              </w:rPr>
              <w:br/>
              <w:t>14</w:t>
            </w:r>
            <w:r w:rsidRPr="00465471">
              <w:rPr>
                <w:rFonts w:hint="eastAsia"/>
              </w:rPr>
              <w:t>．软件支持运行于安卓系统平台设备。</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4</w:t>
            </w:r>
          </w:p>
        </w:tc>
        <w:tc>
          <w:tcPr>
            <w:tcW w:w="1063" w:type="dxa"/>
            <w:gridSpan w:val="2"/>
            <w:vAlign w:val="center"/>
          </w:tcPr>
          <w:p w:rsidR="00DA3CFD" w:rsidRPr="00465471" w:rsidRDefault="00DA3CFD" w:rsidP="00457962">
            <w:pPr>
              <w:pStyle w:val="a0"/>
            </w:pPr>
            <w:r w:rsidRPr="00465471">
              <w:rPr>
                <w:rFonts w:hint="eastAsia"/>
              </w:rPr>
              <w:t>移动式视讯接入推车</w:t>
            </w:r>
          </w:p>
        </w:tc>
        <w:tc>
          <w:tcPr>
            <w:tcW w:w="851" w:type="dxa"/>
            <w:gridSpan w:val="2"/>
            <w:vAlign w:val="center"/>
          </w:tcPr>
          <w:p w:rsidR="00DA3CFD" w:rsidRPr="00465471" w:rsidRDefault="00DA3CFD" w:rsidP="00457962">
            <w:pPr>
              <w:pStyle w:val="a0"/>
            </w:pPr>
            <w:r w:rsidRPr="00465471">
              <w:rPr>
                <w:rFonts w:hint="eastAsia"/>
              </w:rPr>
              <w:t>10</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、定制化会议室、手术室音视频采集、输出设备移动式小推车。</w:t>
            </w:r>
          </w:p>
        </w:tc>
      </w:tr>
      <w:tr w:rsidR="00457962" w:rsidRPr="00465471" w:rsidTr="001C0648">
        <w:trPr>
          <w:jc w:val="center"/>
        </w:trPr>
        <w:tc>
          <w:tcPr>
            <w:tcW w:w="10441" w:type="dxa"/>
            <w:gridSpan w:val="8"/>
          </w:tcPr>
          <w:p w:rsidR="00457962" w:rsidRPr="00465471" w:rsidRDefault="00457962" w:rsidP="00457962">
            <w:pPr>
              <w:pStyle w:val="a0"/>
            </w:pPr>
            <w:r w:rsidRPr="00465471">
              <w:rPr>
                <w:rFonts w:hint="eastAsia"/>
                <w:b/>
                <w:bCs/>
              </w:rPr>
              <w:t>十四、停车场出入口</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w:t>
            </w:r>
          </w:p>
        </w:tc>
        <w:tc>
          <w:tcPr>
            <w:tcW w:w="1063" w:type="dxa"/>
            <w:gridSpan w:val="2"/>
            <w:vAlign w:val="center"/>
          </w:tcPr>
          <w:p w:rsidR="00DA3CFD" w:rsidRPr="00465471" w:rsidRDefault="00DA3CFD" w:rsidP="00457962">
            <w:pPr>
              <w:pStyle w:val="a0"/>
            </w:pPr>
            <w:r w:rsidRPr="00465471">
              <w:rPr>
                <w:rFonts w:hint="eastAsia"/>
              </w:rPr>
              <w:t>出入口杆式抓拍显示补光一体机</w:t>
            </w:r>
          </w:p>
        </w:tc>
        <w:tc>
          <w:tcPr>
            <w:tcW w:w="851" w:type="dxa"/>
            <w:gridSpan w:val="2"/>
            <w:vAlign w:val="center"/>
          </w:tcPr>
          <w:p w:rsidR="00DA3CFD" w:rsidRPr="00465471" w:rsidRDefault="00DA3CFD" w:rsidP="00457962">
            <w:pPr>
              <w:pStyle w:val="a0"/>
            </w:pPr>
            <w:r w:rsidRPr="00465471">
              <w:rPr>
                <w:rFonts w:hint="eastAsia"/>
              </w:rPr>
              <w:t>24</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配置≥</w:t>
            </w:r>
            <w:r w:rsidRPr="00465471">
              <w:rPr>
                <w:rFonts w:hint="eastAsia"/>
              </w:rPr>
              <w:t>1/2.7 inch 200</w:t>
            </w:r>
            <w:r w:rsidRPr="00465471">
              <w:rPr>
                <w:rFonts w:hint="eastAsia"/>
              </w:rPr>
              <w:t>万像素</w:t>
            </w:r>
            <w:r w:rsidRPr="00465471">
              <w:rPr>
                <w:rFonts w:hint="eastAsia"/>
              </w:rPr>
              <w:t>CMOS</w:t>
            </w:r>
            <w:r w:rsidRPr="00465471">
              <w:rPr>
                <w:rFonts w:hint="eastAsia"/>
              </w:rPr>
              <w:t>图像传感器</w:t>
            </w:r>
            <w:r w:rsidRPr="00465471">
              <w:rPr>
                <w:rFonts w:hint="eastAsia"/>
              </w:rPr>
              <w:t>;</w:t>
            </w:r>
            <w:r w:rsidRPr="00465471">
              <w:rPr>
                <w:rFonts w:hint="eastAsia"/>
              </w:rPr>
              <w:t>≥</w:t>
            </w:r>
            <w:r w:rsidRPr="00465471">
              <w:rPr>
                <w:rFonts w:hint="eastAsia"/>
              </w:rPr>
              <w:t>6mm</w:t>
            </w:r>
            <w:r w:rsidRPr="00465471">
              <w:rPr>
                <w:rFonts w:hint="eastAsia"/>
              </w:rPr>
              <w:t>定焦镜头</w:t>
            </w:r>
            <w:r w:rsidR="00365F38">
              <w:rPr>
                <w:rFonts w:hint="eastAsia"/>
              </w:rPr>
              <w:t>:</w:t>
            </w:r>
            <w:r w:rsidRPr="00465471">
              <w:rPr>
                <w:rFonts w:hint="eastAsia"/>
              </w:rPr>
              <w:t>成像分辨率≥</w:t>
            </w:r>
            <w:r w:rsidRPr="00465471">
              <w:rPr>
                <w:rFonts w:hint="eastAsia"/>
              </w:rPr>
              <w:t>1920</w:t>
            </w:r>
            <w:r w:rsidRPr="00465471">
              <w:rPr>
                <w:rFonts w:hint="eastAsia"/>
              </w:rPr>
              <w:t>×</w:t>
            </w:r>
            <w:r w:rsidRPr="00465471">
              <w:rPr>
                <w:rFonts w:hint="eastAsia"/>
              </w:rPr>
              <w:t>1080</w:t>
            </w:r>
            <w:r w:rsidRPr="00465471">
              <w:rPr>
                <w:rFonts w:hint="eastAsia"/>
              </w:rPr>
              <w:t>；视频编码支持</w:t>
            </w:r>
            <w:r w:rsidRPr="00465471">
              <w:rPr>
                <w:rFonts w:hint="eastAsia"/>
              </w:rPr>
              <w:t>H.265</w:t>
            </w:r>
            <w:r w:rsidRPr="00465471">
              <w:rPr>
                <w:rFonts w:hint="eastAsia"/>
              </w:rPr>
              <w:t>、</w:t>
            </w:r>
            <w:r w:rsidRPr="00465471">
              <w:rPr>
                <w:rFonts w:hint="eastAsia"/>
              </w:rPr>
              <w:t>H.264</w:t>
            </w:r>
            <w:r w:rsidRPr="00465471">
              <w:rPr>
                <w:rFonts w:hint="eastAsia"/>
              </w:rPr>
              <w:t>，图片支持</w:t>
            </w:r>
            <w:r w:rsidRPr="00465471">
              <w:rPr>
                <w:rFonts w:hint="eastAsia"/>
              </w:rPr>
              <w:t>JPG</w:t>
            </w:r>
            <w:r w:rsidRPr="00465471">
              <w:rPr>
                <w:rFonts w:hint="eastAsia"/>
              </w:rPr>
              <w:t>，音频支持</w:t>
            </w:r>
            <w:r w:rsidRPr="00465471">
              <w:rPr>
                <w:rFonts w:hint="eastAsia"/>
              </w:rPr>
              <w:t>G.711A</w:t>
            </w:r>
            <w:r w:rsidRPr="00465471">
              <w:rPr>
                <w:rFonts w:hint="eastAsia"/>
              </w:rPr>
              <w:t>、</w:t>
            </w:r>
            <w:r w:rsidRPr="00465471">
              <w:rPr>
                <w:rFonts w:hint="eastAsia"/>
              </w:rPr>
              <w:t>G.711U</w:t>
            </w:r>
            <w:r w:rsidRPr="00465471">
              <w:rPr>
                <w:rFonts w:hint="eastAsia"/>
              </w:rPr>
              <w:t>、</w:t>
            </w:r>
            <w:r w:rsidRPr="00465471">
              <w:rPr>
                <w:rFonts w:hint="eastAsia"/>
              </w:rPr>
              <w:t>ACC-LC</w:t>
            </w:r>
            <w:r w:rsidRPr="00465471">
              <w:rPr>
                <w:rFonts w:hint="eastAsia"/>
              </w:rPr>
              <w:t>；默认视频触发，支持地感线圈、雷达触发</w:t>
            </w:r>
            <w:r w:rsidR="00365F38">
              <w:rPr>
                <w:rFonts w:hint="eastAsia"/>
              </w:rPr>
              <w:t>:</w:t>
            </w:r>
            <w:r w:rsidRPr="00465471">
              <w:rPr>
                <w:rFonts w:hint="eastAsia"/>
              </w:rPr>
              <w:t>支持车牌号码、车牌颜色、车型、车标、车款、车身颜色识别；具备≥</w:t>
            </w:r>
            <w:r w:rsidRPr="00465471">
              <w:rPr>
                <w:rFonts w:hint="eastAsia"/>
              </w:rPr>
              <w:t>4</w:t>
            </w:r>
            <w:r w:rsidRPr="00465471">
              <w:rPr>
                <w:rFonts w:hint="eastAsia"/>
              </w:rPr>
              <w:t>行，中文</w:t>
            </w:r>
            <w:r w:rsidRPr="00465471">
              <w:rPr>
                <w:rFonts w:hint="eastAsia"/>
              </w:rPr>
              <w:t>16</w:t>
            </w:r>
            <w:r w:rsidRPr="00465471">
              <w:rPr>
                <w:rFonts w:hint="eastAsia"/>
              </w:rPr>
              <w:t>字或英文</w:t>
            </w:r>
            <w:r w:rsidRPr="00465471">
              <w:rPr>
                <w:rFonts w:hint="eastAsia"/>
              </w:rPr>
              <w:t>32</w:t>
            </w:r>
            <w:r w:rsidRPr="00465471">
              <w:rPr>
                <w:rFonts w:hint="eastAsia"/>
              </w:rPr>
              <w:t>字显示，≥</w:t>
            </w:r>
            <w:r w:rsidRPr="00465471">
              <w:rPr>
                <w:rFonts w:hint="eastAsia"/>
              </w:rPr>
              <w:t>64</w:t>
            </w:r>
            <w:r w:rsidRPr="00465471">
              <w:rPr>
                <w:rFonts w:hint="eastAsia"/>
              </w:rPr>
              <w:t>×</w:t>
            </w:r>
            <w:r w:rsidRPr="00465471">
              <w:rPr>
                <w:rFonts w:hint="eastAsia"/>
              </w:rPr>
              <w:t>64</w:t>
            </w:r>
            <w:r w:rsidRPr="00465471">
              <w:rPr>
                <w:rFonts w:hint="eastAsia"/>
              </w:rPr>
              <w:t>，像素间距≥</w:t>
            </w:r>
            <w:r w:rsidRPr="00465471">
              <w:rPr>
                <w:rFonts w:hint="eastAsia"/>
              </w:rPr>
              <w:t>4.75mm</w:t>
            </w:r>
            <w:r w:rsidRPr="00465471">
              <w:rPr>
                <w:rFonts w:hint="eastAsia"/>
              </w:rPr>
              <w:t>；内置≥</w:t>
            </w:r>
            <w:r w:rsidRPr="00465471">
              <w:rPr>
                <w:rFonts w:hint="eastAsia"/>
              </w:rPr>
              <w:t>8GB eMMC</w:t>
            </w:r>
            <w:r w:rsidRPr="00465471">
              <w:rPr>
                <w:rFonts w:hint="eastAsia"/>
              </w:rPr>
              <w:t>，网络中断时可确保数据不丢失</w:t>
            </w:r>
            <w:r w:rsidR="00365F38">
              <w:rPr>
                <w:rFonts w:hint="eastAsia"/>
              </w:rPr>
              <w:t>:</w:t>
            </w:r>
            <w:r w:rsidRPr="00465471">
              <w:rPr>
                <w:rFonts w:hint="eastAsia"/>
              </w:rPr>
              <w:t>LED</w:t>
            </w:r>
            <w:r w:rsidRPr="00465471">
              <w:rPr>
                <w:rFonts w:hint="eastAsia"/>
              </w:rPr>
              <w:t>补光灯色温</w:t>
            </w:r>
            <w:r w:rsidRPr="00465471">
              <w:rPr>
                <w:rFonts w:hint="eastAsia"/>
              </w:rPr>
              <w:t>3000~3500K</w:t>
            </w:r>
            <w:r w:rsidRPr="00465471">
              <w:rPr>
                <w:rFonts w:hint="eastAsia"/>
              </w:rPr>
              <w:t>，光敏自动开启</w:t>
            </w:r>
            <w:r w:rsidR="00365F38">
              <w:rPr>
                <w:rFonts w:hint="eastAsia"/>
              </w:rPr>
              <w:t>:</w:t>
            </w:r>
            <w:r w:rsidRPr="00465471">
              <w:rPr>
                <w:rFonts w:hint="eastAsia"/>
              </w:rPr>
              <w:t>电源：</w:t>
            </w:r>
            <w:r w:rsidRPr="00465471">
              <w:rPr>
                <w:rFonts w:hint="eastAsia"/>
              </w:rPr>
              <w:t>AC 220V</w:t>
            </w:r>
            <w:r w:rsidRPr="00465471">
              <w:rPr>
                <w:rFonts w:hint="eastAsia"/>
              </w:rPr>
              <w:t>，</w:t>
            </w:r>
            <w:r w:rsidRPr="00465471">
              <w:rPr>
                <w:rFonts w:hint="eastAsia"/>
              </w:rPr>
              <w:t>50Hz</w:t>
            </w:r>
            <w:r w:rsidR="00365F38">
              <w:rPr>
                <w:rFonts w:hint="eastAsia"/>
              </w:rPr>
              <w:t>:</w:t>
            </w:r>
            <w:r w:rsidRPr="00465471">
              <w:rPr>
                <w:rFonts w:hint="eastAsia"/>
              </w:rPr>
              <w:t>防护等级：</w:t>
            </w:r>
            <w:r w:rsidRPr="00465471">
              <w:rPr>
                <w:rFonts w:hint="eastAsia"/>
              </w:rPr>
              <w:t>IP54;</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2</w:t>
            </w:r>
          </w:p>
        </w:tc>
        <w:tc>
          <w:tcPr>
            <w:tcW w:w="1063" w:type="dxa"/>
            <w:gridSpan w:val="2"/>
            <w:vAlign w:val="center"/>
          </w:tcPr>
          <w:p w:rsidR="00DA3CFD" w:rsidRPr="00465471" w:rsidRDefault="00DA3CFD" w:rsidP="00457962">
            <w:pPr>
              <w:pStyle w:val="a0"/>
            </w:pPr>
            <w:r w:rsidRPr="00465471">
              <w:rPr>
                <w:rFonts w:hint="eastAsia"/>
              </w:rPr>
              <w:t>标准道闸</w:t>
            </w:r>
            <w:r w:rsidRPr="00465471">
              <w:rPr>
                <w:rFonts w:hint="eastAsia"/>
              </w:rPr>
              <w:t>(</w:t>
            </w:r>
            <w:r w:rsidRPr="00465471">
              <w:rPr>
                <w:rFonts w:hint="eastAsia"/>
              </w:rPr>
              <w:t>右向</w:t>
            </w:r>
            <w:r w:rsidRPr="00465471">
              <w:rPr>
                <w:rFonts w:hint="eastAsia"/>
              </w:rPr>
              <w:t>,3</w:t>
            </w:r>
            <w:r w:rsidRPr="00465471">
              <w:rPr>
                <w:rFonts w:hint="eastAsia"/>
              </w:rPr>
              <w:t>秒</w:t>
            </w:r>
            <w:r w:rsidRPr="00465471">
              <w:rPr>
                <w:rFonts w:hint="eastAsia"/>
              </w:rPr>
              <w:t>,4</w:t>
            </w:r>
            <w:r w:rsidRPr="00465471">
              <w:rPr>
                <w:rFonts w:hint="eastAsia"/>
              </w:rPr>
              <w:t>米直杆</w:t>
            </w:r>
            <w:r w:rsidRPr="00465471">
              <w:rPr>
                <w:rFonts w:hint="eastAsia"/>
              </w:rPr>
              <w:t>,</w:t>
            </w:r>
            <w:r w:rsidRPr="00465471">
              <w:rPr>
                <w:rFonts w:hint="eastAsia"/>
              </w:rPr>
              <w:t>防砸雷达</w:t>
            </w:r>
            <w:r w:rsidRPr="00465471">
              <w:rPr>
                <w:rFonts w:hint="eastAsia"/>
              </w:rPr>
              <w:t>)</w:t>
            </w:r>
          </w:p>
        </w:tc>
        <w:tc>
          <w:tcPr>
            <w:tcW w:w="851" w:type="dxa"/>
            <w:gridSpan w:val="2"/>
            <w:vAlign w:val="center"/>
          </w:tcPr>
          <w:p w:rsidR="00DA3CFD" w:rsidRPr="00465471" w:rsidRDefault="00DA3CFD" w:rsidP="00457962">
            <w:pPr>
              <w:pStyle w:val="a0"/>
            </w:pPr>
            <w:r w:rsidRPr="00465471">
              <w:rPr>
                <w:rFonts w:hint="eastAsia"/>
              </w:rPr>
              <w:t>24</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标准道闸；直流伺服电机驱动；默认采用开关量信号传输，支持</w:t>
            </w:r>
            <w:r w:rsidRPr="00465471">
              <w:rPr>
                <w:rFonts w:hint="eastAsia"/>
              </w:rPr>
              <w:t>RS485</w:t>
            </w:r>
            <w:r w:rsidRPr="00465471">
              <w:rPr>
                <w:rFonts w:hint="eastAsia"/>
              </w:rPr>
              <w:t>信号传输</w:t>
            </w:r>
            <w:r w:rsidR="00365F38">
              <w:rPr>
                <w:rFonts w:hint="eastAsia"/>
              </w:rPr>
              <w:t>:</w:t>
            </w:r>
            <w:r w:rsidRPr="00465471">
              <w:rPr>
                <w:rFonts w:hint="eastAsia"/>
              </w:rPr>
              <w:t>标配雷达防砸，支持线圈防砸；涡轮涡杆结构，箱体采用≥</w:t>
            </w:r>
            <w:r w:rsidRPr="00465471">
              <w:rPr>
                <w:rFonts w:hint="eastAsia"/>
              </w:rPr>
              <w:t>2mm</w:t>
            </w:r>
            <w:r w:rsidRPr="00465471">
              <w:rPr>
                <w:rFonts w:hint="eastAsia"/>
              </w:rPr>
              <w:t>冷轧板；支持遇阻返回、计数、延时落杆、起落速度选择、</w:t>
            </w:r>
            <w:r w:rsidRPr="00465471">
              <w:rPr>
                <w:rFonts w:hint="eastAsia"/>
              </w:rPr>
              <w:t>RS485</w:t>
            </w:r>
            <w:r w:rsidRPr="00465471">
              <w:rPr>
                <w:rFonts w:hint="eastAsia"/>
              </w:rPr>
              <w:t>通讯、起落限信号输出、地感接口、断电支持手抬、连续过车常开；防护等级：</w:t>
            </w:r>
            <w:r w:rsidRPr="00465471">
              <w:rPr>
                <w:rFonts w:hint="eastAsia"/>
              </w:rPr>
              <w:t>IP54</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3</w:t>
            </w:r>
          </w:p>
        </w:tc>
        <w:tc>
          <w:tcPr>
            <w:tcW w:w="1063" w:type="dxa"/>
            <w:gridSpan w:val="2"/>
            <w:vAlign w:val="center"/>
          </w:tcPr>
          <w:p w:rsidR="00DA3CFD" w:rsidRPr="00465471" w:rsidRDefault="00DA3CFD" w:rsidP="00457962">
            <w:pPr>
              <w:pStyle w:val="a0"/>
            </w:pPr>
            <w:r w:rsidRPr="00465471">
              <w:rPr>
                <w:rFonts w:hint="eastAsia"/>
              </w:rPr>
              <w:t>4</w:t>
            </w:r>
            <w:r w:rsidRPr="00465471">
              <w:rPr>
                <w:rFonts w:hint="eastAsia"/>
              </w:rPr>
              <w:t>米八角直杆带胶条</w:t>
            </w:r>
          </w:p>
        </w:tc>
        <w:tc>
          <w:tcPr>
            <w:tcW w:w="851" w:type="dxa"/>
            <w:gridSpan w:val="2"/>
            <w:vAlign w:val="center"/>
          </w:tcPr>
          <w:p w:rsidR="00DA3CFD" w:rsidRPr="00465471" w:rsidRDefault="00DA3CFD" w:rsidP="00457962">
            <w:pPr>
              <w:pStyle w:val="a0"/>
            </w:pPr>
            <w:r w:rsidRPr="00465471">
              <w:rPr>
                <w:rFonts w:hint="eastAsia"/>
              </w:rPr>
              <w:t>24</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八角直杆</w:t>
            </w:r>
            <w:r w:rsidRPr="00465471">
              <w:rPr>
                <w:rFonts w:hint="eastAsia"/>
              </w:rPr>
              <w:t>;</w:t>
            </w:r>
            <w:r w:rsidRPr="00465471">
              <w:rPr>
                <w:rFonts w:hint="eastAsia"/>
              </w:rPr>
              <w:t>铝合金材质，抗压抗变形</w:t>
            </w:r>
            <w:r w:rsidR="00365F38">
              <w:rPr>
                <w:rFonts w:hint="eastAsia"/>
              </w:rPr>
              <w:t>:</w:t>
            </w:r>
            <w:r w:rsidRPr="00465471">
              <w:rPr>
                <w:rFonts w:hint="eastAsia"/>
              </w:rPr>
              <w:t>材质光泽亮丽，表面贴有反光膜警示明显</w:t>
            </w:r>
            <w:r w:rsidR="00365F38">
              <w:rPr>
                <w:rFonts w:hint="eastAsia"/>
              </w:rPr>
              <w:t>:</w:t>
            </w:r>
            <w:r w:rsidRPr="00465471">
              <w:rPr>
                <w:rFonts w:hint="eastAsia"/>
              </w:rPr>
              <w:t>升降速度较快，灵活、便捷、易用</w:t>
            </w:r>
            <w:r w:rsidR="00365F38">
              <w:rPr>
                <w:rFonts w:hint="eastAsia"/>
              </w:rPr>
              <w:t>:</w:t>
            </w:r>
            <w:r w:rsidRPr="00465471">
              <w:rPr>
                <w:rFonts w:hint="eastAsia"/>
              </w:rPr>
              <w:t>含黑色防砸胶条，支持压力波防砸</w:t>
            </w:r>
            <w:r w:rsidR="00365F38">
              <w:rPr>
                <w:rFonts w:hint="eastAsia"/>
              </w:rPr>
              <w:t>:</w:t>
            </w:r>
            <w:r w:rsidRPr="00465471">
              <w:rPr>
                <w:rFonts w:hint="eastAsia"/>
              </w:rPr>
              <w:t>颜色为红白贴纸（间隔约</w:t>
            </w:r>
            <w:r w:rsidRPr="00465471">
              <w:rPr>
                <w:rFonts w:hint="eastAsia"/>
              </w:rPr>
              <w:t>30cm</w:t>
            </w:r>
            <w:r w:rsidRPr="00465471">
              <w:rPr>
                <w:rFonts w:hint="eastAsia"/>
              </w:rPr>
              <w:t>）</w:t>
            </w:r>
            <w:r w:rsidRPr="00465471">
              <w:rPr>
                <w:rFonts w:hint="eastAsia"/>
              </w:rPr>
              <w:t>;</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4</w:t>
            </w:r>
          </w:p>
        </w:tc>
        <w:tc>
          <w:tcPr>
            <w:tcW w:w="1063" w:type="dxa"/>
            <w:gridSpan w:val="2"/>
            <w:vAlign w:val="center"/>
          </w:tcPr>
          <w:p w:rsidR="00DA3CFD" w:rsidRPr="00465471" w:rsidRDefault="00DA3CFD" w:rsidP="00457962">
            <w:pPr>
              <w:pStyle w:val="a0"/>
            </w:pPr>
            <w:r w:rsidRPr="00465471">
              <w:rPr>
                <w:rFonts w:hint="eastAsia"/>
              </w:rPr>
              <w:t>双路车检器</w:t>
            </w:r>
          </w:p>
        </w:tc>
        <w:tc>
          <w:tcPr>
            <w:tcW w:w="851" w:type="dxa"/>
            <w:gridSpan w:val="2"/>
            <w:vAlign w:val="center"/>
          </w:tcPr>
          <w:p w:rsidR="00DA3CFD" w:rsidRPr="00465471" w:rsidRDefault="00DA3CFD" w:rsidP="00457962">
            <w:pPr>
              <w:pStyle w:val="a0"/>
            </w:pPr>
            <w:r w:rsidRPr="00465471">
              <w:rPr>
                <w:rFonts w:hint="eastAsia"/>
              </w:rPr>
              <w:t>24</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可联动网络摄像机，当车辆经过线圈时可触发抓拍功能</w:t>
            </w:r>
            <w:r w:rsidRPr="00465471">
              <w:rPr>
                <w:rFonts w:hint="eastAsia"/>
              </w:rPr>
              <w:t>;</w:t>
            </w:r>
            <w:r w:rsidRPr="00465471">
              <w:rPr>
                <w:rFonts w:hint="eastAsia"/>
              </w:rPr>
              <w:t>；支持至少</w:t>
            </w:r>
            <w:r w:rsidRPr="00465471">
              <w:rPr>
                <w:rFonts w:hint="eastAsia"/>
              </w:rPr>
              <w:t>10</w:t>
            </w:r>
            <w:r w:rsidRPr="00465471">
              <w:rPr>
                <w:rFonts w:hint="eastAsia"/>
              </w:rPr>
              <w:t>级灵敏度拨码，灵敏度越高，越容易触发</w:t>
            </w:r>
            <w:r w:rsidR="00365F38">
              <w:rPr>
                <w:rFonts w:hint="eastAsia"/>
              </w:rPr>
              <w:t>:</w:t>
            </w:r>
            <w:r w:rsidRPr="00465471">
              <w:rPr>
                <w:rFonts w:hint="eastAsia"/>
              </w:rPr>
              <w:t>支持开关量通信传输方式，支持自动漂移补偿</w:t>
            </w:r>
            <w:r w:rsidR="00365F38">
              <w:rPr>
                <w:rFonts w:hint="eastAsia"/>
              </w:rPr>
              <w:t>:</w:t>
            </w:r>
            <w:r w:rsidRPr="00465471">
              <w:rPr>
                <w:rFonts w:hint="eastAsia"/>
              </w:rPr>
              <w:t>工作频率覆盖</w:t>
            </w:r>
            <w:r w:rsidRPr="00465471">
              <w:rPr>
                <w:rFonts w:hint="eastAsia"/>
              </w:rPr>
              <w:t>20KHz-170KHz</w:t>
            </w:r>
            <w:r w:rsidRPr="00465471">
              <w:rPr>
                <w:rFonts w:hint="eastAsia"/>
              </w:rPr>
              <w:t>，支持四级可调</w:t>
            </w:r>
            <w:r w:rsidR="00365F38">
              <w:rPr>
                <w:rFonts w:hint="eastAsia"/>
              </w:rPr>
              <w:t>:</w:t>
            </w:r>
            <w:r w:rsidRPr="00465471">
              <w:rPr>
                <w:rFonts w:hint="eastAsia"/>
              </w:rPr>
              <w:t>支持多设备级联模式</w:t>
            </w:r>
            <w:r w:rsidR="00365F38">
              <w:rPr>
                <w:rFonts w:hint="eastAsia"/>
              </w:rPr>
              <w:t>:</w:t>
            </w:r>
            <w:r w:rsidRPr="00465471">
              <w:rPr>
                <w:rFonts w:hint="eastAsia"/>
              </w:rPr>
              <w:t>电源：</w:t>
            </w:r>
            <w:r w:rsidRPr="00465471">
              <w:rPr>
                <w:rFonts w:hint="eastAsia"/>
              </w:rPr>
              <w:t xml:space="preserve">AC230/110V </w:t>
            </w:r>
            <w:r w:rsidRPr="00465471">
              <w:rPr>
                <w:rFonts w:hint="eastAsia"/>
              </w:rPr>
              <w:t>±</w:t>
            </w:r>
            <w:r w:rsidRPr="00465471">
              <w:rPr>
                <w:rFonts w:hint="eastAsia"/>
              </w:rPr>
              <w:t xml:space="preserve"> 10% 50Hz</w:t>
            </w:r>
            <w:r w:rsidR="00365F38">
              <w:rPr>
                <w:rFonts w:hint="eastAsia"/>
              </w:rPr>
              <w:t>:</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5</w:t>
            </w:r>
          </w:p>
        </w:tc>
        <w:tc>
          <w:tcPr>
            <w:tcW w:w="1063" w:type="dxa"/>
            <w:gridSpan w:val="2"/>
            <w:vAlign w:val="center"/>
          </w:tcPr>
          <w:p w:rsidR="00DA3CFD" w:rsidRPr="00465471" w:rsidRDefault="00DA3CFD" w:rsidP="00457962">
            <w:pPr>
              <w:pStyle w:val="a0"/>
            </w:pPr>
            <w:r w:rsidRPr="00465471">
              <w:rPr>
                <w:rFonts w:hint="eastAsia"/>
              </w:rPr>
              <w:t>出入口</w:t>
            </w:r>
            <w:r w:rsidRPr="00465471">
              <w:rPr>
                <w:rFonts w:hint="eastAsia"/>
              </w:rPr>
              <w:lastRenderedPageBreak/>
              <w:t>门岗一体机</w:t>
            </w:r>
          </w:p>
        </w:tc>
        <w:tc>
          <w:tcPr>
            <w:tcW w:w="851" w:type="dxa"/>
            <w:gridSpan w:val="2"/>
            <w:vAlign w:val="center"/>
          </w:tcPr>
          <w:p w:rsidR="00DA3CFD" w:rsidRPr="00465471" w:rsidRDefault="00DA3CFD" w:rsidP="00457962">
            <w:pPr>
              <w:pStyle w:val="a0"/>
            </w:pPr>
            <w:r w:rsidRPr="00465471">
              <w:rPr>
                <w:rFonts w:hint="eastAsia"/>
              </w:rPr>
              <w:lastRenderedPageBreak/>
              <w:t>8</w:t>
            </w:r>
          </w:p>
        </w:tc>
        <w:tc>
          <w:tcPr>
            <w:tcW w:w="708" w:type="dxa"/>
            <w:vAlign w:val="center"/>
          </w:tcPr>
          <w:p w:rsidR="00DA3CFD" w:rsidRPr="00465471" w:rsidRDefault="00DA3CFD" w:rsidP="00457962">
            <w:pPr>
              <w:pStyle w:val="a0"/>
            </w:pPr>
            <w:r w:rsidRPr="00465471">
              <w:rPr>
                <w:rFonts w:hint="eastAsia"/>
              </w:rPr>
              <w:t>台</w:t>
            </w:r>
          </w:p>
        </w:tc>
        <w:tc>
          <w:tcPr>
            <w:tcW w:w="949" w:type="dxa"/>
          </w:tcPr>
          <w:p w:rsidR="00DA3CFD" w:rsidRPr="00465471" w:rsidRDefault="00DA3CFD">
            <w:r w:rsidRPr="00465471">
              <w:rPr>
                <w:rFonts w:hint="eastAsia"/>
              </w:rPr>
              <w:t>软件和</w:t>
            </w:r>
            <w:r w:rsidRPr="00465471">
              <w:rPr>
                <w:rFonts w:hint="eastAsia"/>
              </w:rPr>
              <w:lastRenderedPageBreak/>
              <w:t>信息技术服务业</w:t>
            </w:r>
          </w:p>
        </w:tc>
        <w:tc>
          <w:tcPr>
            <w:tcW w:w="6041" w:type="dxa"/>
            <w:vAlign w:val="center"/>
          </w:tcPr>
          <w:p w:rsidR="00DA3CFD" w:rsidRPr="00465471" w:rsidRDefault="00DA3CFD" w:rsidP="00457962">
            <w:pPr>
              <w:pStyle w:val="a0"/>
            </w:pPr>
            <w:r w:rsidRPr="00465471">
              <w:lastRenderedPageBreak/>
              <w:t>1</w:t>
            </w:r>
            <w:r w:rsidR="009815CD" w:rsidRPr="00465471">
              <w:rPr>
                <w:rFonts w:hint="eastAsia"/>
              </w:rPr>
              <w:t>.</w:t>
            </w:r>
            <w:r w:rsidRPr="00465471">
              <w:t>软硬一体机架构，门岗无需配置</w:t>
            </w:r>
            <w:r w:rsidRPr="00465471">
              <w:t>PC</w:t>
            </w:r>
            <w:r w:rsidRPr="00465471">
              <w:t>主机，内嵌</w:t>
            </w:r>
            <w:r w:rsidRPr="00465471">
              <w:t>Linux</w:t>
            </w:r>
            <w:r w:rsidRPr="00465471">
              <w:lastRenderedPageBreak/>
              <w:t>系统；支持</w:t>
            </w:r>
            <w:r w:rsidRPr="00465471">
              <w:t>B/S</w:t>
            </w:r>
            <w:r w:rsidRPr="00465471">
              <w:t>端后台远程管理，</w:t>
            </w:r>
            <w:r w:rsidRPr="00465471">
              <w:t>C/S</w:t>
            </w:r>
            <w:r w:rsidRPr="00465471">
              <w:t>端岗亭本地操作</w:t>
            </w:r>
            <w:r w:rsidRPr="00465471">
              <w:t>;</w:t>
            </w:r>
            <w:r w:rsidRPr="00465471">
              <w:t>具备</w:t>
            </w:r>
            <w:r w:rsidRPr="00465471">
              <w:t>≥4</w:t>
            </w:r>
            <w:r w:rsidRPr="00465471">
              <w:t>个</w:t>
            </w:r>
            <w:r w:rsidRPr="00465471">
              <w:t>10M/100M/1000M Base-T</w:t>
            </w:r>
            <w:r w:rsidRPr="00465471">
              <w:t>自适应以太网电口、标配</w:t>
            </w:r>
            <w:r w:rsidRPr="00465471">
              <w:t>≥1</w:t>
            </w:r>
            <w:r w:rsidRPr="00465471">
              <w:t>块</w:t>
            </w:r>
            <w:r w:rsidRPr="00465471">
              <w:t>3.5</w:t>
            </w:r>
            <w:r w:rsidRPr="00465471">
              <w:t>寸的</w:t>
            </w:r>
            <w:r w:rsidRPr="00465471">
              <w:t>1T</w:t>
            </w:r>
            <w:r w:rsidRPr="00465471">
              <w:t>硬盘、</w:t>
            </w:r>
            <w:r w:rsidRPr="00465471">
              <w:t>4</w:t>
            </w:r>
            <w:r w:rsidRPr="00465471">
              <w:t>个</w:t>
            </w:r>
            <w:r w:rsidRPr="00465471">
              <w:t>USB3.0</w:t>
            </w:r>
            <w:r w:rsidRPr="00465471">
              <w:t>接口，向下兼容</w:t>
            </w:r>
            <w:r w:rsidRPr="00465471">
              <w:t>USB2.0</w:t>
            </w:r>
            <w:r w:rsidRPr="00465471">
              <w:t>、</w:t>
            </w:r>
            <w:r w:rsidRPr="00465471">
              <w:t>1</w:t>
            </w:r>
            <w:r w:rsidRPr="00465471">
              <w:t>路</w:t>
            </w:r>
            <w:r w:rsidRPr="00465471">
              <w:t>VGA</w:t>
            </w:r>
            <w:r w:rsidRPr="00465471">
              <w:t>送显、</w:t>
            </w:r>
            <w:r w:rsidRPr="00465471">
              <w:t>1</w:t>
            </w:r>
            <w:r w:rsidRPr="00465471">
              <w:t>路</w:t>
            </w:r>
            <w:r w:rsidRPr="00465471">
              <w:t>HDMI</w:t>
            </w:r>
            <w:r w:rsidRPr="00465471">
              <w:t>、</w:t>
            </w:r>
            <w:r w:rsidRPr="00465471">
              <w:t>1</w:t>
            </w:r>
            <w:r w:rsidRPr="00465471">
              <w:t>个</w:t>
            </w:r>
            <w:r w:rsidRPr="00465471">
              <w:t>RS232</w:t>
            </w:r>
            <w:r w:rsidRPr="00465471">
              <w:t>串口</w:t>
            </w:r>
            <w:r w:rsidRPr="00465471">
              <w:t>(RJ45)</w:t>
            </w:r>
            <w:r w:rsidRPr="00465471">
              <w:t>、</w:t>
            </w:r>
            <w:r w:rsidRPr="00465471">
              <w:t>1</w:t>
            </w:r>
            <w:r w:rsidRPr="00465471">
              <w:t>个</w:t>
            </w:r>
            <w:r w:rsidRPr="00465471">
              <w:t>RS485</w:t>
            </w:r>
            <w:r w:rsidRPr="00465471">
              <w:t>串口（</w:t>
            </w:r>
            <w:r w:rsidRPr="00465471">
              <w:t>RJ45</w:t>
            </w:r>
            <w:r w:rsidRPr="00465471">
              <w:t>）</w:t>
            </w:r>
            <w:r w:rsidR="00365F38">
              <w:t>:</w:t>
            </w:r>
          </w:p>
          <w:p w:rsidR="00DA3CFD" w:rsidRPr="00465471" w:rsidRDefault="00DA3CFD" w:rsidP="00457962">
            <w:pPr>
              <w:pStyle w:val="a0"/>
            </w:pPr>
            <w:r w:rsidRPr="00465471">
              <w:t>2</w:t>
            </w:r>
            <w:r w:rsidR="009815CD" w:rsidRPr="00465471">
              <w:rPr>
                <w:rFonts w:hint="eastAsia"/>
              </w:rPr>
              <w:t>.</w:t>
            </w:r>
            <w:r w:rsidRPr="00465471">
              <w:t>支持固定车、临时车、黑名单管理，</w:t>
            </w:r>
            <w:r w:rsidR="00323EAA" w:rsidRPr="00465471">
              <w:t>能进行</w:t>
            </w:r>
            <w:r w:rsidRPr="00465471">
              <w:t>批量配置和分组管理</w:t>
            </w:r>
            <w:r w:rsidR="00365F38">
              <w:t>:</w:t>
            </w:r>
          </w:p>
          <w:p w:rsidR="00DA3CFD" w:rsidRPr="00465471" w:rsidRDefault="00DA3CFD" w:rsidP="00457962">
            <w:pPr>
              <w:pStyle w:val="a0"/>
            </w:pPr>
            <w:r w:rsidRPr="00465471">
              <w:t>3</w:t>
            </w:r>
            <w:r w:rsidR="009815CD" w:rsidRPr="00465471">
              <w:rPr>
                <w:rFonts w:hint="eastAsia"/>
              </w:rPr>
              <w:t>.</w:t>
            </w:r>
            <w:r w:rsidRPr="00465471">
              <w:t>支持实况和过车图片显示、余位显示，车辆进出场时显示车辆各类信息</w:t>
            </w:r>
            <w:r w:rsidR="00365F38">
              <w:t>:</w:t>
            </w:r>
          </w:p>
          <w:p w:rsidR="00DA3CFD" w:rsidRPr="00465471" w:rsidRDefault="00DA3CFD" w:rsidP="00457962">
            <w:pPr>
              <w:pStyle w:val="a0"/>
            </w:pPr>
            <w:r w:rsidRPr="00465471">
              <w:t>4</w:t>
            </w:r>
            <w:r w:rsidR="009815CD" w:rsidRPr="00465471">
              <w:rPr>
                <w:rFonts w:hint="eastAsia"/>
              </w:rPr>
              <w:t>.</w:t>
            </w:r>
            <w:r w:rsidRPr="00465471">
              <w:t>最多支持</w:t>
            </w:r>
            <w:r w:rsidRPr="00465471">
              <w:t>≥16</w:t>
            </w:r>
            <w:r w:rsidRPr="00465471">
              <w:t>台设备级联，单个停车场最多支持</w:t>
            </w:r>
            <w:r w:rsidRPr="00465471">
              <w:t>≥16</w:t>
            </w:r>
            <w:r w:rsidRPr="00465471">
              <w:t>个出入口、</w:t>
            </w:r>
            <w:r w:rsidRPr="00465471">
              <w:t>32</w:t>
            </w:r>
            <w:r w:rsidRPr="00465471">
              <w:t>个通道管理</w:t>
            </w:r>
            <w:r w:rsidRPr="00465471">
              <w:t>;</w:t>
            </w:r>
          </w:p>
          <w:p w:rsidR="00DA3CFD" w:rsidRPr="00465471" w:rsidRDefault="00DA3CFD" w:rsidP="00457962">
            <w:pPr>
              <w:pStyle w:val="a0"/>
            </w:pPr>
            <w:r w:rsidRPr="00465471">
              <w:t>5</w:t>
            </w:r>
            <w:r w:rsidR="009815CD" w:rsidRPr="00465471">
              <w:rPr>
                <w:rFonts w:hint="eastAsia"/>
              </w:rPr>
              <w:t>.</w:t>
            </w:r>
            <w:r w:rsidRPr="00465471">
              <w:t>支持电子支付、预缴费、无感支付、现金缴费，支持无牌车扫码入场</w:t>
            </w:r>
            <w:r w:rsidR="00365F38">
              <w:t>:</w:t>
            </w:r>
          </w:p>
          <w:p w:rsidR="00DA3CFD" w:rsidRPr="00465471" w:rsidRDefault="00DA3CFD" w:rsidP="00457962">
            <w:pPr>
              <w:pStyle w:val="a0"/>
            </w:pPr>
            <w:r w:rsidRPr="00465471">
              <w:t>6</w:t>
            </w:r>
            <w:r w:rsidR="009815CD" w:rsidRPr="00465471">
              <w:rPr>
                <w:rFonts w:hint="eastAsia"/>
              </w:rPr>
              <w:t>.</w:t>
            </w:r>
            <w:r w:rsidRPr="00465471">
              <w:t>支持违章（违停、超速）联动出入口管理</w:t>
            </w:r>
            <w:r w:rsidR="00365F38">
              <w:t>:</w:t>
            </w:r>
            <w:r w:rsidRPr="00465471">
              <w:t>支持固定车秒内抬杆，临时车无感支付，提高通行效率</w:t>
            </w:r>
            <w:r w:rsidRPr="00465471">
              <w:t>;</w:t>
            </w:r>
          </w:p>
          <w:p w:rsidR="00DA3CFD" w:rsidRPr="00465471" w:rsidRDefault="00DA3CFD" w:rsidP="00457962">
            <w:pPr>
              <w:pStyle w:val="a0"/>
            </w:pPr>
            <w:r w:rsidRPr="00465471">
              <w:t>7</w:t>
            </w:r>
            <w:r w:rsidR="009815CD" w:rsidRPr="00465471">
              <w:rPr>
                <w:rFonts w:hint="eastAsia"/>
              </w:rPr>
              <w:t>.</w:t>
            </w:r>
            <w:r w:rsidRPr="00465471">
              <w:t>支持场内车辆查询、过车查询、收费查询和统计分析</w:t>
            </w:r>
            <w:r w:rsidR="00365F38">
              <w:t>:</w:t>
            </w:r>
            <w:r w:rsidRPr="00465471">
              <w:t>支持过车图片存储，可保留场库图片</w:t>
            </w:r>
            <w:r w:rsidRPr="00465471">
              <w:t>≥90</w:t>
            </w:r>
            <w:r w:rsidRPr="00465471">
              <w:t>天</w:t>
            </w:r>
            <w:r w:rsidRPr="00465471">
              <w:t>;</w:t>
            </w:r>
          </w:p>
          <w:p w:rsidR="00DA3CFD" w:rsidRPr="00465471" w:rsidRDefault="00DA3CFD" w:rsidP="009815CD">
            <w:pPr>
              <w:pStyle w:val="a0"/>
            </w:pPr>
            <w:r w:rsidRPr="00465471">
              <w:t>8</w:t>
            </w:r>
            <w:r w:rsidR="009815CD" w:rsidRPr="00465471">
              <w:rPr>
                <w:rFonts w:hint="eastAsia"/>
              </w:rPr>
              <w:t>.</w:t>
            </w:r>
            <w:r w:rsidRPr="00465471">
              <w:t>支持接入上级域视频监控管理平台</w:t>
            </w:r>
            <w:r w:rsidRPr="00465471">
              <w:t>;</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6</w:t>
            </w:r>
          </w:p>
        </w:tc>
        <w:tc>
          <w:tcPr>
            <w:tcW w:w="1063" w:type="dxa"/>
            <w:gridSpan w:val="2"/>
            <w:vAlign w:val="center"/>
          </w:tcPr>
          <w:p w:rsidR="00DA3CFD" w:rsidRPr="00465471" w:rsidRDefault="00DA3CFD" w:rsidP="00457962">
            <w:pPr>
              <w:pStyle w:val="a0"/>
            </w:pPr>
            <w:r w:rsidRPr="00465471">
              <w:rPr>
                <w:rFonts w:hint="eastAsia"/>
              </w:rPr>
              <w:t>电子支付功能模块</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项</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t>1</w:t>
            </w:r>
            <w:r w:rsidR="009815CD" w:rsidRPr="00465471">
              <w:rPr>
                <w:rFonts w:hint="eastAsia"/>
              </w:rPr>
              <w:t>.</w:t>
            </w:r>
            <w:r w:rsidRPr="00465471">
              <w:t>在停车场、电梯处张贴支付宝</w:t>
            </w:r>
            <w:r w:rsidRPr="00465471">
              <w:t>/</w:t>
            </w:r>
            <w:r w:rsidRPr="00465471">
              <w:t>微信二合一二维码，扫码后输入车牌进行预缴费，缴费完成后出口门岗自动放行；</w:t>
            </w:r>
          </w:p>
          <w:p w:rsidR="00DA3CFD" w:rsidRPr="00465471" w:rsidRDefault="00DA3CFD" w:rsidP="009815CD">
            <w:pPr>
              <w:pStyle w:val="a0"/>
            </w:pPr>
            <w:r w:rsidRPr="00465471">
              <w:t>2</w:t>
            </w:r>
            <w:r w:rsidR="009815CD" w:rsidRPr="00465471">
              <w:rPr>
                <w:rFonts w:hint="eastAsia"/>
              </w:rPr>
              <w:t>.</w:t>
            </w:r>
            <w:r w:rsidRPr="00465471">
              <w:t>在出口通道处张贴支付宝</w:t>
            </w:r>
            <w:r w:rsidRPr="00465471">
              <w:t>/</w:t>
            </w:r>
            <w:r w:rsidRPr="00465471">
              <w:t>微信二合一二维码，扫码缴费完成后出口门岗自动放行；</w:t>
            </w:r>
          </w:p>
        </w:tc>
      </w:tr>
      <w:tr w:rsidR="00457962" w:rsidRPr="00465471" w:rsidTr="001C0648">
        <w:trPr>
          <w:jc w:val="center"/>
        </w:trPr>
        <w:tc>
          <w:tcPr>
            <w:tcW w:w="10441" w:type="dxa"/>
            <w:gridSpan w:val="8"/>
          </w:tcPr>
          <w:p w:rsidR="00457962" w:rsidRPr="00465471" w:rsidRDefault="00457962" w:rsidP="00457962">
            <w:pPr>
              <w:pStyle w:val="a0"/>
            </w:pPr>
            <w:r w:rsidRPr="00465471">
              <w:rPr>
                <w:rFonts w:hint="eastAsia"/>
                <w:b/>
                <w:bCs/>
              </w:rPr>
              <w:t>十五、安装材料</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w:t>
            </w:r>
          </w:p>
        </w:tc>
        <w:tc>
          <w:tcPr>
            <w:tcW w:w="1063" w:type="dxa"/>
            <w:gridSpan w:val="2"/>
            <w:vAlign w:val="center"/>
          </w:tcPr>
          <w:p w:rsidR="00DA3CFD" w:rsidRPr="00465471" w:rsidRDefault="00DA3CFD" w:rsidP="00457962">
            <w:pPr>
              <w:pStyle w:val="a0"/>
            </w:pPr>
            <w:r w:rsidRPr="00465471">
              <w:rPr>
                <w:rFonts w:hint="eastAsia"/>
              </w:rPr>
              <w:t>网线</w:t>
            </w:r>
          </w:p>
        </w:tc>
        <w:tc>
          <w:tcPr>
            <w:tcW w:w="851" w:type="dxa"/>
            <w:gridSpan w:val="2"/>
            <w:vAlign w:val="center"/>
          </w:tcPr>
          <w:p w:rsidR="00DA3CFD" w:rsidRPr="00465471" w:rsidRDefault="00DA3CFD" w:rsidP="00457962">
            <w:pPr>
              <w:pStyle w:val="a0"/>
            </w:pPr>
            <w:r w:rsidRPr="00465471">
              <w:rPr>
                <w:rFonts w:hint="eastAsia"/>
              </w:rPr>
              <w:t>10824.53</w:t>
            </w:r>
          </w:p>
        </w:tc>
        <w:tc>
          <w:tcPr>
            <w:tcW w:w="708" w:type="dxa"/>
            <w:vAlign w:val="center"/>
          </w:tcPr>
          <w:p w:rsidR="00DA3CFD" w:rsidRPr="00465471" w:rsidRDefault="00DA3CFD" w:rsidP="00457962">
            <w:pPr>
              <w:pStyle w:val="a0"/>
            </w:pPr>
            <w:r w:rsidRPr="00465471">
              <w:rPr>
                <w:rFonts w:hint="eastAsia"/>
              </w:rPr>
              <w:t>米</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管内穿线六类非屏蔽双绞线</w:t>
            </w:r>
            <w:r w:rsidRPr="00465471">
              <w:rPr>
                <w:rFonts w:hint="eastAsia"/>
              </w:rPr>
              <w:t xml:space="preserve"> UTP-6</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2</w:t>
            </w:r>
          </w:p>
        </w:tc>
        <w:tc>
          <w:tcPr>
            <w:tcW w:w="1063" w:type="dxa"/>
            <w:gridSpan w:val="2"/>
            <w:vAlign w:val="center"/>
          </w:tcPr>
          <w:p w:rsidR="00DA3CFD" w:rsidRPr="00465471" w:rsidRDefault="00DA3CFD" w:rsidP="00457962">
            <w:pPr>
              <w:pStyle w:val="a0"/>
            </w:pPr>
            <w:r w:rsidRPr="00465471">
              <w:rPr>
                <w:rFonts w:hint="eastAsia"/>
              </w:rPr>
              <w:t>屏蔽双绞线</w:t>
            </w:r>
          </w:p>
        </w:tc>
        <w:tc>
          <w:tcPr>
            <w:tcW w:w="851" w:type="dxa"/>
            <w:gridSpan w:val="2"/>
            <w:vAlign w:val="center"/>
          </w:tcPr>
          <w:p w:rsidR="00DA3CFD" w:rsidRPr="00465471" w:rsidRDefault="00DA3CFD" w:rsidP="00457962">
            <w:pPr>
              <w:pStyle w:val="a0"/>
            </w:pPr>
            <w:r w:rsidRPr="00465471">
              <w:rPr>
                <w:rFonts w:hint="eastAsia"/>
              </w:rPr>
              <w:t>8577.16</w:t>
            </w:r>
          </w:p>
        </w:tc>
        <w:tc>
          <w:tcPr>
            <w:tcW w:w="708" w:type="dxa"/>
            <w:vAlign w:val="center"/>
          </w:tcPr>
          <w:p w:rsidR="00DA3CFD" w:rsidRPr="00465471" w:rsidRDefault="00DA3CFD" w:rsidP="00457962">
            <w:pPr>
              <w:pStyle w:val="a0"/>
            </w:pPr>
            <w:r w:rsidRPr="00465471">
              <w:rPr>
                <w:rFonts w:hint="eastAsia"/>
              </w:rPr>
              <w:t>米</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管内穿线屏蔽双绞线</w:t>
            </w:r>
            <w:r w:rsidRPr="00465471">
              <w:rPr>
                <w:rFonts w:hint="eastAsia"/>
              </w:rPr>
              <w:t xml:space="preserve"> RVVSP-300/500V-2</w:t>
            </w:r>
            <w:r w:rsidR="00E017CD" w:rsidRPr="00465471">
              <w:rPr>
                <w:rFonts w:hint="eastAsia"/>
              </w:rPr>
              <w:t>×</w:t>
            </w:r>
            <w:r w:rsidRPr="00465471">
              <w:rPr>
                <w:rFonts w:hint="eastAsia"/>
              </w:rPr>
              <w:t>0.75m</w:t>
            </w:r>
            <w:r w:rsidRPr="00465471">
              <w:rPr>
                <w:rFonts w:hint="eastAsia"/>
              </w:rPr>
              <w:t>㎡</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3</w:t>
            </w:r>
          </w:p>
        </w:tc>
        <w:tc>
          <w:tcPr>
            <w:tcW w:w="1063" w:type="dxa"/>
            <w:gridSpan w:val="2"/>
            <w:vAlign w:val="center"/>
          </w:tcPr>
          <w:p w:rsidR="00DA3CFD" w:rsidRPr="00465471" w:rsidRDefault="00DA3CFD" w:rsidP="00457962">
            <w:pPr>
              <w:pStyle w:val="a0"/>
            </w:pPr>
            <w:r w:rsidRPr="00465471">
              <w:rPr>
                <w:rFonts w:hint="eastAsia"/>
              </w:rPr>
              <w:t>电源线</w:t>
            </w:r>
            <w:r w:rsidRPr="00465471">
              <w:rPr>
                <w:rFonts w:hint="eastAsia"/>
              </w:rPr>
              <w:t>RVV2</w:t>
            </w:r>
            <w:r w:rsidR="00E017CD" w:rsidRPr="00465471">
              <w:rPr>
                <w:rFonts w:hint="eastAsia"/>
              </w:rPr>
              <w:t>×</w:t>
            </w:r>
            <w:r w:rsidRPr="00465471">
              <w:rPr>
                <w:rFonts w:hint="eastAsia"/>
              </w:rPr>
              <w:t>1.5</w:t>
            </w:r>
          </w:p>
        </w:tc>
        <w:tc>
          <w:tcPr>
            <w:tcW w:w="851" w:type="dxa"/>
            <w:gridSpan w:val="2"/>
            <w:vAlign w:val="center"/>
          </w:tcPr>
          <w:p w:rsidR="00DA3CFD" w:rsidRPr="00465471" w:rsidRDefault="00DA3CFD" w:rsidP="00457962">
            <w:pPr>
              <w:pStyle w:val="a0"/>
            </w:pPr>
            <w:r w:rsidRPr="00465471">
              <w:rPr>
                <w:rFonts w:hint="eastAsia"/>
              </w:rPr>
              <w:t>7007.55</w:t>
            </w:r>
          </w:p>
        </w:tc>
        <w:tc>
          <w:tcPr>
            <w:tcW w:w="708" w:type="dxa"/>
            <w:vAlign w:val="center"/>
          </w:tcPr>
          <w:p w:rsidR="00DA3CFD" w:rsidRPr="00465471" w:rsidRDefault="00DA3CFD" w:rsidP="00457962">
            <w:pPr>
              <w:pStyle w:val="a0"/>
            </w:pPr>
            <w:r w:rsidRPr="00465471">
              <w:rPr>
                <w:rFonts w:hint="eastAsia"/>
              </w:rPr>
              <w:t>米</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电源线</w:t>
            </w:r>
            <w:r w:rsidRPr="00465471">
              <w:rPr>
                <w:rFonts w:hint="eastAsia"/>
              </w:rPr>
              <w:t xml:space="preserve"> RVV-300/500V-2</w:t>
            </w:r>
            <w:r w:rsidR="00E017CD" w:rsidRPr="00465471">
              <w:rPr>
                <w:rFonts w:hint="eastAsia"/>
              </w:rPr>
              <w:t>×</w:t>
            </w:r>
            <w:r w:rsidRPr="00465471">
              <w:rPr>
                <w:rFonts w:hint="eastAsia"/>
              </w:rPr>
              <w:t>1.5m</w:t>
            </w:r>
            <w:r w:rsidRPr="00465471">
              <w:rPr>
                <w:rFonts w:hint="eastAsia"/>
              </w:rPr>
              <w:t>㎡</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4</w:t>
            </w:r>
          </w:p>
        </w:tc>
        <w:tc>
          <w:tcPr>
            <w:tcW w:w="1063" w:type="dxa"/>
            <w:gridSpan w:val="2"/>
            <w:vAlign w:val="center"/>
          </w:tcPr>
          <w:p w:rsidR="00DA3CFD" w:rsidRPr="00465471" w:rsidRDefault="00DA3CFD" w:rsidP="00457962">
            <w:pPr>
              <w:pStyle w:val="a0"/>
            </w:pPr>
            <w:r w:rsidRPr="00465471">
              <w:rPr>
                <w:rFonts w:hint="eastAsia"/>
              </w:rPr>
              <w:t>大三芯卡农音频线</w:t>
            </w:r>
          </w:p>
        </w:tc>
        <w:tc>
          <w:tcPr>
            <w:tcW w:w="851" w:type="dxa"/>
            <w:gridSpan w:val="2"/>
            <w:vAlign w:val="center"/>
          </w:tcPr>
          <w:p w:rsidR="00DA3CFD" w:rsidRPr="00465471" w:rsidRDefault="00DA3CFD" w:rsidP="00457962">
            <w:pPr>
              <w:pStyle w:val="a0"/>
            </w:pPr>
            <w:r w:rsidRPr="00465471">
              <w:rPr>
                <w:rFonts w:hint="eastAsia"/>
              </w:rPr>
              <w:t>640</w:t>
            </w:r>
          </w:p>
        </w:tc>
        <w:tc>
          <w:tcPr>
            <w:tcW w:w="708" w:type="dxa"/>
            <w:vAlign w:val="center"/>
          </w:tcPr>
          <w:p w:rsidR="00DA3CFD" w:rsidRPr="00465471" w:rsidRDefault="00DA3CFD" w:rsidP="00457962">
            <w:pPr>
              <w:pStyle w:val="a0"/>
            </w:pPr>
            <w:r w:rsidRPr="00465471">
              <w:rPr>
                <w:rFonts w:hint="eastAsia"/>
              </w:rPr>
              <w:t>米</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管内穿音频线大三芯卡农音频线</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5</w:t>
            </w:r>
          </w:p>
        </w:tc>
        <w:tc>
          <w:tcPr>
            <w:tcW w:w="1063" w:type="dxa"/>
            <w:gridSpan w:val="2"/>
            <w:vAlign w:val="center"/>
          </w:tcPr>
          <w:p w:rsidR="00DA3CFD" w:rsidRPr="00465471" w:rsidRDefault="00DA3CFD" w:rsidP="00457962">
            <w:pPr>
              <w:pStyle w:val="a0"/>
            </w:pPr>
            <w:r w:rsidRPr="00465471">
              <w:rPr>
                <w:rFonts w:hint="eastAsia"/>
              </w:rPr>
              <w:t>200</w:t>
            </w:r>
            <w:r w:rsidRPr="00465471">
              <w:rPr>
                <w:rFonts w:hint="eastAsia"/>
              </w:rPr>
              <w:t>芯</w:t>
            </w:r>
            <w:r w:rsidRPr="00465471">
              <w:rPr>
                <w:rFonts w:hint="eastAsia"/>
              </w:rPr>
              <w:lastRenderedPageBreak/>
              <w:t>音响音频线</w:t>
            </w:r>
          </w:p>
        </w:tc>
        <w:tc>
          <w:tcPr>
            <w:tcW w:w="851" w:type="dxa"/>
            <w:gridSpan w:val="2"/>
            <w:vAlign w:val="center"/>
          </w:tcPr>
          <w:p w:rsidR="00DA3CFD" w:rsidRPr="00465471" w:rsidRDefault="00DA3CFD" w:rsidP="00457962">
            <w:pPr>
              <w:pStyle w:val="a0"/>
            </w:pPr>
            <w:r w:rsidRPr="00465471">
              <w:rPr>
                <w:rFonts w:hint="eastAsia"/>
              </w:rPr>
              <w:lastRenderedPageBreak/>
              <w:t>1550</w:t>
            </w:r>
          </w:p>
        </w:tc>
        <w:tc>
          <w:tcPr>
            <w:tcW w:w="708" w:type="dxa"/>
            <w:vAlign w:val="center"/>
          </w:tcPr>
          <w:p w:rsidR="00DA3CFD" w:rsidRPr="00465471" w:rsidRDefault="00DA3CFD" w:rsidP="00457962">
            <w:pPr>
              <w:pStyle w:val="a0"/>
            </w:pPr>
            <w:r w:rsidRPr="00465471">
              <w:rPr>
                <w:rFonts w:hint="eastAsia"/>
              </w:rPr>
              <w:t>米</w:t>
            </w:r>
          </w:p>
        </w:tc>
        <w:tc>
          <w:tcPr>
            <w:tcW w:w="949" w:type="dxa"/>
          </w:tcPr>
          <w:p w:rsidR="00DA3CFD" w:rsidRPr="00465471" w:rsidRDefault="00DA3CFD">
            <w:r w:rsidRPr="00465471">
              <w:rPr>
                <w:rFonts w:hint="eastAsia"/>
              </w:rPr>
              <w:t>软件和</w:t>
            </w:r>
            <w:r w:rsidRPr="00465471">
              <w:rPr>
                <w:rFonts w:hint="eastAsia"/>
              </w:rPr>
              <w:lastRenderedPageBreak/>
              <w:t>信息技术服务业</w:t>
            </w:r>
          </w:p>
        </w:tc>
        <w:tc>
          <w:tcPr>
            <w:tcW w:w="6041" w:type="dxa"/>
            <w:vAlign w:val="center"/>
          </w:tcPr>
          <w:p w:rsidR="00DA3CFD" w:rsidRPr="00465471" w:rsidRDefault="00DA3CFD" w:rsidP="00457962">
            <w:pPr>
              <w:pStyle w:val="a0"/>
            </w:pPr>
            <w:r w:rsidRPr="00465471">
              <w:rPr>
                <w:rFonts w:hint="eastAsia"/>
              </w:rPr>
              <w:lastRenderedPageBreak/>
              <w:t>管内穿音频线</w:t>
            </w:r>
            <w:r w:rsidRPr="00465471">
              <w:rPr>
                <w:rFonts w:hint="eastAsia"/>
              </w:rPr>
              <w:t xml:space="preserve"> 200</w:t>
            </w:r>
            <w:r w:rsidRPr="00465471">
              <w:rPr>
                <w:rFonts w:hint="eastAsia"/>
              </w:rPr>
              <w:t>芯音响音频线</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6</w:t>
            </w:r>
          </w:p>
        </w:tc>
        <w:tc>
          <w:tcPr>
            <w:tcW w:w="1063" w:type="dxa"/>
            <w:gridSpan w:val="2"/>
            <w:vAlign w:val="center"/>
          </w:tcPr>
          <w:p w:rsidR="00DA3CFD" w:rsidRPr="00465471" w:rsidRDefault="00DA3CFD" w:rsidP="00457962">
            <w:pPr>
              <w:pStyle w:val="a0"/>
            </w:pPr>
            <w:r w:rsidRPr="00465471">
              <w:rPr>
                <w:rFonts w:hint="eastAsia"/>
              </w:rPr>
              <w:t>300</w:t>
            </w:r>
            <w:r w:rsidRPr="00465471">
              <w:rPr>
                <w:rFonts w:hint="eastAsia"/>
              </w:rPr>
              <w:t>芯音响音频线</w:t>
            </w:r>
          </w:p>
        </w:tc>
        <w:tc>
          <w:tcPr>
            <w:tcW w:w="851" w:type="dxa"/>
            <w:gridSpan w:val="2"/>
            <w:vAlign w:val="center"/>
          </w:tcPr>
          <w:p w:rsidR="00DA3CFD" w:rsidRPr="00465471" w:rsidRDefault="00DA3CFD" w:rsidP="00457962">
            <w:pPr>
              <w:pStyle w:val="a0"/>
            </w:pPr>
            <w:r w:rsidRPr="00465471">
              <w:rPr>
                <w:rFonts w:hint="eastAsia"/>
              </w:rPr>
              <w:t>400</w:t>
            </w:r>
          </w:p>
        </w:tc>
        <w:tc>
          <w:tcPr>
            <w:tcW w:w="708" w:type="dxa"/>
            <w:vAlign w:val="center"/>
          </w:tcPr>
          <w:p w:rsidR="00DA3CFD" w:rsidRPr="00465471" w:rsidRDefault="00DA3CFD" w:rsidP="00457962">
            <w:pPr>
              <w:pStyle w:val="a0"/>
            </w:pPr>
            <w:r w:rsidRPr="00465471">
              <w:rPr>
                <w:rFonts w:hint="eastAsia"/>
              </w:rPr>
              <w:t>米</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管内穿音频线</w:t>
            </w:r>
            <w:r w:rsidRPr="00465471">
              <w:rPr>
                <w:rFonts w:hint="eastAsia"/>
              </w:rPr>
              <w:t xml:space="preserve"> 300</w:t>
            </w:r>
            <w:r w:rsidRPr="00465471">
              <w:rPr>
                <w:rFonts w:hint="eastAsia"/>
              </w:rPr>
              <w:t>芯音响音频线</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7</w:t>
            </w:r>
          </w:p>
        </w:tc>
        <w:tc>
          <w:tcPr>
            <w:tcW w:w="1063" w:type="dxa"/>
            <w:gridSpan w:val="2"/>
            <w:vAlign w:val="center"/>
          </w:tcPr>
          <w:p w:rsidR="00DA3CFD" w:rsidRPr="00465471" w:rsidRDefault="00DA3CFD" w:rsidP="00457962">
            <w:pPr>
              <w:pStyle w:val="a0"/>
            </w:pPr>
            <w:r w:rsidRPr="00465471">
              <w:rPr>
                <w:rFonts w:hint="eastAsia"/>
              </w:rPr>
              <w:t>音频线</w:t>
            </w:r>
          </w:p>
        </w:tc>
        <w:tc>
          <w:tcPr>
            <w:tcW w:w="851" w:type="dxa"/>
            <w:gridSpan w:val="2"/>
            <w:vAlign w:val="center"/>
          </w:tcPr>
          <w:p w:rsidR="00DA3CFD" w:rsidRPr="00465471" w:rsidRDefault="00DA3CFD" w:rsidP="00457962">
            <w:pPr>
              <w:pStyle w:val="a0"/>
            </w:pPr>
            <w:r w:rsidRPr="00465471">
              <w:rPr>
                <w:rFonts w:hint="eastAsia"/>
              </w:rPr>
              <w:t>6134.69</w:t>
            </w:r>
          </w:p>
        </w:tc>
        <w:tc>
          <w:tcPr>
            <w:tcW w:w="708" w:type="dxa"/>
            <w:vAlign w:val="center"/>
          </w:tcPr>
          <w:p w:rsidR="00DA3CFD" w:rsidRPr="00465471" w:rsidRDefault="00DA3CFD" w:rsidP="00457962">
            <w:pPr>
              <w:pStyle w:val="a0"/>
            </w:pPr>
            <w:r w:rsidRPr="00465471">
              <w:rPr>
                <w:rFonts w:hint="eastAsia"/>
              </w:rPr>
              <w:t>米</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管内穿线音频线</w:t>
            </w:r>
            <w:r w:rsidRPr="00465471">
              <w:rPr>
                <w:rFonts w:hint="eastAsia"/>
              </w:rPr>
              <w:t xml:space="preserve"> RVV-300/500V-2</w:t>
            </w:r>
            <w:r w:rsidR="00E017CD" w:rsidRPr="00465471">
              <w:rPr>
                <w:rFonts w:hint="eastAsia"/>
              </w:rPr>
              <w:t>×</w:t>
            </w:r>
            <w:r w:rsidRPr="00465471">
              <w:rPr>
                <w:rFonts w:hint="eastAsia"/>
              </w:rPr>
              <w:t>2.5m</w:t>
            </w:r>
            <w:r w:rsidRPr="00465471">
              <w:rPr>
                <w:rFonts w:hint="eastAsia"/>
              </w:rPr>
              <w:t>㎡</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8</w:t>
            </w:r>
          </w:p>
        </w:tc>
        <w:tc>
          <w:tcPr>
            <w:tcW w:w="1063" w:type="dxa"/>
            <w:gridSpan w:val="2"/>
            <w:vAlign w:val="center"/>
          </w:tcPr>
          <w:p w:rsidR="00DA3CFD" w:rsidRPr="00465471" w:rsidRDefault="00DA3CFD" w:rsidP="00457962">
            <w:pPr>
              <w:pStyle w:val="a0"/>
            </w:pPr>
            <w:r w:rsidRPr="00465471">
              <w:rPr>
                <w:rFonts w:hint="eastAsia"/>
              </w:rPr>
              <w:t>铜芯电力电缆</w:t>
            </w:r>
          </w:p>
        </w:tc>
        <w:tc>
          <w:tcPr>
            <w:tcW w:w="851" w:type="dxa"/>
            <w:gridSpan w:val="2"/>
            <w:vAlign w:val="center"/>
          </w:tcPr>
          <w:p w:rsidR="00DA3CFD" w:rsidRPr="00465471" w:rsidRDefault="00DA3CFD" w:rsidP="00457962">
            <w:pPr>
              <w:pStyle w:val="a0"/>
            </w:pPr>
            <w:r w:rsidRPr="00465471">
              <w:rPr>
                <w:rFonts w:hint="eastAsia"/>
              </w:rPr>
              <w:t>100</w:t>
            </w:r>
          </w:p>
        </w:tc>
        <w:tc>
          <w:tcPr>
            <w:tcW w:w="708" w:type="dxa"/>
            <w:vAlign w:val="center"/>
          </w:tcPr>
          <w:p w:rsidR="00DA3CFD" w:rsidRPr="00465471" w:rsidRDefault="00DA3CFD" w:rsidP="00457962">
            <w:pPr>
              <w:pStyle w:val="a0"/>
            </w:pPr>
            <w:r w:rsidRPr="00465471">
              <w:rPr>
                <w:rFonts w:hint="eastAsia"/>
              </w:rPr>
              <w:t>米</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YJV-4</w:t>
            </w:r>
            <w:r w:rsidR="00E017CD" w:rsidRPr="00465471">
              <w:rPr>
                <w:rFonts w:hint="eastAsia"/>
              </w:rPr>
              <w:t>×</w:t>
            </w:r>
            <w:r w:rsidRPr="00465471">
              <w:rPr>
                <w:rFonts w:hint="eastAsia"/>
              </w:rPr>
              <w:t>70+1</w:t>
            </w:r>
            <w:r w:rsidR="00E017CD" w:rsidRPr="00465471">
              <w:rPr>
                <w:rFonts w:hint="eastAsia"/>
              </w:rPr>
              <w:t>×</w:t>
            </w:r>
            <w:r w:rsidRPr="00465471">
              <w:rPr>
                <w:rFonts w:hint="eastAsia"/>
              </w:rPr>
              <w:t>35m</w:t>
            </w:r>
            <w:r w:rsidRPr="00465471">
              <w:rPr>
                <w:rFonts w:hint="eastAsia"/>
              </w:rPr>
              <w:t>㎡</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9</w:t>
            </w:r>
          </w:p>
        </w:tc>
        <w:tc>
          <w:tcPr>
            <w:tcW w:w="1063" w:type="dxa"/>
            <w:gridSpan w:val="2"/>
            <w:vAlign w:val="center"/>
          </w:tcPr>
          <w:p w:rsidR="00DA3CFD" w:rsidRPr="00465471" w:rsidRDefault="00DA3CFD" w:rsidP="00457962">
            <w:pPr>
              <w:pStyle w:val="a0"/>
            </w:pPr>
            <w:r w:rsidRPr="00465471">
              <w:rPr>
                <w:rFonts w:hint="eastAsia"/>
              </w:rPr>
              <w:t>PVC25</w:t>
            </w:r>
          </w:p>
        </w:tc>
        <w:tc>
          <w:tcPr>
            <w:tcW w:w="851" w:type="dxa"/>
            <w:gridSpan w:val="2"/>
            <w:vAlign w:val="center"/>
          </w:tcPr>
          <w:p w:rsidR="00DA3CFD" w:rsidRPr="00465471" w:rsidRDefault="00DA3CFD" w:rsidP="00457962">
            <w:pPr>
              <w:pStyle w:val="a0"/>
            </w:pPr>
            <w:r w:rsidRPr="00465471">
              <w:rPr>
                <w:rFonts w:hint="eastAsia"/>
              </w:rPr>
              <w:t>2406.19</w:t>
            </w:r>
          </w:p>
        </w:tc>
        <w:tc>
          <w:tcPr>
            <w:tcW w:w="708" w:type="dxa"/>
            <w:vAlign w:val="center"/>
          </w:tcPr>
          <w:p w:rsidR="00DA3CFD" w:rsidRPr="00465471" w:rsidRDefault="00DA3CFD" w:rsidP="00457962">
            <w:pPr>
              <w:pStyle w:val="a0"/>
            </w:pPr>
            <w:r w:rsidRPr="00465471">
              <w:rPr>
                <w:rFonts w:hint="eastAsia"/>
              </w:rPr>
              <w:t>米</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刚性阻燃管</w:t>
            </w:r>
            <w:r w:rsidRPr="00465471">
              <w:rPr>
                <w:rFonts w:hint="eastAsia"/>
              </w:rPr>
              <w:t xml:space="preserve"> PVC25</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10</w:t>
            </w:r>
          </w:p>
        </w:tc>
        <w:tc>
          <w:tcPr>
            <w:tcW w:w="1063" w:type="dxa"/>
            <w:gridSpan w:val="2"/>
            <w:vAlign w:val="center"/>
          </w:tcPr>
          <w:p w:rsidR="00DA3CFD" w:rsidRPr="00465471" w:rsidRDefault="00DA3CFD" w:rsidP="00457962">
            <w:pPr>
              <w:pStyle w:val="a0"/>
            </w:pPr>
            <w:r w:rsidRPr="00465471">
              <w:rPr>
                <w:rFonts w:hint="eastAsia"/>
              </w:rPr>
              <w:t>钢管</w:t>
            </w:r>
            <w:r w:rsidRPr="00465471">
              <w:rPr>
                <w:rFonts w:hint="eastAsia"/>
              </w:rPr>
              <w:t xml:space="preserve"> SC20</w:t>
            </w:r>
            <w:r w:rsidR="00E017CD" w:rsidRPr="00465471">
              <w:rPr>
                <w:rFonts w:hint="eastAsia"/>
              </w:rPr>
              <w:t>×</w:t>
            </w:r>
            <w:r w:rsidRPr="00465471">
              <w:rPr>
                <w:rFonts w:hint="eastAsia"/>
              </w:rPr>
              <w:t>1.0</w:t>
            </w:r>
          </w:p>
        </w:tc>
        <w:tc>
          <w:tcPr>
            <w:tcW w:w="851" w:type="dxa"/>
            <w:gridSpan w:val="2"/>
            <w:vAlign w:val="center"/>
          </w:tcPr>
          <w:p w:rsidR="00DA3CFD" w:rsidRPr="00465471" w:rsidRDefault="00DA3CFD" w:rsidP="00457962">
            <w:pPr>
              <w:pStyle w:val="a0"/>
            </w:pPr>
            <w:r w:rsidRPr="00465471">
              <w:rPr>
                <w:rFonts w:hint="eastAsia"/>
              </w:rPr>
              <w:t>3310.39</w:t>
            </w:r>
          </w:p>
        </w:tc>
        <w:tc>
          <w:tcPr>
            <w:tcW w:w="708" w:type="dxa"/>
            <w:vAlign w:val="center"/>
          </w:tcPr>
          <w:p w:rsidR="00DA3CFD" w:rsidRPr="00465471" w:rsidRDefault="00DA3CFD" w:rsidP="00457962">
            <w:pPr>
              <w:pStyle w:val="a0"/>
            </w:pPr>
            <w:r w:rsidRPr="00465471">
              <w:rPr>
                <w:rFonts w:hint="eastAsia"/>
              </w:rPr>
              <w:t>米</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镀锌钢管敷设钢管</w:t>
            </w:r>
            <w:r w:rsidRPr="00465471">
              <w:rPr>
                <w:rFonts w:hint="eastAsia"/>
              </w:rPr>
              <w:t xml:space="preserve"> SC20</w:t>
            </w:r>
            <w:r w:rsidR="00E017CD" w:rsidRPr="00465471">
              <w:rPr>
                <w:rFonts w:hint="eastAsia"/>
              </w:rPr>
              <w:t>×</w:t>
            </w:r>
            <w:r w:rsidRPr="00465471">
              <w:rPr>
                <w:rFonts w:hint="eastAsia"/>
              </w:rPr>
              <w:t>1.0</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11</w:t>
            </w:r>
          </w:p>
        </w:tc>
        <w:tc>
          <w:tcPr>
            <w:tcW w:w="1063" w:type="dxa"/>
            <w:gridSpan w:val="2"/>
            <w:vAlign w:val="center"/>
          </w:tcPr>
          <w:p w:rsidR="00DA3CFD" w:rsidRPr="00465471" w:rsidRDefault="00DA3CFD" w:rsidP="00457962">
            <w:pPr>
              <w:pStyle w:val="a0"/>
            </w:pPr>
            <w:r w:rsidRPr="00465471">
              <w:rPr>
                <w:rFonts w:hint="eastAsia"/>
              </w:rPr>
              <w:t>多媒体插座</w:t>
            </w:r>
          </w:p>
        </w:tc>
        <w:tc>
          <w:tcPr>
            <w:tcW w:w="851" w:type="dxa"/>
            <w:gridSpan w:val="2"/>
            <w:vAlign w:val="center"/>
          </w:tcPr>
          <w:p w:rsidR="00DA3CFD" w:rsidRPr="00465471" w:rsidRDefault="00DA3CFD" w:rsidP="00457962">
            <w:pPr>
              <w:pStyle w:val="a0"/>
            </w:pPr>
            <w:r w:rsidRPr="00465471">
              <w:rPr>
                <w:rFonts w:hint="eastAsia"/>
              </w:rPr>
              <w:t>25</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1.</w:t>
            </w:r>
            <w:r w:rsidRPr="00465471">
              <w:rPr>
                <w:rFonts w:hint="eastAsia"/>
              </w:rPr>
              <w:t>电源供电：</w:t>
            </w:r>
            <w:r w:rsidRPr="00465471">
              <w:rPr>
                <w:rFonts w:hint="eastAsia"/>
              </w:rPr>
              <w:t>AC 220V  50-60/Hz</w:t>
            </w:r>
            <w:r w:rsidRPr="00465471">
              <w:rPr>
                <w:rFonts w:hint="eastAsia"/>
              </w:rPr>
              <w:br/>
              <w:t>2.</w:t>
            </w:r>
            <w:r w:rsidRPr="00465471">
              <w:rPr>
                <w:rFonts w:hint="eastAsia"/>
              </w:rPr>
              <w:t>弹起方式：气撑杆</w:t>
            </w:r>
            <w:r w:rsidRPr="00465471">
              <w:rPr>
                <w:rFonts w:hint="eastAsia"/>
              </w:rPr>
              <w:br/>
              <w:t>3.</w:t>
            </w:r>
            <w:r w:rsidRPr="00465471">
              <w:rPr>
                <w:rFonts w:hint="eastAsia"/>
              </w:rPr>
              <w:t>仰角角度：</w:t>
            </w:r>
            <w:r w:rsidRPr="00465471">
              <w:rPr>
                <w:rFonts w:hint="eastAsia"/>
              </w:rPr>
              <w:t>45</w:t>
            </w:r>
            <w:r w:rsidRPr="00465471">
              <w:rPr>
                <w:rFonts w:hint="eastAsia"/>
              </w:rPr>
              <w:t>度，完全符合工程学原理角度</w:t>
            </w:r>
            <w:r w:rsidRPr="00465471">
              <w:rPr>
                <w:rFonts w:hint="eastAsia"/>
              </w:rPr>
              <w:br/>
              <w:t>4.</w:t>
            </w:r>
            <w:r w:rsidRPr="00465471">
              <w:rPr>
                <w:rFonts w:hint="eastAsia"/>
              </w:rPr>
              <w:t>桌面开孔尺寸：约</w:t>
            </w:r>
            <w:r w:rsidRPr="00465471">
              <w:rPr>
                <w:rFonts w:hint="eastAsia"/>
              </w:rPr>
              <w:t>166</w:t>
            </w:r>
            <w:r w:rsidRPr="00465471">
              <w:rPr>
                <w:rFonts w:hint="eastAsia"/>
              </w:rPr>
              <w:t>×</w:t>
            </w:r>
            <w:r w:rsidRPr="00465471">
              <w:rPr>
                <w:rFonts w:hint="eastAsia"/>
              </w:rPr>
              <w:t>122mm(</w:t>
            </w:r>
            <w:r w:rsidR="000035C6" w:rsidRPr="00465471">
              <w:rPr>
                <w:rFonts w:hint="eastAsia"/>
              </w:rPr>
              <w:t>通孔，</w:t>
            </w:r>
            <w:r w:rsidRPr="00465471">
              <w:rPr>
                <w:rFonts w:hint="eastAsia"/>
              </w:rPr>
              <w:t>实物开孔）</w:t>
            </w:r>
            <w:r w:rsidRPr="00465471">
              <w:rPr>
                <w:rFonts w:hint="eastAsia"/>
              </w:rPr>
              <w:br/>
              <w:t>5.</w:t>
            </w:r>
            <w:r w:rsidRPr="00465471">
              <w:rPr>
                <w:rFonts w:hint="eastAsia"/>
              </w:rPr>
              <w:t>配置接口：≥</w:t>
            </w:r>
            <w:r w:rsidRPr="00465471">
              <w:rPr>
                <w:rFonts w:hint="eastAsia"/>
              </w:rPr>
              <w:t>1</w:t>
            </w:r>
            <w:r w:rsidRPr="00465471">
              <w:rPr>
                <w:rFonts w:hint="eastAsia"/>
              </w:rPr>
              <w:t>个多功能电源接口、≥</w:t>
            </w:r>
            <w:r w:rsidRPr="00465471">
              <w:rPr>
                <w:rFonts w:hint="eastAsia"/>
              </w:rPr>
              <w:t>2</w:t>
            </w:r>
            <w:r w:rsidRPr="00465471">
              <w:rPr>
                <w:rFonts w:hint="eastAsia"/>
              </w:rPr>
              <w:t>个</w:t>
            </w:r>
            <w:r w:rsidRPr="00465471">
              <w:rPr>
                <w:rFonts w:hint="eastAsia"/>
              </w:rPr>
              <w:t>RJ45</w:t>
            </w:r>
            <w:r w:rsidRPr="00465471">
              <w:rPr>
                <w:rFonts w:hint="eastAsia"/>
              </w:rPr>
              <w:t>网络、≥</w:t>
            </w:r>
            <w:r w:rsidRPr="00465471">
              <w:rPr>
                <w:rFonts w:hint="eastAsia"/>
              </w:rPr>
              <w:t>1</w:t>
            </w:r>
            <w:r w:rsidRPr="00465471">
              <w:rPr>
                <w:rFonts w:hint="eastAsia"/>
              </w:rPr>
              <w:t>个</w:t>
            </w:r>
            <w:r w:rsidRPr="00465471">
              <w:rPr>
                <w:rFonts w:hint="eastAsia"/>
              </w:rPr>
              <w:t>3.5</w:t>
            </w:r>
            <w:r w:rsidRPr="00465471">
              <w:rPr>
                <w:rFonts w:hint="eastAsia"/>
              </w:rPr>
              <w:t>音频、≥</w:t>
            </w:r>
            <w:r w:rsidRPr="00465471">
              <w:rPr>
                <w:rFonts w:hint="eastAsia"/>
              </w:rPr>
              <w:t>1</w:t>
            </w:r>
            <w:r w:rsidRPr="00465471">
              <w:rPr>
                <w:rFonts w:hint="eastAsia"/>
              </w:rPr>
              <w:t>个</w:t>
            </w:r>
            <w:r w:rsidRPr="00465471">
              <w:rPr>
                <w:rFonts w:hint="eastAsia"/>
              </w:rPr>
              <w:t>HDMI</w:t>
            </w:r>
            <w:r w:rsidRPr="00465471">
              <w:rPr>
                <w:rFonts w:hint="eastAsia"/>
              </w:rPr>
              <w:t>高清视频接口、≥一个功能按键</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12</w:t>
            </w:r>
          </w:p>
        </w:tc>
        <w:tc>
          <w:tcPr>
            <w:tcW w:w="1063" w:type="dxa"/>
            <w:gridSpan w:val="2"/>
            <w:vAlign w:val="center"/>
          </w:tcPr>
          <w:p w:rsidR="00DA3CFD" w:rsidRPr="00465471" w:rsidRDefault="00DA3CFD" w:rsidP="00457962">
            <w:pPr>
              <w:pStyle w:val="a0"/>
            </w:pPr>
            <w:r w:rsidRPr="00465471">
              <w:rPr>
                <w:rFonts w:hint="eastAsia"/>
              </w:rPr>
              <w:t>多媒体设备箱</w:t>
            </w:r>
          </w:p>
        </w:tc>
        <w:tc>
          <w:tcPr>
            <w:tcW w:w="851" w:type="dxa"/>
            <w:gridSpan w:val="2"/>
            <w:vAlign w:val="center"/>
          </w:tcPr>
          <w:p w:rsidR="00DA3CFD" w:rsidRPr="00465471" w:rsidRDefault="00DA3CFD" w:rsidP="00457962">
            <w:pPr>
              <w:pStyle w:val="a0"/>
            </w:pPr>
            <w:r w:rsidRPr="00465471">
              <w:rPr>
                <w:rFonts w:hint="eastAsia"/>
              </w:rPr>
              <w:t>3</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D943BC">
            <w:pPr>
              <w:pStyle w:val="a0"/>
            </w:pPr>
            <w:r w:rsidRPr="00465471">
              <w:rPr>
                <w:rFonts w:hint="eastAsia"/>
              </w:rPr>
              <w:t xml:space="preserve">1. </w:t>
            </w:r>
            <w:r w:rsidRPr="00465471">
              <w:rPr>
                <w:rFonts w:hint="eastAsia"/>
              </w:rPr>
              <w:t>外尺寸：约</w:t>
            </w:r>
            <w:r w:rsidRPr="00465471">
              <w:rPr>
                <w:rFonts w:hint="eastAsia"/>
              </w:rPr>
              <w:t>L660</w:t>
            </w:r>
            <w:r w:rsidR="00E017CD" w:rsidRPr="00465471">
              <w:rPr>
                <w:rFonts w:hint="eastAsia"/>
              </w:rPr>
              <w:t>×</w:t>
            </w:r>
            <w:r w:rsidRPr="00465471">
              <w:rPr>
                <w:rFonts w:hint="eastAsia"/>
              </w:rPr>
              <w:t>W490</w:t>
            </w:r>
            <w:r w:rsidR="00E017CD" w:rsidRPr="00465471">
              <w:rPr>
                <w:rFonts w:hint="eastAsia"/>
              </w:rPr>
              <w:t>×</w:t>
            </w:r>
            <w:r w:rsidRPr="00465471">
              <w:rPr>
                <w:rFonts w:hint="eastAsia"/>
              </w:rPr>
              <w:t>H340mm</w:t>
            </w:r>
            <w:r w:rsidRPr="00465471">
              <w:rPr>
                <w:rFonts w:hint="eastAsia"/>
              </w:rPr>
              <w:br/>
              <w:t>2.</w:t>
            </w:r>
            <w:r w:rsidRPr="00465471">
              <w:rPr>
                <w:rFonts w:hint="eastAsia"/>
              </w:rPr>
              <w:t>内尺寸：约</w:t>
            </w:r>
            <w:r w:rsidRPr="00465471">
              <w:rPr>
                <w:rFonts w:hint="eastAsia"/>
              </w:rPr>
              <w:t>L600</w:t>
            </w:r>
            <w:r w:rsidR="00E017CD" w:rsidRPr="00465471">
              <w:rPr>
                <w:rFonts w:hint="eastAsia"/>
              </w:rPr>
              <w:t>×</w:t>
            </w:r>
            <w:r w:rsidRPr="00465471">
              <w:rPr>
                <w:rFonts w:hint="eastAsia"/>
              </w:rPr>
              <w:t>W420</w:t>
            </w:r>
            <w:r w:rsidR="00E017CD" w:rsidRPr="00465471">
              <w:rPr>
                <w:rFonts w:hint="eastAsia"/>
              </w:rPr>
              <w:t>×</w:t>
            </w:r>
            <w:r w:rsidRPr="00465471">
              <w:rPr>
                <w:rFonts w:hint="eastAsia"/>
              </w:rPr>
              <w:t>H</w:t>
            </w:r>
            <w:r w:rsidR="00D943BC" w:rsidRPr="00465471">
              <w:rPr>
                <w:rFonts w:hint="eastAsia"/>
              </w:rPr>
              <w:t>28</w:t>
            </w:r>
            <w:r w:rsidR="00CF1B84" w:rsidRPr="00465471">
              <w:rPr>
                <w:rFonts w:hint="eastAsia"/>
              </w:rPr>
              <w:t>0</w:t>
            </w:r>
            <w:r w:rsidRPr="00465471">
              <w:rPr>
                <w:rFonts w:hint="eastAsia"/>
              </w:rPr>
              <w:t>mm</w:t>
            </w:r>
            <w:r w:rsidRPr="00465471">
              <w:rPr>
                <w:rFonts w:hint="eastAsia"/>
              </w:rPr>
              <w:br/>
              <w:t>3.</w:t>
            </w:r>
            <w:r w:rsidRPr="00465471">
              <w:rPr>
                <w:rFonts w:hint="eastAsia"/>
              </w:rPr>
              <w:t>带万向轮，可移动。定制化防摔防撞固定模。</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13</w:t>
            </w:r>
          </w:p>
        </w:tc>
        <w:tc>
          <w:tcPr>
            <w:tcW w:w="1063" w:type="dxa"/>
            <w:gridSpan w:val="2"/>
            <w:vAlign w:val="center"/>
          </w:tcPr>
          <w:p w:rsidR="00DA3CFD" w:rsidRPr="00465471" w:rsidRDefault="00DA3CFD" w:rsidP="00457962">
            <w:pPr>
              <w:pStyle w:val="a0"/>
            </w:pPr>
            <w:r w:rsidRPr="00465471">
              <w:rPr>
                <w:rFonts w:hint="eastAsia"/>
              </w:rPr>
              <w:t>SDI</w:t>
            </w:r>
            <w:r w:rsidRPr="00465471">
              <w:rPr>
                <w:rFonts w:hint="eastAsia"/>
              </w:rPr>
              <w:t>线视频活动线缆</w:t>
            </w:r>
          </w:p>
        </w:tc>
        <w:tc>
          <w:tcPr>
            <w:tcW w:w="851" w:type="dxa"/>
            <w:gridSpan w:val="2"/>
            <w:vAlign w:val="center"/>
          </w:tcPr>
          <w:p w:rsidR="00DA3CFD" w:rsidRPr="00465471" w:rsidRDefault="00DA3CFD" w:rsidP="00457962">
            <w:pPr>
              <w:pStyle w:val="a0"/>
            </w:pPr>
            <w:r w:rsidRPr="00465471">
              <w:rPr>
                <w:rFonts w:hint="eastAsia"/>
              </w:rPr>
              <w:t>12</w:t>
            </w:r>
          </w:p>
        </w:tc>
        <w:tc>
          <w:tcPr>
            <w:tcW w:w="708" w:type="dxa"/>
            <w:vAlign w:val="center"/>
          </w:tcPr>
          <w:p w:rsidR="00DA3CFD" w:rsidRPr="00465471" w:rsidRDefault="00DA3CFD" w:rsidP="00457962">
            <w:pPr>
              <w:pStyle w:val="a0"/>
            </w:pPr>
            <w:r w:rsidRPr="00465471">
              <w:rPr>
                <w:rFonts w:hint="eastAsia"/>
              </w:rPr>
              <w:t>条</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SDI</w:t>
            </w:r>
            <w:r w:rsidRPr="00465471">
              <w:rPr>
                <w:rFonts w:hint="eastAsia"/>
              </w:rPr>
              <w:t>线视频活动线缆</w:t>
            </w:r>
            <w:r w:rsidRPr="00465471">
              <w:rPr>
                <w:rFonts w:hint="eastAsia"/>
              </w:rPr>
              <w:t>,30</w:t>
            </w:r>
            <w:r w:rsidRPr="00465471">
              <w:rPr>
                <w:rFonts w:hint="eastAsia"/>
              </w:rPr>
              <w:t>米。</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14</w:t>
            </w:r>
          </w:p>
        </w:tc>
        <w:tc>
          <w:tcPr>
            <w:tcW w:w="1063" w:type="dxa"/>
            <w:gridSpan w:val="2"/>
            <w:vAlign w:val="center"/>
          </w:tcPr>
          <w:p w:rsidR="00DA3CFD" w:rsidRPr="00465471" w:rsidRDefault="00DA3CFD" w:rsidP="00457962">
            <w:pPr>
              <w:pStyle w:val="a0"/>
            </w:pPr>
            <w:r w:rsidRPr="00465471">
              <w:rPr>
                <w:rFonts w:hint="eastAsia"/>
              </w:rPr>
              <w:t>音视频线</w:t>
            </w:r>
            <w:r w:rsidRPr="00465471">
              <w:rPr>
                <w:rFonts w:hint="eastAsia"/>
              </w:rPr>
              <w:t xml:space="preserve"> HDMI</w:t>
            </w:r>
            <w:r w:rsidRPr="00465471">
              <w:rPr>
                <w:rFonts w:hint="eastAsia"/>
              </w:rPr>
              <w:t>线</w:t>
            </w:r>
            <w:r w:rsidRPr="00465471">
              <w:rPr>
                <w:rFonts w:hint="eastAsia"/>
              </w:rPr>
              <w:t>20</w:t>
            </w:r>
            <w:r w:rsidRPr="00465471">
              <w:rPr>
                <w:rFonts w:hint="eastAsia"/>
              </w:rPr>
              <w:t>米</w:t>
            </w:r>
          </w:p>
        </w:tc>
        <w:tc>
          <w:tcPr>
            <w:tcW w:w="851" w:type="dxa"/>
            <w:gridSpan w:val="2"/>
            <w:vAlign w:val="center"/>
          </w:tcPr>
          <w:p w:rsidR="00DA3CFD" w:rsidRPr="00465471" w:rsidRDefault="00DA3CFD" w:rsidP="00457962">
            <w:pPr>
              <w:pStyle w:val="a0"/>
            </w:pPr>
            <w:r w:rsidRPr="00465471">
              <w:rPr>
                <w:rFonts w:hint="eastAsia"/>
              </w:rPr>
              <w:t>36</w:t>
            </w:r>
          </w:p>
        </w:tc>
        <w:tc>
          <w:tcPr>
            <w:tcW w:w="708" w:type="dxa"/>
            <w:vAlign w:val="center"/>
          </w:tcPr>
          <w:p w:rsidR="00DA3CFD" w:rsidRPr="00465471" w:rsidRDefault="00DA3CFD" w:rsidP="00457962">
            <w:pPr>
              <w:pStyle w:val="a0"/>
            </w:pPr>
            <w:r w:rsidRPr="00465471">
              <w:rPr>
                <w:rFonts w:hint="eastAsia"/>
              </w:rPr>
              <w:t>条</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音视频线</w:t>
            </w:r>
            <w:r w:rsidRPr="00465471">
              <w:rPr>
                <w:rFonts w:hint="eastAsia"/>
              </w:rPr>
              <w:t xml:space="preserve"> HDMI</w:t>
            </w:r>
            <w:r w:rsidRPr="00465471">
              <w:rPr>
                <w:rFonts w:hint="eastAsia"/>
              </w:rPr>
              <w:t>线</w:t>
            </w:r>
            <w:r w:rsidRPr="00465471">
              <w:rPr>
                <w:rFonts w:hint="eastAsia"/>
              </w:rPr>
              <w:t>20</w:t>
            </w:r>
            <w:r w:rsidRPr="00465471">
              <w:rPr>
                <w:rFonts w:hint="eastAsia"/>
              </w:rPr>
              <w:t>米</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15</w:t>
            </w:r>
          </w:p>
        </w:tc>
        <w:tc>
          <w:tcPr>
            <w:tcW w:w="1063" w:type="dxa"/>
            <w:gridSpan w:val="2"/>
            <w:vAlign w:val="center"/>
          </w:tcPr>
          <w:p w:rsidR="00DA3CFD" w:rsidRPr="00465471" w:rsidRDefault="00DA3CFD" w:rsidP="00457962">
            <w:pPr>
              <w:pStyle w:val="a0"/>
            </w:pPr>
            <w:r w:rsidRPr="00465471">
              <w:rPr>
                <w:rFonts w:hint="eastAsia"/>
              </w:rPr>
              <w:t>高清视频线</w:t>
            </w:r>
            <w:r w:rsidRPr="00465471">
              <w:rPr>
                <w:rFonts w:hint="eastAsia"/>
              </w:rPr>
              <w:t xml:space="preserve"> HDMI</w:t>
            </w:r>
            <w:r w:rsidRPr="00465471">
              <w:rPr>
                <w:rFonts w:hint="eastAsia"/>
              </w:rPr>
              <w:lastRenderedPageBreak/>
              <w:t>线</w:t>
            </w:r>
            <w:r w:rsidRPr="00465471">
              <w:rPr>
                <w:rFonts w:hint="eastAsia"/>
              </w:rPr>
              <w:t>20</w:t>
            </w:r>
            <w:r w:rsidRPr="00465471">
              <w:rPr>
                <w:rFonts w:hint="eastAsia"/>
              </w:rPr>
              <w:t>米</w:t>
            </w:r>
          </w:p>
        </w:tc>
        <w:tc>
          <w:tcPr>
            <w:tcW w:w="851" w:type="dxa"/>
            <w:gridSpan w:val="2"/>
            <w:vAlign w:val="center"/>
          </w:tcPr>
          <w:p w:rsidR="00DA3CFD" w:rsidRPr="00465471" w:rsidRDefault="00DA3CFD" w:rsidP="00457962">
            <w:pPr>
              <w:pStyle w:val="a0"/>
            </w:pPr>
            <w:r w:rsidRPr="00465471">
              <w:rPr>
                <w:rFonts w:hint="eastAsia"/>
              </w:rPr>
              <w:lastRenderedPageBreak/>
              <w:t>32</w:t>
            </w:r>
          </w:p>
        </w:tc>
        <w:tc>
          <w:tcPr>
            <w:tcW w:w="708" w:type="dxa"/>
            <w:vAlign w:val="center"/>
          </w:tcPr>
          <w:p w:rsidR="00DA3CFD" w:rsidRPr="00465471" w:rsidRDefault="00DA3CFD" w:rsidP="00457962">
            <w:pPr>
              <w:pStyle w:val="a0"/>
            </w:pPr>
            <w:r w:rsidRPr="00465471">
              <w:rPr>
                <w:rFonts w:hint="eastAsia"/>
              </w:rPr>
              <w:t>条</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高清视频线</w:t>
            </w:r>
            <w:r w:rsidRPr="00465471">
              <w:rPr>
                <w:rFonts w:hint="eastAsia"/>
              </w:rPr>
              <w:t xml:space="preserve"> HDMI</w:t>
            </w:r>
            <w:r w:rsidRPr="00465471">
              <w:rPr>
                <w:rFonts w:hint="eastAsia"/>
              </w:rPr>
              <w:t>线</w:t>
            </w:r>
            <w:r w:rsidRPr="00465471">
              <w:rPr>
                <w:rFonts w:hint="eastAsia"/>
              </w:rPr>
              <w:t>20</w:t>
            </w:r>
            <w:r w:rsidRPr="00465471">
              <w:rPr>
                <w:rFonts w:hint="eastAsia"/>
              </w:rPr>
              <w:t>米</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lastRenderedPageBreak/>
              <w:t>16</w:t>
            </w:r>
          </w:p>
        </w:tc>
        <w:tc>
          <w:tcPr>
            <w:tcW w:w="1063" w:type="dxa"/>
            <w:gridSpan w:val="2"/>
            <w:vAlign w:val="center"/>
          </w:tcPr>
          <w:p w:rsidR="00DA3CFD" w:rsidRPr="00465471" w:rsidRDefault="00DA3CFD" w:rsidP="00457962">
            <w:pPr>
              <w:pStyle w:val="a0"/>
            </w:pPr>
            <w:r w:rsidRPr="00465471">
              <w:rPr>
                <w:rFonts w:hint="eastAsia"/>
              </w:rPr>
              <w:t>USB</w:t>
            </w:r>
            <w:r w:rsidRPr="00465471">
              <w:rPr>
                <w:rFonts w:hint="eastAsia"/>
              </w:rPr>
              <w:t>延长线缆带</w:t>
            </w:r>
            <w:r w:rsidRPr="00465471">
              <w:rPr>
                <w:rFonts w:hint="eastAsia"/>
              </w:rPr>
              <w:t>USB</w:t>
            </w:r>
            <w:r w:rsidRPr="00465471">
              <w:rPr>
                <w:rFonts w:hint="eastAsia"/>
              </w:rPr>
              <w:t>插头</w:t>
            </w:r>
          </w:p>
        </w:tc>
        <w:tc>
          <w:tcPr>
            <w:tcW w:w="851" w:type="dxa"/>
            <w:gridSpan w:val="2"/>
            <w:vAlign w:val="center"/>
          </w:tcPr>
          <w:p w:rsidR="00DA3CFD" w:rsidRPr="00465471" w:rsidRDefault="00DA3CFD" w:rsidP="00457962">
            <w:pPr>
              <w:pStyle w:val="a0"/>
            </w:pPr>
            <w:r w:rsidRPr="00465471">
              <w:rPr>
                <w:rFonts w:hint="eastAsia"/>
              </w:rPr>
              <w:t>12</w:t>
            </w:r>
          </w:p>
        </w:tc>
        <w:tc>
          <w:tcPr>
            <w:tcW w:w="708" w:type="dxa"/>
            <w:vAlign w:val="center"/>
          </w:tcPr>
          <w:p w:rsidR="00DA3CFD" w:rsidRPr="00465471" w:rsidRDefault="00DA3CFD" w:rsidP="00457962">
            <w:pPr>
              <w:pStyle w:val="a0"/>
            </w:pPr>
            <w:r w:rsidRPr="00465471">
              <w:rPr>
                <w:rFonts w:hint="eastAsia"/>
              </w:rPr>
              <w:t>个</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USB</w:t>
            </w:r>
            <w:r w:rsidRPr="00465471">
              <w:rPr>
                <w:rFonts w:hint="eastAsia"/>
              </w:rPr>
              <w:t>延长线缆带</w:t>
            </w:r>
            <w:r w:rsidRPr="00465471">
              <w:rPr>
                <w:rFonts w:hint="eastAsia"/>
              </w:rPr>
              <w:t>USB</w:t>
            </w:r>
            <w:r w:rsidRPr="00465471">
              <w:rPr>
                <w:rFonts w:hint="eastAsia"/>
              </w:rPr>
              <w:t>插头</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17</w:t>
            </w:r>
          </w:p>
        </w:tc>
        <w:tc>
          <w:tcPr>
            <w:tcW w:w="1063" w:type="dxa"/>
            <w:gridSpan w:val="2"/>
            <w:vAlign w:val="center"/>
          </w:tcPr>
          <w:p w:rsidR="00DA3CFD" w:rsidRPr="00465471" w:rsidRDefault="00DA3CFD" w:rsidP="00457962">
            <w:pPr>
              <w:pStyle w:val="a0"/>
            </w:pPr>
            <w:r w:rsidRPr="00465471">
              <w:rPr>
                <w:rFonts w:hint="eastAsia"/>
              </w:rPr>
              <w:t>同轴视频线缆</w:t>
            </w:r>
            <w:r w:rsidRPr="00465471">
              <w:rPr>
                <w:rFonts w:hint="eastAsia"/>
              </w:rPr>
              <w:t xml:space="preserve"> SYV75-5-1</w:t>
            </w:r>
          </w:p>
        </w:tc>
        <w:tc>
          <w:tcPr>
            <w:tcW w:w="851" w:type="dxa"/>
            <w:gridSpan w:val="2"/>
            <w:vAlign w:val="center"/>
          </w:tcPr>
          <w:p w:rsidR="00DA3CFD" w:rsidRPr="00465471" w:rsidRDefault="00DA3CFD" w:rsidP="00457962">
            <w:pPr>
              <w:pStyle w:val="a0"/>
            </w:pPr>
            <w:r w:rsidRPr="00465471">
              <w:rPr>
                <w:rFonts w:hint="eastAsia"/>
              </w:rPr>
              <w:t>250</w:t>
            </w:r>
          </w:p>
        </w:tc>
        <w:tc>
          <w:tcPr>
            <w:tcW w:w="708" w:type="dxa"/>
            <w:vAlign w:val="center"/>
          </w:tcPr>
          <w:p w:rsidR="00DA3CFD" w:rsidRPr="00465471" w:rsidRDefault="00DA3CFD" w:rsidP="00457962">
            <w:pPr>
              <w:pStyle w:val="a0"/>
            </w:pPr>
            <w:r w:rsidRPr="00465471">
              <w:rPr>
                <w:rFonts w:hint="eastAsia"/>
              </w:rPr>
              <w:t>米</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同轴视频线缆</w:t>
            </w:r>
            <w:r w:rsidRPr="00465471">
              <w:rPr>
                <w:rFonts w:hint="eastAsia"/>
              </w:rPr>
              <w:t xml:space="preserve"> SYV75-5-1</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18</w:t>
            </w:r>
          </w:p>
        </w:tc>
        <w:tc>
          <w:tcPr>
            <w:tcW w:w="1063" w:type="dxa"/>
            <w:gridSpan w:val="2"/>
            <w:vAlign w:val="center"/>
          </w:tcPr>
          <w:p w:rsidR="00DA3CFD" w:rsidRPr="00465471" w:rsidRDefault="00DA3CFD" w:rsidP="00457962">
            <w:pPr>
              <w:pStyle w:val="a0"/>
            </w:pPr>
            <w:r w:rsidRPr="00465471">
              <w:rPr>
                <w:rFonts w:hint="eastAsia"/>
              </w:rPr>
              <w:t>sdi</w:t>
            </w:r>
            <w:r w:rsidRPr="00465471">
              <w:rPr>
                <w:rFonts w:hint="eastAsia"/>
              </w:rPr>
              <w:t>视频线缆接头</w:t>
            </w:r>
          </w:p>
        </w:tc>
        <w:tc>
          <w:tcPr>
            <w:tcW w:w="851" w:type="dxa"/>
            <w:gridSpan w:val="2"/>
            <w:vAlign w:val="center"/>
          </w:tcPr>
          <w:p w:rsidR="00DA3CFD" w:rsidRPr="00465471" w:rsidRDefault="00DA3CFD" w:rsidP="00457962">
            <w:pPr>
              <w:pStyle w:val="a0"/>
            </w:pPr>
            <w:r w:rsidRPr="00465471">
              <w:rPr>
                <w:rFonts w:hint="eastAsia"/>
              </w:rPr>
              <w:t>115</w:t>
            </w:r>
          </w:p>
        </w:tc>
        <w:tc>
          <w:tcPr>
            <w:tcW w:w="708" w:type="dxa"/>
            <w:vAlign w:val="center"/>
          </w:tcPr>
          <w:p w:rsidR="00DA3CFD" w:rsidRPr="00465471" w:rsidRDefault="00DA3CFD" w:rsidP="00457962">
            <w:pPr>
              <w:pStyle w:val="a0"/>
            </w:pPr>
            <w:r w:rsidRPr="00465471">
              <w:rPr>
                <w:rFonts w:hint="eastAsia"/>
              </w:rPr>
              <w:t>个</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sdi</w:t>
            </w:r>
            <w:r w:rsidRPr="00465471">
              <w:rPr>
                <w:rFonts w:hint="eastAsia"/>
              </w:rPr>
              <w:t>视频线缆接头，</w:t>
            </w:r>
            <w:r w:rsidRPr="00465471">
              <w:rPr>
                <w:rFonts w:hint="eastAsia"/>
              </w:rPr>
              <w:t>BNC</w:t>
            </w:r>
            <w:r w:rsidRPr="00465471">
              <w:rPr>
                <w:rFonts w:hint="eastAsia"/>
              </w:rPr>
              <w:t>型接头。</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19</w:t>
            </w:r>
          </w:p>
        </w:tc>
        <w:tc>
          <w:tcPr>
            <w:tcW w:w="1063" w:type="dxa"/>
            <w:gridSpan w:val="2"/>
            <w:vAlign w:val="center"/>
          </w:tcPr>
          <w:p w:rsidR="00DA3CFD" w:rsidRPr="00465471" w:rsidRDefault="00DA3CFD" w:rsidP="00457962">
            <w:pPr>
              <w:pStyle w:val="a0"/>
            </w:pPr>
            <w:r w:rsidRPr="00465471">
              <w:rPr>
                <w:rFonts w:hint="eastAsia"/>
              </w:rPr>
              <w:t>音频接头（直头）</w:t>
            </w:r>
          </w:p>
        </w:tc>
        <w:tc>
          <w:tcPr>
            <w:tcW w:w="851" w:type="dxa"/>
            <w:gridSpan w:val="2"/>
            <w:vAlign w:val="center"/>
          </w:tcPr>
          <w:p w:rsidR="00DA3CFD" w:rsidRPr="00465471" w:rsidRDefault="00DA3CFD" w:rsidP="00457962">
            <w:pPr>
              <w:pStyle w:val="a0"/>
            </w:pPr>
            <w:r w:rsidRPr="00465471">
              <w:rPr>
                <w:rFonts w:hint="eastAsia"/>
              </w:rPr>
              <w:t>40</w:t>
            </w:r>
          </w:p>
        </w:tc>
        <w:tc>
          <w:tcPr>
            <w:tcW w:w="708" w:type="dxa"/>
            <w:vAlign w:val="center"/>
          </w:tcPr>
          <w:p w:rsidR="00DA3CFD" w:rsidRPr="00465471" w:rsidRDefault="00DA3CFD" w:rsidP="00457962">
            <w:pPr>
              <w:pStyle w:val="a0"/>
            </w:pPr>
            <w:r w:rsidRPr="00465471">
              <w:rPr>
                <w:rFonts w:hint="eastAsia"/>
              </w:rPr>
              <w:t>个</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多媒体音频</w:t>
            </w:r>
            <w:r w:rsidRPr="00465471">
              <w:rPr>
                <w:rFonts w:hint="eastAsia"/>
              </w:rPr>
              <w:t>NEC</w:t>
            </w:r>
            <w:r w:rsidRPr="00465471">
              <w:rPr>
                <w:rFonts w:hint="eastAsia"/>
              </w:rPr>
              <w:t>直头</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20</w:t>
            </w:r>
          </w:p>
        </w:tc>
        <w:tc>
          <w:tcPr>
            <w:tcW w:w="1063" w:type="dxa"/>
            <w:gridSpan w:val="2"/>
            <w:vAlign w:val="center"/>
          </w:tcPr>
          <w:p w:rsidR="00DA3CFD" w:rsidRPr="00465471" w:rsidRDefault="00DA3CFD" w:rsidP="00457962">
            <w:pPr>
              <w:pStyle w:val="a0"/>
            </w:pPr>
            <w:r w:rsidRPr="00465471">
              <w:rPr>
                <w:rFonts w:hint="eastAsia"/>
              </w:rPr>
              <w:t>音频接头（弯头）</w:t>
            </w:r>
          </w:p>
        </w:tc>
        <w:tc>
          <w:tcPr>
            <w:tcW w:w="851" w:type="dxa"/>
            <w:gridSpan w:val="2"/>
            <w:vAlign w:val="center"/>
          </w:tcPr>
          <w:p w:rsidR="00DA3CFD" w:rsidRPr="00465471" w:rsidRDefault="00DA3CFD" w:rsidP="00457962">
            <w:pPr>
              <w:pStyle w:val="a0"/>
            </w:pPr>
            <w:r w:rsidRPr="00465471">
              <w:rPr>
                <w:rFonts w:hint="eastAsia"/>
              </w:rPr>
              <w:t>35</w:t>
            </w:r>
          </w:p>
        </w:tc>
        <w:tc>
          <w:tcPr>
            <w:tcW w:w="708" w:type="dxa"/>
            <w:vAlign w:val="center"/>
          </w:tcPr>
          <w:p w:rsidR="00DA3CFD" w:rsidRPr="00465471" w:rsidRDefault="00DA3CFD" w:rsidP="00457962">
            <w:pPr>
              <w:pStyle w:val="a0"/>
            </w:pPr>
            <w:r w:rsidRPr="00465471">
              <w:rPr>
                <w:rFonts w:hint="eastAsia"/>
              </w:rPr>
              <w:t>个</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多媒体音频</w:t>
            </w:r>
            <w:r w:rsidRPr="00465471">
              <w:rPr>
                <w:rFonts w:hint="eastAsia"/>
              </w:rPr>
              <w:t>NEC</w:t>
            </w:r>
            <w:r w:rsidRPr="00465471">
              <w:rPr>
                <w:rFonts w:hint="eastAsia"/>
              </w:rPr>
              <w:t>弯头</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21</w:t>
            </w:r>
          </w:p>
        </w:tc>
        <w:tc>
          <w:tcPr>
            <w:tcW w:w="1063" w:type="dxa"/>
            <w:gridSpan w:val="2"/>
            <w:vAlign w:val="center"/>
          </w:tcPr>
          <w:p w:rsidR="00DA3CFD" w:rsidRPr="00465471" w:rsidRDefault="00DA3CFD" w:rsidP="00457962">
            <w:pPr>
              <w:pStyle w:val="a0"/>
            </w:pPr>
            <w:r w:rsidRPr="00465471">
              <w:rPr>
                <w:rFonts w:hint="eastAsia"/>
              </w:rPr>
              <w:t>卡农话筒地插</w:t>
            </w:r>
          </w:p>
        </w:tc>
        <w:tc>
          <w:tcPr>
            <w:tcW w:w="851" w:type="dxa"/>
            <w:gridSpan w:val="2"/>
            <w:vAlign w:val="center"/>
          </w:tcPr>
          <w:p w:rsidR="00DA3CFD" w:rsidRPr="00465471" w:rsidRDefault="00DA3CFD" w:rsidP="00457962">
            <w:pPr>
              <w:pStyle w:val="a0"/>
            </w:pPr>
            <w:r w:rsidRPr="00465471">
              <w:rPr>
                <w:rFonts w:hint="eastAsia"/>
              </w:rPr>
              <w:t>10</w:t>
            </w:r>
          </w:p>
        </w:tc>
        <w:tc>
          <w:tcPr>
            <w:tcW w:w="708" w:type="dxa"/>
            <w:vAlign w:val="center"/>
          </w:tcPr>
          <w:p w:rsidR="00DA3CFD" w:rsidRPr="00465471" w:rsidRDefault="00DA3CFD" w:rsidP="00457962">
            <w:pPr>
              <w:pStyle w:val="a0"/>
            </w:pPr>
            <w:r w:rsidRPr="00465471">
              <w:rPr>
                <w:rFonts w:hint="eastAsia"/>
              </w:rPr>
              <w:t>套</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优质卡农话筒地插。</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22</w:t>
            </w:r>
          </w:p>
        </w:tc>
        <w:tc>
          <w:tcPr>
            <w:tcW w:w="1063" w:type="dxa"/>
            <w:gridSpan w:val="2"/>
            <w:vAlign w:val="center"/>
          </w:tcPr>
          <w:p w:rsidR="00DA3CFD" w:rsidRPr="00465471" w:rsidRDefault="00DA3CFD" w:rsidP="00457962">
            <w:pPr>
              <w:pStyle w:val="a0"/>
            </w:pPr>
            <w:r w:rsidRPr="00465471">
              <w:rPr>
                <w:rFonts w:hint="eastAsia"/>
              </w:rPr>
              <w:t>卡农话筒桌插</w:t>
            </w:r>
          </w:p>
        </w:tc>
        <w:tc>
          <w:tcPr>
            <w:tcW w:w="851" w:type="dxa"/>
            <w:gridSpan w:val="2"/>
            <w:vAlign w:val="center"/>
          </w:tcPr>
          <w:p w:rsidR="00DA3CFD" w:rsidRPr="00465471" w:rsidRDefault="00DA3CFD" w:rsidP="00457962">
            <w:pPr>
              <w:pStyle w:val="a0"/>
            </w:pPr>
            <w:r w:rsidRPr="00465471">
              <w:rPr>
                <w:rFonts w:hint="eastAsia"/>
              </w:rPr>
              <w:t>12</w:t>
            </w:r>
          </w:p>
        </w:tc>
        <w:tc>
          <w:tcPr>
            <w:tcW w:w="708" w:type="dxa"/>
            <w:vAlign w:val="center"/>
          </w:tcPr>
          <w:p w:rsidR="00DA3CFD" w:rsidRPr="00465471" w:rsidRDefault="00DA3CFD" w:rsidP="00457962">
            <w:pPr>
              <w:pStyle w:val="a0"/>
            </w:pPr>
            <w:r w:rsidRPr="00465471">
              <w:rPr>
                <w:rFonts w:hint="eastAsia"/>
              </w:rPr>
              <w:t>个</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优质卡农话筒桌插。</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23</w:t>
            </w:r>
          </w:p>
        </w:tc>
        <w:tc>
          <w:tcPr>
            <w:tcW w:w="1063" w:type="dxa"/>
            <w:gridSpan w:val="2"/>
            <w:vAlign w:val="center"/>
          </w:tcPr>
          <w:p w:rsidR="00DA3CFD" w:rsidRPr="00465471" w:rsidRDefault="00DA3CFD" w:rsidP="00457962">
            <w:pPr>
              <w:pStyle w:val="a0"/>
            </w:pPr>
            <w:r w:rsidRPr="00465471">
              <w:rPr>
                <w:rFonts w:hint="eastAsia"/>
              </w:rPr>
              <w:t>室外光缆</w:t>
            </w:r>
          </w:p>
        </w:tc>
        <w:tc>
          <w:tcPr>
            <w:tcW w:w="851" w:type="dxa"/>
            <w:gridSpan w:val="2"/>
            <w:vAlign w:val="center"/>
          </w:tcPr>
          <w:p w:rsidR="00DA3CFD" w:rsidRPr="00465471" w:rsidRDefault="00DA3CFD" w:rsidP="00457962">
            <w:pPr>
              <w:pStyle w:val="a0"/>
            </w:pPr>
            <w:r w:rsidRPr="00465471">
              <w:rPr>
                <w:rFonts w:hint="eastAsia"/>
              </w:rPr>
              <w:t>2813.63</w:t>
            </w:r>
          </w:p>
        </w:tc>
        <w:tc>
          <w:tcPr>
            <w:tcW w:w="708" w:type="dxa"/>
            <w:vAlign w:val="center"/>
          </w:tcPr>
          <w:p w:rsidR="00DA3CFD" w:rsidRPr="00465471" w:rsidRDefault="00DA3CFD" w:rsidP="00457962">
            <w:pPr>
              <w:pStyle w:val="a0"/>
            </w:pPr>
            <w:r w:rsidRPr="00465471">
              <w:rPr>
                <w:rFonts w:hint="eastAsia"/>
              </w:rPr>
              <w:t>米</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24</w:t>
            </w:r>
            <w:r w:rsidRPr="00465471">
              <w:rPr>
                <w:rFonts w:hint="eastAsia"/>
              </w:rPr>
              <w:t>芯室外单模，</w:t>
            </w:r>
            <w:r w:rsidRPr="00465471">
              <w:rPr>
                <w:rFonts w:hint="eastAsia"/>
              </w:rPr>
              <w:t>62.5/125</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24</w:t>
            </w:r>
          </w:p>
        </w:tc>
        <w:tc>
          <w:tcPr>
            <w:tcW w:w="1063" w:type="dxa"/>
            <w:gridSpan w:val="2"/>
            <w:vAlign w:val="center"/>
          </w:tcPr>
          <w:p w:rsidR="00DA3CFD" w:rsidRPr="00465471" w:rsidRDefault="00DA3CFD" w:rsidP="00457962">
            <w:pPr>
              <w:pStyle w:val="a0"/>
            </w:pPr>
            <w:r w:rsidRPr="00465471">
              <w:rPr>
                <w:rFonts w:hint="eastAsia"/>
              </w:rPr>
              <w:t>光纤跳线</w:t>
            </w:r>
          </w:p>
        </w:tc>
        <w:tc>
          <w:tcPr>
            <w:tcW w:w="851" w:type="dxa"/>
            <w:gridSpan w:val="2"/>
            <w:vAlign w:val="center"/>
          </w:tcPr>
          <w:p w:rsidR="00DA3CFD" w:rsidRPr="00465471" w:rsidRDefault="00DA3CFD" w:rsidP="00457962">
            <w:pPr>
              <w:pStyle w:val="a0"/>
            </w:pPr>
            <w:r w:rsidRPr="00465471">
              <w:rPr>
                <w:rFonts w:hint="eastAsia"/>
              </w:rPr>
              <w:t>20</w:t>
            </w:r>
          </w:p>
        </w:tc>
        <w:tc>
          <w:tcPr>
            <w:tcW w:w="708" w:type="dxa"/>
            <w:vAlign w:val="center"/>
          </w:tcPr>
          <w:p w:rsidR="00DA3CFD" w:rsidRPr="00465471" w:rsidRDefault="00DA3CFD" w:rsidP="00457962">
            <w:pPr>
              <w:pStyle w:val="a0"/>
            </w:pPr>
            <w:r w:rsidRPr="00465471">
              <w:rPr>
                <w:rFonts w:hint="eastAsia"/>
              </w:rPr>
              <w:t>条</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LC</w:t>
            </w:r>
            <w:r w:rsidRPr="00465471">
              <w:rPr>
                <w:rFonts w:hint="eastAsia"/>
              </w:rPr>
              <w:t>－</w:t>
            </w:r>
            <w:r w:rsidRPr="00465471">
              <w:rPr>
                <w:rFonts w:hint="eastAsia"/>
              </w:rPr>
              <w:t>LC</w:t>
            </w:r>
            <w:r w:rsidRPr="00465471">
              <w:rPr>
                <w:rFonts w:hint="eastAsia"/>
              </w:rPr>
              <w:t>万兆双芯单模跳线</w:t>
            </w:r>
            <w:r w:rsidRPr="00465471">
              <w:rPr>
                <w:rFonts w:hint="eastAsia"/>
              </w:rPr>
              <w:t>3M</w:t>
            </w:r>
          </w:p>
        </w:tc>
      </w:tr>
      <w:tr w:rsidR="00DA3CFD" w:rsidRPr="00465471" w:rsidTr="00DA3CFD">
        <w:trPr>
          <w:jc w:val="center"/>
        </w:trPr>
        <w:tc>
          <w:tcPr>
            <w:tcW w:w="829" w:type="dxa"/>
            <w:vAlign w:val="center"/>
          </w:tcPr>
          <w:p w:rsidR="00DA3CFD" w:rsidRPr="00465471" w:rsidRDefault="00DA3CFD" w:rsidP="00457962">
            <w:pPr>
              <w:pStyle w:val="a0"/>
            </w:pPr>
            <w:r w:rsidRPr="00465471">
              <w:rPr>
                <w:rFonts w:hint="eastAsia"/>
              </w:rPr>
              <w:t>25</w:t>
            </w:r>
          </w:p>
        </w:tc>
        <w:tc>
          <w:tcPr>
            <w:tcW w:w="1063" w:type="dxa"/>
            <w:gridSpan w:val="2"/>
            <w:vAlign w:val="center"/>
          </w:tcPr>
          <w:p w:rsidR="00DA3CFD" w:rsidRPr="00465471" w:rsidRDefault="00DA3CFD" w:rsidP="00457962">
            <w:pPr>
              <w:pStyle w:val="a0"/>
            </w:pPr>
            <w:r w:rsidRPr="00465471">
              <w:rPr>
                <w:rFonts w:hint="eastAsia"/>
              </w:rPr>
              <w:t>光纤跳线</w:t>
            </w:r>
          </w:p>
        </w:tc>
        <w:tc>
          <w:tcPr>
            <w:tcW w:w="851" w:type="dxa"/>
            <w:gridSpan w:val="2"/>
            <w:vAlign w:val="center"/>
          </w:tcPr>
          <w:p w:rsidR="00DA3CFD" w:rsidRPr="00465471" w:rsidRDefault="00DA3CFD" w:rsidP="00457962">
            <w:pPr>
              <w:pStyle w:val="a0"/>
            </w:pPr>
            <w:r w:rsidRPr="00465471">
              <w:rPr>
                <w:rFonts w:hint="eastAsia"/>
              </w:rPr>
              <w:t>20</w:t>
            </w:r>
          </w:p>
        </w:tc>
        <w:tc>
          <w:tcPr>
            <w:tcW w:w="708" w:type="dxa"/>
            <w:vAlign w:val="center"/>
          </w:tcPr>
          <w:p w:rsidR="00DA3CFD" w:rsidRPr="00465471" w:rsidRDefault="00DA3CFD" w:rsidP="00457962">
            <w:pPr>
              <w:pStyle w:val="a0"/>
            </w:pPr>
            <w:r w:rsidRPr="00465471">
              <w:rPr>
                <w:rFonts w:hint="eastAsia"/>
              </w:rPr>
              <w:t>条</w:t>
            </w:r>
          </w:p>
        </w:tc>
        <w:tc>
          <w:tcPr>
            <w:tcW w:w="949" w:type="dxa"/>
          </w:tcPr>
          <w:p w:rsidR="00DA3CFD" w:rsidRPr="00465471" w:rsidRDefault="00DA3CFD">
            <w:r w:rsidRPr="00465471">
              <w:rPr>
                <w:rFonts w:hint="eastAsia"/>
              </w:rPr>
              <w:t>软件和信息技术服务业</w:t>
            </w:r>
          </w:p>
        </w:tc>
        <w:tc>
          <w:tcPr>
            <w:tcW w:w="6041" w:type="dxa"/>
            <w:vAlign w:val="center"/>
          </w:tcPr>
          <w:p w:rsidR="00DA3CFD" w:rsidRPr="00465471" w:rsidRDefault="00DA3CFD" w:rsidP="00457962">
            <w:pPr>
              <w:pStyle w:val="a0"/>
            </w:pPr>
            <w:r w:rsidRPr="00465471">
              <w:rPr>
                <w:rFonts w:hint="eastAsia"/>
              </w:rPr>
              <w:t>LC</w:t>
            </w:r>
            <w:r w:rsidRPr="00465471">
              <w:rPr>
                <w:rFonts w:hint="eastAsia"/>
              </w:rPr>
              <w:t>－</w:t>
            </w:r>
            <w:r w:rsidRPr="00465471">
              <w:rPr>
                <w:rFonts w:hint="eastAsia"/>
              </w:rPr>
              <w:t>LC</w:t>
            </w:r>
            <w:r w:rsidRPr="00465471">
              <w:rPr>
                <w:rFonts w:hint="eastAsia"/>
              </w:rPr>
              <w:t>万兆双芯多模跳线</w:t>
            </w:r>
            <w:r w:rsidRPr="00465471">
              <w:rPr>
                <w:rFonts w:hint="eastAsia"/>
              </w:rPr>
              <w:t>3M</w:t>
            </w:r>
          </w:p>
        </w:tc>
      </w:tr>
      <w:tr w:rsidR="00457962" w:rsidRPr="00465471" w:rsidTr="001C064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0441" w:type="dxa"/>
            <w:gridSpan w:val="8"/>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rPr>
                <w:b/>
                <w:bCs/>
              </w:rPr>
            </w:pPr>
            <w:r w:rsidRPr="00465471">
              <w:rPr>
                <w:rFonts w:hint="eastAsia"/>
                <w:b/>
              </w:rPr>
              <w:t>十六、</w:t>
            </w:r>
            <w:r w:rsidRPr="00465471">
              <w:rPr>
                <w:rFonts w:hint="eastAsia"/>
              </w:rPr>
              <w:t>▲</w:t>
            </w:r>
            <w:r w:rsidRPr="00465471">
              <w:rPr>
                <w:rFonts w:hint="eastAsia"/>
                <w:b/>
              </w:rPr>
              <w:t>商务要求</w:t>
            </w:r>
          </w:p>
        </w:tc>
      </w:tr>
      <w:tr w:rsidR="00457962" w:rsidRPr="00465471" w:rsidTr="001C064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991" w:type="dxa"/>
            <w:gridSpan w:val="4"/>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rPr>
                <w:b/>
                <w:bCs/>
              </w:rPr>
            </w:pPr>
            <w:r w:rsidRPr="00465471">
              <w:rPr>
                <w:rFonts w:hint="eastAsia"/>
                <w:b/>
                <w:bCs/>
              </w:rPr>
              <w:t>投标报价要求</w:t>
            </w:r>
          </w:p>
        </w:tc>
        <w:tc>
          <w:tcPr>
            <w:tcW w:w="8450" w:type="dxa"/>
            <w:gridSpan w:val="4"/>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numPr>
                <w:ilvl w:val="0"/>
                <w:numId w:val="7"/>
              </w:numPr>
              <w:tabs>
                <w:tab w:val="clear" w:pos="312"/>
              </w:tabs>
            </w:pPr>
            <w:r w:rsidRPr="00465471">
              <w:rPr>
                <w:rFonts w:hint="eastAsia"/>
              </w:rPr>
              <w:t>投标人须就《招标项目采购需求》中全部的货物内容作完整唯一报价。</w:t>
            </w:r>
          </w:p>
          <w:p w:rsidR="00457962" w:rsidRPr="00465471" w:rsidRDefault="00457962" w:rsidP="006E1123">
            <w:pPr>
              <w:pStyle w:val="a0"/>
              <w:numPr>
                <w:ilvl w:val="0"/>
                <w:numId w:val="7"/>
              </w:numPr>
              <w:tabs>
                <w:tab w:val="clear" w:pos="312"/>
              </w:tabs>
            </w:pPr>
            <w:r w:rsidRPr="00465471">
              <w:rPr>
                <w:rFonts w:hint="eastAsia"/>
              </w:rPr>
              <w:t>本次报价须为人民币报价，且为</w:t>
            </w:r>
            <w:r w:rsidR="00311080" w:rsidRPr="00465471">
              <w:rPr>
                <w:rFonts w:hint="eastAsia"/>
              </w:rPr>
              <w:t>广西南宁市采购人指定地点</w:t>
            </w:r>
            <w:r w:rsidRPr="00465471">
              <w:rPr>
                <w:rFonts w:hint="eastAsia"/>
              </w:rPr>
              <w:t>的现场交货价，包括：货物的所有费用，即采购、运输、劳务、管理、利润、税金、保险、协</w:t>
            </w:r>
            <w:r w:rsidRPr="00465471">
              <w:rPr>
                <w:rFonts w:hint="eastAsia"/>
              </w:rPr>
              <w:lastRenderedPageBreak/>
              <w:t>调、安装、调试、培训、售后服务</w:t>
            </w:r>
            <w:r w:rsidRPr="00465471">
              <w:rPr>
                <w:rFonts w:hint="eastAsia"/>
                <w:b/>
                <w:bCs/>
              </w:rPr>
              <w:t>本项目实施辅材、安装相关管线、仓储费</w:t>
            </w:r>
            <w:r w:rsidRPr="00465471">
              <w:rPr>
                <w:rFonts w:hint="eastAsia"/>
              </w:rPr>
              <w:t>以及所有的不定因素的风险等。对于本文件中明确列明必须报价的货物或服务，供应商应分别报价。对于本文件中未列明，而供应商认为必需的费用也需列入总报价。在合同实施时，采购人将不予支付中标供应商没有列入的项目费用，并认为此项目的费用已包括在投标总报价中。</w:t>
            </w:r>
            <w:r w:rsidRPr="00465471">
              <w:rPr>
                <w:rFonts w:hint="eastAsia"/>
              </w:rPr>
              <w:br/>
              <w:t>3.</w:t>
            </w:r>
            <w:r w:rsidRPr="00465471">
              <w:rPr>
                <w:rFonts w:hint="eastAsia"/>
              </w:rPr>
              <w:t>不论投标结果如何，投标人均应自行承担所有与投标有关的全部费用；</w:t>
            </w:r>
            <w:r w:rsidRPr="00465471">
              <w:rPr>
                <w:rFonts w:hint="eastAsia"/>
              </w:rPr>
              <w:br/>
              <w:t xml:space="preserve">4. </w:t>
            </w:r>
            <w:r w:rsidRPr="00465471">
              <w:rPr>
                <w:rFonts w:hint="eastAsia"/>
                <w:b/>
                <w:bCs/>
              </w:rPr>
              <w:t>投标人的报价须包含与大楼土建方的实施配合费，具体配合费用由</w:t>
            </w:r>
            <w:r w:rsidR="00C46752" w:rsidRPr="00465471">
              <w:rPr>
                <w:rFonts w:hint="eastAsia"/>
                <w:b/>
                <w:bCs/>
              </w:rPr>
              <w:t>中标供应商</w:t>
            </w:r>
            <w:r w:rsidRPr="00465471">
              <w:rPr>
                <w:rFonts w:hint="eastAsia"/>
                <w:b/>
                <w:bCs/>
              </w:rPr>
              <w:t>与土建总包方自行协商。</w:t>
            </w:r>
          </w:p>
        </w:tc>
      </w:tr>
      <w:tr w:rsidR="00457962" w:rsidRPr="00465471" w:rsidTr="001C064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991" w:type="dxa"/>
            <w:gridSpan w:val="4"/>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rPr>
                <w:b/>
                <w:bCs/>
              </w:rPr>
            </w:pPr>
            <w:r w:rsidRPr="00465471">
              <w:rPr>
                <w:rFonts w:hint="eastAsia"/>
                <w:b/>
                <w:bCs/>
              </w:rPr>
              <w:lastRenderedPageBreak/>
              <w:t>质保期</w:t>
            </w:r>
          </w:p>
        </w:tc>
        <w:tc>
          <w:tcPr>
            <w:tcW w:w="8450" w:type="dxa"/>
            <w:gridSpan w:val="4"/>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pPr>
            <w:r w:rsidRPr="00465471">
              <w:rPr>
                <w:rFonts w:hint="eastAsia"/>
              </w:rPr>
              <w:t>除另行特别注明的以外，质保期不少于</w:t>
            </w:r>
            <w:r w:rsidRPr="00465471">
              <w:rPr>
                <w:rFonts w:hint="eastAsia"/>
              </w:rPr>
              <w:t>1</w:t>
            </w:r>
            <w:r w:rsidRPr="00465471">
              <w:rPr>
                <w:rFonts w:hint="eastAsia"/>
              </w:rPr>
              <w:t>年。设备保修服务自最终验收合格之日计算，原厂</w:t>
            </w:r>
            <w:r w:rsidR="00C46752" w:rsidRPr="00465471">
              <w:rPr>
                <w:rFonts w:hint="eastAsia"/>
              </w:rPr>
              <w:t>质保期</w:t>
            </w:r>
            <w:r w:rsidRPr="00465471">
              <w:rPr>
                <w:rFonts w:hint="eastAsia"/>
              </w:rPr>
              <w:t>内设备运行故障（设备因人为因素损坏除外），</w:t>
            </w:r>
            <w:r w:rsidR="00C46752" w:rsidRPr="00465471">
              <w:rPr>
                <w:rFonts w:hint="eastAsia"/>
              </w:rPr>
              <w:t>中标供应商</w:t>
            </w:r>
            <w:r w:rsidRPr="00465471">
              <w:rPr>
                <w:rFonts w:hint="eastAsia"/>
              </w:rPr>
              <w:t>须免费提供上门、排错、调优、维修服务。</w:t>
            </w:r>
            <w:r w:rsidR="00C46752" w:rsidRPr="00465471">
              <w:rPr>
                <w:rFonts w:hint="eastAsia"/>
              </w:rPr>
              <w:t>质保期</w:t>
            </w:r>
            <w:r w:rsidRPr="00465471">
              <w:rPr>
                <w:rFonts w:hint="eastAsia"/>
              </w:rPr>
              <w:t>外对设备提供终身有偿维修服务，维修耗材以成本价提供。需求表中特别注明的按需求表中的执行。</w:t>
            </w:r>
          </w:p>
        </w:tc>
      </w:tr>
      <w:tr w:rsidR="00457962" w:rsidRPr="00465471" w:rsidTr="001C064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991" w:type="dxa"/>
            <w:gridSpan w:val="4"/>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rPr>
                <w:b/>
                <w:bCs/>
              </w:rPr>
            </w:pPr>
            <w:r w:rsidRPr="00465471">
              <w:rPr>
                <w:rFonts w:hint="eastAsia"/>
                <w:b/>
                <w:bCs/>
              </w:rPr>
              <w:t>售后技术服务要求</w:t>
            </w:r>
          </w:p>
        </w:tc>
        <w:tc>
          <w:tcPr>
            <w:tcW w:w="8450" w:type="dxa"/>
            <w:gridSpan w:val="4"/>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numPr>
                <w:ilvl w:val="0"/>
                <w:numId w:val="9"/>
              </w:numPr>
            </w:pPr>
            <w:r w:rsidRPr="00465471">
              <w:rPr>
                <w:rFonts w:hint="eastAsia"/>
              </w:rPr>
              <w:t>按国家有关规定实行产品“三包”，免费送货上门、免费安装调试，定期回访，质保期内免费上门维护；</w:t>
            </w:r>
          </w:p>
          <w:p w:rsidR="00457962" w:rsidRPr="00465471" w:rsidRDefault="00457962" w:rsidP="00457962">
            <w:pPr>
              <w:pStyle w:val="a0"/>
            </w:pPr>
            <w:r w:rsidRPr="00465471">
              <w:rPr>
                <w:rFonts w:hint="eastAsia"/>
              </w:rPr>
              <w:t>2</w:t>
            </w:r>
            <w:r w:rsidRPr="00465471">
              <w:rPr>
                <w:rFonts w:hint="eastAsia"/>
              </w:rPr>
              <w:t>、</w:t>
            </w:r>
            <w:r w:rsidR="00C46752" w:rsidRPr="00465471">
              <w:rPr>
                <w:rFonts w:hint="eastAsia"/>
              </w:rPr>
              <w:t>中标供应商</w:t>
            </w:r>
            <w:r w:rsidRPr="00465471">
              <w:rPr>
                <w:rFonts w:hint="eastAsia"/>
              </w:rPr>
              <w:t>所供货物修理两次后，仍不能正常使用的，采购人有权要求</w:t>
            </w:r>
            <w:r w:rsidR="00C46752" w:rsidRPr="00465471">
              <w:rPr>
                <w:rFonts w:hint="eastAsia"/>
              </w:rPr>
              <w:t>中标供应商</w:t>
            </w:r>
            <w:r w:rsidRPr="00465471">
              <w:rPr>
                <w:rFonts w:hint="eastAsia"/>
              </w:rPr>
              <w:t>免费调换同型号、同规格或优于的全新产品或者退货，因此产生的一切费用</w:t>
            </w:r>
            <w:r w:rsidR="00C46752" w:rsidRPr="00465471">
              <w:rPr>
                <w:rFonts w:hint="eastAsia"/>
              </w:rPr>
              <w:t>中标供应商</w:t>
            </w:r>
            <w:r w:rsidRPr="00465471">
              <w:rPr>
                <w:rFonts w:hint="eastAsia"/>
              </w:rPr>
              <w:t>承担。</w:t>
            </w:r>
          </w:p>
          <w:p w:rsidR="00457962" w:rsidRPr="00465471" w:rsidRDefault="00457962" w:rsidP="00457962">
            <w:pPr>
              <w:pStyle w:val="a0"/>
            </w:pPr>
            <w:r w:rsidRPr="00465471">
              <w:rPr>
                <w:rFonts w:hint="eastAsia"/>
              </w:rPr>
              <w:t>3</w:t>
            </w:r>
            <w:r w:rsidRPr="00465471">
              <w:rPr>
                <w:rFonts w:hint="eastAsia"/>
              </w:rPr>
              <w:t>、</w:t>
            </w:r>
            <w:r w:rsidR="00C46752" w:rsidRPr="00465471">
              <w:rPr>
                <w:rFonts w:hint="eastAsia"/>
              </w:rPr>
              <w:t>中标供应商</w:t>
            </w:r>
            <w:r w:rsidRPr="00465471">
              <w:rPr>
                <w:rFonts w:hint="eastAsia"/>
              </w:rPr>
              <w:t>所供货物在</w:t>
            </w:r>
            <w:r w:rsidR="00C46752" w:rsidRPr="00465471">
              <w:rPr>
                <w:rFonts w:hint="eastAsia"/>
              </w:rPr>
              <w:t>质保期</w:t>
            </w:r>
            <w:r w:rsidRPr="00465471">
              <w:rPr>
                <w:rFonts w:hint="eastAsia"/>
              </w:rPr>
              <w:t>起算之日起</w:t>
            </w:r>
            <w:r w:rsidRPr="00465471">
              <w:rPr>
                <w:rFonts w:hint="eastAsia"/>
              </w:rPr>
              <w:t>15</w:t>
            </w:r>
            <w:r w:rsidRPr="00465471">
              <w:rPr>
                <w:rFonts w:hint="eastAsia"/>
              </w:rPr>
              <w:t>天内出现货物质量问题，</w:t>
            </w:r>
            <w:r w:rsidR="00311080" w:rsidRPr="00465471">
              <w:rPr>
                <w:rFonts w:hint="eastAsia"/>
              </w:rPr>
              <w:t>采购人</w:t>
            </w:r>
            <w:r w:rsidRPr="00465471">
              <w:rPr>
                <w:rFonts w:hint="eastAsia"/>
              </w:rPr>
              <w:t>有权要求</w:t>
            </w:r>
            <w:r w:rsidR="00C46752" w:rsidRPr="00465471">
              <w:rPr>
                <w:rFonts w:hint="eastAsia"/>
              </w:rPr>
              <w:t>中标供应商</w:t>
            </w:r>
            <w:r w:rsidRPr="00465471">
              <w:rPr>
                <w:rFonts w:hint="eastAsia"/>
              </w:rPr>
              <w:t>无条件免费更换全部设备。</w:t>
            </w:r>
          </w:p>
          <w:p w:rsidR="00457962" w:rsidRPr="00465471" w:rsidRDefault="00457962" w:rsidP="00457962">
            <w:pPr>
              <w:pStyle w:val="a0"/>
            </w:pPr>
            <w:r w:rsidRPr="00465471">
              <w:rPr>
                <w:rFonts w:hint="eastAsia"/>
              </w:rPr>
              <w:t>4</w:t>
            </w:r>
            <w:r w:rsidRPr="00465471">
              <w:rPr>
                <w:rFonts w:hint="eastAsia"/>
              </w:rPr>
              <w:t>、采购人依据合同规定提出换货的，</w:t>
            </w:r>
            <w:r w:rsidR="00C46752" w:rsidRPr="00465471">
              <w:rPr>
                <w:rFonts w:hint="eastAsia"/>
              </w:rPr>
              <w:t>中标供应商</w:t>
            </w:r>
            <w:r w:rsidRPr="00465471">
              <w:rPr>
                <w:rFonts w:hint="eastAsia"/>
              </w:rPr>
              <w:t>应在收到</w:t>
            </w:r>
            <w:r w:rsidR="00311080" w:rsidRPr="00465471">
              <w:rPr>
                <w:rFonts w:hint="eastAsia"/>
              </w:rPr>
              <w:t>采购人</w:t>
            </w:r>
            <w:r w:rsidRPr="00465471">
              <w:rPr>
                <w:rFonts w:hint="eastAsia"/>
              </w:rPr>
              <w:t>通知后</w:t>
            </w:r>
            <w:r w:rsidRPr="00465471">
              <w:rPr>
                <w:rFonts w:hint="eastAsia"/>
              </w:rPr>
              <w:t>15</w:t>
            </w:r>
            <w:r w:rsidRPr="00465471">
              <w:rPr>
                <w:rFonts w:hint="eastAsia"/>
              </w:rPr>
              <w:t>日内无条件更换货物直至合格，换货所产生的费用由</w:t>
            </w:r>
            <w:r w:rsidR="00C46752" w:rsidRPr="00465471">
              <w:rPr>
                <w:rFonts w:hint="eastAsia"/>
              </w:rPr>
              <w:t>中标供应商</w:t>
            </w:r>
            <w:r w:rsidRPr="00465471">
              <w:rPr>
                <w:rFonts w:hint="eastAsia"/>
              </w:rPr>
              <w:t>自行承担；若更换后的产品仍存在质量问题，采购人有权终止合同并要求</w:t>
            </w:r>
            <w:r w:rsidR="00C46752" w:rsidRPr="00465471">
              <w:rPr>
                <w:rFonts w:hint="eastAsia"/>
              </w:rPr>
              <w:t>中标供应商</w:t>
            </w:r>
            <w:r w:rsidRPr="00465471">
              <w:rPr>
                <w:rFonts w:hint="eastAsia"/>
              </w:rPr>
              <w:t>全额退还已支付对应货物的货款，且</w:t>
            </w:r>
            <w:r w:rsidR="00C46752" w:rsidRPr="00465471">
              <w:rPr>
                <w:rFonts w:hint="eastAsia"/>
              </w:rPr>
              <w:t>中标供应商</w:t>
            </w:r>
            <w:r w:rsidRPr="00465471">
              <w:rPr>
                <w:rFonts w:hint="eastAsia"/>
              </w:rPr>
              <w:t>应向采购人支付对应货物货款的</w:t>
            </w:r>
            <w:r w:rsidRPr="00465471">
              <w:rPr>
                <w:rFonts w:hint="eastAsia"/>
              </w:rPr>
              <w:t>30%</w:t>
            </w:r>
            <w:r w:rsidRPr="00465471">
              <w:rPr>
                <w:rFonts w:hint="eastAsia"/>
              </w:rPr>
              <w:t>的违约金，违约金不足以赔偿采购人损失的，采购人有权要求</w:t>
            </w:r>
            <w:r w:rsidR="00C46752" w:rsidRPr="00465471">
              <w:rPr>
                <w:rFonts w:hint="eastAsia"/>
              </w:rPr>
              <w:t>中标供应商</w:t>
            </w:r>
            <w:r w:rsidRPr="00465471">
              <w:rPr>
                <w:rFonts w:hint="eastAsia"/>
              </w:rPr>
              <w:t>继续对不足部分予以赔偿。</w:t>
            </w:r>
          </w:p>
          <w:p w:rsidR="00457962" w:rsidRPr="00465471" w:rsidRDefault="00457962" w:rsidP="00457962">
            <w:pPr>
              <w:pStyle w:val="a0"/>
            </w:pPr>
            <w:r w:rsidRPr="00465471">
              <w:rPr>
                <w:rFonts w:hint="eastAsia"/>
              </w:rPr>
              <w:t>5</w:t>
            </w:r>
            <w:r w:rsidRPr="00465471">
              <w:rPr>
                <w:rFonts w:hint="eastAsia"/>
              </w:rPr>
              <w:t>、货物如因故障维修超过</w:t>
            </w:r>
            <w:r w:rsidRPr="00465471">
              <w:rPr>
                <w:rFonts w:hint="eastAsia"/>
              </w:rPr>
              <w:t xml:space="preserve">2 </w:t>
            </w:r>
            <w:r w:rsidRPr="00465471">
              <w:rPr>
                <w:rFonts w:hint="eastAsia"/>
              </w:rPr>
              <w:t>天（含</w:t>
            </w:r>
            <w:r w:rsidRPr="00465471">
              <w:rPr>
                <w:rFonts w:hint="eastAsia"/>
              </w:rPr>
              <w:t>2</w:t>
            </w:r>
            <w:r w:rsidRPr="00465471">
              <w:rPr>
                <w:rFonts w:hint="eastAsia"/>
              </w:rPr>
              <w:t>天）的，</w:t>
            </w:r>
            <w:r w:rsidR="00C46752" w:rsidRPr="00465471">
              <w:rPr>
                <w:rFonts w:hint="eastAsia"/>
              </w:rPr>
              <w:t>质保期</w:t>
            </w:r>
            <w:r w:rsidRPr="00465471">
              <w:rPr>
                <w:rFonts w:hint="eastAsia"/>
              </w:rPr>
              <w:t>相应顺延，顺延期间为实际停机时间的</w:t>
            </w:r>
            <w:r w:rsidRPr="00465471">
              <w:rPr>
                <w:rFonts w:hint="eastAsia"/>
              </w:rPr>
              <w:t>3</w:t>
            </w:r>
            <w:r w:rsidRPr="00465471">
              <w:rPr>
                <w:rFonts w:hint="eastAsia"/>
              </w:rPr>
              <w:t>倍；</w:t>
            </w:r>
          </w:p>
          <w:p w:rsidR="00457962" w:rsidRPr="00465471" w:rsidRDefault="00457962" w:rsidP="00457962">
            <w:pPr>
              <w:pStyle w:val="a0"/>
            </w:pPr>
            <w:r w:rsidRPr="00465471">
              <w:rPr>
                <w:rFonts w:hint="eastAsia"/>
              </w:rPr>
              <w:t>6</w:t>
            </w:r>
            <w:r w:rsidRPr="00465471">
              <w:rPr>
                <w:rFonts w:hint="eastAsia"/>
              </w:rPr>
              <w:t>、</w:t>
            </w:r>
            <w:r w:rsidR="00C46752" w:rsidRPr="00465471">
              <w:rPr>
                <w:rFonts w:hint="eastAsia"/>
              </w:rPr>
              <w:t>质保期</w:t>
            </w:r>
            <w:r w:rsidRPr="00465471">
              <w:rPr>
                <w:rFonts w:hint="eastAsia"/>
              </w:rPr>
              <w:t>内</w:t>
            </w:r>
            <w:r w:rsidR="00C46752" w:rsidRPr="00465471">
              <w:rPr>
                <w:rFonts w:hint="eastAsia"/>
              </w:rPr>
              <w:t>中标供应商</w:t>
            </w:r>
            <w:r w:rsidRPr="00465471">
              <w:rPr>
                <w:rFonts w:hint="eastAsia"/>
              </w:rPr>
              <w:t>如承诺每年定期上门维护保养，如</w:t>
            </w:r>
            <w:r w:rsidR="00C46752" w:rsidRPr="00465471">
              <w:rPr>
                <w:rFonts w:hint="eastAsia"/>
              </w:rPr>
              <w:t>中标供应商</w:t>
            </w:r>
            <w:r w:rsidRPr="00465471">
              <w:rPr>
                <w:rFonts w:hint="eastAsia"/>
              </w:rPr>
              <w:t>不按约定履行，采购人有权按次数每次向</w:t>
            </w:r>
            <w:r w:rsidR="00C46752" w:rsidRPr="00465471">
              <w:rPr>
                <w:rFonts w:hint="eastAsia"/>
              </w:rPr>
              <w:t>中标供应商</w:t>
            </w:r>
            <w:r w:rsidRPr="00465471">
              <w:rPr>
                <w:rFonts w:hint="eastAsia"/>
              </w:rPr>
              <w:t>收取合同价款</w:t>
            </w:r>
            <w:r w:rsidRPr="00465471">
              <w:rPr>
                <w:rFonts w:hint="eastAsia"/>
              </w:rPr>
              <w:t>1%</w:t>
            </w:r>
            <w:r w:rsidRPr="00465471">
              <w:rPr>
                <w:rFonts w:hint="eastAsia"/>
              </w:rPr>
              <w:t>的违约金，并记录其违约记录，纳入采购人供应商诚信评价体系。</w:t>
            </w:r>
          </w:p>
          <w:p w:rsidR="00457962" w:rsidRPr="00465471" w:rsidRDefault="00457962" w:rsidP="00457962">
            <w:pPr>
              <w:pStyle w:val="a0"/>
            </w:pPr>
            <w:r w:rsidRPr="00465471">
              <w:rPr>
                <w:rFonts w:hint="eastAsia"/>
              </w:rPr>
              <w:t>7</w:t>
            </w:r>
            <w:r w:rsidRPr="00465471">
              <w:rPr>
                <w:rFonts w:hint="eastAsia"/>
              </w:rPr>
              <w:t>、货物接口须对采购人开放，本货物价格包含后续接口费用，如后续货物接口不对采购人开放，</w:t>
            </w:r>
            <w:r w:rsidR="00C46752" w:rsidRPr="00465471">
              <w:rPr>
                <w:rFonts w:hint="eastAsia"/>
              </w:rPr>
              <w:t>中标供应商</w:t>
            </w:r>
            <w:r w:rsidRPr="00465471">
              <w:rPr>
                <w:rFonts w:hint="eastAsia"/>
              </w:rPr>
              <w:t>应向采购人支付</w:t>
            </w:r>
            <w:r w:rsidR="00311080" w:rsidRPr="00465471">
              <w:rPr>
                <w:rFonts w:hint="eastAsia"/>
              </w:rPr>
              <w:t>该项</w:t>
            </w:r>
            <w:r w:rsidRPr="00465471">
              <w:rPr>
                <w:rFonts w:hint="eastAsia"/>
              </w:rPr>
              <w:t>货款的</w:t>
            </w:r>
            <w:r w:rsidRPr="00465471">
              <w:rPr>
                <w:rFonts w:hint="eastAsia"/>
              </w:rPr>
              <w:t>10%</w:t>
            </w:r>
            <w:r w:rsidRPr="00465471">
              <w:rPr>
                <w:rFonts w:hint="eastAsia"/>
              </w:rPr>
              <w:t>的违约金。</w:t>
            </w:r>
          </w:p>
          <w:p w:rsidR="00457962" w:rsidRPr="00465471" w:rsidRDefault="00457962" w:rsidP="00457962">
            <w:pPr>
              <w:pStyle w:val="a0"/>
            </w:pPr>
            <w:r w:rsidRPr="00465471">
              <w:rPr>
                <w:rFonts w:hint="eastAsia"/>
              </w:rPr>
              <w:t>8</w:t>
            </w:r>
            <w:r w:rsidRPr="00465471">
              <w:rPr>
                <w:rFonts w:hint="eastAsia"/>
              </w:rPr>
              <w:t>、货物配套软件，如软件免费使用，软件版本如有更新，</w:t>
            </w:r>
            <w:r w:rsidR="00C46752" w:rsidRPr="00465471">
              <w:rPr>
                <w:rFonts w:hint="eastAsia"/>
              </w:rPr>
              <w:t>中标供应商</w:t>
            </w:r>
            <w:r w:rsidRPr="00465471">
              <w:rPr>
                <w:rFonts w:hint="eastAsia"/>
              </w:rPr>
              <w:t>须保证终身免费升级；如软件需收取年费，货物价格须包含至少</w:t>
            </w:r>
            <w:r w:rsidRPr="00465471">
              <w:rPr>
                <w:rFonts w:hint="eastAsia"/>
              </w:rPr>
              <w:t>5</w:t>
            </w:r>
            <w:r w:rsidRPr="00465471">
              <w:rPr>
                <w:rFonts w:hint="eastAsia"/>
              </w:rPr>
              <w:t>年年费，</w:t>
            </w:r>
            <w:r w:rsidRPr="00465471">
              <w:rPr>
                <w:rFonts w:hint="eastAsia"/>
              </w:rPr>
              <w:t>5</w:t>
            </w:r>
            <w:r w:rsidRPr="00465471">
              <w:rPr>
                <w:rFonts w:hint="eastAsia"/>
              </w:rPr>
              <w:t>年内如软件有更新，不再额外收取更新费用。</w:t>
            </w:r>
          </w:p>
          <w:p w:rsidR="00457962" w:rsidRPr="00465471" w:rsidRDefault="00457962" w:rsidP="00457962">
            <w:pPr>
              <w:pStyle w:val="a0"/>
            </w:pPr>
            <w:r w:rsidRPr="00465471">
              <w:rPr>
                <w:rFonts w:hint="eastAsia"/>
              </w:rPr>
              <w:t>9</w:t>
            </w:r>
            <w:r w:rsidRPr="00465471">
              <w:rPr>
                <w:rFonts w:hint="eastAsia"/>
              </w:rPr>
              <w:t>、货物如涉及端口问题，货物价格包含端口费用，</w:t>
            </w:r>
            <w:r w:rsidR="00C46752" w:rsidRPr="00465471">
              <w:rPr>
                <w:rFonts w:hint="eastAsia"/>
              </w:rPr>
              <w:t>中标供应商</w:t>
            </w:r>
            <w:r w:rsidRPr="00465471">
              <w:rPr>
                <w:rFonts w:hint="eastAsia"/>
              </w:rPr>
              <w:t>须保证满足采购人临床需求。</w:t>
            </w:r>
          </w:p>
          <w:p w:rsidR="00457962" w:rsidRPr="00465471" w:rsidRDefault="00457962" w:rsidP="00457962">
            <w:pPr>
              <w:pStyle w:val="a0"/>
            </w:pPr>
            <w:r w:rsidRPr="00465471">
              <w:rPr>
                <w:rFonts w:hint="eastAsia"/>
              </w:rPr>
              <w:lastRenderedPageBreak/>
              <w:t>10</w:t>
            </w:r>
            <w:r w:rsidRPr="00465471">
              <w:rPr>
                <w:rFonts w:hint="eastAsia"/>
              </w:rPr>
              <w:t>、</w:t>
            </w:r>
            <w:r w:rsidR="00C46752" w:rsidRPr="00465471">
              <w:rPr>
                <w:rFonts w:hint="eastAsia"/>
              </w:rPr>
              <w:t>中标供应商</w:t>
            </w:r>
            <w:r w:rsidRPr="00465471">
              <w:rPr>
                <w:rFonts w:hint="eastAsia"/>
              </w:rPr>
              <w:t>须提供货物说明书或维修资料电子档资料，须提供保养手册或者货物保养要求等相关资料，以上资料作为验收条件之一。</w:t>
            </w:r>
          </w:p>
          <w:p w:rsidR="00457962" w:rsidRPr="00465471" w:rsidRDefault="00457962" w:rsidP="00457962">
            <w:pPr>
              <w:pStyle w:val="a0"/>
            </w:pPr>
            <w:r w:rsidRPr="00465471">
              <w:rPr>
                <w:rFonts w:hint="eastAsia"/>
              </w:rPr>
              <w:t>11</w:t>
            </w:r>
            <w:r w:rsidRPr="00465471">
              <w:rPr>
                <w:rFonts w:hint="eastAsia"/>
              </w:rPr>
              <w:t>、免费送货上门</w:t>
            </w:r>
            <w:r w:rsidRPr="00465471">
              <w:rPr>
                <w:rFonts w:hint="eastAsia"/>
              </w:rPr>
              <w:t xml:space="preserve">, </w:t>
            </w:r>
            <w:r w:rsidRPr="00465471">
              <w:rPr>
                <w:rFonts w:hint="eastAsia"/>
              </w:rPr>
              <w:t>在采购人所提供的场地对设备进行安装、检验及调试</w:t>
            </w:r>
            <w:r w:rsidRPr="00465471">
              <w:rPr>
                <w:rFonts w:hint="eastAsia"/>
              </w:rPr>
              <w:t xml:space="preserve">, </w:t>
            </w:r>
            <w:r w:rsidRPr="00465471">
              <w:rPr>
                <w:rFonts w:hint="eastAsia"/>
              </w:rPr>
              <w:t>直至该产品的技术指标完全符合要求为止</w:t>
            </w:r>
            <w:r w:rsidRPr="00465471">
              <w:rPr>
                <w:rFonts w:hint="eastAsia"/>
              </w:rPr>
              <w:t xml:space="preserve">, </w:t>
            </w:r>
            <w:r w:rsidRPr="00465471">
              <w:rPr>
                <w:rFonts w:hint="eastAsia"/>
              </w:rPr>
              <w:t>在运输、安装、调试等服务过程中所发生的费用由</w:t>
            </w:r>
            <w:r w:rsidR="00C46752" w:rsidRPr="00465471">
              <w:rPr>
                <w:rFonts w:hint="eastAsia"/>
              </w:rPr>
              <w:t>中标供应商</w:t>
            </w:r>
            <w:r w:rsidRPr="00465471">
              <w:rPr>
                <w:rFonts w:hint="eastAsia"/>
              </w:rPr>
              <w:t>承担。</w:t>
            </w:r>
          </w:p>
          <w:p w:rsidR="00457962" w:rsidRPr="00465471" w:rsidRDefault="00457962" w:rsidP="00457962">
            <w:pPr>
              <w:pStyle w:val="a0"/>
            </w:pPr>
            <w:r w:rsidRPr="00465471">
              <w:rPr>
                <w:rFonts w:hint="eastAsia"/>
              </w:rPr>
              <w:t>12</w:t>
            </w:r>
            <w:r w:rsidRPr="00465471">
              <w:rPr>
                <w:rFonts w:hint="eastAsia"/>
              </w:rPr>
              <w:t>、培训要求：</w:t>
            </w:r>
            <w:r w:rsidRPr="00465471">
              <w:rPr>
                <w:rFonts w:hint="eastAsia"/>
              </w:rPr>
              <w:br/>
            </w:r>
            <w:r w:rsidRPr="00465471">
              <w:rPr>
                <w:rFonts w:hint="eastAsia"/>
              </w:rPr>
              <w:t>（</w:t>
            </w:r>
            <w:r w:rsidRPr="00465471">
              <w:rPr>
                <w:rFonts w:hint="eastAsia"/>
              </w:rPr>
              <w:t>1</w:t>
            </w:r>
            <w:r w:rsidRPr="00465471">
              <w:rPr>
                <w:rFonts w:hint="eastAsia"/>
              </w:rPr>
              <w:t>）基本要求：培训资料齐全、讲解清晰、示范明了。</w:t>
            </w:r>
            <w:r w:rsidRPr="00465471">
              <w:rPr>
                <w:rFonts w:hint="eastAsia"/>
              </w:rPr>
              <w:br/>
            </w:r>
            <w:r w:rsidRPr="00465471">
              <w:rPr>
                <w:rFonts w:hint="eastAsia"/>
              </w:rPr>
              <w:t>（</w:t>
            </w:r>
            <w:r w:rsidRPr="00465471">
              <w:rPr>
                <w:rFonts w:hint="eastAsia"/>
              </w:rPr>
              <w:t>2</w:t>
            </w:r>
            <w:r w:rsidRPr="00465471">
              <w:rPr>
                <w:rFonts w:hint="eastAsia"/>
              </w:rPr>
              <w:t>）主要针对相关管理人员展开，培训完成后达到熟悉系统原理和技术性能、操作维护方法、安装调测、排除故障及软件结构等。</w:t>
            </w:r>
            <w:r w:rsidRPr="00465471">
              <w:rPr>
                <w:rFonts w:hint="eastAsia"/>
              </w:rPr>
              <w:br/>
            </w:r>
            <w:r w:rsidRPr="00465471">
              <w:rPr>
                <w:rFonts w:hint="eastAsia"/>
              </w:rPr>
              <w:t>（</w:t>
            </w:r>
            <w:r w:rsidRPr="00465471">
              <w:rPr>
                <w:rFonts w:hint="eastAsia"/>
              </w:rPr>
              <w:t>3</w:t>
            </w:r>
            <w:r w:rsidRPr="00465471">
              <w:rPr>
                <w:rFonts w:hint="eastAsia"/>
              </w:rPr>
              <w:t>）培训主要内容为设备的基本结构、性能、主要部件的构造及原理，日常使用操作、保养与管理，常见故障的排除，紧急情况的处理等，达到熟练使用设备及进行日常维护的水平。</w:t>
            </w:r>
            <w:r w:rsidRPr="00465471">
              <w:rPr>
                <w:rFonts w:hint="eastAsia"/>
              </w:rPr>
              <w:br/>
            </w:r>
            <w:r w:rsidRPr="00465471">
              <w:rPr>
                <w:rFonts w:hint="eastAsia"/>
              </w:rPr>
              <w:t>（</w:t>
            </w:r>
            <w:r w:rsidRPr="00465471">
              <w:rPr>
                <w:rFonts w:hint="eastAsia"/>
              </w:rPr>
              <w:t>4</w:t>
            </w:r>
            <w:r w:rsidRPr="00465471">
              <w:rPr>
                <w:rFonts w:hint="eastAsia"/>
              </w:rPr>
              <w:t>）为保证本项目中的产品在运营时得到及时、稳定、良好的维护，要求</w:t>
            </w:r>
            <w:r w:rsidR="00C46752" w:rsidRPr="00465471">
              <w:rPr>
                <w:rFonts w:hint="eastAsia"/>
              </w:rPr>
              <w:t>中标供应商</w:t>
            </w:r>
            <w:r w:rsidRPr="00465471">
              <w:rPr>
                <w:rFonts w:hint="eastAsia"/>
              </w:rPr>
              <w:t>在本项目的具体实施过程中，为采购人培养维护人员，维护人员为采购人单位工作人员。</w:t>
            </w:r>
          </w:p>
          <w:p w:rsidR="00457962" w:rsidRPr="00465471" w:rsidRDefault="00457962" w:rsidP="00457962">
            <w:pPr>
              <w:pStyle w:val="a0"/>
            </w:pPr>
            <w:r w:rsidRPr="00465471">
              <w:rPr>
                <w:rFonts w:hint="eastAsia"/>
              </w:rPr>
              <w:t>（</w:t>
            </w:r>
            <w:r w:rsidRPr="00465471">
              <w:rPr>
                <w:rFonts w:hint="eastAsia"/>
              </w:rPr>
              <w:t>5</w:t>
            </w:r>
            <w:r w:rsidRPr="00465471">
              <w:rPr>
                <w:rFonts w:hint="eastAsia"/>
              </w:rPr>
              <w:t>）如需外出培训，费用由</w:t>
            </w:r>
            <w:r w:rsidR="00C46752" w:rsidRPr="00465471">
              <w:rPr>
                <w:rFonts w:hint="eastAsia"/>
              </w:rPr>
              <w:t>中标供应商</w:t>
            </w:r>
            <w:r w:rsidRPr="00465471">
              <w:rPr>
                <w:rFonts w:hint="eastAsia"/>
              </w:rPr>
              <w:t>负责</w:t>
            </w:r>
            <w:r w:rsidRPr="00465471">
              <w:rPr>
                <w:rFonts w:hint="eastAsia"/>
              </w:rPr>
              <w:br/>
              <w:t>13</w:t>
            </w:r>
            <w:r w:rsidRPr="00465471">
              <w:rPr>
                <w:rFonts w:hint="eastAsia"/>
              </w:rPr>
              <w:t>、质保期过后，提供终身有偿维修服务，采购人如果需要有偿维修服务，可以要求</w:t>
            </w:r>
            <w:r w:rsidR="00C46752" w:rsidRPr="00465471">
              <w:rPr>
                <w:rFonts w:hint="eastAsia"/>
              </w:rPr>
              <w:t>中标供应商</w:t>
            </w:r>
            <w:r w:rsidRPr="00465471">
              <w:rPr>
                <w:rFonts w:hint="eastAsia"/>
              </w:rPr>
              <w:t>到现场进行服务，</w:t>
            </w:r>
            <w:r w:rsidR="00C46752" w:rsidRPr="00465471">
              <w:rPr>
                <w:rFonts w:hint="eastAsia"/>
              </w:rPr>
              <w:t>中标供应商</w:t>
            </w:r>
            <w:r w:rsidRPr="00465471">
              <w:rPr>
                <w:rFonts w:hint="eastAsia"/>
              </w:rPr>
              <w:t>需要在</w:t>
            </w:r>
            <w:r w:rsidRPr="00465471">
              <w:rPr>
                <w:rFonts w:hint="eastAsia"/>
              </w:rPr>
              <w:t>1</w:t>
            </w:r>
            <w:r w:rsidRPr="00465471">
              <w:rPr>
                <w:rFonts w:hint="eastAsia"/>
              </w:rPr>
              <w:t>小时内响应，</w:t>
            </w:r>
            <w:r w:rsidRPr="00465471">
              <w:rPr>
                <w:rFonts w:hint="eastAsia"/>
              </w:rPr>
              <w:t>12</w:t>
            </w:r>
            <w:r w:rsidRPr="00465471">
              <w:rPr>
                <w:rFonts w:hint="eastAsia"/>
              </w:rPr>
              <w:t>小时内到达现场。</w:t>
            </w:r>
          </w:p>
          <w:p w:rsidR="00457962" w:rsidRPr="00465471" w:rsidRDefault="00457962" w:rsidP="00457962">
            <w:pPr>
              <w:pStyle w:val="a0"/>
            </w:pPr>
          </w:p>
        </w:tc>
      </w:tr>
      <w:tr w:rsidR="00457962" w:rsidRPr="00465471" w:rsidTr="001C064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991" w:type="dxa"/>
            <w:gridSpan w:val="4"/>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rPr>
                <w:b/>
                <w:bCs/>
              </w:rPr>
            </w:pPr>
            <w:r w:rsidRPr="00465471">
              <w:rPr>
                <w:rFonts w:hint="eastAsia"/>
                <w:b/>
                <w:bCs/>
              </w:rPr>
              <w:lastRenderedPageBreak/>
              <w:t>交付使用期及地点</w:t>
            </w:r>
          </w:p>
        </w:tc>
        <w:tc>
          <w:tcPr>
            <w:tcW w:w="8450" w:type="dxa"/>
            <w:gridSpan w:val="4"/>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pPr>
            <w:r w:rsidRPr="00465471">
              <w:rPr>
                <w:rFonts w:hint="eastAsia"/>
              </w:rPr>
              <w:t>1</w:t>
            </w:r>
            <w:r w:rsidRPr="00465471">
              <w:rPr>
                <w:rFonts w:hint="eastAsia"/>
              </w:rPr>
              <w:t>、交付使用期：自签订合同之日起</w:t>
            </w:r>
            <w:r w:rsidRPr="00465471">
              <w:rPr>
                <w:rFonts w:hint="eastAsia"/>
              </w:rPr>
              <w:t>270</w:t>
            </w:r>
            <w:r w:rsidRPr="00465471">
              <w:rPr>
                <w:rFonts w:hint="eastAsia"/>
              </w:rPr>
              <w:t>天内完成项目实施、试运行、通过最终竣工验收并交付使用。</w:t>
            </w:r>
            <w:r w:rsidRPr="00465471">
              <w:rPr>
                <w:rFonts w:hint="eastAsia"/>
              </w:rPr>
              <w:br/>
              <w:t>2</w:t>
            </w:r>
            <w:r w:rsidRPr="00465471">
              <w:rPr>
                <w:rFonts w:hint="eastAsia"/>
              </w:rPr>
              <w:t>、交付地点：</w:t>
            </w:r>
            <w:r w:rsidR="00311080" w:rsidRPr="00465471">
              <w:rPr>
                <w:rFonts w:hint="eastAsia"/>
              </w:rPr>
              <w:t>广西南宁市采购人指定地点</w:t>
            </w:r>
          </w:p>
        </w:tc>
      </w:tr>
      <w:tr w:rsidR="00457962" w:rsidRPr="00465471" w:rsidTr="001C064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991" w:type="dxa"/>
            <w:gridSpan w:val="4"/>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rPr>
                <w:b/>
                <w:bCs/>
              </w:rPr>
            </w:pPr>
            <w:r w:rsidRPr="00465471">
              <w:rPr>
                <w:rFonts w:hint="eastAsia"/>
                <w:b/>
                <w:bCs/>
              </w:rPr>
              <w:t>付款条件</w:t>
            </w:r>
          </w:p>
        </w:tc>
        <w:tc>
          <w:tcPr>
            <w:tcW w:w="8450" w:type="dxa"/>
            <w:gridSpan w:val="4"/>
            <w:tcBorders>
              <w:top w:val="single" w:sz="4" w:space="0" w:color="auto"/>
              <w:left w:val="single" w:sz="4" w:space="0" w:color="auto"/>
              <w:bottom w:val="single" w:sz="4" w:space="0" w:color="auto"/>
              <w:right w:val="single" w:sz="4" w:space="0" w:color="auto"/>
            </w:tcBorders>
            <w:vAlign w:val="center"/>
          </w:tcPr>
          <w:p w:rsidR="00457962" w:rsidRPr="00465471" w:rsidRDefault="00A57D74" w:rsidP="00A57D74">
            <w:pPr>
              <w:pStyle w:val="a0"/>
            </w:pPr>
            <w:r w:rsidRPr="00465471">
              <w:rPr>
                <w:rFonts w:hint="eastAsia"/>
              </w:rPr>
              <w:t>签订合同且施工人员进场开工后</w:t>
            </w:r>
            <w:r w:rsidRPr="00465471">
              <w:rPr>
                <w:rFonts w:hint="eastAsia"/>
              </w:rPr>
              <w:t>10</w:t>
            </w:r>
            <w:r w:rsidRPr="00465471">
              <w:rPr>
                <w:rFonts w:hint="eastAsia"/>
              </w:rPr>
              <w:t>个工作日内，</w:t>
            </w:r>
            <w:r w:rsidR="00311080" w:rsidRPr="00465471">
              <w:rPr>
                <w:rFonts w:hint="eastAsia"/>
              </w:rPr>
              <w:t>采购人</w:t>
            </w:r>
            <w:r w:rsidRPr="00465471">
              <w:rPr>
                <w:rFonts w:hint="eastAsia"/>
              </w:rPr>
              <w:t>支付合同价款的</w:t>
            </w:r>
            <w:r w:rsidRPr="00465471">
              <w:rPr>
                <w:rFonts w:hint="eastAsia"/>
              </w:rPr>
              <w:t>40%</w:t>
            </w:r>
            <w:r w:rsidRPr="00465471">
              <w:rPr>
                <w:rFonts w:hint="eastAsia"/>
              </w:rPr>
              <w:t>给中标供应商；主要货物运至安装现场后，</w:t>
            </w:r>
            <w:r w:rsidR="00311080" w:rsidRPr="00465471">
              <w:rPr>
                <w:rFonts w:hint="eastAsia"/>
              </w:rPr>
              <w:t>采购人</w:t>
            </w:r>
            <w:r w:rsidRPr="00465471">
              <w:rPr>
                <w:rFonts w:hint="eastAsia"/>
              </w:rPr>
              <w:t>10</w:t>
            </w:r>
            <w:r w:rsidRPr="00465471">
              <w:rPr>
                <w:rFonts w:hint="eastAsia"/>
              </w:rPr>
              <w:t>个工作日内支付合同价款的</w:t>
            </w:r>
            <w:r w:rsidRPr="00465471">
              <w:rPr>
                <w:rFonts w:hint="eastAsia"/>
              </w:rPr>
              <w:t>40%</w:t>
            </w:r>
            <w:r w:rsidRPr="00465471">
              <w:rPr>
                <w:rFonts w:hint="eastAsia"/>
              </w:rPr>
              <w:t>给中标供应商；货物安装调试完毕后</w:t>
            </w:r>
            <w:r w:rsidRPr="00465471">
              <w:rPr>
                <w:rFonts w:hint="eastAsia"/>
              </w:rPr>
              <w:t>15</w:t>
            </w:r>
            <w:r w:rsidRPr="00465471">
              <w:rPr>
                <w:rFonts w:hint="eastAsia"/>
              </w:rPr>
              <w:t>个工作日内</w:t>
            </w:r>
            <w:r w:rsidR="00311080" w:rsidRPr="00465471">
              <w:rPr>
                <w:rFonts w:hint="eastAsia"/>
              </w:rPr>
              <w:t>采购人</w:t>
            </w:r>
            <w:r w:rsidRPr="00465471">
              <w:rPr>
                <w:rFonts w:hint="eastAsia"/>
              </w:rPr>
              <w:t>支付合同款的</w:t>
            </w:r>
            <w:r w:rsidRPr="00465471">
              <w:rPr>
                <w:rFonts w:hint="eastAsia"/>
              </w:rPr>
              <w:t>15%</w:t>
            </w:r>
            <w:r w:rsidRPr="00465471">
              <w:rPr>
                <w:rFonts w:hint="eastAsia"/>
              </w:rPr>
              <w:t>给中标供应商；剩余</w:t>
            </w:r>
            <w:r w:rsidRPr="00465471">
              <w:rPr>
                <w:rFonts w:hint="eastAsia"/>
              </w:rPr>
              <w:t>5%</w:t>
            </w:r>
            <w:r w:rsidRPr="00465471">
              <w:rPr>
                <w:rFonts w:hint="eastAsia"/>
              </w:rPr>
              <w:t>货款在验收通过之日起一年后</w:t>
            </w:r>
            <w:r w:rsidRPr="00465471">
              <w:rPr>
                <w:rFonts w:hint="eastAsia"/>
              </w:rPr>
              <w:t>15</w:t>
            </w:r>
            <w:r w:rsidRPr="00465471">
              <w:rPr>
                <w:rFonts w:hint="eastAsia"/>
              </w:rPr>
              <w:t>个工作日内</w:t>
            </w:r>
            <w:r w:rsidR="00311080" w:rsidRPr="00465471">
              <w:rPr>
                <w:rFonts w:hint="eastAsia"/>
              </w:rPr>
              <w:t>采购人</w:t>
            </w:r>
            <w:r w:rsidRPr="00465471">
              <w:rPr>
                <w:rFonts w:hint="eastAsia"/>
              </w:rPr>
              <w:t>一次性支付给中标供应商（无息）。</w:t>
            </w:r>
          </w:p>
        </w:tc>
      </w:tr>
      <w:tr w:rsidR="00457962" w:rsidRPr="00465471" w:rsidTr="001C064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991" w:type="dxa"/>
            <w:gridSpan w:val="4"/>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rPr>
                <w:b/>
                <w:bCs/>
              </w:rPr>
            </w:pPr>
            <w:r w:rsidRPr="00465471">
              <w:rPr>
                <w:rFonts w:hint="eastAsia"/>
                <w:b/>
                <w:bCs/>
              </w:rPr>
              <w:t>其他要求</w:t>
            </w:r>
          </w:p>
        </w:tc>
        <w:tc>
          <w:tcPr>
            <w:tcW w:w="8450" w:type="dxa"/>
            <w:gridSpan w:val="4"/>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pPr>
            <w:r w:rsidRPr="00465471">
              <w:rPr>
                <w:rFonts w:hint="eastAsia"/>
              </w:rPr>
              <w:t>1</w:t>
            </w:r>
            <w:r w:rsidRPr="00465471">
              <w:rPr>
                <w:rFonts w:hint="eastAsia"/>
              </w:rPr>
              <w:t>、要求投标设备是全新的、未经改装的、合格的、满足本项目需要的技术要求的设备。所有零部件、配件必须是未经使用的全新的并符合国家有关质量安全标准的产品。</w:t>
            </w:r>
            <w:r w:rsidRPr="00465471">
              <w:rPr>
                <w:rFonts w:hint="eastAsia"/>
              </w:rPr>
              <w:br/>
              <w:t>2</w:t>
            </w:r>
            <w:r w:rsidRPr="00465471">
              <w:rPr>
                <w:rFonts w:hint="eastAsia"/>
              </w:rPr>
              <w:t>、供货前，如果采购人对</w:t>
            </w:r>
            <w:r w:rsidR="00C46752" w:rsidRPr="00465471">
              <w:rPr>
                <w:rFonts w:hint="eastAsia"/>
              </w:rPr>
              <w:t>中标供应商</w:t>
            </w:r>
            <w:r w:rsidRPr="00465471">
              <w:rPr>
                <w:rFonts w:hint="eastAsia"/>
              </w:rPr>
              <w:t>产品参数的真实性、兼容性有疑虑，采购人有权要求</w:t>
            </w:r>
            <w:r w:rsidR="00C46752" w:rsidRPr="00465471">
              <w:rPr>
                <w:rFonts w:hint="eastAsia"/>
              </w:rPr>
              <w:t>中标供应商</w:t>
            </w:r>
            <w:r w:rsidRPr="00465471">
              <w:rPr>
                <w:rFonts w:hint="eastAsia"/>
              </w:rPr>
              <w:t>对所供货物进行相关测试，</w:t>
            </w:r>
            <w:r w:rsidR="00C46752" w:rsidRPr="00465471">
              <w:rPr>
                <w:rFonts w:hint="eastAsia"/>
              </w:rPr>
              <w:t>中标供应商</w:t>
            </w:r>
            <w:r w:rsidRPr="00465471">
              <w:rPr>
                <w:rFonts w:hint="eastAsia"/>
              </w:rPr>
              <w:t>须在采购人提出测试要求的</w:t>
            </w:r>
            <w:r w:rsidRPr="00465471">
              <w:rPr>
                <w:rFonts w:hint="eastAsia"/>
              </w:rPr>
              <w:t>5</w:t>
            </w:r>
            <w:r w:rsidRPr="00465471">
              <w:rPr>
                <w:rFonts w:hint="eastAsia"/>
              </w:rPr>
              <w:t>天内，对所提供产品参数的真实性或兼容性、实际效果进行验证，测试所发生的一切费用须由</w:t>
            </w:r>
            <w:r w:rsidR="00C46752" w:rsidRPr="00465471">
              <w:rPr>
                <w:rFonts w:hint="eastAsia"/>
              </w:rPr>
              <w:t>中标供应商</w:t>
            </w:r>
            <w:r w:rsidRPr="00465471">
              <w:rPr>
                <w:rFonts w:hint="eastAsia"/>
              </w:rPr>
              <w:t>承担，采购人与专家一同评估确认，在</w:t>
            </w:r>
            <w:r w:rsidRPr="00465471">
              <w:rPr>
                <w:rFonts w:hint="eastAsia"/>
              </w:rPr>
              <w:t>5</w:t>
            </w:r>
            <w:r w:rsidRPr="00465471">
              <w:rPr>
                <w:rFonts w:hint="eastAsia"/>
              </w:rPr>
              <w:t>天内通过测试方</w:t>
            </w:r>
            <w:r w:rsidR="00323EAA" w:rsidRPr="00465471">
              <w:rPr>
                <w:rFonts w:hint="eastAsia"/>
              </w:rPr>
              <w:t>能供</w:t>
            </w:r>
            <w:r w:rsidRPr="00465471">
              <w:rPr>
                <w:rFonts w:hint="eastAsia"/>
              </w:rPr>
              <w:t>货实施；如未通过测试，</w:t>
            </w:r>
            <w:r w:rsidR="00C46752" w:rsidRPr="00465471">
              <w:rPr>
                <w:rFonts w:hint="eastAsia"/>
              </w:rPr>
              <w:t>中标供应商</w:t>
            </w:r>
            <w:r w:rsidRPr="00465471">
              <w:rPr>
                <w:rFonts w:hint="eastAsia"/>
              </w:rPr>
              <w:t>须在</w:t>
            </w:r>
            <w:r w:rsidRPr="00465471">
              <w:rPr>
                <w:rFonts w:hint="eastAsia"/>
              </w:rPr>
              <w:t>7</w:t>
            </w:r>
            <w:r w:rsidRPr="00465471">
              <w:rPr>
                <w:rFonts w:hint="eastAsia"/>
              </w:rPr>
              <w:t>天内整改完毕，</w:t>
            </w:r>
            <w:r w:rsidR="006E1123" w:rsidRPr="00465471">
              <w:rPr>
                <w:rFonts w:hint="eastAsia"/>
              </w:rPr>
              <w:t>如未在规定时间内</w:t>
            </w:r>
            <w:r w:rsidRPr="00465471">
              <w:rPr>
                <w:rFonts w:hint="eastAsia"/>
              </w:rPr>
              <w:t>整改完毕则按合同中的相关条款执行。</w:t>
            </w:r>
            <w:r w:rsidRPr="00465471">
              <w:rPr>
                <w:rFonts w:hint="eastAsia"/>
              </w:rPr>
              <w:br/>
            </w:r>
            <w:r w:rsidRPr="00465471">
              <w:rPr>
                <w:rFonts w:hint="eastAsia"/>
              </w:rPr>
              <w:lastRenderedPageBreak/>
              <w:t>3</w:t>
            </w:r>
            <w:r w:rsidRPr="00465471">
              <w:rPr>
                <w:rFonts w:hint="eastAsia"/>
              </w:rPr>
              <w:t>、供货前供应商必须提供投标设备、软件产品的生产厂家开具的售后服务承诺书原件。</w:t>
            </w:r>
            <w:r w:rsidRPr="00465471">
              <w:rPr>
                <w:rFonts w:hint="eastAsia"/>
              </w:rPr>
              <w:br/>
            </w:r>
            <w:r w:rsidR="00D74257" w:rsidRPr="00465471">
              <w:rPr>
                <w:rFonts w:hint="eastAsia"/>
              </w:rPr>
              <w:t>4</w:t>
            </w:r>
            <w:r w:rsidR="00D74257" w:rsidRPr="00465471">
              <w:rPr>
                <w:rFonts w:hint="eastAsia"/>
              </w:rPr>
              <w:t>、投标文件应提供项目技术方案。要求中标供应商承诺：</w:t>
            </w:r>
            <w:r w:rsidR="00C46752" w:rsidRPr="00465471">
              <w:rPr>
                <w:rFonts w:hint="eastAsia"/>
              </w:rPr>
              <w:t>中标供应商</w:t>
            </w:r>
            <w:r w:rsidRPr="00465471">
              <w:rPr>
                <w:rFonts w:hint="eastAsia"/>
              </w:rPr>
              <w:t>本次所投产品中，如在“技术要求”中</w:t>
            </w:r>
            <w:r w:rsidR="006E1123" w:rsidRPr="00465471">
              <w:rPr>
                <w:rFonts w:hint="eastAsia"/>
              </w:rPr>
              <w:t>有需要和现有系统或设备兼容、无功能缺失的</w:t>
            </w:r>
            <w:r w:rsidRPr="00465471">
              <w:rPr>
                <w:rFonts w:hint="eastAsia"/>
              </w:rPr>
              <w:t>，</w:t>
            </w:r>
            <w:r w:rsidR="00311080" w:rsidRPr="00465471">
              <w:rPr>
                <w:rFonts w:hint="eastAsia"/>
              </w:rPr>
              <w:t>采购人</w:t>
            </w:r>
            <w:r w:rsidRPr="00465471">
              <w:rPr>
                <w:rFonts w:hint="eastAsia"/>
              </w:rPr>
              <w:t>可以在供货前提出兼容性测试要求，</w:t>
            </w:r>
            <w:r w:rsidR="00C46752" w:rsidRPr="00465471">
              <w:rPr>
                <w:rFonts w:hint="eastAsia"/>
              </w:rPr>
              <w:t>中标供应商</w:t>
            </w:r>
            <w:r w:rsidRPr="00465471">
              <w:rPr>
                <w:rFonts w:hint="eastAsia"/>
              </w:rPr>
              <w:t>须积极响应，并在</w:t>
            </w:r>
            <w:r w:rsidRPr="00465471">
              <w:rPr>
                <w:rFonts w:hint="eastAsia"/>
              </w:rPr>
              <w:t>7</w:t>
            </w:r>
            <w:r w:rsidRPr="00465471">
              <w:rPr>
                <w:rFonts w:hint="eastAsia"/>
              </w:rPr>
              <w:t>天内完成相关兼容性测试，达到无功能缺失的程度。如测试结果与“技术要求”中的相关要求不符、有功能缺失，则可以认为</w:t>
            </w:r>
            <w:r w:rsidR="00C46752" w:rsidRPr="00465471">
              <w:rPr>
                <w:rFonts w:hint="eastAsia"/>
              </w:rPr>
              <w:t>中标供应商</w:t>
            </w:r>
            <w:r w:rsidRPr="00465471">
              <w:rPr>
                <w:rFonts w:hint="eastAsia"/>
              </w:rPr>
              <w:t>有虚假应标行为</w:t>
            </w:r>
            <w:r w:rsidR="006E1123" w:rsidRPr="00465471">
              <w:rPr>
                <w:rFonts w:hint="eastAsia"/>
              </w:rPr>
              <w:t>，</w:t>
            </w:r>
            <w:r w:rsidRPr="00465471">
              <w:rPr>
                <w:rFonts w:hint="eastAsia"/>
              </w:rPr>
              <w:t>并依据相关法律规定追究</w:t>
            </w:r>
            <w:r w:rsidR="00C46752" w:rsidRPr="00465471">
              <w:rPr>
                <w:rFonts w:hint="eastAsia"/>
              </w:rPr>
              <w:t>中标供应商</w:t>
            </w:r>
            <w:r w:rsidRPr="00465471">
              <w:rPr>
                <w:rFonts w:hint="eastAsia"/>
              </w:rPr>
              <w:t>的责任，按照相关国家要求严肃处理，造成的损失由</w:t>
            </w:r>
            <w:r w:rsidR="00C46752" w:rsidRPr="00465471">
              <w:rPr>
                <w:rFonts w:hint="eastAsia"/>
              </w:rPr>
              <w:t>中标供应商</w:t>
            </w:r>
            <w:r w:rsidRPr="00465471">
              <w:rPr>
                <w:rFonts w:hint="eastAsia"/>
              </w:rPr>
              <w:t>承担。</w:t>
            </w:r>
          </w:p>
          <w:p w:rsidR="00457962" w:rsidRPr="00465471" w:rsidRDefault="00457962" w:rsidP="00457962">
            <w:pPr>
              <w:pStyle w:val="a0"/>
            </w:pPr>
            <w:r w:rsidRPr="00465471">
              <w:rPr>
                <w:rFonts w:hint="eastAsia"/>
              </w:rPr>
              <w:t>5</w:t>
            </w:r>
            <w:r w:rsidRPr="00465471">
              <w:rPr>
                <w:rFonts w:hint="eastAsia"/>
              </w:rPr>
              <w:t>、采购人如果认为有必要，可以邀请参加本项目的其他投标人或者第三方机构参与验收。参与验收的投标人或者第三方机构的意见作为验收书的参考资料一并存档，验收过程所产生的费用则由</w:t>
            </w:r>
            <w:r w:rsidR="00C46752" w:rsidRPr="00465471">
              <w:rPr>
                <w:rFonts w:hint="eastAsia"/>
              </w:rPr>
              <w:t>中标供应商</w:t>
            </w:r>
            <w:r w:rsidRPr="00465471">
              <w:rPr>
                <w:rFonts w:hint="eastAsia"/>
              </w:rPr>
              <w:t>承担。</w:t>
            </w:r>
          </w:p>
        </w:tc>
      </w:tr>
      <w:tr w:rsidR="00457962" w:rsidRPr="00465471" w:rsidTr="001C064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991" w:type="dxa"/>
            <w:gridSpan w:val="4"/>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rPr>
                <w:b/>
                <w:bCs/>
              </w:rPr>
            </w:pPr>
            <w:r w:rsidRPr="00465471">
              <w:rPr>
                <w:rFonts w:hint="eastAsia"/>
                <w:b/>
                <w:bCs/>
              </w:rPr>
              <w:lastRenderedPageBreak/>
              <w:t>核心产品</w:t>
            </w:r>
          </w:p>
        </w:tc>
        <w:tc>
          <w:tcPr>
            <w:tcW w:w="8450" w:type="dxa"/>
            <w:gridSpan w:val="4"/>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pPr>
            <w:r w:rsidRPr="00465471">
              <w:rPr>
                <w:rFonts w:hint="eastAsia"/>
              </w:rPr>
              <w:t>本项目中，报修工单基础系统为核心产品。提供相同品牌产品且通过资格审查、符合性审查的不同投标人参加同一合同项下投标的，按一家投标人计算，评审后得分最高的同品牌投标人获得</w:t>
            </w:r>
            <w:r w:rsidR="00C46752" w:rsidRPr="00465471">
              <w:rPr>
                <w:rFonts w:hint="eastAsia"/>
              </w:rPr>
              <w:t>中标供应商</w:t>
            </w:r>
            <w:r w:rsidRPr="00465471">
              <w:rPr>
                <w:rFonts w:hint="eastAsia"/>
              </w:rPr>
              <w:t>推荐资格；评审得分相同的，由采购人或者采购人委托评标委员会按照招标文件规定的方式确定一个投标人获得</w:t>
            </w:r>
            <w:r w:rsidR="00C46752" w:rsidRPr="00465471">
              <w:rPr>
                <w:rFonts w:hint="eastAsia"/>
              </w:rPr>
              <w:t>中标供应商</w:t>
            </w:r>
            <w:r w:rsidRPr="00465471">
              <w:rPr>
                <w:rFonts w:hint="eastAsia"/>
              </w:rPr>
              <w:t>推荐资格，招标文件未规定的采取随机抽取方式确定，其他同品牌投标人不作为中标候选人。</w:t>
            </w:r>
          </w:p>
        </w:tc>
      </w:tr>
      <w:tr w:rsidR="00457962" w:rsidRPr="00465471" w:rsidTr="001C064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0441" w:type="dxa"/>
            <w:gridSpan w:val="8"/>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rPr>
                <w:b/>
              </w:rPr>
            </w:pPr>
            <w:r w:rsidRPr="00465471">
              <w:rPr>
                <w:rFonts w:hint="eastAsia"/>
                <w:b/>
                <w:bCs/>
              </w:rPr>
              <w:t>十七、与实现项目目标相关的其他要求</w:t>
            </w:r>
          </w:p>
        </w:tc>
      </w:tr>
      <w:tr w:rsidR="00457962" w:rsidRPr="00465471" w:rsidTr="001C064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0441" w:type="dxa"/>
            <w:gridSpan w:val="8"/>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rPr>
                <w:b/>
              </w:rPr>
            </w:pPr>
            <w:r w:rsidRPr="00465471">
              <w:rPr>
                <w:rFonts w:hint="eastAsia"/>
                <w:b/>
              </w:rPr>
              <w:t>（一）投标人的履约能力要求</w:t>
            </w:r>
          </w:p>
        </w:tc>
      </w:tr>
      <w:tr w:rsidR="00457962" w:rsidRPr="00465471" w:rsidTr="001C064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991" w:type="dxa"/>
            <w:gridSpan w:val="4"/>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rPr>
                <w:b/>
              </w:rPr>
            </w:pPr>
            <w:r w:rsidRPr="00465471">
              <w:rPr>
                <w:rFonts w:hint="eastAsia"/>
              </w:rPr>
              <w:t>（管理体系要求）</w:t>
            </w:r>
          </w:p>
        </w:tc>
        <w:tc>
          <w:tcPr>
            <w:tcW w:w="8450" w:type="dxa"/>
            <w:gridSpan w:val="4"/>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rPr>
                <w:b/>
              </w:rPr>
            </w:pPr>
            <w:r w:rsidRPr="00465471">
              <w:rPr>
                <w:rFonts w:hint="eastAsia"/>
              </w:rPr>
              <w:t>无</w:t>
            </w:r>
          </w:p>
        </w:tc>
      </w:tr>
      <w:tr w:rsidR="00457962" w:rsidRPr="00465471" w:rsidTr="001C064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991" w:type="dxa"/>
            <w:gridSpan w:val="4"/>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rPr>
                <w:b/>
              </w:rPr>
            </w:pPr>
            <w:r w:rsidRPr="00465471">
              <w:rPr>
                <w:rFonts w:hint="eastAsia"/>
              </w:rPr>
              <w:t>（业绩要求）</w:t>
            </w:r>
          </w:p>
        </w:tc>
        <w:tc>
          <w:tcPr>
            <w:tcW w:w="8450" w:type="dxa"/>
            <w:gridSpan w:val="4"/>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rPr>
                <w:b/>
              </w:rPr>
            </w:pPr>
            <w:r w:rsidRPr="00465471">
              <w:rPr>
                <w:rFonts w:hint="eastAsia"/>
                <w:b/>
              </w:rPr>
              <w:t>无</w:t>
            </w:r>
          </w:p>
        </w:tc>
      </w:tr>
      <w:tr w:rsidR="00457962" w:rsidRPr="00465471" w:rsidTr="001C064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0441" w:type="dxa"/>
            <w:gridSpan w:val="8"/>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rPr>
                <w:b/>
              </w:rPr>
            </w:pPr>
            <w:r w:rsidRPr="00465471">
              <w:rPr>
                <w:rFonts w:hint="eastAsia"/>
                <w:b/>
              </w:rPr>
              <w:t>（二）政策性加分条件</w:t>
            </w:r>
          </w:p>
        </w:tc>
      </w:tr>
      <w:tr w:rsidR="00457962" w:rsidRPr="00465471" w:rsidTr="001C064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0441" w:type="dxa"/>
            <w:gridSpan w:val="8"/>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r w:rsidRPr="00465471">
              <w:rPr>
                <w:rFonts w:hint="eastAsia"/>
              </w:rPr>
              <w:t>符合节能环保等国家政策要求</w:t>
            </w:r>
          </w:p>
        </w:tc>
      </w:tr>
      <w:tr w:rsidR="00457962" w:rsidRPr="00465471" w:rsidTr="001C064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0441" w:type="dxa"/>
            <w:gridSpan w:val="8"/>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rPr>
                <w:bCs/>
              </w:rPr>
            </w:pPr>
            <w:r w:rsidRPr="00465471">
              <w:rPr>
                <w:rFonts w:hint="eastAsia"/>
                <w:b/>
              </w:rPr>
              <w:t>（三）验收标准</w:t>
            </w:r>
          </w:p>
        </w:tc>
      </w:tr>
      <w:tr w:rsidR="00457962" w:rsidRPr="00465471" w:rsidTr="001C064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0441" w:type="dxa"/>
            <w:gridSpan w:val="8"/>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r w:rsidRPr="00465471">
              <w:rPr>
                <w:rFonts w:hint="eastAsia"/>
                <w:bCs/>
              </w:rPr>
              <w:t>符合现行国家相关标准、行业标准、地方标准或者其他标准、规范</w:t>
            </w:r>
          </w:p>
        </w:tc>
      </w:tr>
      <w:tr w:rsidR="00457962" w:rsidRPr="00465471" w:rsidTr="001C064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0441" w:type="dxa"/>
            <w:gridSpan w:val="8"/>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r w:rsidRPr="00465471">
              <w:rPr>
                <w:rFonts w:hint="eastAsia"/>
                <w:b/>
              </w:rPr>
              <w:t>（四）进口产品说明</w:t>
            </w:r>
          </w:p>
        </w:tc>
      </w:tr>
      <w:tr w:rsidR="00457962" w:rsidRPr="00465471" w:rsidTr="001C064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479" w:type="dxa"/>
            <w:gridSpan w:val="2"/>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pPr>
            <w:r w:rsidRPr="00465471">
              <w:rPr>
                <w:rFonts w:hint="eastAsia"/>
              </w:rPr>
              <w:t>进口产品说明</w:t>
            </w:r>
          </w:p>
        </w:tc>
        <w:tc>
          <w:tcPr>
            <w:tcW w:w="8962" w:type="dxa"/>
            <w:gridSpan w:val="6"/>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r w:rsidRPr="00465471">
              <w:rPr>
                <w:rFonts w:hint="eastAsia"/>
              </w:rPr>
              <w:t>本项目货物不接受进口产品（即通过中国海关报关验放进入中国境内且产自关境外的产品）参与投标，</w:t>
            </w:r>
            <w:r w:rsidRPr="00465471">
              <w:rPr>
                <w:rFonts w:hint="eastAsia"/>
                <w:b/>
              </w:rPr>
              <w:t>如有进口产品参与投标的作无效标处理</w:t>
            </w:r>
            <w:r w:rsidRPr="00465471">
              <w:rPr>
                <w:rFonts w:hint="eastAsia"/>
              </w:rPr>
              <w:t>。</w:t>
            </w:r>
          </w:p>
        </w:tc>
      </w:tr>
    </w:tbl>
    <w:p w:rsidR="00457962" w:rsidRPr="00465471" w:rsidRDefault="00457962" w:rsidP="00457962">
      <w:pPr>
        <w:pStyle w:val="a0"/>
      </w:pPr>
    </w:p>
    <w:p w:rsidR="00457962" w:rsidRPr="00465471" w:rsidRDefault="00457962" w:rsidP="00457962">
      <w:pPr>
        <w:pStyle w:val="a0"/>
      </w:pPr>
      <w:r w:rsidRPr="00465471">
        <w:br w:type="page"/>
      </w:r>
    </w:p>
    <w:p w:rsidR="00457962" w:rsidRPr="00465471" w:rsidRDefault="00457962" w:rsidP="00457962">
      <w:pPr>
        <w:pStyle w:val="a0"/>
        <w:rPr>
          <w:b/>
          <w:u w:val="single"/>
        </w:rPr>
      </w:pPr>
      <w:r w:rsidRPr="00465471">
        <w:rPr>
          <w:rFonts w:hint="eastAsia"/>
          <w:b/>
          <w:u w:val="single"/>
        </w:rPr>
        <w:lastRenderedPageBreak/>
        <w:t>B</w:t>
      </w:r>
      <w:r w:rsidRPr="00465471">
        <w:rPr>
          <w:rFonts w:hint="eastAsia"/>
          <w:b/>
          <w:u w:val="single"/>
        </w:rPr>
        <w:t>分标：</w:t>
      </w:r>
    </w:p>
    <w:tbl>
      <w:tblPr>
        <w:tblW w:w="110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9"/>
        <w:gridCol w:w="650"/>
        <w:gridCol w:w="413"/>
        <w:gridCol w:w="99"/>
        <w:gridCol w:w="752"/>
        <w:gridCol w:w="708"/>
        <w:gridCol w:w="993"/>
        <w:gridCol w:w="6652"/>
      </w:tblGrid>
      <w:tr w:rsidR="00457962" w:rsidRPr="00465471" w:rsidTr="001C0648">
        <w:trPr>
          <w:trHeight w:val="824"/>
          <w:jc w:val="center"/>
        </w:trPr>
        <w:tc>
          <w:tcPr>
            <w:tcW w:w="829" w:type="dxa"/>
            <w:vAlign w:val="center"/>
          </w:tcPr>
          <w:p w:rsidR="00457962" w:rsidRPr="00465471" w:rsidRDefault="00457962" w:rsidP="00457962">
            <w:pPr>
              <w:pStyle w:val="a0"/>
              <w:rPr>
                <w:b/>
                <w:bCs/>
              </w:rPr>
            </w:pPr>
            <w:r w:rsidRPr="00465471">
              <w:rPr>
                <w:rFonts w:hint="eastAsia"/>
                <w:b/>
                <w:bCs/>
              </w:rPr>
              <w:t>序号</w:t>
            </w:r>
          </w:p>
        </w:tc>
        <w:tc>
          <w:tcPr>
            <w:tcW w:w="1063" w:type="dxa"/>
            <w:gridSpan w:val="2"/>
            <w:vAlign w:val="center"/>
          </w:tcPr>
          <w:p w:rsidR="00457962" w:rsidRPr="00465471" w:rsidRDefault="00457962" w:rsidP="00457962">
            <w:pPr>
              <w:pStyle w:val="a0"/>
              <w:rPr>
                <w:b/>
                <w:bCs/>
              </w:rPr>
            </w:pPr>
            <w:r w:rsidRPr="00465471">
              <w:rPr>
                <w:rFonts w:hint="eastAsia"/>
                <w:b/>
                <w:bCs/>
              </w:rPr>
              <w:t>标的的名称</w:t>
            </w:r>
          </w:p>
        </w:tc>
        <w:tc>
          <w:tcPr>
            <w:tcW w:w="851" w:type="dxa"/>
            <w:gridSpan w:val="2"/>
            <w:vAlign w:val="center"/>
          </w:tcPr>
          <w:p w:rsidR="00457962" w:rsidRPr="00465471" w:rsidRDefault="00457962" w:rsidP="00457962">
            <w:pPr>
              <w:pStyle w:val="a0"/>
              <w:rPr>
                <w:b/>
                <w:bCs/>
              </w:rPr>
            </w:pPr>
            <w:r w:rsidRPr="00465471">
              <w:rPr>
                <w:rFonts w:hint="eastAsia"/>
                <w:b/>
                <w:bCs/>
              </w:rPr>
              <w:t>数量</w:t>
            </w:r>
          </w:p>
        </w:tc>
        <w:tc>
          <w:tcPr>
            <w:tcW w:w="708" w:type="dxa"/>
            <w:vAlign w:val="center"/>
          </w:tcPr>
          <w:p w:rsidR="00457962" w:rsidRPr="00465471" w:rsidRDefault="00457962" w:rsidP="00457962">
            <w:pPr>
              <w:pStyle w:val="a0"/>
              <w:rPr>
                <w:b/>
                <w:bCs/>
              </w:rPr>
            </w:pPr>
            <w:r w:rsidRPr="00465471">
              <w:rPr>
                <w:rFonts w:hint="eastAsia"/>
                <w:b/>
                <w:bCs/>
              </w:rPr>
              <w:t>单位</w:t>
            </w:r>
          </w:p>
        </w:tc>
        <w:tc>
          <w:tcPr>
            <w:tcW w:w="993" w:type="dxa"/>
            <w:vAlign w:val="center"/>
          </w:tcPr>
          <w:p w:rsidR="00457962" w:rsidRPr="00465471" w:rsidRDefault="00457962" w:rsidP="00457962">
            <w:pPr>
              <w:pStyle w:val="a0"/>
              <w:rPr>
                <w:b/>
                <w:bCs/>
              </w:rPr>
            </w:pPr>
            <w:r w:rsidRPr="00465471">
              <w:rPr>
                <w:rFonts w:hint="eastAsia"/>
                <w:b/>
                <w:bCs/>
              </w:rPr>
              <w:t>所属行业</w:t>
            </w:r>
          </w:p>
        </w:tc>
        <w:tc>
          <w:tcPr>
            <w:tcW w:w="6652" w:type="dxa"/>
            <w:vAlign w:val="center"/>
          </w:tcPr>
          <w:p w:rsidR="00457962" w:rsidRPr="00465471" w:rsidRDefault="00457962" w:rsidP="00457962">
            <w:pPr>
              <w:pStyle w:val="a0"/>
              <w:rPr>
                <w:b/>
                <w:bCs/>
              </w:rPr>
            </w:pPr>
            <w:r w:rsidRPr="00465471">
              <w:rPr>
                <w:rFonts w:hint="eastAsia"/>
                <w:b/>
                <w:bCs/>
              </w:rPr>
              <w:t>技术要求</w:t>
            </w:r>
          </w:p>
        </w:tc>
      </w:tr>
      <w:tr w:rsidR="00457962" w:rsidRPr="00465471" w:rsidTr="001C0648">
        <w:trPr>
          <w:jc w:val="center"/>
        </w:trPr>
        <w:tc>
          <w:tcPr>
            <w:tcW w:w="829" w:type="dxa"/>
            <w:vAlign w:val="center"/>
          </w:tcPr>
          <w:p w:rsidR="00457962" w:rsidRPr="00465471" w:rsidRDefault="00457962" w:rsidP="00457962">
            <w:pPr>
              <w:pStyle w:val="a0"/>
            </w:pPr>
            <w:r w:rsidRPr="00465471">
              <w:rPr>
                <w:rFonts w:hint="eastAsia"/>
              </w:rPr>
              <w:t>1</w:t>
            </w:r>
          </w:p>
        </w:tc>
        <w:tc>
          <w:tcPr>
            <w:tcW w:w="1063" w:type="dxa"/>
            <w:gridSpan w:val="2"/>
            <w:vAlign w:val="center"/>
          </w:tcPr>
          <w:p w:rsidR="00457962" w:rsidRPr="00465471" w:rsidRDefault="00457962" w:rsidP="00457962">
            <w:pPr>
              <w:pStyle w:val="a0"/>
            </w:pPr>
            <w:r w:rsidRPr="00465471">
              <w:rPr>
                <w:rFonts w:hint="eastAsia"/>
              </w:rPr>
              <w:t>虚拟化安全防护系统扩容</w:t>
            </w:r>
          </w:p>
        </w:tc>
        <w:tc>
          <w:tcPr>
            <w:tcW w:w="851" w:type="dxa"/>
            <w:gridSpan w:val="2"/>
            <w:vAlign w:val="center"/>
          </w:tcPr>
          <w:p w:rsidR="00457962" w:rsidRPr="00465471" w:rsidRDefault="00457962" w:rsidP="00457962">
            <w:pPr>
              <w:pStyle w:val="a0"/>
            </w:pPr>
            <w:r w:rsidRPr="00465471">
              <w:rPr>
                <w:rFonts w:hint="eastAsia"/>
              </w:rPr>
              <w:t>1</w:t>
            </w:r>
          </w:p>
        </w:tc>
        <w:tc>
          <w:tcPr>
            <w:tcW w:w="708" w:type="dxa"/>
            <w:vAlign w:val="center"/>
          </w:tcPr>
          <w:p w:rsidR="00457962" w:rsidRPr="00465471" w:rsidRDefault="00457962" w:rsidP="00457962">
            <w:pPr>
              <w:pStyle w:val="a0"/>
            </w:pPr>
            <w:r w:rsidRPr="00465471">
              <w:rPr>
                <w:rFonts w:hint="eastAsia"/>
              </w:rPr>
              <w:t>套</w:t>
            </w:r>
          </w:p>
        </w:tc>
        <w:tc>
          <w:tcPr>
            <w:tcW w:w="993" w:type="dxa"/>
          </w:tcPr>
          <w:p w:rsidR="00457962" w:rsidRPr="00465471" w:rsidRDefault="00DA3CFD" w:rsidP="00457962">
            <w:pPr>
              <w:pStyle w:val="a0"/>
            </w:pPr>
            <w:r w:rsidRPr="00465471">
              <w:rPr>
                <w:rFonts w:hint="eastAsia"/>
              </w:rPr>
              <w:t>软件和信息技术服务业</w:t>
            </w:r>
          </w:p>
        </w:tc>
        <w:tc>
          <w:tcPr>
            <w:tcW w:w="6652" w:type="dxa"/>
            <w:vAlign w:val="center"/>
          </w:tcPr>
          <w:p w:rsidR="00457962" w:rsidRPr="00465471" w:rsidRDefault="00457962" w:rsidP="00457962">
            <w:pPr>
              <w:pStyle w:val="a0"/>
            </w:pPr>
            <w:r w:rsidRPr="00465471">
              <w:rPr>
                <w:rFonts w:hint="eastAsia"/>
              </w:rPr>
              <w:t xml:space="preserve">1. </w:t>
            </w:r>
            <w:r w:rsidRPr="00465471">
              <w:rPr>
                <w:rFonts w:hint="eastAsia"/>
              </w:rPr>
              <w:t>▲基本配置：标准配置≥</w:t>
            </w:r>
            <w:r w:rsidRPr="00465471">
              <w:rPr>
                <w:rFonts w:hint="eastAsia"/>
              </w:rPr>
              <w:t>24</w:t>
            </w:r>
            <w:r w:rsidRPr="00465471">
              <w:rPr>
                <w:rFonts w:hint="eastAsia"/>
              </w:rPr>
              <w:t>颗</w:t>
            </w:r>
            <w:r w:rsidRPr="00465471">
              <w:rPr>
                <w:rFonts w:hint="eastAsia"/>
              </w:rPr>
              <w:t>CPU</w:t>
            </w:r>
            <w:r w:rsidRPr="00465471">
              <w:rPr>
                <w:rFonts w:hint="eastAsia"/>
              </w:rPr>
              <w:t>、</w:t>
            </w:r>
            <w:r w:rsidRPr="00465471">
              <w:rPr>
                <w:rFonts w:hint="eastAsia"/>
              </w:rPr>
              <w:t>10</w:t>
            </w:r>
            <w:r w:rsidRPr="00465471">
              <w:rPr>
                <w:rFonts w:hint="eastAsia"/>
              </w:rPr>
              <w:t>个</w:t>
            </w:r>
            <w:r w:rsidRPr="00465471">
              <w:rPr>
                <w:rFonts w:hint="eastAsia"/>
              </w:rPr>
              <w:t>VM</w:t>
            </w:r>
            <w:r w:rsidRPr="00465471">
              <w:rPr>
                <w:rFonts w:hint="eastAsia"/>
              </w:rPr>
              <w:t>的软件授权以及三年的软件升级服务。配置≥</w:t>
            </w:r>
            <w:r w:rsidRPr="00465471">
              <w:rPr>
                <w:rFonts w:hint="eastAsia"/>
              </w:rPr>
              <w:t>15</w:t>
            </w:r>
            <w:r w:rsidRPr="00465471">
              <w:rPr>
                <w:rFonts w:hint="eastAsia"/>
              </w:rPr>
              <w:t>个</w:t>
            </w:r>
            <w:r w:rsidRPr="00465471">
              <w:rPr>
                <w:rFonts w:hint="eastAsia"/>
              </w:rPr>
              <w:t>VM</w:t>
            </w:r>
            <w:r w:rsidRPr="00465471">
              <w:rPr>
                <w:rFonts w:hint="eastAsia"/>
              </w:rPr>
              <w:t>的二年软件升级服务。能兼容现有的虚拟化安全防护系统，无功能缺失，并且能在其上激活功能和特征库升级。要求从合同生效起升级至最新版本，在服务期内系统软件免费升级。升级服务项为原厂系统升级，而非其他渠道来源的升级包，确保升级的质量、效果和合法性。</w:t>
            </w:r>
            <w:r w:rsidRPr="00465471">
              <w:rPr>
                <w:rFonts w:hint="eastAsia"/>
              </w:rPr>
              <w:br/>
              <w:t xml:space="preserve">2. </w:t>
            </w:r>
            <w:r w:rsidRPr="00465471">
              <w:rPr>
                <w:rFonts w:hint="eastAsia"/>
              </w:rPr>
              <w:t>▲基本功能要求：至少具备防病毒、入侵防御、防火墙、安全基线、防暴力破解、</w:t>
            </w:r>
            <w:r w:rsidRPr="00465471">
              <w:rPr>
                <w:rFonts w:hint="eastAsia"/>
              </w:rPr>
              <w:t>webshell</w:t>
            </w:r>
            <w:r w:rsidRPr="00465471">
              <w:rPr>
                <w:rFonts w:hint="eastAsia"/>
              </w:rPr>
              <w:t>检测、应用程序控制等功能。</w:t>
            </w:r>
            <w:r w:rsidRPr="00465471">
              <w:rPr>
                <w:rFonts w:hint="eastAsia"/>
              </w:rPr>
              <w:br/>
              <w:t xml:space="preserve">3. </w:t>
            </w:r>
            <w:r w:rsidRPr="00465471">
              <w:rPr>
                <w:rFonts w:hint="eastAsia"/>
              </w:rPr>
              <w:t>采用</w:t>
            </w:r>
            <w:r w:rsidRPr="00465471">
              <w:rPr>
                <w:rFonts w:hint="eastAsia"/>
              </w:rPr>
              <w:t>B/S</w:t>
            </w:r>
            <w:r w:rsidRPr="00465471">
              <w:rPr>
                <w:rFonts w:hint="eastAsia"/>
              </w:rPr>
              <w:t>架构设计，管理控制中心高度集成化，无需额外安装或外接数据库即</w:t>
            </w:r>
            <w:r w:rsidR="00323EAA" w:rsidRPr="00465471">
              <w:rPr>
                <w:rFonts w:hint="eastAsia"/>
              </w:rPr>
              <w:t>能实现</w:t>
            </w:r>
            <w:r w:rsidRPr="00465471">
              <w:rPr>
                <w:rFonts w:hint="eastAsia"/>
              </w:rPr>
              <w:t>日志存储和分析展示</w:t>
            </w:r>
            <w:r w:rsidRPr="00465471">
              <w:rPr>
                <w:rFonts w:hint="eastAsia"/>
              </w:rPr>
              <w:br/>
              <w:t xml:space="preserve">4. </w:t>
            </w:r>
            <w:r w:rsidRPr="00465471">
              <w:rPr>
                <w:rFonts w:hint="eastAsia"/>
              </w:rPr>
              <w:t>无需额外安装或对接升级服务器即</w:t>
            </w:r>
            <w:r w:rsidR="00323EAA" w:rsidRPr="00465471">
              <w:rPr>
                <w:rFonts w:hint="eastAsia"/>
              </w:rPr>
              <w:t>能实现</w:t>
            </w:r>
            <w:r w:rsidRPr="00465471">
              <w:rPr>
                <w:rFonts w:hint="eastAsia"/>
              </w:rPr>
              <w:t>文件、特征库的升级和分发；</w:t>
            </w:r>
            <w:r w:rsidRPr="00465471">
              <w:rPr>
                <w:rFonts w:hint="eastAsia"/>
              </w:rPr>
              <w:br/>
              <w:t xml:space="preserve">5. </w:t>
            </w:r>
            <w:r w:rsidRPr="00465471">
              <w:rPr>
                <w:rFonts w:hint="eastAsia"/>
              </w:rPr>
              <w:t>系统需要</w:t>
            </w:r>
            <w:r w:rsidR="00323EAA" w:rsidRPr="00465471">
              <w:rPr>
                <w:rFonts w:hint="eastAsia"/>
              </w:rPr>
              <w:t>能</w:t>
            </w:r>
            <w:r w:rsidRPr="00465471">
              <w:rPr>
                <w:rFonts w:hint="eastAsia"/>
              </w:rPr>
              <w:t>独立完成管理、自带升级功能、特征库升级、代理云查功能，无需额外部署升级服务器、代理服务器等节点；</w:t>
            </w:r>
            <w:r w:rsidRPr="00465471">
              <w:rPr>
                <w:rFonts w:hint="eastAsia"/>
              </w:rPr>
              <w:br/>
              <w:t xml:space="preserve">6. </w:t>
            </w:r>
            <w:r w:rsidR="00323EAA" w:rsidRPr="00465471">
              <w:rPr>
                <w:rFonts w:hint="eastAsia"/>
              </w:rPr>
              <w:t>能支持</w:t>
            </w:r>
            <w:r w:rsidRPr="00465471">
              <w:rPr>
                <w:rFonts w:hint="eastAsia"/>
              </w:rPr>
              <w:t>无需安装任何安全软件客户端，</w:t>
            </w:r>
            <w:r w:rsidR="00323EAA" w:rsidRPr="00465471">
              <w:rPr>
                <w:rFonts w:hint="eastAsia"/>
              </w:rPr>
              <w:t>能</w:t>
            </w:r>
            <w:r w:rsidRPr="00465471">
              <w:rPr>
                <w:rFonts w:hint="eastAsia"/>
              </w:rPr>
              <w:t>对虚拟机进行实时防护，降低客户端资源占用，当虚拟机关闭或休眠时，安全策略、安全特征库仍</w:t>
            </w:r>
            <w:r w:rsidR="00323EAA" w:rsidRPr="00465471">
              <w:rPr>
                <w:rFonts w:hint="eastAsia"/>
              </w:rPr>
              <w:t>能</w:t>
            </w:r>
            <w:r w:rsidRPr="00465471">
              <w:rPr>
                <w:rFonts w:hint="eastAsia"/>
              </w:rPr>
              <w:t>保持更新，避免虚拟机状态改变带来的防护间隙；</w:t>
            </w:r>
            <w:r w:rsidRPr="00465471">
              <w:rPr>
                <w:rFonts w:hint="eastAsia"/>
              </w:rPr>
              <w:br/>
              <w:t xml:space="preserve">7. </w:t>
            </w:r>
            <w:r w:rsidRPr="00465471">
              <w:rPr>
                <w:rFonts w:hint="eastAsia"/>
              </w:rPr>
              <w:t>提供资产信息清点功能，包括服务器基础信息、进程、账户、</w:t>
            </w:r>
            <w:r w:rsidRPr="00465471">
              <w:rPr>
                <w:rFonts w:hint="eastAsia"/>
              </w:rPr>
              <w:t>web</w:t>
            </w:r>
            <w:r w:rsidRPr="00465471">
              <w:rPr>
                <w:rFonts w:hint="eastAsia"/>
              </w:rPr>
              <w:t>站点、</w:t>
            </w:r>
            <w:r w:rsidRPr="00465471">
              <w:rPr>
                <w:rFonts w:hint="eastAsia"/>
              </w:rPr>
              <w:t>web</w:t>
            </w:r>
            <w:r w:rsidRPr="00465471">
              <w:rPr>
                <w:rFonts w:hint="eastAsia"/>
              </w:rPr>
              <w:t>服务、端口、软件应用、数据库、启动服务、系统安装包、</w:t>
            </w:r>
            <w:r w:rsidRPr="00465471">
              <w:rPr>
                <w:rFonts w:hint="eastAsia"/>
              </w:rPr>
              <w:t>Jar</w:t>
            </w:r>
            <w:r w:rsidRPr="00465471">
              <w:rPr>
                <w:rFonts w:hint="eastAsia"/>
              </w:rPr>
              <w:t>包、计划任务、环境变量、内核模块详细资产信息；</w:t>
            </w:r>
            <w:r w:rsidRPr="00465471">
              <w:rPr>
                <w:rFonts w:hint="eastAsia"/>
              </w:rPr>
              <w:br/>
              <w:t xml:space="preserve">8. </w:t>
            </w:r>
            <w:r w:rsidRPr="00465471">
              <w:rPr>
                <w:rFonts w:hint="eastAsia"/>
              </w:rPr>
              <w:t>系统具有</w:t>
            </w:r>
            <w:r w:rsidRPr="00465471">
              <w:rPr>
                <w:rFonts w:hint="eastAsia"/>
              </w:rPr>
              <w:t>webshell</w:t>
            </w:r>
            <w:r w:rsidRPr="00465471">
              <w:rPr>
                <w:rFonts w:hint="eastAsia"/>
              </w:rPr>
              <w:t>扫描引擎功能，支持</w:t>
            </w:r>
            <w:r w:rsidRPr="00465471">
              <w:rPr>
                <w:rFonts w:hint="eastAsia"/>
              </w:rPr>
              <w:t>PHP</w:t>
            </w:r>
            <w:r w:rsidRPr="00465471">
              <w:rPr>
                <w:rFonts w:hint="eastAsia"/>
              </w:rPr>
              <w:t>、</w:t>
            </w:r>
            <w:r w:rsidRPr="00465471">
              <w:rPr>
                <w:rFonts w:hint="eastAsia"/>
              </w:rPr>
              <w:t>JSP</w:t>
            </w:r>
            <w:r w:rsidRPr="00465471">
              <w:rPr>
                <w:rFonts w:hint="eastAsia"/>
              </w:rPr>
              <w:t>、</w:t>
            </w:r>
            <w:r w:rsidRPr="00465471">
              <w:rPr>
                <w:rFonts w:hint="eastAsia"/>
              </w:rPr>
              <w:t>ASP</w:t>
            </w:r>
            <w:r w:rsidRPr="00465471">
              <w:rPr>
                <w:rFonts w:hint="eastAsia"/>
              </w:rPr>
              <w:t>、</w:t>
            </w:r>
            <w:r w:rsidRPr="00465471">
              <w:rPr>
                <w:rFonts w:hint="eastAsia"/>
              </w:rPr>
              <w:t>ASPX</w:t>
            </w:r>
            <w:r w:rsidRPr="00465471">
              <w:rPr>
                <w:rFonts w:hint="eastAsia"/>
              </w:rPr>
              <w:t>等文件的恶意</w:t>
            </w:r>
            <w:r w:rsidRPr="00465471">
              <w:rPr>
                <w:rFonts w:hint="eastAsia"/>
              </w:rPr>
              <w:t>webshell</w:t>
            </w:r>
            <w:r w:rsidRPr="00465471">
              <w:rPr>
                <w:rFonts w:hint="eastAsia"/>
              </w:rPr>
              <w:t>检测，支持对</w:t>
            </w:r>
            <w:r w:rsidRPr="00465471">
              <w:rPr>
                <w:rFonts w:hint="eastAsia"/>
              </w:rPr>
              <w:t>webshell</w:t>
            </w:r>
            <w:r w:rsidRPr="00465471">
              <w:rPr>
                <w:rFonts w:hint="eastAsia"/>
              </w:rPr>
              <w:t>文件设定白名单，对文件进行加白处理，避免对网站核心系统文件造成影响；</w:t>
            </w:r>
            <w:r w:rsidRPr="00465471">
              <w:rPr>
                <w:rFonts w:hint="eastAsia"/>
              </w:rPr>
              <w:br/>
              <w:t xml:space="preserve">9. </w:t>
            </w:r>
            <w:r w:rsidRPr="00465471">
              <w:rPr>
                <w:rFonts w:hint="eastAsia"/>
              </w:rPr>
              <w:t>支持</w:t>
            </w:r>
            <w:r w:rsidRPr="00465471">
              <w:rPr>
                <w:rFonts w:hint="eastAsia"/>
              </w:rPr>
              <w:t xml:space="preserve"> SSH</w:t>
            </w:r>
            <w:r w:rsidRPr="00465471">
              <w:rPr>
                <w:rFonts w:hint="eastAsia"/>
              </w:rPr>
              <w:t>、</w:t>
            </w:r>
            <w:r w:rsidRPr="00465471">
              <w:rPr>
                <w:rFonts w:hint="eastAsia"/>
              </w:rPr>
              <w:t>RDP</w:t>
            </w:r>
            <w:r w:rsidRPr="00465471">
              <w:rPr>
                <w:rFonts w:hint="eastAsia"/>
              </w:rPr>
              <w:t>、</w:t>
            </w:r>
            <w:r w:rsidRPr="00465471">
              <w:rPr>
                <w:rFonts w:hint="eastAsia"/>
              </w:rPr>
              <w:t>telnet</w:t>
            </w:r>
            <w:r w:rsidRPr="00465471">
              <w:rPr>
                <w:rFonts w:hint="eastAsia"/>
              </w:rPr>
              <w:t>等服务的暴力破解检测，</w:t>
            </w:r>
            <w:r w:rsidR="00323EAA" w:rsidRPr="00465471">
              <w:rPr>
                <w:rFonts w:hint="eastAsia"/>
              </w:rPr>
              <w:t>能对</w:t>
            </w:r>
            <w:r w:rsidRPr="00465471">
              <w:rPr>
                <w:rFonts w:hint="eastAsia"/>
              </w:rPr>
              <w:t>来自网络的暴力破解行为进行拦截，支持配置时间、破解次数、拦截时长，并提供暴力破解</w:t>
            </w:r>
            <w:r w:rsidRPr="00465471">
              <w:rPr>
                <w:rFonts w:hint="eastAsia"/>
              </w:rPr>
              <w:t>IP</w:t>
            </w:r>
            <w:r w:rsidRPr="00465471">
              <w:rPr>
                <w:rFonts w:hint="eastAsia"/>
              </w:rPr>
              <w:t>或</w:t>
            </w:r>
            <w:r w:rsidRPr="00465471">
              <w:rPr>
                <w:rFonts w:hint="eastAsia"/>
              </w:rPr>
              <w:t>IP</w:t>
            </w:r>
            <w:r w:rsidRPr="00465471">
              <w:rPr>
                <w:rFonts w:hint="eastAsia"/>
              </w:rPr>
              <w:t>段的黑白名单设置；</w:t>
            </w:r>
            <w:r w:rsidRPr="00465471">
              <w:rPr>
                <w:rFonts w:hint="eastAsia"/>
              </w:rPr>
              <w:br/>
              <w:t xml:space="preserve">10. </w:t>
            </w:r>
            <w:r w:rsidRPr="00465471">
              <w:rPr>
                <w:rFonts w:hint="eastAsia"/>
              </w:rPr>
              <w:t>▲应支持对应用协议的内容进行解析和识别，包括应预置应用分类协议库，针对分类配置阻断、允许策略；应用分类协议库不少于</w:t>
            </w:r>
            <w:r w:rsidRPr="00465471">
              <w:rPr>
                <w:rFonts w:hint="eastAsia"/>
              </w:rPr>
              <w:t>2300</w:t>
            </w:r>
            <w:r w:rsidRPr="00465471">
              <w:rPr>
                <w:rFonts w:hint="eastAsia"/>
              </w:rPr>
              <w:t>种，包含主流应用及协议；</w:t>
            </w:r>
            <w:r w:rsidRPr="00465471">
              <w:rPr>
                <w:rFonts w:hint="eastAsia"/>
              </w:rPr>
              <w:br/>
              <w:t xml:space="preserve">11. </w:t>
            </w:r>
            <w:r w:rsidRPr="00465471">
              <w:rPr>
                <w:rFonts w:hint="eastAsia"/>
              </w:rPr>
              <w:t>系统应支持入侵防御功能，</w:t>
            </w:r>
            <w:r w:rsidR="00323EAA" w:rsidRPr="00465471">
              <w:rPr>
                <w:rFonts w:hint="eastAsia"/>
              </w:rPr>
              <w:t>能针对</w:t>
            </w:r>
            <w:r w:rsidRPr="00465471">
              <w:rPr>
                <w:rFonts w:hint="eastAsia"/>
              </w:rPr>
              <w:t>出入虚拟机的流量进行</w:t>
            </w:r>
            <w:r w:rsidRPr="00465471">
              <w:rPr>
                <w:rFonts w:hint="eastAsia"/>
              </w:rPr>
              <w:lastRenderedPageBreak/>
              <w:t>检测识别，防御网络攻击及入侵行为，预置入侵防御规则应不少于</w:t>
            </w:r>
            <w:r w:rsidRPr="00465471">
              <w:rPr>
                <w:rFonts w:hint="eastAsia"/>
              </w:rPr>
              <w:t>8000</w:t>
            </w:r>
            <w:r w:rsidRPr="00465471">
              <w:rPr>
                <w:rFonts w:hint="eastAsia"/>
              </w:rPr>
              <w:t>条次（不包含自定义规则），需覆盖系统、数据库、应用漏洞、防勒索、防挖矿等多种类型防御规则，防御规则支持严格、高、中三种预定义级别，需支持虚拟补丁功能。针入侵威胁，提供检测和阻止模式，</w:t>
            </w:r>
            <w:r w:rsidR="00323EAA" w:rsidRPr="00465471">
              <w:rPr>
                <w:rFonts w:hint="eastAsia"/>
              </w:rPr>
              <w:t>能</w:t>
            </w:r>
            <w:r w:rsidRPr="00465471">
              <w:rPr>
                <w:rFonts w:hint="eastAsia"/>
              </w:rPr>
              <w:t>自动捕获违反规则的网络包，供验证和分析使用；</w:t>
            </w:r>
            <w:r w:rsidRPr="00465471">
              <w:rPr>
                <w:rFonts w:hint="eastAsia"/>
              </w:rPr>
              <w:br/>
              <w:t xml:space="preserve">12. </w:t>
            </w:r>
            <w:r w:rsidRPr="00465471">
              <w:rPr>
                <w:rFonts w:hint="eastAsia"/>
              </w:rPr>
              <w:t>支持对终端提供分组管理、安全策略配置、安全功能防护、特征库更新、客户端程序更新等功；</w:t>
            </w:r>
            <w:r w:rsidRPr="00465471">
              <w:rPr>
                <w:rFonts w:hint="eastAsia"/>
              </w:rPr>
              <w:br/>
              <w:t xml:space="preserve">13. </w:t>
            </w:r>
            <w:r w:rsidRPr="00465471">
              <w:rPr>
                <w:rFonts w:hint="eastAsia"/>
              </w:rPr>
              <w:t>提供防火墙功能，支持虚拟机</w:t>
            </w:r>
            <w:r w:rsidRPr="00465471">
              <w:rPr>
                <w:rFonts w:hint="eastAsia"/>
              </w:rPr>
              <w:t>/</w:t>
            </w:r>
            <w:r w:rsidRPr="00465471">
              <w:rPr>
                <w:rFonts w:hint="eastAsia"/>
              </w:rPr>
              <w:t>终端系统的双向控制。</w:t>
            </w:r>
            <w:r w:rsidR="00323EAA" w:rsidRPr="00465471">
              <w:rPr>
                <w:rFonts w:hint="eastAsia"/>
              </w:rPr>
              <w:t>能</w:t>
            </w:r>
            <w:r w:rsidRPr="00465471">
              <w:rPr>
                <w:rFonts w:hint="eastAsia"/>
              </w:rPr>
              <w:t>提供对威胁情报实时分析网络流量功能，检测出失陷主机并提供监控及阻止失陷主机与恶意域名的连接功能。系统需支持对</w:t>
            </w:r>
            <w:r w:rsidRPr="00465471">
              <w:rPr>
                <w:rFonts w:hint="eastAsia"/>
              </w:rPr>
              <w:t>DDoS</w:t>
            </w:r>
            <w:r w:rsidRPr="00465471">
              <w:rPr>
                <w:rFonts w:hint="eastAsia"/>
              </w:rPr>
              <w:t>等异常流量进行拦截和清洗能力；</w:t>
            </w:r>
            <w:r w:rsidRPr="00465471">
              <w:rPr>
                <w:rFonts w:hint="eastAsia"/>
              </w:rPr>
              <w:br/>
              <w:t xml:space="preserve">14. </w:t>
            </w:r>
            <w:r w:rsidRPr="00465471">
              <w:rPr>
                <w:rFonts w:hint="eastAsia"/>
              </w:rPr>
              <w:t>提供应用程序控制功能，</w:t>
            </w:r>
            <w:r w:rsidR="00323EAA" w:rsidRPr="00465471">
              <w:rPr>
                <w:rFonts w:hint="eastAsia"/>
              </w:rPr>
              <w:t>能</w:t>
            </w:r>
            <w:r w:rsidRPr="00465471">
              <w:rPr>
                <w:rFonts w:hint="eastAsia"/>
              </w:rPr>
              <w:t>基于黑白名单方式对授信</w:t>
            </w:r>
            <w:r w:rsidRPr="00465471">
              <w:rPr>
                <w:rFonts w:hint="eastAsia"/>
              </w:rPr>
              <w:t>/</w:t>
            </w:r>
            <w:r w:rsidRPr="00465471">
              <w:rPr>
                <w:rFonts w:hint="eastAsia"/>
              </w:rPr>
              <w:t>风险程序进行控制。当主机完整性发生变化时，提供报警以及追踪痕迹功能。</w:t>
            </w:r>
            <w:r w:rsidRPr="00465471">
              <w:rPr>
                <w:rFonts w:hint="eastAsia"/>
              </w:rPr>
              <w:br/>
              <w:t xml:space="preserve">15. </w:t>
            </w:r>
            <w:r w:rsidRPr="00465471">
              <w:rPr>
                <w:rFonts w:hint="eastAsia"/>
              </w:rPr>
              <w:t>支持按照不同分组、虚拟机</w:t>
            </w:r>
            <w:r w:rsidRPr="00465471">
              <w:rPr>
                <w:rFonts w:hint="eastAsia"/>
              </w:rPr>
              <w:t>/</w:t>
            </w:r>
            <w:r w:rsidRPr="00465471">
              <w:rPr>
                <w:rFonts w:hint="eastAsia"/>
              </w:rPr>
              <w:t>终端、网络协议、网络协议组、国家</w:t>
            </w:r>
            <w:r w:rsidRPr="00465471">
              <w:rPr>
                <w:rFonts w:hint="eastAsia"/>
              </w:rPr>
              <w:t>/</w:t>
            </w:r>
            <w:r w:rsidRPr="00465471">
              <w:rPr>
                <w:rFonts w:hint="eastAsia"/>
              </w:rPr>
              <w:t>地区、城市，分不同威胁类别以柱状图、折线图（曲线图</w:t>
            </w:r>
            <w:r w:rsidR="00C46752" w:rsidRPr="00465471">
              <w:rPr>
                <w:rFonts w:hint="eastAsia"/>
              </w:rPr>
              <w:t>）</w:t>
            </w:r>
            <w:r w:rsidRPr="00465471">
              <w:rPr>
                <w:rFonts w:hint="eastAsia"/>
              </w:rPr>
              <w:t>饼图、原始日志等形式进行展示，支持手动或者定时定期生成报表；</w:t>
            </w:r>
            <w:r w:rsidRPr="00465471">
              <w:rPr>
                <w:rFonts w:hint="eastAsia"/>
              </w:rPr>
              <w:br/>
              <w:t xml:space="preserve">16. </w:t>
            </w:r>
            <w:r w:rsidRPr="00465471">
              <w:rPr>
                <w:rFonts w:hint="eastAsia"/>
              </w:rPr>
              <w:t>针对压缩文件处理，支持压缩文件数量、压缩层级、压缩包大小进行精确扫描，系统除文件、文件夹例外，还需支持单独的病毒黑白名单的管理运维；</w:t>
            </w:r>
            <w:r w:rsidRPr="00465471">
              <w:rPr>
                <w:rFonts w:hint="eastAsia"/>
              </w:rPr>
              <w:br/>
              <w:t xml:space="preserve">17. </w:t>
            </w:r>
            <w:r w:rsidRPr="00465471">
              <w:rPr>
                <w:rFonts w:hint="eastAsia"/>
              </w:rPr>
              <w:t>支持提供系统补丁管理功能，针对扫描、识别的漏洞风险，</w:t>
            </w:r>
            <w:r w:rsidR="00323EAA" w:rsidRPr="00465471">
              <w:rPr>
                <w:rFonts w:hint="eastAsia"/>
              </w:rPr>
              <w:t>能</w:t>
            </w:r>
            <w:r w:rsidRPr="00465471">
              <w:rPr>
                <w:rFonts w:hint="eastAsia"/>
              </w:rPr>
              <w:t>提供漏洞修复建议；</w:t>
            </w:r>
            <w:r w:rsidRPr="00465471">
              <w:rPr>
                <w:rFonts w:hint="eastAsia"/>
              </w:rPr>
              <w:br/>
              <w:t xml:space="preserve">18. </w:t>
            </w:r>
            <w:r w:rsidRPr="00465471">
              <w:rPr>
                <w:rFonts w:hint="eastAsia"/>
              </w:rPr>
              <w:t>支持提供对主机安全缺陷、配置进行扫描评估功能。</w:t>
            </w:r>
          </w:p>
        </w:tc>
      </w:tr>
      <w:tr w:rsidR="00457962" w:rsidRPr="00465471" w:rsidTr="001C0648">
        <w:trPr>
          <w:jc w:val="center"/>
        </w:trPr>
        <w:tc>
          <w:tcPr>
            <w:tcW w:w="829" w:type="dxa"/>
            <w:vAlign w:val="center"/>
          </w:tcPr>
          <w:p w:rsidR="00457962" w:rsidRPr="00465471" w:rsidRDefault="00457962" w:rsidP="00457962">
            <w:pPr>
              <w:pStyle w:val="a0"/>
            </w:pPr>
            <w:r w:rsidRPr="00465471">
              <w:rPr>
                <w:rFonts w:hint="eastAsia"/>
              </w:rPr>
              <w:lastRenderedPageBreak/>
              <w:t>2</w:t>
            </w:r>
          </w:p>
        </w:tc>
        <w:tc>
          <w:tcPr>
            <w:tcW w:w="1063" w:type="dxa"/>
            <w:gridSpan w:val="2"/>
            <w:vAlign w:val="center"/>
          </w:tcPr>
          <w:p w:rsidR="00457962" w:rsidRPr="00465471" w:rsidRDefault="00457962" w:rsidP="00457962">
            <w:pPr>
              <w:pStyle w:val="a0"/>
            </w:pPr>
            <w:r w:rsidRPr="00465471">
              <w:rPr>
                <w:rFonts w:hint="eastAsia"/>
              </w:rPr>
              <w:t>终端安全管理系统扩容</w:t>
            </w:r>
          </w:p>
        </w:tc>
        <w:tc>
          <w:tcPr>
            <w:tcW w:w="851" w:type="dxa"/>
            <w:gridSpan w:val="2"/>
            <w:vAlign w:val="center"/>
          </w:tcPr>
          <w:p w:rsidR="00457962" w:rsidRPr="00465471" w:rsidRDefault="00457962" w:rsidP="00457962">
            <w:pPr>
              <w:pStyle w:val="a0"/>
            </w:pPr>
            <w:r w:rsidRPr="00465471">
              <w:rPr>
                <w:rFonts w:hint="eastAsia"/>
              </w:rPr>
              <w:t>1</w:t>
            </w:r>
          </w:p>
        </w:tc>
        <w:tc>
          <w:tcPr>
            <w:tcW w:w="708" w:type="dxa"/>
            <w:vAlign w:val="center"/>
          </w:tcPr>
          <w:p w:rsidR="00457962" w:rsidRPr="00465471" w:rsidRDefault="00457962" w:rsidP="00457962">
            <w:pPr>
              <w:pStyle w:val="a0"/>
            </w:pPr>
            <w:r w:rsidRPr="00465471">
              <w:rPr>
                <w:rFonts w:hint="eastAsia"/>
              </w:rPr>
              <w:t>套</w:t>
            </w:r>
          </w:p>
        </w:tc>
        <w:tc>
          <w:tcPr>
            <w:tcW w:w="993" w:type="dxa"/>
          </w:tcPr>
          <w:p w:rsidR="00457962" w:rsidRPr="00465471" w:rsidRDefault="00DA3CFD" w:rsidP="00457962">
            <w:pPr>
              <w:pStyle w:val="a0"/>
            </w:pPr>
            <w:r w:rsidRPr="00465471">
              <w:rPr>
                <w:rFonts w:hint="eastAsia"/>
              </w:rPr>
              <w:t>软件和信息技术服务业</w:t>
            </w:r>
          </w:p>
        </w:tc>
        <w:tc>
          <w:tcPr>
            <w:tcW w:w="6652" w:type="dxa"/>
            <w:vAlign w:val="center"/>
          </w:tcPr>
          <w:p w:rsidR="00457962" w:rsidRPr="00465471" w:rsidRDefault="00457962" w:rsidP="00457962">
            <w:pPr>
              <w:pStyle w:val="a0"/>
            </w:pPr>
            <w:r w:rsidRPr="00465471">
              <w:rPr>
                <w:rFonts w:hint="eastAsia"/>
              </w:rPr>
              <w:t xml:space="preserve">1. </w:t>
            </w:r>
            <w:r w:rsidRPr="00465471">
              <w:rPr>
                <w:rFonts w:hint="eastAsia"/>
              </w:rPr>
              <w:t>▲配置≥</w:t>
            </w:r>
            <w:r w:rsidRPr="00465471">
              <w:rPr>
                <w:rFonts w:hint="eastAsia"/>
              </w:rPr>
              <w:t>100</w:t>
            </w:r>
            <w:r w:rsidRPr="00465471">
              <w:rPr>
                <w:rFonts w:hint="eastAsia"/>
              </w:rPr>
              <w:t>个终端授权及三年的软件升级服务。配置≥</w:t>
            </w:r>
            <w:r w:rsidRPr="00465471">
              <w:rPr>
                <w:rFonts w:hint="eastAsia"/>
              </w:rPr>
              <w:t>400</w:t>
            </w:r>
            <w:r w:rsidRPr="00465471">
              <w:rPr>
                <w:rFonts w:hint="eastAsia"/>
              </w:rPr>
              <w:t>个终端的二年软件升级服务。能兼容现有的终端安全管理系统，无功能缺失，并且能在其上激活功能和特征库升级。具备防病毒功能、移动存储、运维管控、</w:t>
            </w:r>
            <w:r w:rsidRPr="00465471">
              <w:rPr>
                <w:rFonts w:hint="eastAsia"/>
              </w:rPr>
              <w:t>XP</w:t>
            </w:r>
            <w:r w:rsidRPr="00465471">
              <w:rPr>
                <w:rFonts w:hint="eastAsia"/>
              </w:rPr>
              <w:t>防护、补丁功能，支持</w:t>
            </w:r>
            <w:r w:rsidRPr="00465471">
              <w:rPr>
                <w:rFonts w:hint="eastAsia"/>
              </w:rPr>
              <w:t>Windows XP/VISTA/WIN7/WIN8/WIN10</w:t>
            </w:r>
            <w:r w:rsidRPr="00465471">
              <w:rPr>
                <w:rFonts w:hint="eastAsia"/>
              </w:rPr>
              <w:t>系统。</w:t>
            </w:r>
            <w:r w:rsidRPr="00465471">
              <w:rPr>
                <w:rFonts w:hint="eastAsia"/>
              </w:rPr>
              <w:br/>
              <w:t>2.</w:t>
            </w:r>
            <w:r w:rsidRPr="00465471">
              <w:rPr>
                <w:rFonts w:hint="eastAsia"/>
              </w:rPr>
              <w:t>▲配置≥</w:t>
            </w:r>
            <w:r w:rsidRPr="00465471">
              <w:rPr>
                <w:rFonts w:hint="eastAsia"/>
              </w:rPr>
              <w:t>10</w:t>
            </w:r>
            <w:r w:rsidRPr="00465471">
              <w:rPr>
                <w:rFonts w:hint="eastAsia"/>
              </w:rPr>
              <w:t>个</w:t>
            </w:r>
            <w:r w:rsidRPr="00465471">
              <w:rPr>
                <w:rFonts w:hint="eastAsia"/>
              </w:rPr>
              <w:t>Windows</w:t>
            </w:r>
            <w:r w:rsidRPr="00465471">
              <w:rPr>
                <w:rFonts w:hint="eastAsia"/>
              </w:rPr>
              <w:t>服务器的软件授权及三年的软件升级服务。配置≥</w:t>
            </w:r>
            <w:r w:rsidRPr="00465471">
              <w:rPr>
                <w:rFonts w:hint="eastAsia"/>
              </w:rPr>
              <w:t>15</w:t>
            </w:r>
            <w:r w:rsidRPr="00465471">
              <w:rPr>
                <w:rFonts w:hint="eastAsia"/>
              </w:rPr>
              <w:t>个</w:t>
            </w:r>
            <w:r w:rsidRPr="00465471">
              <w:rPr>
                <w:rFonts w:hint="eastAsia"/>
              </w:rPr>
              <w:t>Windows</w:t>
            </w:r>
            <w:r w:rsidRPr="00465471">
              <w:rPr>
                <w:rFonts w:hint="eastAsia"/>
              </w:rPr>
              <w:t>服务器的二年软件升级服务。能兼容现有的终端安全管理系统，无功能缺失，并且能在其上激活功能和特征库升级。具备防病毒功能、补丁功能，支持</w:t>
            </w:r>
            <w:r w:rsidRPr="00465471">
              <w:rPr>
                <w:rFonts w:hint="eastAsia"/>
              </w:rPr>
              <w:t>Windows  2003/2008/2012</w:t>
            </w:r>
            <w:r w:rsidRPr="00465471">
              <w:rPr>
                <w:rFonts w:hint="eastAsia"/>
              </w:rPr>
              <w:t>等</w:t>
            </w:r>
            <w:r w:rsidRPr="00465471">
              <w:rPr>
                <w:rFonts w:hint="eastAsia"/>
              </w:rPr>
              <w:t>Windows</w:t>
            </w:r>
            <w:r w:rsidRPr="00465471">
              <w:rPr>
                <w:rFonts w:hint="eastAsia"/>
              </w:rPr>
              <w:t>服务器操作系统。</w:t>
            </w:r>
            <w:r w:rsidRPr="00465471">
              <w:rPr>
                <w:rFonts w:hint="eastAsia"/>
              </w:rPr>
              <w:br/>
              <w:t xml:space="preserve">3. </w:t>
            </w:r>
            <w:r w:rsidR="00311080" w:rsidRPr="00465471">
              <w:rPr>
                <w:rFonts w:hint="eastAsia"/>
              </w:rPr>
              <w:t>●</w:t>
            </w:r>
            <w:r w:rsidRPr="00465471">
              <w:rPr>
                <w:rFonts w:hint="eastAsia"/>
              </w:rPr>
              <w:t>支持控制中心防暴力破解，采用手机</w:t>
            </w:r>
            <w:r w:rsidRPr="00465471">
              <w:rPr>
                <w:rFonts w:hint="eastAsia"/>
              </w:rPr>
              <w:t>APP</w:t>
            </w:r>
            <w:r w:rsidRPr="00465471">
              <w:rPr>
                <w:rFonts w:hint="eastAsia"/>
              </w:rPr>
              <w:t>动态令牌方式进行二次认证，针对控制中心高危操作支持动态口令验证，要</w:t>
            </w:r>
            <w:r w:rsidRPr="00465471">
              <w:rPr>
                <w:rFonts w:hint="eastAsia"/>
              </w:rPr>
              <w:lastRenderedPageBreak/>
              <w:t>求令牌</w:t>
            </w:r>
            <w:r w:rsidRPr="00465471">
              <w:rPr>
                <w:rFonts w:hint="eastAsia"/>
              </w:rPr>
              <w:t>APP</w:t>
            </w:r>
            <w:r w:rsidRPr="00465471">
              <w:rPr>
                <w:rFonts w:hint="eastAsia"/>
              </w:rPr>
              <w:t>自主研发，确保安全性；（要求提供验证界面和手机动态令牌</w:t>
            </w:r>
            <w:r w:rsidRPr="00465471">
              <w:rPr>
                <w:rFonts w:hint="eastAsia"/>
              </w:rPr>
              <w:t>APP</w:t>
            </w:r>
            <w:r w:rsidRPr="00465471">
              <w:rPr>
                <w:rFonts w:hint="eastAsia"/>
              </w:rPr>
              <w:t>截图）</w:t>
            </w:r>
            <w:r w:rsidRPr="00465471">
              <w:rPr>
                <w:rFonts w:hint="eastAsia"/>
              </w:rPr>
              <w:br/>
              <w:t xml:space="preserve">4. </w:t>
            </w:r>
            <w:r w:rsidRPr="00465471">
              <w:rPr>
                <w:rFonts w:hint="eastAsia"/>
              </w:rPr>
              <w:t>控制中心：与用户现有的控制中心相同，采用</w:t>
            </w:r>
            <w:r w:rsidRPr="00465471">
              <w:rPr>
                <w:rFonts w:hint="eastAsia"/>
              </w:rPr>
              <w:t>B/S</w:t>
            </w:r>
            <w:r w:rsidRPr="00465471">
              <w:rPr>
                <w:rFonts w:hint="eastAsia"/>
              </w:rPr>
              <w:t>架构管理端，具备设备分组管理、策略制定下发、全网健康状况监测、统一杀毒、统一漏洞修复、统一管控、统一终端准入合规、终端软件管理、硬件资产管理以及各种报表和查询等功能；</w:t>
            </w:r>
            <w:r w:rsidRPr="00465471">
              <w:rPr>
                <w:rFonts w:hint="eastAsia"/>
              </w:rPr>
              <w:br/>
              <w:t xml:space="preserve">5. </w:t>
            </w:r>
            <w:r w:rsidRPr="00465471">
              <w:rPr>
                <w:rFonts w:hint="eastAsia"/>
              </w:rPr>
              <w:t>支持正版软件的正版序列号的检测功能，包括日常办软件</w:t>
            </w:r>
            <w:r w:rsidRPr="00465471">
              <w:rPr>
                <w:rFonts w:hint="eastAsia"/>
              </w:rPr>
              <w:t>office</w:t>
            </w:r>
            <w:r w:rsidRPr="00465471">
              <w:rPr>
                <w:rFonts w:hint="eastAsia"/>
              </w:rPr>
              <w:t>和</w:t>
            </w:r>
            <w:r w:rsidRPr="00465471">
              <w:rPr>
                <w:rFonts w:hint="eastAsia"/>
              </w:rPr>
              <w:t>adobe</w:t>
            </w:r>
            <w:r w:rsidRPr="00465471">
              <w:rPr>
                <w:rFonts w:hint="eastAsia"/>
              </w:rPr>
              <w:t>，确保软件正版化；</w:t>
            </w:r>
            <w:r w:rsidRPr="00465471">
              <w:rPr>
                <w:rFonts w:hint="eastAsia"/>
              </w:rPr>
              <w:br/>
              <w:t xml:space="preserve">6. </w:t>
            </w:r>
            <w:r w:rsidRPr="00465471">
              <w:rPr>
                <w:rFonts w:hint="eastAsia"/>
              </w:rPr>
              <w:t>支持按</w:t>
            </w:r>
            <w:r w:rsidRPr="00465471">
              <w:rPr>
                <w:rFonts w:hint="eastAsia"/>
              </w:rPr>
              <w:t>CVE</w:t>
            </w:r>
            <w:r w:rsidRPr="00465471">
              <w:rPr>
                <w:rFonts w:hint="eastAsia"/>
              </w:rPr>
              <w:t>编号查询漏洞，支持按</w:t>
            </w:r>
            <w:r w:rsidRPr="00465471">
              <w:rPr>
                <w:rFonts w:hint="eastAsia"/>
              </w:rPr>
              <w:t>KB</w:t>
            </w:r>
            <w:r w:rsidRPr="00465471">
              <w:rPr>
                <w:rFonts w:hint="eastAsia"/>
              </w:rPr>
              <w:t>号查询漏洞，管理员</w:t>
            </w:r>
            <w:r w:rsidR="00323EAA" w:rsidRPr="00465471">
              <w:rPr>
                <w:rFonts w:hint="eastAsia"/>
              </w:rPr>
              <w:t>能</w:t>
            </w:r>
            <w:r w:rsidRPr="00465471">
              <w:rPr>
                <w:rFonts w:hint="eastAsia"/>
              </w:rPr>
              <w:t>快速关注高危漏洞，查看漏洞修复情况，如果还有未修复的终端则</w:t>
            </w:r>
            <w:r w:rsidR="00323EAA" w:rsidRPr="00465471">
              <w:rPr>
                <w:rFonts w:hint="eastAsia"/>
              </w:rPr>
              <w:t>能</w:t>
            </w:r>
            <w:r w:rsidRPr="00465471">
              <w:rPr>
                <w:rFonts w:hint="eastAsia"/>
              </w:rPr>
              <w:t>立即下发修复任务；</w:t>
            </w:r>
            <w:r w:rsidRPr="00465471">
              <w:rPr>
                <w:rFonts w:hint="eastAsia"/>
              </w:rPr>
              <w:br/>
              <w:t xml:space="preserve">7. </w:t>
            </w:r>
            <w:r w:rsidRPr="00465471">
              <w:rPr>
                <w:rFonts w:hint="eastAsia"/>
              </w:rPr>
              <w:t>具备漏洞集中修复过程中的流量控制和保证带宽</w:t>
            </w:r>
            <w:r w:rsidRPr="00465471">
              <w:rPr>
                <w:rFonts w:hint="eastAsia"/>
              </w:rPr>
              <w:t>,</w:t>
            </w:r>
            <w:r w:rsidRPr="00465471">
              <w:rPr>
                <w:rFonts w:hint="eastAsia"/>
              </w:rPr>
              <w:t>补丁分发支持服务端带宽限流与客户端</w:t>
            </w:r>
            <w:r w:rsidRPr="00465471">
              <w:rPr>
                <w:rFonts w:hint="eastAsia"/>
              </w:rPr>
              <w:t>P2P</w:t>
            </w:r>
            <w:r w:rsidRPr="00465471">
              <w:rPr>
                <w:rFonts w:hint="eastAsia"/>
              </w:rPr>
              <w:t>补丁分发加速，有效节省外网带宽资源；</w:t>
            </w:r>
            <w:r w:rsidRPr="00465471">
              <w:rPr>
                <w:rFonts w:hint="eastAsia"/>
              </w:rPr>
              <w:br/>
              <w:t xml:space="preserve">8. </w:t>
            </w:r>
            <w:r w:rsidRPr="00465471">
              <w:rPr>
                <w:rFonts w:hint="eastAsia"/>
              </w:rPr>
              <w:t>支持</w:t>
            </w:r>
            <w:r w:rsidRPr="00465471">
              <w:rPr>
                <w:rFonts w:hint="eastAsia"/>
              </w:rPr>
              <w:t>tcp</w:t>
            </w:r>
            <w:r w:rsidRPr="00465471">
              <w:rPr>
                <w:rFonts w:hint="eastAsia"/>
              </w:rPr>
              <w:t>、</w:t>
            </w:r>
            <w:r w:rsidRPr="00465471">
              <w:rPr>
                <w:rFonts w:hint="eastAsia"/>
              </w:rPr>
              <w:t>ping</w:t>
            </w:r>
            <w:r w:rsidRPr="00465471">
              <w:rPr>
                <w:rFonts w:hint="eastAsia"/>
              </w:rPr>
              <w:t>、域名解析三种外联探测方式，支持自定义探测地址，探测频率，支持外联告警断网，支持终端互联网出口</w:t>
            </w:r>
            <w:r w:rsidRPr="00465471">
              <w:rPr>
                <w:rFonts w:hint="eastAsia"/>
              </w:rPr>
              <w:t>IP</w:t>
            </w:r>
            <w:r w:rsidRPr="00465471">
              <w:rPr>
                <w:rFonts w:hint="eastAsia"/>
              </w:rPr>
              <w:t>探测；</w:t>
            </w:r>
            <w:r w:rsidRPr="00465471">
              <w:rPr>
                <w:rFonts w:hint="eastAsia"/>
              </w:rPr>
              <w:br/>
              <w:t xml:space="preserve">9. </w:t>
            </w:r>
            <w:r w:rsidRPr="00465471">
              <w:rPr>
                <w:rFonts w:hint="eastAsia"/>
              </w:rPr>
              <w:t>支持对终端各种外设（</w:t>
            </w:r>
            <w:r w:rsidRPr="00465471">
              <w:rPr>
                <w:rFonts w:hint="eastAsia"/>
              </w:rPr>
              <w:t>USB</w:t>
            </w:r>
            <w:r w:rsidRPr="00465471">
              <w:rPr>
                <w:rFonts w:hint="eastAsia"/>
              </w:rPr>
              <w:t>存储、硬盘、存储卡、光驱、打印机、扫描仪、摄像头、手机、平板等</w:t>
            </w:r>
            <w:r w:rsidR="00C46752" w:rsidRPr="00465471">
              <w:rPr>
                <w:rFonts w:hint="eastAsia"/>
              </w:rPr>
              <w:t>）</w:t>
            </w:r>
            <w:r w:rsidRPr="00465471">
              <w:rPr>
                <w:rFonts w:hint="eastAsia"/>
              </w:rPr>
              <w:t>接口（</w:t>
            </w:r>
            <w:r w:rsidRPr="00465471">
              <w:rPr>
                <w:rFonts w:hint="eastAsia"/>
              </w:rPr>
              <w:t>USB</w:t>
            </w:r>
            <w:r w:rsidRPr="00465471">
              <w:rPr>
                <w:rFonts w:hint="eastAsia"/>
              </w:rPr>
              <w:t>口、串口、并口、</w:t>
            </w:r>
            <w:r w:rsidRPr="00465471">
              <w:rPr>
                <w:rFonts w:hint="eastAsia"/>
              </w:rPr>
              <w:t>1394</w:t>
            </w:r>
            <w:r w:rsidRPr="00465471">
              <w:rPr>
                <w:rFonts w:hint="eastAsia"/>
              </w:rPr>
              <w:t>、</w:t>
            </w:r>
            <w:r w:rsidRPr="00465471">
              <w:rPr>
                <w:rFonts w:hint="eastAsia"/>
              </w:rPr>
              <w:t>PCMIA</w:t>
            </w:r>
            <w:r w:rsidRPr="00465471">
              <w:rPr>
                <w:rFonts w:hint="eastAsia"/>
              </w:rPr>
              <w:t>）设置使用权限；</w:t>
            </w:r>
            <w:r w:rsidRPr="00465471">
              <w:rPr>
                <w:rFonts w:hint="eastAsia"/>
              </w:rPr>
              <w:br/>
              <w:t xml:space="preserve">10. </w:t>
            </w:r>
            <w:r w:rsidRPr="00465471">
              <w:rPr>
                <w:rFonts w:hint="eastAsia"/>
              </w:rPr>
              <w:t>支持针对</w:t>
            </w:r>
            <w:r w:rsidRPr="00465471">
              <w:rPr>
                <w:rFonts w:hint="eastAsia"/>
              </w:rPr>
              <w:t>Windows XP</w:t>
            </w:r>
            <w:r w:rsidRPr="00465471">
              <w:rPr>
                <w:rFonts w:hint="eastAsia"/>
              </w:rPr>
              <w:t>系统</w:t>
            </w:r>
            <w:r w:rsidR="00323EAA" w:rsidRPr="00465471">
              <w:rPr>
                <w:rFonts w:hint="eastAsia"/>
              </w:rPr>
              <w:t>能</w:t>
            </w:r>
            <w:r w:rsidRPr="00465471">
              <w:rPr>
                <w:rFonts w:hint="eastAsia"/>
              </w:rPr>
              <w:t>带来安全隐患的设计机制进行加固性修复，支持远程漏洞攻击防护、本地钓鱼攻击防护和浏览器漏洞攻击防护；</w:t>
            </w:r>
            <w:r w:rsidRPr="00465471">
              <w:rPr>
                <w:rFonts w:hint="eastAsia"/>
              </w:rPr>
              <w:br/>
              <w:t xml:space="preserve">11. </w:t>
            </w:r>
            <w:r w:rsidRPr="00465471">
              <w:rPr>
                <w:rFonts w:hint="eastAsia"/>
              </w:rPr>
              <w:t>支持扫描发现文件遭破坏或被感染时触发修复流程，修复通过公有云下载正常文件替换遭破坏的文件；</w:t>
            </w:r>
            <w:r w:rsidRPr="00465471">
              <w:rPr>
                <w:rFonts w:hint="eastAsia"/>
              </w:rPr>
              <w:br/>
              <w:t>1</w:t>
            </w:r>
            <w:r w:rsidRPr="00465471">
              <w:t>2</w:t>
            </w:r>
            <w:r w:rsidRPr="00465471">
              <w:rPr>
                <w:rFonts w:hint="eastAsia"/>
              </w:rPr>
              <w:t xml:space="preserve">. </w:t>
            </w:r>
            <w:r w:rsidRPr="00465471">
              <w:rPr>
                <w:rFonts w:hint="eastAsia"/>
              </w:rPr>
              <w:t>要求支持文件解压缩病毒查杀，支持对</w:t>
            </w:r>
            <w:r w:rsidRPr="00465471">
              <w:rPr>
                <w:rFonts w:hint="eastAsia"/>
              </w:rPr>
              <w:t>zip</w:t>
            </w:r>
            <w:r w:rsidRPr="00465471">
              <w:rPr>
                <w:rFonts w:hint="eastAsia"/>
              </w:rPr>
              <w:t>、</w:t>
            </w:r>
            <w:r w:rsidRPr="00465471">
              <w:rPr>
                <w:rFonts w:hint="eastAsia"/>
              </w:rPr>
              <w:t>rar</w:t>
            </w:r>
            <w:r w:rsidRPr="00465471">
              <w:rPr>
                <w:rFonts w:hint="eastAsia"/>
              </w:rPr>
              <w:t>、</w:t>
            </w:r>
            <w:r w:rsidRPr="00465471">
              <w:rPr>
                <w:rFonts w:hint="eastAsia"/>
              </w:rPr>
              <w:t>7z</w:t>
            </w:r>
            <w:r w:rsidRPr="00465471">
              <w:rPr>
                <w:rFonts w:hint="eastAsia"/>
              </w:rPr>
              <w:t>等多种格式的压缩文件查杀能力；</w:t>
            </w:r>
            <w:r w:rsidRPr="00465471">
              <w:rPr>
                <w:rFonts w:hint="eastAsia"/>
              </w:rPr>
              <w:br/>
              <w:t>1</w:t>
            </w:r>
            <w:r w:rsidRPr="00465471">
              <w:t>3.</w:t>
            </w:r>
            <w:r w:rsidR="00311080" w:rsidRPr="00465471">
              <w:rPr>
                <w:rFonts w:hint="eastAsia"/>
              </w:rPr>
              <w:t>●</w:t>
            </w:r>
            <w:r w:rsidRPr="00465471">
              <w:rPr>
                <w:rFonts w:hint="eastAsia"/>
              </w:rPr>
              <w:t>产品具备漏洞集中修复、自动修复；具备蓝屏修复功能；（投标时提供满足上述功能的相关证明材料，证明材料可以是官网链接及截图、设备图片、功能截图、检测报告中的</w:t>
            </w:r>
            <w:r w:rsidRPr="00465471">
              <w:rPr>
                <w:rFonts w:hint="eastAsia"/>
              </w:rPr>
              <w:t>1</w:t>
            </w:r>
            <w:r w:rsidRPr="00465471">
              <w:rPr>
                <w:rFonts w:hint="eastAsia"/>
              </w:rPr>
              <w:t>项或多项。）</w:t>
            </w:r>
            <w:r w:rsidRPr="00465471">
              <w:rPr>
                <w:rFonts w:hint="eastAsia"/>
              </w:rPr>
              <w:br/>
              <w:t>1</w:t>
            </w:r>
            <w:r w:rsidRPr="00465471">
              <w:t>4</w:t>
            </w:r>
            <w:r w:rsidRPr="00465471">
              <w:rPr>
                <w:rFonts w:hint="eastAsia"/>
              </w:rPr>
              <w:t xml:space="preserve">. </w:t>
            </w:r>
            <w:r w:rsidRPr="00465471">
              <w:rPr>
                <w:rFonts w:hint="eastAsia"/>
              </w:rPr>
              <w:t>支持插件清理，按插件显示展示全网存在的插件和涉及的终端，</w:t>
            </w:r>
            <w:r w:rsidR="00323EAA" w:rsidRPr="00465471">
              <w:rPr>
                <w:rFonts w:hint="eastAsia"/>
              </w:rPr>
              <w:t>能</w:t>
            </w:r>
            <w:r w:rsidRPr="00465471">
              <w:rPr>
                <w:rFonts w:hint="eastAsia"/>
              </w:rPr>
              <w:t>清理指定或全部插件、加入信任；按终端显示展示全网每个终端存在的插件，</w:t>
            </w:r>
            <w:r w:rsidR="00323EAA" w:rsidRPr="00465471">
              <w:rPr>
                <w:rFonts w:hint="eastAsia"/>
              </w:rPr>
              <w:t>能</w:t>
            </w:r>
            <w:r w:rsidRPr="00465471">
              <w:rPr>
                <w:rFonts w:hint="eastAsia"/>
              </w:rPr>
              <w:t>清理插件；</w:t>
            </w:r>
            <w:r w:rsidRPr="00465471">
              <w:rPr>
                <w:rFonts w:hint="eastAsia"/>
              </w:rPr>
              <w:br/>
              <w:t>1</w:t>
            </w:r>
            <w:r w:rsidRPr="00465471">
              <w:t>5</w:t>
            </w:r>
            <w:r w:rsidRPr="00465471">
              <w:rPr>
                <w:rFonts w:hint="eastAsia"/>
              </w:rPr>
              <w:t xml:space="preserve">. </w:t>
            </w:r>
            <w:r w:rsidRPr="00465471">
              <w:rPr>
                <w:rFonts w:hint="eastAsia"/>
              </w:rPr>
              <w:t>支持</w:t>
            </w:r>
            <w:r w:rsidRPr="00465471">
              <w:rPr>
                <w:rFonts w:hint="eastAsia"/>
              </w:rPr>
              <w:t>LDAP</w:t>
            </w:r>
            <w:r w:rsidRPr="00465471">
              <w:rPr>
                <w:rFonts w:hint="eastAsia"/>
              </w:rPr>
              <w:t>联动，终端实名认证后自动同步资产信息；</w:t>
            </w:r>
            <w:r w:rsidRPr="00465471">
              <w:rPr>
                <w:rFonts w:hint="eastAsia"/>
              </w:rPr>
              <w:br/>
              <w:t>1</w:t>
            </w:r>
            <w:r w:rsidRPr="00465471">
              <w:t>6</w:t>
            </w:r>
            <w:r w:rsidRPr="00465471">
              <w:rPr>
                <w:rFonts w:hint="eastAsia"/>
              </w:rPr>
              <w:t xml:space="preserve">. </w:t>
            </w:r>
            <w:r w:rsidRPr="00465471">
              <w:rPr>
                <w:rFonts w:hint="eastAsia"/>
              </w:rPr>
              <w:t>产品支持文件系统实时防护，支持开机延迟加载，实时监控级别设置高中低三种配置，监控文件类型包含所有文件或者</w:t>
            </w:r>
            <w:r w:rsidRPr="00465471">
              <w:rPr>
                <w:rFonts w:hint="eastAsia"/>
              </w:rPr>
              <w:lastRenderedPageBreak/>
              <w:t>程序及文档。选择级别高监控所有文件对系统有一定影响，需要根据设备配置启用配置。</w:t>
            </w:r>
            <w:r w:rsidRPr="00465471">
              <w:rPr>
                <w:rFonts w:hint="eastAsia"/>
              </w:rPr>
              <w:br/>
              <w:t>1</w:t>
            </w:r>
            <w:r w:rsidRPr="00465471">
              <w:t>7</w:t>
            </w:r>
            <w:r w:rsidRPr="00465471">
              <w:rPr>
                <w:rFonts w:hint="eastAsia"/>
              </w:rPr>
              <w:t xml:space="preserve">. </w:t>
            </w:r>
            <w:r w:rsidR="00311080" w:rsidRPr="00465471">
              <w:rPr>
                <w:rFonts w:hint="eastAsia"/>
              </w:rPr>
              <w:t>●</w:t>
            </w:r>
            <w:r w:rsidRPr="00465471">
              <w:rPr>
                <w:rFonts w:hint="eastAsia"/>
              </w:rPr>
              <w:t>支持浏览器防护，对篡改浏览器设置的恶意行为进行有效防御，并</w:t>
            </w:r>
            <w:r w:rsidR="00323EAA" w:rsidRPr="00465471">
              <w:rPr>
                <w:rFonts w:hint="eastAsia"/>
              </w:rPr>
              <w:t>能</w:t>
            </w:r>
            <w:r w:rsidRPr="00465471">
              <w:rPr>
                <w:rFonts w:hint="eastAsia"/>
              </w:rPr>
              <w:t>锁定默认浏览器设置。（投标时提供满足上述功能的相关证明材料，证明材料可以是官网链接及截图、设备图片、功能截图、检测报告中的</w:t>
            </w:r>
            <w:r w:rsidRPr="00465471">
              <w:rPr>
                <w:rFonts w:hint="eastAsia"/>
              </w:rPr>
              <w:t>1</w:t>
            </w:r>
            <w:r w:rsidRPr="00465471">
              <w:rPr>
                <w:rFonts w:hint="eastAsia"/>
              </w:rPr>
              <w:t>项或多项。）</w:t>
            </w:r>
          </w:p>
        </w:tc>
      </w:tr>
      <w:tr w:rsidR="00457962" w:rsidRPr="00465471" w:rsidTr="001C0648">
        <w:trPr>
          <w:jc w:val="center"/>
        </w:trPr>
        <w:tc>
          <w:tcPr>
            <w:tcW w:w="829" w:type="dxa"/>
            <w:vAlign w:val="center"/>
          </w:tcPr>
          <w:p w:rsidR="00457962" w:rsidRPr="00465471" w:rsidRDefault="00457962" w:rsidP="00457962">
            <w:pPr>
              <w:pStyle w:val="a0"/>
            </w:pPr>
            <w:r w:rsidRPr="00465471">
              <w:rPr>
                <w:rFonts w:hint="eastAsia"/>
              </w:rPr>
              <w:lastRenderedPageBreak/>
              <w:t>3</w:t>
            </w:r>
          </w:p>
        </w:tc>
        <w:tc>
          <w:tcPr>
            <w:tcW w:w="1063" w:type="dxa"/>
            <w:gridSpan w:val="2"/>
            <w:vAlign w:val="center"/>
          </w:tcPr>
          <w:p w:rsidR="00457962" w:rsidRPr="00465471" w:rsidRDefault="00457962" w:rsidP="00457962">
            <w:pPr>
              <w:pStyle w:val="a0"/>
            </w:pPr>
            <w:r w:rsidRPr="00465471">
              <w:rPr>
                <w:rFonts w:hint="eastAsia"/>
              </w:rPr>
              <w:t>准入系统扩容</w:t>
            </w:r>
          </w:p>
        </w:tc>
        <w:tc>
          <w:tcPr>
            <w:tcW w:w="851" w:type="dxa"/>
            <w:gridSpan w:val="2"/>
            <w:vAlign w:val="center"/>
          </w:tcPr>
          <w:p w:rsidR="00457962" w:rsidRPr="00465471" w:rsidRDefault="00457962" w:rsidP="00457962">
            <w:pPr>
              <w:pStyle w:val="a0"/>
            </w:pPr>
            <w:r w:rsidRPr="00465471">
              <w:rPr>
                <w:rFonts w:hint="eastAsia"/>
              </w:rPr>
              <w:t>1</w:t>
            </w:r>
          </w:p>
        </w:tc>
        <w:tc>
          <w:tcPr>
            <w:tcW w:w="708" w:type="dxa"/>
            <w:vAlign w:val="center"/>
          </w:tcPr>
          <w:p w:rsidR="00457962" w:rsidRPr="00465471" w:rsidRDefault="00457962" w:rsidP="00457962">
            <w:pPr>
              <w:pStyle w:val="a0"/>
            </w:pPr>
            <w:r w:rsidRPr="00465471">
              <w:rPr>
                <w:rFonts w:hint="eastAsia"/>
              </w:rPr>
              <w:t>套</w:t>
            </w:r>
          </w:p>
        </w:tc>
        <w:tc>
          <w:tcPr>
            <w:tcW w:w="993" w:type="dxa"/>
          </w:tcPr>
          <w:p w:rsidR="00457962" w:rsidRPr="00465471" w:rsidRDefault="00DA3CFD" w:rsidP="00457962">
            <w:pPr>
              <w:pStyle w:val="a0"/>
            </w:pPr>
            <w:r w:rsidRPr="00465471">
              <w:rPr>
                <w:rFonts w:hint="eastAsia"/>
              </w:rPr>
              <w:t>软件和信息技术服务业</w:t>
            </w:r>
          </w:p>
        </w:tc>
        <w:tc>
          <w:tcPr>
            <w:tcW w:w="6652" w:type="dxa"/>
            <w:vAlign w:val="center"/>
          </w:tcPr>
          <w:p w:rsidR="00457962" w:rsidRPr="00465471" w:rsidRDefault="00457962" w:rsidP="00457962">
            <w:pPr>
              <w:pStyle w:val="a0"/>
            </w:pPr>
            <w:r w:rsidRPr="00465471">
              <w:rPr>
                <w:rFonts w:hint="eastAsia"/>
              </w:rPr>
              <w:t>1</w:t>
            </w:r>
            <w:r w:rsidRPr="00465471">
              <w:rPr>
                <w:rFonts w:hint="eastAsia"/>
              </w:rPr>
              <w:t>．▲具备应用准入打点、合规检查、</w:t>
            </w:r>
            <w:r w:rsidRPr="00465471">
              <w:rPr>
                <w:rFonts w:hint="eastAsia"/>
              </w:rPr>
              <w:t>802.1x</w:t>
            </w:r>
            <w:r w:rsidRPr="00465471">
              <w:rPr>
                <w:rFonts w:hint="eastAsia"/>
              </w:rPr>
              <w:t>认证、动态</w:t>
            </w:r>
            <w:r w:rsidRPr="00465471">
              <w:rPr>
                <w:rFonts w:hint="eastAsia"/>
              </w:rPr>
              <w:t>VLAN</w:t>
            </w:r>
            <w:r w:rsidRPr="00465471">
              <w:rPr>
                <w:rFonts w:hint="eastAsia"/>
              </w:rPr>
              <w:t>切换、隔离修复、配合相关策略实现网络访问控制、相关客户端交互配置等功能，并与控制中心服务器通信，接收控制中心管理所需入网策略配置和上报入网数据等信息。配置≥</w:t>
            </w:r>
            <w:r w:rsidRPr="00465471">
              <w:rPr>
                <w:rFonts w:hint="eastAsia"/>
              </w:rPr>
              <w:t>100</w:t>
            </w:r>
            <w:r w:rsidRPr="00465471">
              <w:rPr>
                <w:rFonts w:hint="eastAsia"/>
              </w:rPr>
              <w:t>个终端准入数量授权及三年维保服务，能兼容现有终端准入系统，无功能缺失，并且实现统一管理。</w:t>
            </w:r>
            <w:r w:rsidRPr="00465471">
              <w:rPr>
                <w:rFonts w:hint="eastAsia"/>
              </w:rPr>
              <w:br/>
              <w:t>2</w:t>
            </w:r>
            <w:r w:rsidRPr="00465471">
              <w:rPr>
                <w:rFonts w:hint="eastAsia"/>
              </w:rPr>
              <w:t>．▲要求能兼容现有终端准入系统，无功能缺失，并且实现统一管理。</w:t>
            </w:r>
            <w:r w:rsidRPr="00465471">
              <w:rPr>
                <w:rFonts w:hint="eastAsia"/>
              </w:rPr>
              <w:br/>
              <w:t>3</w:t>
            </w:r>
            <w:r w:rsidRPr="00465471">
              <w:rPr>
                <w:rFonts w:hint="eastAsia"/>
              </w:rPr>
              <w:t>．</w:t>
            </w:r>
            <w:r w:rsidR="00323EAA" w:rsidRPr="00465471">
              <w:rPr>
                <w:rFonts w:hint="eastAsia"/>
              </w:rPr>
              <w:t>能</w:t>
            </w:r>
            <w:r w:rsidRPr="00465471">
              <w:rPr>
                <w:rFonts w:hint="eastAsia"/>
              </w:rPr>
              <w:t>提供与准入硬件配套的管理中心，支持与终端安全管理系统使用同一个管理中心；</w:t>
            </w:r>
            <w:r w:rsidRPr="00465471">
              <w:rPr>
                <w:rFonts w:hint="eastAsia"/>
              </w:rPr>
              <w:br/>
              <w:t>4</w:t>
            </w:r>
            <w:r w:rsidRPr="00465471">
              <w:rPr>
                <w:rFonts w:hint="eastAsia"/>
              </w:rPr>
              <w:t>．▲支持两种及以上准入技术，每种准入技术均具备完善的逃生机制，防止准入设备本身出现问题后对现有网络业务造成影响；</w:t>
            </w:r>
            <w:r w:rsidRPr="00465471">
              <w:rPr>
                <w:rFonts w:hint="eastAsia"/>
              </w:rPr>
              <w:br/>
              <w:t>5</w:t>
            </w:r>
            <w:r w:rsidRPr="00465471">
              <w:rPr>
                <w:rFonts w:hint="eastAsia"/>
              </w:rPr>
              <w:t>．支持健康合规检查策略，采用动态检测技术，需支持多种检查机制，至少支持入网检查、定时检查、周期检查机制，针对接入内部网络的计算机终端实行多种安全检查策略，支持分组策略下发控制，拦截不安全终端接入网络；</w:t>
            </w:r>
            <w:r w:rsidRPr="00465471">
              <w:rPr>
                <w:rFonts w:hint="eastAsia"/>
              </w:rPr>
              <w:br/>
              <w:t>6</w:t>
            </w:r>
            <w:r w:rsidRPr="00465471">
              <w:rPr>
                <w:rFonts w:hint="eastAsia"/>
              </w:rPr>
              <w:t>．支持通过自动审批和管理员手动审批两种方式进行用户申请审核，审批通过邮件进行通知；</w:t>
            </w:r>
            <w:r w:rsidRPr="00465471">
              <w:rPr>
                <w:rFonts w:hint="eastAsia"/>
              </w:rPr>
              <w:br/>
              <w:t>7</w:t>
            </w:r>
            <w:r w:rsidRPr="00465471">
              <w:rPr>
                <w:rFonts w:hint="eastAsia"/>
              </w:rPr>
              <w:t>．支持检查终端用户是否加入</w:t>
            </w:r>
            <w:r w:rsidRPr="00465471">
              <w:rPr>
                <w:rFonts w:hint="eastAsia"/>
              </w:rPr>
              <w:t>AD</w:t>
            </w:r>
            <w:r w:rsidRPr="00465471">
              <w:rPr>
                <w:rFonts w:hint="eastAsia"/>
              </w:rPr>
              <w:t>域，并能与</w:t>
            </w:r>
            <w:r w:rsidRPr="00465471">
              <w:rPr>
                <w:rFonts w:hint="eastAsia"/>
              </w:rPr>
              <w:t>AD</w:t>
            </w:r>
            <w:r w:rsidRPr="00465471">
              <w:rPr>
                <w:rFonts w:hint="eastAsia"/>
              </w:rPr>
              <w:t>域进行联动认证，便于用户统一管理；</w:t>
            </w:r>
            <w:r w:rsidRPr="00465471">
              <w:rPr>
                <w:rFonts w:hint="eastAsia"/>
              </w:rPr>
              <w:br/>
              <w:t>8</w:t>
            </w:r>
            <w:r w:rsidRPr="00465471">
              <w:rPr>
                <w:rFonts w:hint="eastAsia"/>
              </w:rPr>
              <w:t>．外设使用安全检查，检查是否插入自动运行风险性</w:t>
            </w:r>
            <w:r w:rsidRPr="00465471">
              <w:rPr>
                <w:rFonts w:hint="eastAsia"/>
              </w:rPr>
              <w:t>U</w:t>
            </w:r>
            <w:r w:rsidRPr="00465471">
              <w:rPr>
                <w:rFonts w:hint="eastAsia"/>
              </w:rPr>
              <w:t>盘；</w:t>
            </w:r>
            <w:r w:rsidRPr="00465471">
              <w:rPr>
                <w:rFonts w:hint="eastAsia"/>
              </w:rPr>
              <w:br/>
              <w:t>9</w:t>
            </w:r>
            <w:r w:rsidRPr="00465471">
              <w:rPr>
                <w:rFonts w:hint="eastAsia"/>
              </w:rPr>
              <w:t>．支持终端安全检查失败处置措施，</w:t>
            </w:r>
            <w:r w:rsidR="00323EAA" w:rsidRPr="00465471">
              <w:rPr>
                <w:rFonts w:hint="eastAsia"/>
              </w:rPr>
              <w:t>能</w:t>
            </w:r>
            <w:r w:rsidRPr="00465471">
              <w:rPr>
                <w:rFonts w:hint="eastAsia"/>
              </w:rPr>
              <w:t>基于协议、特定端口、端口范围、特定地址、</w:t>
            </w:r>
            <w:r w:rsidRPr="00465471">
              <w:rPr>
                <w:rFonts w:hint="eastAsia"/>
              </w:rPr>
              <w:t>IP</w:t>
            </w:r>
            <w:r w:rsidRPr="00465471">
              <w:rPr>
                <w:rFonts w:hint="eastAsia"/>
              </w:rPr>
              <w:t>范围、</w:t>
            </w:r>
            <w:r w:rsidRPr="00465471">
              <w:rPr>
                <w:rFonts w:hint="eastAsia"/>
              </w:rPr>
              <w:t>URL</w:t>
            </w:r>
            <w:r w:rsidRPr="00465471">
              <w:rPr>
                <w:rFonts w:hint="eastAsia"/>
              </w:rPr>
              <w:t>来控制终端访问权限，从而无需操作交换机达到终端网络隔离目的，实现细粒度的访问控制管理；</w:t>
            </w:r>
            <w:r w:rsidRPr="00465471">
              <w:rPr>
                <w:rFonts w:hint="eastAsia"/>
              </w:rPr>
              <w:br/>
              <w:t>10</w:t>
            </w:r>
            <w:r w:rsidRPr="00465471">
              <w:rPr>
                <w:rFonts w:hint="eastAsia"/>
              </w:rPr>
              <w:t>．支持对不合规的终端提供软隔离，不符合安全策略的计算机终端进行友好提示，提供终端修复向导，需支持引导修复和一键修复功能，并支持不同区域终端的修复区域定义；</w:t>
            </w:r>
            <w:r w:rsidRPr="00465471">
              <w:rPr>
                <w:rFonts w:hint="eastAsia"/>
              </w:rPr>
              <w:br/>
              <w:t>11</w:t>
            </w:r>
            <w:r w:rsidRPr="00465471">
              <w:rPr>
                <w:rFonts w:hint="eastAsia"/>
              </w:rPr>
              <w:t>．</w:t>
            </w:r>
            <w:r w:rsidR="00311080" w:rsidRPr="00465471">
              <w:rPr>
                <w:rFonts w:hint="eastAsia"/>
              </w:rPr>
              <w:t>●</w:t>
            </w:r>
            <w:r w:rsidRPr="00465471">
              <w:rPr>
                <w:rFonts w:hint="eastAsia"/>
              </w:rPr>
              <w:t>支持与用户现有的终端安全管理系统进行联动，规范终端入网流程，保障终端入网的安全可信；（投标时提供满足上</w:t>
            </w:r>
            <w:r w:rsidRPr="00465471">
              <w:rPr>
                <w:rFonts w:hint="eastAsia"/>
              </w:rPr>
              <w:lastRenderedPageBreak/>
              <w:t>述功能的相关证明材料，证明材料可以是官网链接及截图、设备图片、功能截图、检测报告中的</w:t>
            </w:r>
            <w:r w:rsidRPr="00465471">
              <w:rPr>
                <w:rFonts w:hint="eastAsia"/>
              </w:rPr>
              <w:t>1</w:t>
            </w:r>
            <w:r w:rsidRPr="00465471">
              <w:rPr>
                <w:rFonts w:hint="eastAsia"/>
              </w:rPr>
              <w:t>项或多项。）</w:t>
            </w:r>
            <w:r w:rsidRPr="00465471">
              <w:rPr>
                <w:rFonts w:hint="eastAsia"/>
              </w:rPr>
              <w:br/>
              <w:t>12</w:t>
            </w:r>
            <w:r w:rsidRPr="00465471">
              <w:rPr>
                <w:rFonts w:hint="eastAsia"/>
              </w:rPr>
              <w:t>．</w:t>
            </w:r>
            <w:r w:rsidR="00311080" w:rsidRPr="00465471">
              <w:rPr>
                <w:rFonts w:hint="eastAsia"/>
              </w:rPr>
              <w:t>●</w:t>
            </w:r>
            <w:r w:rsidR="00323EAA" w:rsidRPr="00465471">
              <w:rPr>
                <w:rFonts w:hint="eastAsia"/>
              </w:rPr>
              <w:t>能支持</w:t>
            </w:r>
            <w:r w:rsidRPr="00465471">
              <w:rPr>
                <w:rFonts w:hint="eastAsia"/>
              </w:rPr>
              <w:t>与</w:t>
            </w:r>
            <w:r w:rsidRPr="00465471">
              <w:rPr>
                <w:rFonts w:hint="eastAsia"/>
              </w:rPr>
              <w:t>LDAP</w:t>
            </w:r>
            <w:r w:rsidRPr="00465471">
              <w:rPr>
                <w:rFonts w:hint="eastAsia"/>
              </w:rPr>
              <w:t>、</w:t>
            </w:r>
            <w:r w:rsidRPr="00465471">
              <w:rPr>
                <w:rFonts w:hint="eastAsia"/>
              </w:rPr>
              <w:t>Email</w:t>
            </w:r>
            <w:r w:rsidRPr="00465471">
              <w:rPr>
                <w:rFonts w:hint="eastAsia"/>
              </w:rPr>
              <w:t>、</w:t>
            </w:r>
            <w:r w:rsidRPr="00465471">
              <w:rPr>
                <w:rFonts w:hint="eastAsia"/>
              </w:rPr>
              <w:t>Http</w:t>
            </w:r>
            <w:r w:rsidRPr="00465471">
              <w:rPr>
                <w:rFonts w:hint="eastAsia"/>
              </w:rPr>
              <w:t>第三方服务器联动认证，来完成用户鉴别功能，以达到终端用户实名制入网，统一认证管理，支持</w:t>
            </w:r>
            <w:r w:rsidRPr="00465471">
              <w:rPr>
                <w:rFonts w:hint="eastAsia"/>
              </w:rPr>
              <w:t>LDAP</w:t>
            </w:r>
            <w:r w:rsidRPr="00465471">
              <w:rPr>
                <w:rFonts w:hint="eastAsia"/>
              </w:rPr>
              <w:t>用户导入，用户映射关系、组织架构导入；（投标时提供满足上述功能的相关证明材料，证明材料可以是官网链接及截图、设备图片、功能截图、检测报告中的</w:t>
            </w:r>
            <w:r w:rsidRPr="00465471">
              <w:rPr>
                <w:rFonts w:hint="eastAsia"/>
              </w:rPr>
              <w:t>1</w:t>
            </w:r>
            <w:r w:rsidRPr="00465471">
              <w:rPr>
                <w:rFonts w:hint="eastAsia"/>
              </w:rPr>
              <w:t>项或多项。）</w:t>
            </w:r>
            <w:r w:rsidRPr="00465471">
              <w:rPr>
                <w:rFonts w:hint="eastAsia"/>
              </w:rPr>
              <w:br/>
              <w:t>13</w:t>
            </w:r>
            <w:r w:rsidRPr="00465471">
              <w:rPr>
                <w:rFonts w:hint="eastAsia"/>
              </w:rPr>
              <w:t>．支持</w:t>
            </w:r>
            <w:r w:rsidRPr="00465471">
              <w:rPr>
                <w:rFonts w:hint="eastAsia"/>
              </w:rPr>
              <w:t>802.1x</w:t>
            </w:r>
            <w:r w:rsidRPr="00465471">
              <w:rPr>
                <w:rFonts w:hint="eastAsia"/>
              </w:rPr>
              <w:t>用户认证、主机认证、</w:t>
            </w:r>
            <w:r w:rsidRPr="00465471">
              <w:rPr>
                <w:rFonts w:hint="eastAsia"/>
              </w:rPr>
              <w:t>MAC</w:t>
            </w:r>
            <w:r w:rsidRPr="00465471">
              <w:rPr>
                <w:rFonts w:hint="eastAsia"/>
              </w:rPr>
              <w:t>认证的在线会话，支持</w:t>
            </w:r>
            <w:r w:rsidRPr="00465471">
              <w:rPr>
                <w:rFonts w:hint="eastAsia"/>
              </w:rPr>
              <w:t>Web</w:t>
            </w:r>
            <w:r w:rsidRPr="00465471">
              <w:rPr>
                <w:rFonts w:hint="eastAsia"/>
              </w:rPr>
              <w:t>认证的在线用户认证会话，认证有效期。</w:t>
            </w:r>
            <w:r w:rsidRPr="00465471">
              <w:rPr>
                <w:rFonts w:hint="eastAsia"/>
              </w:rPr>
              <w:br/>
              <w:t>14</w:t>
            </w:r>
            <w:r w:rsidRPr="00465471">
              <w:rPr>
                <w:rFonts w:hint="eastAsia"/>
              </w:rPr>
              <w:t>．客户端具有防破坏和卸载能力，对服务、双进程、文件进行有效自我保护机制；</w:t>
            </w:r>
            <w:r w:rsidRPr="00465471">
              <w:rPr>
                <w:rFonts w:hint="eastAsia"/>
              </w:rPr>
              <w:br/>
              <w:t>15</w:t>
            </w:r>
            <w:r w:rsidRPr="00465471">
              <w:rPr>
                <w:rFonts w:hint="eastAsia"/>
              </w:rPr>
              <w:t>．控制中心</w:t>
            </w:r>
            <w:r w:rsidR="00323EAA" w:rsidRPr="00465471">
              <w:rPr>
                <w:rFonts w:hint="eastAsia"/>
              </w:rPr>
              <w:t>能查看</w:t>
            </w:r>
            <w:r w:rsidRPr="00465471">
              <w:rPr>
                <w:rFonts w:hint="eastAsia"/>
              </w:rPr>
              <w:t>设备端口的流量监测，接受数据、发送数据、错误数据、丢弃数据等端口监测状态；</w:t>
            </w:r>
            <w:r w:rsidRPr="00465471">
              <w:rPr>
                <w:rFonts w:hint="eastAsia"/>
              </w:rPr>
              <w:br/>
              <w:t>16</w:t>
            </w:r>
            <w:r w:rsidRPr="00465471">
              <w:rPr>
                <w:rFonts w:hint="eastAsia"/>
              </w:rPr>
              <w:t>．▲系统需具备多种逃生机制，需支持双机热备</w:t>
            </w:r>
            <w:r w:rsidRPr="00465471">
              <w:rPr>
                <w:rFonts w:hint="eastAsia"/>
              </w:rPr>
              <w:t>HA</w:t>
            </w:r>
            <w:r w:rsidRPr="00465471">
              <w:rPr>
                <w:rFonts w:hint="eastAsia"/>
              </w:rPr>
              <w:t>、支持认证缓存、一键认证放行、第三方服务器异常自动放行，确保非正常情况下，不影响用户网络使用和业务系统的安全，可靠性高；</w:t>
            </w:r>
            <w:r w:rsidRPr="00465471">
              <w:rPr>
                <w:rFonts w:hint="eastAsia"/>
              </w:rPr>
              <w:br/>
              <w:t>17</w:t>
            </w:r>
            <w:r w:rsidRPr="00465471">
              <w:rPr>
                <w:rFonts w:hint="eastAsia"/>
              </w:rPr>
              <w:t>．</w:t>
            </w:r>
            <w:r w:rsidR="00323EAA" w:rsidRPr="00465471">
              <w:rPr>
                <w:rFonts w:hint="eastAsia"/>
              </w:rPr>
              <w:t>能查看</w:t>
            </w:r>
            <w:r w:rsidRPr="00465471">
              <w:rPr>
                <w:rFonts w:hint="eastAsia"/>
              </w:rPr>
              <w:t>计算机名、</w:t>
            </w:r>
            <w:r w:rsidRPr="00465471">
              <w:rPr>
                <w:rFonts w:hint="eastAsia"/>
              </w:rPr>
              <w:t>IP</w:t>
            </w:r>
            <w:r w:rsidRPr="00465471">
              <w:rPr>
                <w:rFonts w:hint="eastAsia"/>
              </w:rPr>
              <w:t>、组织、检查时间、模板名称、检查项、违规项、入网隔离、各违规项具体内容等详情；</w:t>
            </w:r>
            <w:r w:rsidRPr="00465471">
              <w:rPr>
                <w:rFonts w:hint="eastAsia"/>
              </w:rPr>
              <w:br/>
              <w:t>18</w:t>
            </w:r>
            <w:r w:rsidRPr="00465471">
              <w:rPr>
                <w:rFonts w:hint="eastAsia"/>
              </w:rPr>
              <w:t>．控制中心</w:t>
            </w:r>
            <w:r w:rsidR="00323EAA" w:rsidRPr="00465471">
              <w:rPr>
                <w:rFonts w:hint="eastAsia"/>
              </w:rPr>
              <w:t>能查看</w:t>
            </w:r>
            <w:r w:rsidRPr="00465471">
              <w:rPr>
                <w:rFonts w:hint="eastAsia"/>
              </w:rPr>
              <w:t>设备端口的流量监测，接受数据、发送数据、错误数据、丢弃数据等端口监测状态。</w:t>
            </w:r>
          </w:p>
        </w:tc>
      </w:tr>
      <w:tr w:rsidR="00457962" w:rsidRPr="00465471" w:rsidTr="001C0648">
        <w:trPr>
          <w:jc w:val="center"/>
        </w:trPr>
        <w:tc>
          <w:tcPr>
            <w:tcW w:w="829" w:type="dxa"/>
            <w:vAlign w:val="center"/>
          </w:tcPr>
          <w:p w:rsidR="00457962" w:rsidRPr="00465471" w:rsidRDefault="00457962" w:rsidP="00457962">
            <w:pPr>
              <w:pStyle w:val="a0"/>
            </w:pPr>
            <w:r w:rsidRPr="00465471">
              <w:rPr>
                <w:rFonts w:hint="eastAsia"/>
              </w:rPr>
              <w:lastRenderedPageBreak/>
              <w:t>4</w:t>
            </w:r>
          </w:p>
        </w:tc>
        <w:tc>
          <w:tcPr>
            <w:tcW w:w="1063" w:type="dxa"/>
            <w:gridSpan w:val="2"/>
            <w:vAlign w:val="center"/>
          </w:tcPr>
          <w:p w:rsidR="00457962" w:rsidRPr="00465471" w:rsidRDefault="00457962" w:rsidP="00457962">
            <w:pPr>
              <w:pStyle w:val="a0"/>
            </w:pPr>
            <w:r w:rsidRPr="00465471">
              <w:rPr>
                <w:rFonts w:hint="eastAsia"/>
              </w:rPr>
              <w:t>安全态势感知系统扩容</w:t>
            </w:r>
          </w:p>
        </w:tc>
        <w:tc>
          <w:tcPr>
            <w:tcW w:w="851" w:type="dxa"/>
            <w:gridSpan w:val="2"/>
            <w:vAlign w:val="center"/>
          </w:tcPr>
          <w:p w:rsidR="00457962" w:rsidRPr="00465471" w:rsidRDefault="00457962" w:rsidP="00457962">
            <w:pPr>
              <w:pStyle w:val="a0"/>
            </w:pPr>
            <w:r w:rsidRPr="00465471">
              <w:rPr>
                <w:rFonts w:hint="eastAsia"/>
              </w:rPr>
              <w:t>1</w:t>
            </w:r>
          </w:p>
        </w:tc>
        <w:tc>
          <w:tcPr>
            <w:tcW w:w="708" w:type="dxa"/>
            <w:vAlign w:val="center"/>
          </w:tcPr>
          <w:p w:rsidR="00457962" w:rsidRPr="00465471" w:rsidRDefault="00457962" w:rsidP="00457962">
            <w:pPr>
              <w:pStyle w:val="a0"/>
            </w:pPr>
            <w:r w:rsidRPr="00465471">
              <w:rPr>
                <w:rFonts w:hint="eastAsia"/>
              </w:rPr>
              <w:t>套</w:t>
            </w:r>
          </w:p>
        </w:tc>
        <w:tc>
          <w:tcPr>
            <w:tcW w:w="993" w:type="dxa"/>
          </w:tcPr>
          <w:p w:rsidR="00457962" w:rsidRPr="00465471" w:rsidRDefault="00DA3CFD" w:rsidP="00457962">
            <w:pPr>
              <w:pStyle w:val="a0"/>
            </w:pPr>
            <w:r w:rsidRPr="00465471">
              <w:rPr>
                <w:rFonts w:hint="eastAsia"/>
              </w:rPr>
              <w:t>软件和信息技术服务业</w:t>
            </w:r>
          </w:p>
        </w:tc>
        <w:tc>
          <w:tcPr>
            <w:tcW w:w="6652" w:type="dxa"/>
            <w:vAlign w:val="center"/>
          </w:tcPr>
          <w:p w:rsidR="00457962" w:rsidRPr="00465471" w:rsidRDefault="00457962" w:rsidP="00457962">
            <w:pPr>
              <w:pStyle w:val="a0"/>
            </w:pPr>
            <w:r w:rsidRPr="00465471">
              <w:rPr>
                <w:rFonts w:hint="eastAsia"/>
                <w:b/>
                <w:bCs/>
              </w:rPr>
              <w:t>一、态势感知系统平台</w:t>
            </w:r>
            <w:r w:rsidRPr="00465471">
              <w:rPr>
                <w:rFonts w:hint="eastAsia"/>
              </w:rPr>
              <w:br/>
              <w:t>1.</w:t>
            </w:r>
            <w:r w:rsidRPr="00465471">
              <w:rPr>
                <w:rFonts w:hint="eastAsia"/>
              </w:rPr>
              <w:t>▲现有态势感知系统的原厂</w:t>
            </w:r>
            <w:r w:rsidRPr="00465471">
              <w:rPr>
                <w:rFonts w:hint="eastAsia"/>
              </w:rPr>
              <w:t>2</w:t>
            </w:r>
            <w:r w:rsidRPr="00465471">
              <w:rPr>
                <w:rFonts w:hint="eastAsia"/>
              </w:rPr>
              <w:t>年软硬件维保服务：包括故障判断、报修登记、设备修复、提供升级版本的服务。</w:t>
            </w:r>
            <w:r w:rsidRPr="00465471">
              <w:rPr>
                <w:rFonts w:hint="eastAsia"/>
              </w:rPr>
              <w:t>7</w:t>
            </w:r>
            <w:r w:rsidR="00E017CD" w:rsidRPr="00465471">
              <w:rPr>
                <w:rFonts w:hint="eastAsia"/>
              </w:rPr>
              <w:t>×</w:t>
            </w:r>
            <w:r w:rsidRPr="00465471">
              <w:rPr>
                <w:rFonts w:hint="eastAsia"/>
              </w:rPr>
              <w:t>24</w:t>
            </w:r>
            <w:r w:rsidRPr="00465471">
              <w:rPr>
                <w:rFonts w:hint="eastAsia"/>
              </w:rPr>
              <w:t>小时电话咨询服务；</w:t>
            </w:r>
            <w:r w:rsidRPr="00465471">
              <w:rPr>
                <w:rFonts w:hint="eastAsia"/>
              </w:rPr>
              <w:t>5</w:t>
            </w:r>
            <w:r w:rsidR="00E017CD" w:rsidRPr="00465471">
              <w:rPr>
                <w:rFonts w:hint="eastAsia"/>
              </w:rPr>
              <w:t>×</w:t>
            </w:r>
            <w:r w:rsidRPr="00465471">
              <w:rPr>
                <w:rFonts w:hint="eastAsia"/>
              </w:rPr>
              <w:t>8</w:t>
            </w:r>
            <w:r w:rsidRPr="00465471">
              <w:rPr>
                <w:rFonts w:hint="eastAsia"/>
              </w:rPr>
              <w:t>小时远程技术支持服务。</w:t>
            </w:r>
            <w:r w:rsidRPr="00465471">
              <w:rPr>
                <w:rFonts w:hint="eastAsia"/>
              </w:rPr>
              <w:br/>
              <w:t>2.</w:t>
            </w:r>
            <w:r w:rsidRPr="00465471">
              <w:rPr>
                <w:rFonts w:hint="eastAsia"/>
              </w:rPr>
              <w:t>▲威胁情报的威胁检测，检测类型包含</w:t>
            </w:r>
            <w:r w:rsidRPr="00465471">
              <w:rPr>
                <w:rFonts w:hint="eastAsia"/>
              </w:rPr>
              <w:t>APT</w:t>
            </w:r>
            <w:r w:rsidRPr="00465471">
              <w:rPr>
                <w:rFonts w:hint="eastAsia"/>
              </w:rPr>
              <w:t>事件、僵尸网络、勒索软件、流氓推广、窃密木马、网络蠕虫、远控木马、黑市工具、其他恶意软件，并</w:t>
            </w:r>
            <w:r w:rsidR="00323EAA" w:rsidRPr="00465471">
              <w:rPr>
                <w:rFonts w:hint="eastAsia"/>
              </w:rPr>
              <w:t>能自定义</w:t>
            </w:r>
            <w:r w:rsidRPr="00465471">
              <w:rPr>
                <w:rFonts w:hint="eastAsia"/>
              </w:rPr>
              <w:t>威胁情报；</w:t>
            </w:r>
            <w:r w:rsidRPr="00465471">
              <w:rPr>
                <w:rFonts w:hint="eastAsia"/>
              </w:rPr>
              <w:br/>
              <w:t>3.</w:t>
            </w:r>
            <w:r w:rsidRPr="00465471">
              <w:rPr>
                <w:rFonts w:hint="eastAsia"/>
              </w:rPr>
              <w:t>支持与云端威胁情报中心联动，</w:t>
            </w:r>
            <w:r w:rsidR="00323EAA" w:rsidRPr="00465471">
              <w:rPr>
                <w:rFonts w:hint="eastAsia"/>
              </w:rPr>
              <w:t>能对</w:t>
            </w:r>
            <w:r w:rsidRPr="00465471">
              <w:rPr>
                <w:rFonts w:hint="eastAsia"/>
              </w:rPr>
              <w:t>攻击</w:t>
            </w:r>
            <w:r w:rsidRPr="00465471">
              <w:rPr>
                <w:rFonts w:hint="eastAsia"/>
              </w:rPr>
              <w:t>IP</w:t>
            </w:r>
            <w:r w:rsidRPr="00465471">
              <w:rPr>
                <w:rFonts w:hint="eastAsia"/>
              </w:rPr>
              <w:t>、</w:t>
            </w:r>
            <w:r w:rsidRPr="00465471">
              <w:rPr>
                <w:rFonts w:hint="eastAsia"/>
              </w:rPr>
              <w:t>C&amp;C</w:t>
            </w:r>
            <w:r w:rsidRPr="00465471">
              <w:rPr>
                <w:rFonts w:hint="eastAsia"/>
              </w:rPr>
              <w:t>域名和恶意样本</w:t>
            </w:r>
            <w:r w:rsidRPr="00465471">
              <w:rPr>
                <w:rFonts w:hint="eastAsia"/>
              </w:rPr>
              <w:t>MD5</w:t>
            </w:r>
            <w:r w:rsidRPr="00465471">
              <w:rPr>
                <w:rFonts w:hint="eastAsia"/>
              </w:rPr>
              <w:t>进行一键搜索，查看基本信息、相关样本、关联</w:t>
            </w:r>
            <w:r w:rsidRPr="00465471">
              <w:rPr>
                <w:rFonts w:hint="eastAsia"/>
              </w:rPr>
              <w:t>URL</w:t>
            </w:r>
            <w:r w:rsidRPr="00465471">
              <w:rPr>
                <w:rFonts w:hint="eastAsia"/>
              </w:rPr>
              <w:t>、可视化分析、域名解析、注册信息、关联域名、数字证书等；威胁告警类别需要包括</w:t>
            </w:r>
            <w:r w:rsidRPr="00465471">
              <w:rPr>
                <w:rFonts w:hint="eastAsia"/>
              </w:rPr>
              <w:t>webshell</w:t>
            </w:r>
            <w:r w:rsidRPr="00465471">
              <w:rPr>
                <w:rFonts w:hint="eastAsia"/>
              </w:rPr>
              <w:t>上传、网页漏洞利用、网络攻击、</w:t>
            </w:r>
            <w:r w:rsidRPr="00465471">
              <w:rPr>
                <w:rFonts w:hint="eastAsia"/>
              </w:rPr>
              <w:t>APT</w:t>
            </w:r>
            <w:r w:rsidRPr="00465471">
              <w:rPr>
                <w:rFonts w:hint="eastAsia"/>
              </w:rPr>
              <w:t>事件、远控木马、窃密木马、僵尸网络、勒索软件、黑市工具、网络蠕虫、恶意样本执行、恶意样本投递；</w:t>
            </w:r>
            <w:r w:rsidRPr="00465471">
              <w:rPr>
                <w:rFonts w:hint="eastAsia"/>
              </w:rPr>
              <w:br/>
              <w:t>4.</w:t>
            </w:r>
            <w:r w:rsidRPr="00465471">
              <w:rPr>
                <w:rFonts w:hint="eastAsia"/>
              </w:rPr>
              <w:t>对于重要的未知威胁告警，将告知客户攻击的相关背景信息（攻击行业，受害范围）；</w:t>
            </w:r>
            <w:r w:rsidRPr="00465471">
              <w:rPr>
                <w:rFonts w:hint="eastAsia"/>
              </w:rPr>
              <w:br/>
            </w:r>
            <w:r w:rsidRPr="00465471">
              <w:rPr>
                <w:rFonts w:hint="eastAsia"/>
              </w:rPr>
              <w:lastRenderedPageBreak/>
              <w:t>5.</w:t>
            </w:r>
            <w:r w:rsidRPr="00465471">
              <w:rPr>
                <w:rFonts w:hint="eastAsia"/>
              </w:rPr>
              <w:t>能够对未知威胁告警进行处置，</w:t>
            </w:r>
            <w:r w:rsidR="00323EAA" w:rsidRPr="00465471">
              <w:rPr>
                <w:rFonts w:hint="eastAsia"/>
              </w:rPr>
              <w:t>能设置</w:t>
            </w:r>
            <w:r w:rsidRPr="00465471">
              <w:rPr>
                <w:rFonts w:hint="eastAsia"/>
              </w:rPr>
              <w:t>不同状态对告警进行跟踪；</w:t>
            </w:r>
            <w:r w:rsidRPr="00465471">
              <w:rPr>
                <w:rFonts w:hint="eastAsia"/>
              </w:rPr>
              <w:br/>
              <w:t>6.</w:t>
            </w:r>
            <w:r w:rsidRPr="00465471">
              <w:rPr>
                <w:rFonts w:hint="eastAsia"/>
              </w:rPr>
              <w:t>支持对</w:t>
            </w:r>
            <w:r w:rsidRPr="00465471">
              <w:rPr>
                <w:rFonts w:hint="eastAsia"/>
              </w:rPr>
              <w:t>web</w:t>
            </w:r>
            <w:r w:rsidRPr="00465471">
              <w:rPr>
                <w:rFonts w:hint="eastAsia"/>
              </w:rPr>
              <w:t>漏洞利用检测规则、入侵检测规则等多种规则的配置，选择，</w:t>
            </w:r>
            <w:r w:rsidR="00323EAA" w:rsidRPr="00465471">
              <w:rPr>
                <w:rFonts w:hint="eastAsia"/>
              </w:rPr>
              <w:t>能</w:t>
            </w:r>
            <w:r w:rsidRPr="00465471">
              <w:rPr>
                <w:rFonts w:hint="eastAsia"/>
              </w:rPr>
              <w:t>有针对性的选择部分规则开启；</w:t>
            </w:r>
            <w:r w:rsidRPr="00465471">
              <w:rPr>
                <w:rFonts w:hint="eastAsia"/>
              </w:rPr>
              <w:br/>
              <w:t>7.</w:t>
            </w:r>
            <w:r w:rsidRPr="00465471">
              <w:rPr>
                <w:rFonts w:hint="eastAsia"/>
              </w:rPr>
              <w:t>能够对网络通信行为进行还原和记录，以供安全人员进行取证分析，还原内容包括：</w:t>
            </w:r>
            <w:r w:rsidRPr="00465471">
              <w:rPr>
                <w:rFonts w:hint="eastAsia"/>
              </w:rPr>
              <w:t>TCP</w:t>
            </w:r>
            <w:r w:rsidRPr="00465471">
              <w:rPr>
                <w:rFonts w:hint="eastAsia"/>
              </w:rPr>
              <w:t>会话记录、</w:t>
            </w:r>
            <w:r w:rsidRPr="00465471">
              <w:rPr>
                <w:rFonts w:hint="eastAsia"/>
              </w:rPr>
              <w:t>Web</w:t>
            </w:r>
            <w:r w:rsidRPr="00465471">
              <w:rPr>
                <w:rFonts w:hint="eastAsia"/>
              </w:rPr>
              <w:t>访问记录、</w:t>
            </w:r>
            <w:r w:rsidRPr="00465471">
              <w:rPr>
                <w:rFonts w:hint="eastAsia"/>
              </w:rPr>
              <w:t>SQL</w:t>
            </w:r>
            <w:r w:rsidRPr="00465471">
              <w:rPr>
                <w:rFonts w:hint="eastAsia"/>
              </w:rPr>
              <w:t>访问记录、</w:t>
            </w:r>
            <w:r w:rsidRPr="00465471">
              <w:rPr>
                <w:rFonts w:hint="eastAsia"/>
              </w:rPr>
              <w:t>DNS</w:t>
            </w:r>
            <w:r w:rsidRPr="00465471">
              <w:rPr>
                <w:rFonts w:hint="eastAsia"/>
              </w:rPr>
              <w:t>解析记录、文件传输行为、</w:t>
            </w:r>
            <w:r w:rsidRPr="00465471">
              <w:rPr>
                <w:rFonts w:hint="eastAsia"/>
              </w:rPr>
              <w:t>LDAP</w:t>
            </w:r>
            <w:r w:rsidRPr="00465471">
              <w:rPr>
                <w:rFonts w:hint="eastAsia"/>
              </w:rPr>
              <w:t>登录行为；</w:t>
            </w:r>
            <w:r w:rsidRPr="00465471">
              <w:rPr>
                <w:rFonts w:hint="eastAsia"/>
              </w:rPr>
              <w:br/>
              <w:t>8.</w:t>
            </w:r>
            <w:r w:rsidRPr="00465471">
              <w:rPr>
                <w:rFonts w:hint="eastAsia"/>
              </w:rPr>
              <w:t>支持在线升级和离线升级两种升级方式，并支持定时自动升级；</w:t>
            </w:r>
            <w:r w:rsidRPr="00465471">
              <w:rPr>
                <w:rFonts w:hint="eastAsia"/>
              </w:rPr>
              <w:br/>
            </w:r>
            <w:r w:rsidRPr="00465471">
              <w:rPr>
                <w:rFonts w:hint="eastAsia"/>
                <w:b/>
                <w:bCs/>
              </w:rPr>
              <w:t>二、流量探针</w:t>
            </w:r>
            <w:r w:rsidRPr="00465471">
              <w:rPr>
                <w:rFonts w:hint="eastAsia"/>
              </w:rPr>
              <w:br/>
              <w:t xml:space="preserve">1. </w:t>
            </w:r>
            <w:r w:rsidRPr="00465471">
              <w:rPr>
                <w:rFonts w:hint="eastAsia"/>
              </w:rPr>
              <w:t>▲配置</w:t>
            </w:r>
            <w:r w:rsidRPr="00465471">
              <w:rPr>
                <w:rFonts w:hint="eastAsia"/>
              </w:rPr>
              <w:t>1</w:t>
            </w:r>
            <w:r w:rsidRPr="00465471">
              <w:rPr>
                <w:rFonts w:hint="eastAsia"/>
              </w:rPr>
              <w:t>个流量探针，性能参数要求为：网络吞吐≥</w:t>
            </w:r>
            <w:r w:rsidRPr="00465471">
              <w:rPr>
                <w:rFonts w:hint="eastAsia"/>
              </w:rPr>
              <w:t>1Gbps</w:t>
            </w:r>
            <w:r w:rsidRPr="00465471">
              <w:rPr>
                <w:rFonts w:hint="eastAsia"/>
              </w:rPr>
              <w:t>，标准</w:t>
            </w:r>
            <w:r w:rsidRPr="00465471">
              <w:rPr>
                <w:rFonts w:hint="eastAsia"/>
              </w:rPr>
              <w:t>2U</w:t>
            </w:r>
            <w:r w:rsidRPr="00465471">
              <w:rPr>
                <w:rFonts w:hint="eastAsia"/>
              </w:rPr>
              <w:t>，≥</w:t>
            </w:r>
            <w:r w:rsidRPr="00465471">
              <w:rPr>
                <w:rFonts w:hint="eastAsia"/>
              </w:rPr>
              <w:t>6</w:t>
            </w:r>
            <w:r w:rsidRPr="00465471">
              <w:rPr>
                <w:rFonts w:hint="eastAsia"/>
              </w:rPr>
              <w:t>千兆网口，≥</w:t>
            </w:r>
            <w:r w:rsidRPr="00465471">
              <w:rPr>
                <w:rFonts w:hint="eastAsia"/>
              </w:rPr>
              <w:t>1T</w:t>
            </w:r>
            <w:r w:rsidRPr="00465471">
              <w:rPr>
                <w:rFonts w:hint="eastAsia"/>
              </w:rPr>
              <w:t>企业级硬盘，具备网站漏洞利用检测、入侵检测、</w:t>
            </w:r>
            <w:r w:rsidRPr="00465471">
              <w:rPr>
                <w:rFonts w:hint="eastAsia"/>
              </w:rPr>
              <w:t>webshell</w:t>
            </w:r>
            <w:r w:rsidRPr="00465471">
              <w:rPr>
                <w:rFonts w:hint="eastAsia"/>
              </w:rPr>
              <w:t>上传和威胁情报功能及</w:t>
            </w:r>
            <w:r w:rsidRPr="00465471">
              <w:rPr>
                <w:rFonts w:hint="eastAsia"/>
              </w:rPr>
              <w:t>3</w:t>
            </w:r>
            <w:r w:rsidRPr="00465471">
              <w:rPr>
                <w:rFonts w:hint="eastAsia"/>
              </w:rPr>
              <w:t>年软件授权服务，并且能与现有态势感知系统完美兼容，无功能缺失、实现统一管理，能从态势感知系统中获得分析能力，并输出态势报告。</w:t>
            </w:r>
            <w:r w:rsidRPr="00465471">
              <w:rPr>
                <w:rFonts w:hint="eastAsia"/>
              </w:rPr>
              <w:br/>
              <w:t>2.</w:t>
            </w:r>
            <w:r w:rsidRPr="00465471">
              <w:rPr>
                <w:rFonts w:hint="eastAsia"/>
              </w:rPr>
              <w:t>▲配置现有态势感知探针的原厂</w:t>
            </w:r>
            <w:r w:rsidRPr="00465471">
              <w:rPr>
                <w:rFonts w:hint="eastAsia"/>
              </w:rPr>
              <w:t>2</w:t>
            </w:r>
            <w:r w:rsidRPr="00465471">
              <w:rPr>
                <w:rFonts w:hint="eastAsia"/>
              </w:rPr>
              <w:t>年软硬件维保服务：包含威胁情报、</w:t>
            </w:r>
            <w:r w:rsidRPr="00465471">
              <w:rPr>
                <w:rFonts w:hint="eastAsia"/>
              </w:rPr>
              <w:t>webshell</w:t>
            </w:r>
            <w:r w:rsidRPr="00465471">
              <w:rPr>
                <w:rFonts w:hint="eastAsia"/>
              </w:rPr>
              <w:t>检测规则、网站漏洞利用规则、入侵检测规则，引擎硬件（含系统软件）维保服务。包括故障判断、报修登记、设备修复、提供升级版本的服务。</w:t>
            </w:r>
            <w:r w:rsidRPr="00465471">
              <w:rPr>
                <w:rFonts w:hint="eastAsia"/>
              </w:rPr>
              <w:t>7</w:t>
            </w:r>
            <w:r w:rsidR="00E017CD" w:rsidRPr="00465471">
              <w:rPr>
                <w:rFonts w:hint="eastAsia"/>
              </w:rPr>
              <w:t>×</w:t>
            </w:r>
            <w:r w:rsidRPr="00465471">
              <w:rPr>
                <w:rFonts w:hint="eastAsia"/>
              </w:rPr>
              <w:t>24</w:t>
            </w:r>
            <w:r w:rsidRPr="00465471">
              <w:rPr>
                <w:rFonts w:hint="eastAsia"/>
              </w:rPr>
              <w:t>小时电话咨询服务；</w:t>
            </w:r>
            <w:r w:rsidRPr="00465471">
              <w:rPr>
                <w:rFonts w:hint="eastAsia"/>
              </w:rPr>
              <w:t>5</w:t>
            </w:r>
            <w:r w:rsidR="00E017CD" w:rsidRPr="00465471">
              <w:rPr>
                <w:rFonts w:hint="eastAsia"/>
              </w:rPr>
              <w:t>×</w:t>
            </w:r>
            <w:r w:rsidRPr="00465471">
              <w:rPr>
                <w:rFonts w:hint="eastAsia"/>
              </w:rPr>
              <w:t>8</w:t>
            </w:r>
            <w:r w:rsidRPr="00465471">
              <w:rPr>
                <w:rFonts w:hint="eastAsia"/>
              </w:rPr>
              <w:t>小时远程技术支持服务。</w:t>
            </w:r>
            <w:r w:rsidRPr="00465471">
              <w:rPr>
                <w:rFonts w:hint="eastAsia"/>
              </w:rPr>
              <w:br/>
              <w:t xml:space="preserve">3. </w:t>
            </w:r>
            <w:r w:rsidRPr="00465471">
              <w:rPr>
                <w:rFonts w:hint="eastAsia"/>
              </w:rPr>
              <w:t>支持常见协议识别并还原网络流量，用于取证分析、威胁发现，支持：</w:t>
            </w:r>
            <w:r w:rsidRPr="00465471">
              <w:rPr>
                <w:rFonts w:hint="eastAsia"/>
              </w:rPr>
              <w:t>http</w:t>
            </w:r>
            <w:r w:rsidRPr="00465471">
              <w:rPr>
                <w:rFonts w:hint="eastAsia"/>
              </w:rPr>
              <w:t>、</w:t>
            </w:r>
            <w:r w:rsidRPr="00465471">
              <w:rPr>
                <w:rFonts w:hint="eastAsia"/>
              </w:rPr>
              <w:t>dns</w:t>
            </w:r>
            <w:r w:rsidRPr="00465471">
              <w:rPr>
                <w:rFonts w:hint="eastAsia"/>
              </w:rPr>
              <w:t>、</w:t>
            </w:r>
            <w:r w:rsidRPr="00465471">
              <w:rPr>
                <w:rFonts w:hint="eastAsia"/>
              </w:rPr>
              <w:t>smtp</w:t>
            </w:r>
            <w:r w:rsidRPr="00465471">
              <w:rPr>
                <w:rFonts w:hint="eastAsia"/>
              </w:rPr>
              <w:t>、</w:t>
            </w:r>
            <w:r w:rsidRPr="00465471">
              <w:rPr>
                <w:rFonts w:hint="eastAsia"/>
              </w:rPr>
              <w:t>pop3</w:t>
            </w:r>
            <w:r w:rsidRPr="00465471">
              <w:rPr>
                <w:rFonts w:hint="eastAsia"/>
              </w:rPr>
              <w:t>、</w:t>
            </w:r>
            <w:r w:rsidRPr="00465471">
              <w:rPr>
                <w:rFonts w:hint="eastAsia"/>
              </w:rPr>
              <w:t>imap</w:t>
            </w:r>
            <w:r w:rsidRPr="00465471">
              <w:rPr>
                <w:rFonts w:hint="eastAsia"/>
              </w:rPr>
              <w:t>、</w:t>
            </w:r>
            <w:r w:rsidRPr="00465471">
              <w:rPr>
                <w:rFonts w:hint="eastAsia"/>
              </w:rPr>
              <w:t>webmail</w:t>
            </w:r>
            <w:r w:rsidRPr="00465471">
              <w:rPr>
                <w:rFonts w:hint="eastAsia"/>
              </w:rPr>
              <w:t>、</w:t>
            </w:r>
            <w:r w:rsidRPr="00465471">
              <w:rPr>
                <w:rFonts w:hint="eastAsia"/>
              </w:rPr>
              <w:t>DB2</w:t>
            </w:r>
            <w:r w:rsidRPr="00465471">
              <w:rPr>
                <w:rFonts w:hint="eastAsia"/>
              </w:rPr>
              <w:t>、</w:t>
            </w:r>
            <w:r w:rsidRPr="00465471">
              <w:rPr>
                <w:rFonts w:hint="eastAsia"/>
              </w:rPr>
              <w:t>Oracle</w:t>
            </w:r>
            <w:r w:rsidRPr="00465471">
              <w:rPr>
                <w:rFonts w:hint="eastAsia"/>
              </w:rPr>
              <w:t>、</w:t>
            </w:r>
            <w:r w:rsidRPr="00465471">
              <w:rPr>
                <w:rFonts w:hint="eastAsia"/>
              </w:rPr>
              <w:t>MySQL</w:t>
            </w:r>
            <w:r w:rsidRPr="00465471">
              <w:rPr>
                <w:rFonts w:hint="eastAsia"/>
              </w:rPr>
              <w:t>、</w:t>
            </w:r>
            <w:r w:rsidRPr="00465471">
              <w:rPr>
                <w:rFonts w:hint="eastAsia"/>
              </w:rPr>
              <w:t>sql server</w:t>
            </w:r>
            <w:r w:rsidRPr="00465471">
              <w:rPr>
                <w:rFonts w:hint="eastAsia"/>
              </w:rPr>
              <w:t>、</w:t>
            </w:r>
            <w:r w:rsidRPr="00465471">
              <w:rPr>
                <w:rFonts w:hint="eastAsia"/>
              </w:rPr>
              <w:t>Sybase</w:t>
            </w:r>
            <w:r w:rsidRPr="00465471">
              <w:rPr>
                <w:rFonts w:hint="eastAsia"/>
              </w:rPr>
              <w:t>、</w:t>
            </w:r>
            <w:r w:rsidRPr="00465471">
              <w:rPr>
                <w:rFonts w:hint="eastAsia"/>
              </w:rPr>
              <w:t>SMB</w:t>
            </w:r>
            <w:r w:rsidRPr="00465471">
              <w:rPr>
                <w:rFonts w:hint="eastAsia"/>
              </w:rPr>
              <w:t>、</w:t>
            </w:r>
            <w:r w:rsidRPr="00465471">
              <w:rPr>
                <w:rFonts w:hint="eastAsia"/>
              </w:rPr>
              <w:t>FTP</w:t>
            </w:r>
            <w:r w:rsidRPr="00465471">
              <w:rPr>
                <w:rFonts w:hint="eastAsia"/>
              </w:rPr>
              <w:t>、</w:t>
            </w:r>
            <w:r w:rsidRPr="00465471">
              <w:rPr>
                <w:rFonts w:hint="eastAsia"/>
              </w:rPr>
              <w:t>SNMP</w:t>
            </w:r>
            <w:r w:rsidRPr="00465471">
              <w:rPr>
                <w:rFonts w:hint="eastAsia"/>
              </w:rPr>
              <w:t>、</w:t>
            </w:r>
            <w:r w:rsidRPr="00465471">
              <w:rPr>
                <w:rFonts w:hint="eastAsia"/>
              </w:rPr>
              <w:t>telnet</w:t>
            </w:r>
            <w:r w:rsidRPr="00465471">
              <w:rPr>
                <w:rFonts w:hint="eastAsia"/>
              </w:rPr>
              <w:t>、</w:t>
            </w:r>
            <w:r w:rsidRPr="00465471">
              <w:rPr>
                <w:rFonts w:hint="eastAsia"/>
              </w:rPr>
              <w:t>nfs</w:t>
            </w:r>
            <w:r w:rsidRPr="00465471">
              <w:rPr>
                <w:rFonts w:hint="eastAsia"/>
              </w:rPr>
              <w:t>等；</w:t>
            </w:r>
            <w:r w:rsidRPr="00465471">
              <w:rPr>
                <w:rFonts w:hint="eastAsia"/>
              </w:rPr>
              <w:br/>
              <w:t xml:space="preserve">4. </w:t>
            </w:r>
            <w:r w:rsidRPr="00465471">
              <w:rPr>
                <w:rFonts w:hint="eastAsia"/>
              </w:rPr>
              <w:t>支持基于</w:t>
            </w:r>
            <w:r w:rsidRPr="00465471">
              <w:rPr>
                <w:rFonts w:hint="eastAsia"/>
              </w:rPr>
              <w:t>IP</w:t>
            </w:r>
            <w:r w:rsidRPr="00465471">
              <w:rPr>
                <w:rFonts w:hint="eastAsia"/>
              </w:rPr>
              <w:t>地址的旁路阻断，能够在实时镜像的流量中发现恶意</w:t>
            </w:r>
            <w:r w:rsidRPr="00465471">
              <w:rPr>
                <w:rFonts w:hint="eastAsia"/>
              </w:rPr>
              <w:t>IP</w:t>
            </w:r>
            <w:r w:rsidRPr="00465471">
              <w:rPr>
                <w:rFonts w:hint="eastAsia"/>
              </w:rPr>
              <w:t>并实现实时阻断；（投标时提供满足上述功能的相关证明材料，证明材料可以是官网链接及截图、设备图片、功能截图、检测报告中的</w:t>
            </w:r>
            <w:r w:rsidRPr="00465471">
              <w:rPr>
                <w:rFonts w:hint="eastAsia"/>
              </w:rPr>
              <w:t>1</w:t>
            </w:r>
            <w:r w:rsidRPr="00465471">
              <w:rPr>
                <w:rFonts w:hint="eastAsia"/>
              </w:rPr>
              <w:t>项或多项。）</w:t>
            </w:r>
            <w:r w:rsidRPr="00465471">
              <w:rPr>
                <w:rFonts w:hint="eastAsia"/>
              </w:rPr>
              <w:br/>
              <w:t xml:space="preserve">5. </w:t>
            </w:r>
            <w:r w:rsidRPr="00465471">
              <w:rPr>
                <w:rFonts w:hint="eastAsia"/>
              </w:rPr>
              <w:t>支持基于工具特征的</w:t>
            </w:r>
            <w:r w:rsidRPr="00465471">
              <w:rPr>
                <w:rFonts w:hint="eastAsia"/>
              </w:rPr>
              <w:t>WEBSHELL</w:t>
            </w:r>
            <w:r w:rsidRPr="00465471">
              <w:rPr>
                <w:rFonts w:hint="eastAsia"/>
              </w:rPr>
              <w:t>检测，能通过系统调用、系统配置、文件的操作来及时发现威胁；如：冰蝎、中国菜刀、小马上传工具、小马生成器等；（投标时提供满足上述功能的相关证明材料，证明材料可以是官网链接及截图、设备图片、功能截图、检测报告中的</w:t>
            </w:r>
            <w:r w:rsidRPr="00465471">
              <w:rPr>
                <w:rFonts w:hint="eastAsia"/>
              </w:rPr>
              <w:t>1</w:t>
            </w:r>
            <w:r w:rsidRPr="00465471">
              <w:rPr>
                <w:rFonts w:hint="eastAsia"/>
              </w:rPr>
              <w:t>项或多项。）</w:t>
            </w:r>
            <w:r w:rsidRPr="00465471">
              <w:rPr>
                <w:rFonts w:hint="eastAsia"/>
              </w:rPr>
              <w:br/>
              <w:t xml:space="preserve">6. </w:t>
            </w:r>
            <w:r w:rsidRPr="00465471">
              <w:rPr>
                <w:rFonts w:hint="eastAsia"/>
              </w:rPr>
              <w:t>支持基于网络请求的语义分析检测，能够将网络请求拆分后从请求头、响应头、请求体、响应体四方面详细展示请求内容，并能提升对未知威胁检测能力；</w:t>
            </w:r>
            <w:r w:rsidRPr="00465471">
              <w:rPr>
                <w:rFonts w:hint="eastAsia"/>
              </w:rPr>
              <w:br/>
            </w:r>
            <w:r w:rsidRPr="00465471">
              <w:rPr>
                <w:rFonts w:hint="eastAsia"/>
              </w:rPr>
              <w:lastRenderedPageBreak/>
              <w:t xml:space="preserve">7. </w:t>
            </w:r>
            <w:r w:rsidRPr="00465471">
              <w:rPr>
                <w:rFonts w:hint="eastAsia"/>
              </w:rPr>
              <w:t>支持</w:t>
            </w:r>
            <w:r w:rsidRPr="00465471">
              <w:rPr>
                <w:rFonts w:hint="eastAsia"/>
              </w:rPr>
              <w:t>TCP/UDP</w:t>
            </w:r>
            <w:r w:rsidRPr="00465471">
              <w:rPr>
                <w:rFonts w:hint="eastAsia"/>
              </w:rPr>
              <w:t>会话记录、异常流量会话记录、</w:t>
            </w:r>
            <w:r w:rsidRPr="00465471">
              <w:rPr>
                <w:rFonts w:hint="eastAsia"/>
              </w:rPr>
              <w:t>web</w:t>
            </w:r>
            <w:r w:rsidRPr="00465471">
              <w:rPr>
                <w:rFonts w:hint="eastAsia"/>
              </w:rPr>
              <w:t>访问记录、域名解析、</w:t>
            </w:r>
            <w:r w:rsidRPr="00465471">
              <w:rPr>
                <w:rFonts w:hint="eastAsia"/>
              </w:rPr>
              <w:t>SQL</w:t>
            </w:r>
            <w:r w:rsidRPr="00465471">
              <w:rPr>
                <w:rFonts w:hint="eastAsia"/>
              </w:rPr>
              <w:t>访问记录、邮件行为、登录情况、文件传输、</w:t>
            </w:r>
            <w:r w:rsidRPr="00465471">
              <w:rPr>
                <w:rFonts w:hint="eastAsia"/>
              </w:rPr>
              <w:t>FTP</w:t>
            </w:r>
            <w:r w:rsidRPr="00465471">
              <w:rPr>
                <w:rFonts w:hint="eastAsia"/>
              </w:rPr>
              <w:t>控制通道、</w:t>
            </w:r>
            <w:r w:rsidRPr="00465471">
              <w:rPr>
                <w:rFonts w:hint="eastAsia"/>
              </w:rPr>
              <w:t>SSL</w:t>
            </w:r>
            <w:r w:rsidRPr="00465471">
              <w:rPr>
                <w:rFonts w:hint="eastAsia"/>
              </w:rPr>
              <w:t>加密协商、</w:t>
            </w:r>
            <w:r w:rsidRPr="00465471">
              <w:rPr>
                <w:rFonts w:hint="eastAsia"/>
              </w:rPr>
              <w:t>telnet</w:t>
            </w:r>
            <w:r w:rsidRPr="00465471">
              <w:rPr>
                <w:rFonts w:hint="eastAsia"/>
              </w:rPr>
              <w:t>行为、</w:t>
            </w:r>
            <w:r w:rsidRPr="00465471">
              <w:rPr>
                <w:rFonts w:hint="eastAsia"/>
              </w:rPr>
              <w:t>IM</w:t>
            </w:r>
            <w:r w:rsidRPr="00465471">
              <w:rPr>
                <w:rFonts w:hint="eastAsia"/>
              </w:rPr>
              <w:t>通信等行为描述。</w:t>
            </w:r>
            <w:r w:rsidRPr="00465471">
              <w:rPr>
                <w:rFonts w:hint="eastAsia"/>
              </w:rPr>
              <w:br/>
              <w:t xml:space="preserve">8. </w:t>
            </w:r>
            <w:r w:rsidRPr="00465471">
              <w:rPr>
                <w:rFonts w:hint="eastAsia"/>
              </w:rPr>
              <w:t>支持基于</w:t>
            </w:r>
            <w:r w:rsidRPr="00465471">
              <w:rPr>
                <w:rFonts w:hint="eastAsia"/>
              </w:rPr>
              <w:t>URL</w:t>
            </w:r>
            <w:r w:rsidRPr="00465471">
              <w:rPr>
                <w:rFonts w:hint="eastAsia"/>
              </w:rPr>
              <w:t>的旁路阻断，并能将</w:t>
            </w:r>
            <w:r w:rsidRPr="00465471">
              <w:rPr>
                <w:rFonts w:hint="eastAsia"/>
              </w:rPr>
              <w:t>URL</w:t>
            </w:r>
            <w:r w:rsidRPr="00465471">
              <w:rPr>
                <w:rFonts w:hint="eastAsia"/>
              </w:rPr>
              <w:t>请求进行重定向。</w:t>
            </w:r>
            <w:r w:rsidRPr="00465471">
              <w:rPr>
                <w:rFonts w:hint="eastAsia"/>
              </w:rPr>
              <w:br/>
              <w:t xml:space="preserve">9. </w:t>
            </w:r>
            <w:r w:rsidRPr="00465471">
              <w:rPr>
                <w:rFonts w:hint="eastAsia"/>
              </w:rPr>
              <w:t>支持自定义弱口令字典，支持</w:t>
            </w:r>
            <w:r w:rsidRPr="00465471">
              <w:rPr>
                <w:rFonts w:hint="eastAsia"/>
              </w:rPr>
              <w:t>HTTP</w:t>
            </w:r>
            <w:r w:rsidRPr="00465471">
              <w:rPr>
                <w:rFonts w:hint="eastAsia"/>
              </w:rPr>
              <w:t>、</w:t>
            </w:r>
            <w:r w:rsidRPr="00465471">
              <w:rPr>
                <w:rFonts w:hint="eastAsia"/>
              </w:rPr>
              <w:t>HTTPS</w:t>
            </w:r>
            <w:r w:rsidRPr="00465471">
              <w:rPr>
                <w:rFonts w:hint="eastAsia"/>
              </w:rPr>
              <w:t>、</w:t>
            </w:r>
            <w:r w:rsidRPr="00465471">
              <w:rPr>
                <w:rFonts w:hint="eastAsia"/>
              </w:rPr>
              <w:t>Telnet</w:t>
            </w:r>
            <w:r w:rsidRPr="00465471">
              <w:rPr>
                <w:rFonts w:hint="eastAsia"/>
              </w:rPr>
              <w:t>、</w:t>
            </w:r>
            <w:r w:rsidRPr="00465471">
              <w:rPr>
                <w:rFonts w:hint="eastAsia"/>
              </w:rPr>
              <w:t>FTP</w:t>
            </w:r>
            <w:r w:rsidRPr="00465471">
              <w:rPr>
                <w:rFonts w:hint="eastAsia"/>
              </w:rPr>
              <w:t>、</w:t>
            </w:r>
            <w:r w:rsidRPr="00465471">
              <w:rPr>
                <w:rFonts w:hint="eastAsia"/>
              </w:rPr>
              <w:t>POP</w:t>
            </w:r>
            <w:r w:rsidRPr="00465471">
              <w:rPr>
                <w:rFonts w:hint="eastAsia"/>
              </w:rPr>
              <w:t>、</w:t>
            </w:r>
            <w:r w:rsidRPr="00465471">
              <w:rPr>
                <w:rFonts w:hint="eastAsia"/>
              </w:rPr>
              <w:t>SMTP</w:t>
            </w:r>
            <w:r w:rsidRPr="00465471">
              <w:rPr>
                <w:rFonts w:hint="eastAsia"/>
              </w:rPr>
              <w:t>、</w:t>
            </w:r>
            <w:r w:rsidRPr="00465471">
              <w:rPr>
                <w:rFonts w:hint="eastAsia"/>
              </w:rPr>
              <w:t>IMAP</w:t>
            </w:r>
            <w:r w:rsidRPr="00465471">
              <w:rPr>
                <w:rFonts w:hint="eastAsia"/>
              </w:rPr>
              <w:t>等协议的自定义弱口令检测。</w:t>
            </w:r>
            <w:r w:rsidRPr="00465471">
              <w:rPr>
                <w:rFonts w:hint="eastAsia"/>
              </w:rPr>
              <w:br/>
              <w:t>10. web</w:t>
            </w:r>
            <w:r w:rsidRPr="00465471">
              <w:rPr>
                <w:rFonts w:hint="eastAsia"/>
              </w:rPr>
              <w:t>端提供针对恶意扫描、</w:t>
            </w:r>
            <w:r w:rsidRPr="00465471">
              <w:rPr>
                <w:rFonts w:hint="eastAsia"/>
              </w:rPr>
              <w:t>Flood</w:t>
            </w:r>
            <w:r w:rsidRPr="00465471">
              <w:rPr>
                <w:rFonts w:hint="eastAsia"/>
              </w:rPr>
              <w:t>攻击、</w:t>
            </w:r>
            <w:r w:rsidRPr="00465471">
              <w:rPr>
                <w:rFonts w:hint="eastAsia"/>
              </w:rPr>
              <w:t>IP</w:t>
            </w:r>
            <w:r w:rsidRPr="00465471">
              <w:rPr>
                <w:rFonts w:hint="eastAsia"/>
              </w:rPr>
              <w:t>碎片攻击、</w:t>
            </w:r>
            <w:r w:rsidRPr="00465471">
              <w:rPr>
                <w:rFonts w:hint="eastAsia"/>
              </w:rPr>
              <w:t>ARPSpoof</w:t>
            </w:r>
            <w:r w:rsidRPr="00465471">
              <w:rPr>
                <w:rFonts w:hint="eastAsia"/>
              </w:rPr>
              <w:t>、</w:t>
            </w:r>
            <w:r w:rsidRPr="00465471">
              <w:rPr>
                <w:rFonts w:hint="eastAsia"/>
              </w:rPr>
              <w:t>PingSweep</w:t>
            </w:r>
            <w:r w:rsidRPr="00465471">
              <w:rPr>
                <w:rFonts w:hint="eastAsia"/>
              </w:rPr>
              <w:t>等检测策略配置功能。</w:t>
            </w:r>
            <w:r w:rsidRPr="00465471">
              <w:rPr>
                <w:rFonts w:hint="eastAsia"/>
              </w:rPr>
              <w:br/>
              <w:t xml:space="preserve">11. </w:t>
            </w:r>
            <w:r w:rsidRPr="00465471">
              <w:rPr>
                <w:rFonts w:hint="eastAsia"/>
              </w:rPr>
              <w:t>支持威胁告警信息发送给</w:t>
            </w:r>
            <w:r w:rsidRPr="00465471">
              <w:rPr>
                <w:rFonts w:hint="eastAsia"/>
              </w:rPr>
              <w:t>syslog</w:t>
            </w:r>
            <w:r w:rsidRPr="00465471">
              <w:rPr>
                <w:rFonts w:hint="eastAsia"/>
              </w:rPr>
              <w:t>服务器，支持将威胁告警、威胁等级、网络日志、攻击结果、威胁类型等日志传输给</w:t>
            </w:r>
            <w:r w:rsidRPr="00465471">
              <w:rPr>
                <w:rFonts w:hint="eastAsia"/>
              </w:rPr>
              <w:t>KAFKA</w:t>
            </w:r>
            <w:r w:rsidRPr="00465471">
              <w:rPr>
                <w:rFonts w:hint="eastAsia"/>
              </w:rPr>
              <w:t>、威胁分析平台。</w:t>
            </w:r>
            <w:r w:rsidRPr="00465471">
              <w:rPr>
                <w:rFonts w:hint="eastAsia"/>
              </w:rPr>
              <w:br/>
              <w:t xml:space="preserve">12. </w:t>
            </w:r>
            <w:r w:rsidRPr="00465471">
              <w:rPr>
                <w:rFonts w:hint="eastAsia"/>
              </w:rPr>
              <w:t>支持与集中管理平台进行联动，统一进行情报、规则的升级。</w:t>
            </w:r>
          </w:p>
        </w:tc>
      </w:tr>
      <w:tr w:rsidR="00DA3CFD" w:rsidRPr="00465471" w:rsidTr="001C0648">
        <w:trPr>
          <w:jc w:val="center"/>
        </w:trPr>
        <w:tc>
          <w:tcPr>
            <w:tcW w:w="829" w:type="dxa"/>
            <w:vAlign w:val="center"/>
          </w:tcPr>
          <w:p w:rsidR="00DA3CFD" w:rsidRPr="00465471" w:rsidRDefault="00DA3CFD" w:rsidP="00457962">
            <w:pPr>
              <w:pStyle w:val="a0"/>
            </w:pPr>
            <w:r w:rsidRPr="00465471">
              <w:rPr>
                <w:rFonts w:hint="eastAsia"/>
              </w:rPr>
              <w:lastRenderedPageBreak/>
              <w:t>5</w:t>
            </w:r>
          </w:p>
        </w:tc>
        <w:tc>
          <w:tcPr>
            <w:tcW w:w="1063" w:type="dxa"/>
            <w:gridSpan w:val="2"/>
            <w:vAlign w:val="center"/>
          </w:tcPr>
          <w:p w:rsidR="00DA3CFD" w:rsidRPr="00465471" w:rsidRDefault="00DA3CFD" w:rsidP="00457962">
            <w:pPr>
              <w:pStyle w:val="a0"/>
            </w:pPr>
            <w:r w:rsidRPr="00465471">
              <w:rPr>
                <w:rFonts w:hint="eastAsia"/>
              </w:rPr>
              <w:t>安全一体机设备</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套</w:t>
            </w:r>
          </w:p>
        </w:tc>
        <w:tc>
          <w:tcPr>
            <w:tcW w:w="993" w:type="dxa"/>
          </w:tcPr>
          <w:p w:rsidR="00DA3CFD" w:rsidRPr="00465471" w:rsidRDefault="00DA3CFD">
            <w:r w:rsidRPr="00465471">
              <w:rPr>
                <w:rFonts w:hint="eastAsia"/>
              </w:rPr>
              <w:t>软件和信息技术服务业</w:t>
            </w:r>
          </w:p>
        </w:tc>
        <w:tc>
          <w:tcPr>
            <w:tcW w:w="6652" w:type="dxa"/>
            <w:vAlign w:val="center"/>
          </w:tcPr>
          <w:p w:rsidR="00DA3CFD" w:rsidRPr="00465471" w:rsidRDefault="00DA3CFD" w:rsidP="00457962">
            <w:pPr>
              <w:pStyle w:val="a0"/>
            </w:pPr>
            <w:r w:rsidRPr="00465471">
              <w:rPr>
                <w:rFonts w:hint="eastAsia"/>
              </w:rPr>
              <w:t>1</w:t>
            </w:r>
            <w:r w:rsidRPr="00465471">
              <w:rPr>
                <w:rFonts w:hint="eastAsia"/>
              </w:rPr>
              <w:t>、基于</w:t>
            </w:r>
            <w:r w:rsidRPr="00465471">
              <w:rPr>
                <w:rFonts w:hint="eastAsia"/>
              </w:rPr>
              <w:t>X86</w:t>
            </w:r>
            <w:r w:rsidRPr="00465471">
              <w:rPr>
                <w:rFonts w:hint="eastAsia"/>
              </w:rPr>
              <w:t>架构服务器；</w:t>
            </w:r>
            <w:r w:rsidRPr="00465471">
              <w:rPr>
                <w:rFonts w:hint="eastAsia"/>
              </w:rPr>
              <w:br/>
              <w:t>2</w:t>
            </w:r>
            <w:r w:rsidRPr="00465471">
              <w:rPr>
                <w:rFonts w:hint="eastAsia"/>
              </w:rPr>
              <w:t>、▲硬件参数：规格：≤</w:t>
            </w:r>
            <w:r w:rsidRPr="00465471">
              <w:rPr>
                <w:rFonts w:hint="eastAsia"/>
              </w:rPr>
              <w:t>2U</w:t>
            </w:r>
            <w:r w:rsidRPr="00465471">
              <w:rPr>
                <w:rFonts w:hint="eastAsia"/>
              </w:rPr>
              <w:t>，内存大小：≥</w:t>
            </w:r>
            <w:r w:rsidRPr="00465471">
              <w:rPr>
                <w:rFonts w:hint="eastAsia"/>
              </w:rPr>
              <w:t>48G</w:t>
            </w:r>
            <w:r w:rsidRPr="00465471">
              <w:rPr>
                <w:rFonts w:hint="eastAsia"/>
              </w:rPr>
              <w:t>，硬盘容量：≥</w:t>
            </w:r>
            <w:r w:rsidRPr="00465471">
              <w:rPr>
                <w:rFonts w:hint="eastAsia"/>
              </w:rPr>
              <w:t>128GB SSD+</w:t>
            </w:r>
            <w:r w:rsidRPr="00465471">
              <w:rPr>
                <w:rFonts w:hint="eastAsia"/>
              </w:rPr>
              <w:t>≥</w:t>
            </w:r>
            <w:r w:rsidRPr="00465471">
              <w:rPr>
                <w:rFonts w:hint="eastAsia"/>
              </w:rPr>
              <w:t>4TB SATA</w:t>
            </w:r>
            <w:r w:rsidRPr="00465471">
              <w:rPr>
                <w:rFonts w:hint="eastAsia"/>
              </w:rPr>
              <w:t>，电源：冗余电源，接口：≥</w:t>
            </w:r>
            <w:r w:rsidRPr="00465471">
              <w:rPr>
                <w:rFonts w:hint="eastAsia"/>
              </w:rPr>
              <w:t>4</w:t>
            </w:r>
            <w:r w:rsidRPr="00465471">
              <w:rPr>
                <w:rFonts w:hint="eastAsia"/>
              </w:rPr>
              <w:t>千兆电口、≥</w:t>
            </w:r>
            <w:r w:rsidRPr="00465471">
              <w:rPr>
                <w:rFonts w:hint="eastAsia"/>
              </w:rPr>
              <w:t>4</w:t>
            </w:r>
            <w:r w:rsidRPr="00465471">
              <w:rPr>
                <w:rFonts w:hint="eastAsia"/>
              </w:rPr>
              <w:t>千兆光口</w:t>
            </w:r>
            <w:r w:rsidRPr="00465471">
              <w:rPr>
                <w:rFonts w:hint="eastAsia"/>
              </w:rPr>
              <w:t>SFP</w:t>
            </w:r>
            <w:r w:rsidRPr="00465471">
              <w:rPr>
                <w:rFonts w:hint="eastAsia"/>
              </w:rPr>
              <w:t>。性能参数：边界安全场景，网络层吞吐量≥</w:t>
            </w:r>
            <w:r w:rsidRPr="00465471">
              <w:rPr>
                <w:rFonts w:hint="eastAsia"/>
              </w:rPr>
              <w:t>10G</w:t>
            </w:r>
            <w:r w:rsidRPr="00465471">
              <w:rPr>
                <w:rFonts w:hint="eastAsia"/>
              </w:rPr>
              <w:t>，应用层吞吐量≥</w:t>
            </w:r>
            <w:r w:rsidRPr="00465471">
              <w:rPr>
                <w:rFonts w:hint="eastAsia"/>
              </w:rPr>
              <w:t>2G</w:t>
            </w:r>
            <w:r w:rsidRPr="00465471">
              <w:rPr>
                <w:rFonts w:hint="eastAsia"/>
              </w:rPr>
              <w:t>。</w:t>
            </w:r>
            <w:r w:rsidRPr="00465471">
              <w:rPr>
                <w:rFonts w:hint="eastAsia"/>
              </w:rPr>
              <w:br/>
              <w:t>3</w:t>
            </w:r>
            <w:r w:rsidRPr="00465471">
              <w:rPr>
                <w:rFonts w:hint="eastAsia"/>
              </w:rPr>
              <w:t>、▲内嵌虚拟化软件平台，能兼容各种安全组件，包含日志审计、运维审计、漏洞扫描（基线扫描</w:t>
            </w:r>
            <w:r w:rsidR="00C46752" w:rsidRPr="00465471">
              <w:rPr>
                <w:rFonts w:hint="eastAsia"/>
              </w:rPr>
              <w:t>）</w:t>
            </w:r>
            <w:r w:rsidRPr="00465471">
              <w:rPr>
                <w:rFonts w:hint="eastAsia"/>
              </w:rPr>
              <w:t>数据库审计等安全组件模块。</w:t>
            </w:r>
            <w:r w:rsidRPr="00465471">
              <w:rPr>
                <w:rFonts w:hint="eastAsia"/>
              </w:rPr>
              <w:br/>
              <w:t>4</w:t>
            </w:r>
            <w:r w:rsidRPr="00465471">
              <w:rPr>
                <w:rFonts w:hint="eastAsia"/>
              </w:rPr>
              <w:t>、设备三年免费保修。</w:t>
            </w:r>
          </w:p>
        </w:tc>
      </w:tr>
      <w:tr w:rsidR="00DA3CFD" w:rsidRPr="00465471" w:rsidTr="001C0648">
        <w:trPr>
          <w:jc w:val="center"/>
        </w:trPr>
        <w:tc>
          <w:tcPr>
            <w:tcW w:w="829" w:type="dxa"/>
            <w:vAlign w:val="center"/>
          </w:tcPr>
          <w:p w:rsidR="00DA3CFD" w:rsidRPr="00465471" w:rsidRDefault="00DA3CFD" w:rsidP="00457962">
            <w:pPr>
              <w:pStyle w:val="a0"/>
            </w:pPr>
            <w:r w:rsidRPr="00465471">
              <w:rPr>
                <w:rFonts w:hint="eastAsia"/>
              </w:rPr>
              <w:t>6</w:t>
            </w:r>
          </w:p>
        </w:tc>
        <w:tc>
          <w:tcPr>
            <w:tcW w:w="1063" w:type="dxa"/>
            <w:gridSpan w:val="2"/>
            <w:vAlign w:val="center"/>
          </w:tcPr>
          <w:p w:rsidR="00DA3CFD" w:rsidRPr="00465471" w:rsidRDefault="00DA3CFD" w:rsidP="00457962">
            <w:pPr>
              <w:pStyle w:val="a0"/>
            </w:pPr>
            <w:r w:rsidRPr="00465471">
              <w:rPr>
                <w:rFonts w:hint="eastAsia"/>
              </w:rPr>
              <w:t>运维审计软件模块</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套</w:t>
            </w:r>
          </w:p>
        </w:tc>
        <w:tc>
          <w:tcPr>
            <w:tcW w:w="993" w:type="dxa"/>
          </w:tcPr>
          <w:p w:rsidR="00DA3CFD" w:rsidRPr="00465471" w:rsidRDefault="00DA3CFD">
            <w:r w:rsidRPr="00465471">
              <w:rPr>
                <w:rFonts w:hint="eastAsia"/>
              </w:rPr>
              <w:t>软件和信息技术服务业</w:t>
            </w:r>
          </w:p>
        </w:tc>
        <w:tc>
          <w:tcPr>
            <w:tcW w:w="6652" w:type="dxa"/>
            <w:vAlign w:val="center"/>
          </w:tcPr>
          <w:p w:rsidR="00DA3CFD" w:rsidRPr="00465471" w:rsidRDefault="00DA3CFD" w:rsidP="000E10E9">
            <w:pPr>
              <w:pStyle w:val="a0"/>
            </w:pPr>
            <w:r w:rsidRPr="00465471">
              <w:rPr>
                <w:rFonts w:hint="eastAsia"/>
              </w:rPr>
              <w:t>1</w:t>
            </w:r>
            <w:r w:rsidR="000E10E9" w:rsidRPr="00465471">
              <w:rPr>
                <w:rFonts w:hint="eastAsia"/>
              </w:rPr>
              <w:t>.</w:t>
            </w:r>
            <w:r w:rsidRPr="00465471">
              <w:rPr>
                <w:rFonts w:hint="eastAsia"/>
              </w:rPr>
              <w:t>支持批量导入、导出用户信息及设备信息；</w:t>
            </w:r>
            <w:r w:rsidRPr="00465471">
              <w:rPr>
                <w:rFonts w:hint="eastAsia"/>
              </w:rPr>
              <w:br/>
              <w:t>2</w:t>
            </w:r>
            <w:r w:rsidR="000E10E9" w:rsidRPr="00465471">
              <w:rPr>
                <w:rFonts w:hint="eastAsia"/>
              </w:rPr>
              <w:t>.</w:t>
            </w:r>
            <w:r w:rsidRPr="00465471">
              <w:rPr>
                <w:rFonts w:hint="eastAsia"/>
              </w:rPr>
              <w:t>▲支持周期</w:t>
            </w:r>
            <w:r w:rsidRPr="00465471">
              <w:rPr>
                <w:rFonts w:hint="eastAsia"/>
              </w:rPr>
              <w:t>/</w:t>
            </w:r>
            <w:r w:rsidRPr="00465471">
              <w:rPr>
                <w:rFonts w:hint="eastAsia"/>
              </w:rPr>
              <w:t>一次性抽取方式，支持从</w:t>
            </w:r>
            <w:r w:rsidRPr="00465471">
              <w:rPr>
                <w:rFonts w:hint="eastAsia"/>
              </w:rPr>
              <w:t>AD</w:t>
            </w:r>
            <w:r w:rsidRPr="00465471">
              <w:rPr>
                <w:rFonts w:hint="eastAsia"/>
              </w:rPr>
              <w:t>域抽取用户账号作为主账号；</w:t>
            </w:r>
            <w:r w:rsidRPr="00465471">
              <w:rPr>
                <w:rFonts w:hint="eastAsia"/>
              </w:rPr>
              <w:br/>
              <w:t>3</w:t>
            </w:r>
            <w:r w:rsidR="000E10E9" w:rsidRPr="00465471">
              <w:rPr>
                <w:rFonts w:hint="eastAsia"/>
              </w:rPr>
              <w:t>.</w:t>
            </w:r>
            <w:r w:rsidRPr="00465471">
              <w:rPr>
                <w:rFonts w:hint="eastAsia"/>
              </w:rPr>
              <w:t>支持一对一、一对多、多对多授权；</w:t>
            </w:r>
            <w:r w:rsidRPr="00465471">
              <w:rPr>
                <w:rFonts w:hint="eastAsia"/>
              </w:rPr>
              <w:br/>
              <w:t>4</w:t>
            </w:r>
            <w:r w:rsidR="000E10E9" w:rsidRPr="00465471">
              <w:rPr>
                <w:rFonts w:hint="eastAsia"/>
              </w:rPr>
              <w:t>.</w:t>
            </w:r>
            <w:r w:rsidRPr="00465471">
              <w:rPr>
                <w:rFonts w:hint="eastAsia"/>
              </w:rPr>
              <w:t>同时支持短信认证、本地口令认证、动态口令认证、</w:t>
            </w:r>
            <w:r w:rsidRPr="00465471">
              <w:rPr>
                <w:rFonts w:hint="eastAsia"/>
              </w:rPr>
              <w:t>AD</w:t>
            </w:r>
            <w:r w:rsidRPr="00465471">
              <w:rPr>
                <w:rFonts w:hint="eastAsia"/>
              </w:rPr>
              <w:t>认证、</w:t>
            </w:r>
            <w:r w:rsidRPr="00465471">
              <w:rPr>
                <w:rFonts w:hint="eastAsia"/>
              </w:rPr>
              <w:t>usbkey</w:t>
            </w:r>
            <w:r w:rsidRPr="00465471">
              <w:rPr>
                <w:rFonts w:hint="eastAsia"/>
              </w:rPr>
              <w:t>、</w:t>
            </w:r>
            <w:r w:rsidRPr="00465471">
              <w:rPr>
                <w:rFonts w:hint="eastAsia"/>
              </w:rPr>
              <w:t>LDAP</w:t>
            </w:r>
            <w:r w:rsidRPr="00465471">
              <w:rPr>
                <w:rFonts w:hint="eastAsia"/>
              </w:rPr>
              <w:t>认证、</w:t>
            </w:r>
            <w:r w:rsidRPr="00465471">
              <w:rPr>
                <w:rFonts w:hint="eastAsia"/>
              </w:rPr>
              <w:t>Radius</w:t>
            </w:r>
            <w:r w:rsidRPr="00465471">
              <w:rPr>
                <w:rFonts w:hint="eastAsia"/>
              </w:rPr>
              <w:t>；</w:t>
            </w:r>
            <w:r w:rsidRPr="00465471">
              <w:rPr>
                <w:rFonts w:hint="eastAsia"/>
              </w:rPr>
              <w:br/>
              <w:t>5</w:t>
            </w:r>
            <w:r w:rsidR="000E10E9" w:rsidRPr="00465471">
              <w:rPr>
                <w:rFonts w:hint="eastAsia"/>
              </w:rPr>
              <w:t>.</w:t>
            </w:r>
            <w:r w:rsidR="00311080" w:rsidRPr="00465471">
              <w:rPr>
                <w:rFonts w:hint="eastAsia"/>
              </w:rPr>
              <w:t>●</w:t>
            </w:r>
            <w:r w:rsidRPr="00465471">
              <w:rPr>
                <w:rFonts w:hint="eastAsia"/>
              </w:rPr>
              <w:t>用户或管理员的口令变更方式支持包括但不限于手动指定固定的口令、依照密码策略生成的口令、按照设备挂载的口令策略生成的随机口令、通过密码表生成的口令方式。（投标时提供满足上述功能的相关证明材料，证明材料可以是官网链接及截图、设备图片、功能截图、检测报告中的</w:t>
            </w:r>
            <w:r w:rsidRPr="00465471">
              <w:rPr>
                <w:rFonts w:hint="eastAsia"/>
              </w:rPr>
              <w:t>1</w:t>
            </w:r>
            <w:r w:rsidRPr="00465471">
              <w:rPr>
                <w:rFonts w:hint="eastAsia"/>
              </w:rPr>
              <w:t>项或多项。）；</w:t>
            </w:r>
            <w:r w:rsidRPr="00465471">
              <w:rPr>
                <w:rFonts w:hint="eastAsia"/>
              </w:rPr>
              <w:br/>
              <w:t>6</w:t>
            </w:r>
            <w:r w:rsidR="000E10E9" w:rsidRPr="00465471">
              <w:rPr>
                <w:rFonts w:hint="eastAsia"/>
              </w:rPr>
              <w:t>.</w:t>
            </w:r>
            <w:r w:rsidRPr="00465471">
              <w:rPr>
                <w:rFonts w:hint="eastAsia"/>
              </w:rPr>
              <w:t>支持密码策略设置，</w:t>
            </w:r>
            <w:r w:rsidR="00323EAA" w:rsidRPr="00465471">
              <w:rPr>
                <w:rFonts w:hint="eastAsia"/>
              </w:rPr>
              <w:t>能自定义</w:t>
            </w:r>
            <w:r w:rsidRPr="00465471">
              <w:rPr>
                <w:rFonts w:hint="eastAsia"/>
              </w:rPr>
              <w:t>密码复杂程度，</w:t>
            </w:r>
            <w:r w:rsidR="00323EAA" w:rsidRPr="00465471">
              <w:rPr>
                <w:rFonts w:hint="eastAsia"/>
              </w:rPr>
              <w:t>能设置</w:t>
            </w:r>
            <w:r w:rsidRPr="00465471">
              <w:rPr>
                <w:rFonts w:hint="eastAsia"/>
              </w:rPr>
              <w:t>密码中包含数字、字母、符号及禁用关键字等内容；</w:t>
            </w:r>
            <w:r w:rsidRPr="00465471">
              <w:rPr>
                <w:rFonts w:hint="eastAsia"/>
              </w:rPr>
              <w:br/>
              <w:t>7</w:t>
            </w:r>
            <w:r w:rsidR="000E10E9" w:rsidRPr="00465471">
              <w:rPr>
                <w:rFonts w:hint="eastAsia"/>
              </w:rPr>
              <w:t>.</w:t>
            </w:r>
            <w:r w:rsidRPr="00465471">
              <w:rPr>
                <w:rFonts w:hint="eastAsia"/>
              </w:rPr>
              <w:t>口令的有效期</w:t>
            </w:r>
            <w:r w:rsidR="00323EAA" w:rsidRPr="00465471">
              <w:rPr>
                <w:rFonts w:hint="eastAsia"/>
              </w:rPr>
              <w:t>能</w:t>
            </w:r>
            <w:r w:rsidRPr="00465471">
              <w:rPr>
                <w:rFonts w:hint="eastAsia"/>
              </w:rPr>
              <w:t>自定义设置，当用户账号口令到期时，强制</w:t>
            </w:r>
            <w:r w:rsidRPr="00465471">
              <w:rPr>
                <w:rFonts w:hint="eastAsia"/>
              </w:rPr>
              <w:lastRenderedPageBreak/>
              <w:t>用户修改口令；</w:t>
            </w:r>
            <w:r w:rsidRPr="00465471">
              <w:rPr>
                <w:rFonts w:hint="eastAsia"/>
              </w:rPr>
              <w:br/>
              <w:t>8</w:t>
            </w:r>
            <w:r w:rsidR="000E10E9" w:rsidRPr="00465471">
              <w:rPr>
                <w:rFonts w:hint="eastAsia"/>
              </w:rPr>
              <w:t>.</w:t>
            </w:r>
            <w:r w:rsidR="00311080" w:rsidRPr="00465471">
              <w:rPr>
                <w:rFonts w:hint="eastAsia"/>
              </w:rPr>
              <w:t>●</w:t>
            </w:r>
            <w:r w:rsidRPr="00465471">
              <w:rPr>
                <w:rFonts w:hint="eastAsia"/>
              </w:rPr>
              <w:t>支持运维审计自查询功能，管理员</w:t>
            </w:r>
            <w:r w:rsidR="00323EAA" w:rsidRPr="00465471">
              <w:rPr>
                <w:rFonts w:hint="eastAsia"/>
              </w:rPr>
              <w:t>能查看</w:t>
            </w:r>
            <w:r w:rsidRPr="00465471">
              <w:rPr>
                <w:rFonts w:hint="eastAsia"/>
              </w:rPr>
              <w:t>自己的运维审计记录（投标时提供满足上述功能的相关证明材料，证明材料可以是官网链接及截图、设备图片、功能截图、检测报告中的</w:t>
            </w:r>
            <w:r w:rsidRPr="00465471">
              <w:rPr>
                <w:rFonts w:hint="eastAsia"/>
              </w:rPr>
              <w:t>1</w:t>
            </w:r>
            <w:r w:rsidRPr="00465471">
              <w:rPr>
                <w:rFonts w:hint="eastAsia"/>
              </w:rPr>
              <w:t>项或多项。）；</w:t>
            </w:r>
            <w:r w:rsidRPr="00465471">
              <w:rPr>
                <w:rFonts w:hint="eastAsia"/>
              </w:rPr>
              <w:br/>
              <w:t>9</w:t>
            </w:r>
            <w:r w:rsidR="000E10E9" w:rsidRPr="00465471">
              <w:rPr>
                <w:rFonts w:hint="eastAsia"/>
              </w:rPr>
              <w:t>.</w:t>
            </w:r>
            <w:r w:rsidRPr="00465471">
              <w:rPr>
                <w:rFonts w:hint="eastAsia"/>
              </w:rPr>
              <w:t>支持自定义报表，可记录审计报表模板，可生成图形报表，并提供</w:t>
            </w:r>
            <w:r w:rsidRPr="00465471">
              <w:rPr>
                <w:rFonts w:hint="eastAsia"/>
              </w:rPr>
              <w:t>EXCAL</w:t>
            </w:r>
            <w:r w:rsidRPr="00465471">
              <w:rPr>
                <w:rFonts w:hint="eastAsia"/>
              </w:rPr>
              <w:t>、</w:t>
            </w:r>
            <w:r w:rsidRPr="00465471">
              <w:rPr>
                <w:rFonts w:hint="eastAsia"/>
              </w:rPr>
              <w:t>CSV</w:t>
            </w:r>
            <w:r w:rsidRPr="00465471">
              <w:rPr>
                <w:rFonts w:hint="eastAsia"/>
              </w:rPr>
              <w:t>、</w:t>
            </w:r>
            <w:r w:rsidRPr="00465471">
              <w:rPr>
                <w:rFonts w:hint="eastAsia"/>
              </w:rPr>
              <w:t>WORD</w:t>
            </w:r>
            <w:r w:rsidRPr="00465471">
              <w:rPr>
                <w:rFonts w:hint="eastAsia"/>
              </w:rPr>
              <w:t>、</w:t>
            </w:r>
            <w:r w:rsidRPr="00465471">
              <w:rPr>
                <w:rFonts w:hint="eastAsia"/>
              </w:rPr>
              <w:t>PDF</w:t>
            </w:r>
            <w:r w:rsidRPr="00465471">
              <w:rPr>
                <w:rFonts w:hint="eastAsia"/>
              </w:rPr>
              <w:t>、</w:t>
            </w:r>
            <w:r w:rsidRPr="00465471">
              <w:rPr>
                <w:rFonts w:hint="eastAsia"/>
              </w:rPr>
              <w:t>HTML</w:t>
            </w:r>
            <w:r w:rsidRPr="00465471">
              <w:rPr>
                <w:rFonts w:hint="eastAsia"/>
              </w:rPr>
              <w:t>等格式导出；</w:t>
            </w:r>
            <w:r w:rsidRPr="00465471">
              <w:rPr>
                <w:rFonts w:hint="eastAsia"/>
              </w:rPr>
              <w:br/>
              <w:t>10</w:t>
            </w:r>
            <w:r w:rsidR="000E10E9" w:rsidRPr="00465471">
              <w:rPr>
                <w:rFonts w:hint="eastAsia"/>
              </w:rPr>
              <w:t>.</w:t>
            </w:r>
            <w:r w:rsidR="00311080" w:rsidRPr="00465471">
              <w:rPr>
                <w:rFonts w:hint="eastAsia"/>
              </w:rPr>
              <w:t>●</w:t>
            </w:r>
            <w:r w:rsidRPr="00465471">
              <w:rPr>
                <w:rFonts w:hint="eastAsia"/>
              </w:rPr>
              <w:t>支持包括但不限于网络资源、</w:t>
            </w:r>
            <w:r w:rsidRPr="00465471">
              <w:rPr>
                <w:rFonts w:hint="eastAsia"/>
              </w:rPr>
              <w:t>linux/unix</w:t>
            </w:r>
            <w:r w:rsidRPr="00465471">
              <w:rPr>
                <w:rFonts w:hint="eastAsia"/>
              </w:rPr>
              <w:t>系统、</w:t>
            </w:r>
            <w:r w:rsidRPr="00465471">
              <w:rPr>
                <w:rFonts w:hint="eastAsia"/>
              </w:rPr>
              <w:t>windows</w:t>
            </w:r>
            <w:r w:rsidRPr="00465471">
              <w:rPr>
                <w:rFonts w:hint="eastAsia"/>
              </w:rPr>
              <w:t>系统、数据库资源的收集功能；</w:t>
            </w:r>
            <w:r w:rsidRPr="00465471">
              <w:rPr>
                <w:rFonts w:hint="eastAsia"/>
              </w:rPr>
              <w:br/>
              <w:t>11</w:t>
            </w:r>
            <w:r w:rsidR="000E10E9" w:rsidRPr="00465471">
              <w:rPr>
                <w:rFonts w:hint="eastAsia"/>
              </w:rPr>
              <w:t>.</w:t>
            </w:r>
            <w:r w:rsidRPr="00465471">
              <w:rPr>
                <w:rFonts w:hint="eastAsia"/>
              </w:rPr>
              <w:t>客户端支持国产麒麟系统、</w:t>
            </w:r>
            <w:r w:rsidRPr="00465471">
              <w:rPr>
                <w:rFonts w:hint="eastAsia"/>
              </w:rPr>
              <w:t>linux</w:t>
            </w:r>
            <w:r w:rsidRPr="00465471">
              <w:rPr>
                <w:rFonts w:hint="eastAsia"/>
              </w:rPr>
              <w:t>、</w:t>
            </w:r>
            <w:r w:rsidRPr="00465471">
              <w:rPr>
                <w:rFonts w:hint="eastAsia"/>
              </w:rPr>
              <w:t>Windows</w:t>
            </w:r>
            <w:r w:rsidRPr="00465471">
              <w:rPr>
                <w:rFonts w:hint="eastAsia"/>
              </w:rPr>
              <w:t>、</w:t>
            </w:r>
            <w:r w:rsidRPr="00465471">
              <w:rPr>
                <w:rFonts w:hint="eastAsia"/>
              </w:rPr>
              <w:t>IOS</w:t>
            </w:r>
            <w:r w:rsidRPr="00465471">
              <w:rPr>
                <w:rFonts w:hint="eastAsia"/>
              </w:rPr>
              <w:t>、</w:t>
            </w:r>
            <w:r w:rsidRPr="00465471">
              <w:rPr>
                <w:rFonts w:hint="eastAsia"/>
              </w:rPr>
              <w:t>Android</w:t>
            </w:r>
            <w:r w:rsidRPr="00465471">
              <w:rPr>
                <w:rFonts w:hint="eastAsia"/>
              </w:rPr>
              <w:t>、</w:t>
            </w:r>
            <w:r w:rsidRPr="00465471">
              <w:rPr>
                <w:rFonts w:hint="eastAsia"/>
              </w:rPr>
              <w:t>Mac OS</w:t>
            </w:r>
            <w:r w:rsidRPr="00465471">
              <w:rPr>
                <w:rFonts w:hint="eastAsia"/>
              </w:rPr>
              <w:t>等系统；</w:t>
            </w:r>
            <w:r w:rsidRPr="00465471">
              <w:rPr>
                <w:rFonts w:hint="eastAsia"/>
              </w:rPr>
              <w:br/>
              <w:t>12</w:t>
            </w:r>
            <w:r w:rsidR="000E10E9" w:rsidRPr="00465471">
              <w:rPr>
                <w:rFonts w:hint="eastAsia"/>
              </w:rPr>
              <w:t>.</w:t>
            </w:r>
            <w:r w:rsidRPr="00465471">
              <w:rPr>
                <w:rFonts w:hint="eastAsia"/>
              </w:rPr>
              <w:t>支持快速部署到云端，实现规范化的远程运维管理；</w:t>
            </w:r>
            <w:r w:rsidR="00323EAA" w:rsidRPr="00465471">
              <w:rPr>
                <w:rFonts w:hint="eastAsia"/>
              </w:rPr>
              <w:t>能按照</w:t>
            </w:r>
            <w:r w:rsidRPr="00465471">
              <w:rPr>
                <w:rFonts w:hint="eastAsia"/>
              </w:rPr>
              <w:t>运维人员数量来调整部署到云端服务器的配置，即</w:t>
            </w:r>
            <w:r w:rsidR="00323EAA" w:rsidRPr="00465471">
              <w:rPr>
                <w:rFonts w:hint="eastAsia"/>
              </w:rPr>
              <w:t>能实现</w:t>
            </w:r>
            <w:r w:rsidRPr="00465471">
              <w:rPr>
                <w:rFonts w:hint="eastAsia"/>
              </w:rPr>
              <w:t>性能上的优化；</w:t>
            </w:r>
            <w:r w:rsidRPr="00465471">
              <w:rPr>
                <w:rFonts w:hint="eastAsia"/>
              </w:rPr>
              <w:br/>
              <w:t>13</w:t>
            </w:r>
            <w:r w:rsidR="000E10E9" w:rsidRPr="00465471">
              <w:rPr>
                <w:rFonts w:hint="eastAsia"/>
              </w:rPr>
              <w:t>.</w:t>
            </w:r>
            <w:r w:rsidRPr="00465471">
              <w:rPr>
                <w:rFonts w:hint="eastAsia"/>
              </w:rPr>
              <w:t>支持告警对外转发，转发方式支持</w:t>
            </w:r>
            <w:r w:rsidRPr="00465471">
              <w:rPr>
                <w:rFonts w:hint="eastAsia"/>
              </w:rPr>
              <w:t>syslog</w:t>
            </w:r>
            <w:r w:rsidRPr="00465471">
              <w:rPr>
                <w:rFonts w:hint="eastAsia"/>
              </w:rPr>
              <w:t>、</w:t>
            </w:r>
            <w:r w:rsidRPr="00465471">
              <w:rPr>
                <w:rFonts w:hint="eastAsia"/>
              </w:rPr>
              <w:t>SNMP</w:t>
            </w:r>
            <w:r w:rsidRPr="00465471">
              <w:rPr>
                <w:rFonts w:hint="eastAsia"/>
              </w:rPr>
              <w:t>等方式；</w:t>
            </w:r>
            <w:r w:rsidRPr="00465471">
              <w:rPr>
                <w:rFonts w:hint="eastAsia"/>
              </w:rPr>
              <w:br/>
              <w:t>14</w:t>
            </w:r>
            <w:r w:rsidR="000E10E9" w:rsidRPr="00465471">
              <w:rPr>
                <w:rFonts w:hint="eastAsia"/>
              </w:rPr>
              <w:t>.</w:t>
            </w:r>
            <w:r w:rsidRPr="00465471">
              <w:rPr>
                <w:rFonts w:hint="eastAsia"/>
              </w:rPr>
              <w:t>支持</w:t>
            </w:r>
            <w:r w:rsidRPr="00465471">
              <w:rPr>
                <w:rFonts w:hint="eastAsia"/>
              </w:rPr>
              <w:t>NTP</w:t>
            </w:r>
            <w:r w:rsidRPr="00465471">
              <w:rPr>
                <w:rFonts w:hint="eastAsia"/>
              </w:rPr>
              <w:t>系统时间同步配置，保证审计日志拥有可靠的时间戳；</w:t>
            </w:r>
            <w:r w:rsidRPr="00465471">
              <w:rPr>
                <w:rFonts w:hint="eastAsia"/>
              </w:rPr>
              <w:br/>
              <w:t>15</w:t>
            </w:r>
            <w:r w:rsidR="000E10E9" w:rsidRPr="00465471">
              <w:rPr>
                <w:rFonts w:hint="eastAsia"/>
              </w:rPr>
              <w:t>.</w:t>
            </w:r>
            <w:r w:rsidRPr="00465471">
              <w:rPr>
                <w:rFonts w:hint="eastAsia"/>
              </w:rPr>
              <w:t>支持系统配置还原，</w:t>
            </w:r>
            <w:r w:rsidR="00323EAA" w:rsidRPr="00465471">
              <w:rPr>
                <w:rFonts w:hint="eastAsia"/>
              </w:rPr>
              <w:t>能</w:t>
            </w:r>
            <w:r w:rsidRPr="00465471">
              <w:rPr>
                <w:rFonts w:hint="eastAsia"/>
              </w:rPr>
              <w:t>还原至任一备份点。</w:t>
            </w:r>
            <w:r w:rsidRPr="00465471">
              <w:rPr>
                <w:rFonts w:hint="eastAsia"/>
              </w:rPr>
              <w:br/>
              <w:t>16</w:t>
            </w:r>
            <w:r w:rsidR="000E10E9" w:rsidRPr="00465471">
              <w:rPr>
                <w:rFonts w:hint="eastAsia"/>
              </w:rPr>
              <w:t>.</w:t>
            </w:r>
            <w:r w:rsidRPr="00465471">
              <w:rPr>
                <w:rFonts w:hint="eastAsia"/>
              </w:rPr>
              <w:t>▲投标人须承诺所投产品能与安全一体机设备完美兼容，无功能缺失。</w:t>
            </w:r>
          </w:p>
          <w:p w:rsidR="008423F9" w:rsidRPr="00465471" w:rsidRDefault="008423F9" w:rsidP="000E10E9">
            <w:pPr>
              <w:pStyle w:val="a0"/>
            </w:pPr>
          </w:p>
          <w:p w:rsidR="008423F9" w:rsidRPr="00465471" w:rsidRDefault="008423F9" w:rsidP="000E10E9">
            <w:pPr>
              <w:pStyle w:val="a0"/>
            </w:pPr>
            <w:r w:rsidRPr="00465471">
              <w:rPr>
                <w:rFonts w:hint="eastAsia"/>
                <w:b/>
              </w:rPr>
              <w:t>注：投标人必须在投标文件中提供中国网络安全审查技术与认证中心（原中国信息安全认证中心）</w:t>
            </w:r>
            <w:r w:rsidR="007F1F90" w:rsidRPr="00465471">
              <w:rPr>
                <w:rFonts w:hint="eastAsia"/>
                <w:b/>
              </w:rPr>
              <w:t>授予的</w:t>
            </w:r>
            <w:r w:rsidR="00FE05AB" w:rsidRPr="00465471">
              <w:rPr>
                <w:rFonts w:hint="eastAsia"/>
                <w:b/>
              </w:rPr>
              <w:t>有效的信息安全产品认证证书（加盖投标人公章）扫描件</w:t>
            </w:r>
            <w:r w:rsidRPr="00465471">
              <w:rPr>
                <w:rFonts w:hint="eastAsia"/>
                <w:b/>
              </w:rPr>
              <w:t>，否则按无效投标处理。</w:t>
            </w:r>
          </w:p>
        </w:tc>
      </w:tr>
      <w:tr w:rsidR="00457962" w:rsidRPr="00465471" w:rsidTr="001C0648">
        <w:trPr>
          <w:jc w:val="center"/>
        </w:trPr>
        <w:tc>
          <w:tcPr>
            <w:tcW w:w="829" w:type="dxa"/>
            <w:vAlign w:val="center"/>
          </w:tcPr>
          <w:p w:rsidR="00457962" w:rsidRPr="00465471" w:rsidRDefault="00457962" w:rsidP="00457962">
            <w:pPr>
              <w:pStyle w:val="a0"/>
            </w:pPr>
            <w:r w:rsidRPr="00465471">
              <w:rPr>
                <w:rFonts w:hint="eastAsia"/>
              </w:rPr>
              <w:lastRenderedPageBreak/>
              <w:t>7</w:t>
            </w:r>
          </w:p>
        </w:tc>
        <w:tc>
          <w:tcPr>
            <w:tcW w:w="1063" w:type="dxa"/>
            <w:gridSpan w:val="2"/>
            <w:vAlign w:val="center"/>
          </w:tcPr>
          <w:p w:rsidR="00457962" w:rsidRPr="00465471" w:rsidRDefault="00457962" w:rsidP="00457962">
            <w:pPr>
              <w:pStyle w:val="a0"/>
            </w:pPr>
            <w:r w:rsidRPr="00465471">
              <w:rPr>
                <w:rFonts w:hint="eastAsia"/>
              </w:rPr>
              <w:t>日志审计软件模块</w:t>
            </w:r>
          </w:p>
        </w:tc>
        <w:tc>
          <w:tcPr>
            <w:tcW w:w="851" w:type="dxa"/>
            <w:gridSpan w:val="2"/>
            <w:vAlign w:val="center"/>
          </w:tcPr>
          <w:p w:rsidR="00457962" w:rsidRPr="00465471" w:rsidRDefault="00457962" w:rsidP="00457962">
            <w:pPr>
              <w:pStyle w:val="a0"/>
            </w:pPr>
            <w:r w:rsidRPr="00465471">
              <w:rPr>
                <w:rFonts w:hint="eastAsia"/>
              </w:rPr>
              <w:t>1</w:t>
            </w:r>
          </w:p>
        </w:tc>
        <w:tc>
          <w:tcPr>
            <w:tcW w:w="708" w:type="dxa"/>
            <w:vAlign w:val="center"/>
          </w:tcPr>
          <w:p w:rsidR="00457962" w:rsidRPr="00465471" w:rsidRDefault="00457962" w:rsidP="00457962">
            <w:pPr>
              <w:pStyle w:val="a0"/>
            </w:pPr>
            <w:r w:rsidRPr="00465471">
              <w:rPr>
                <w:rFonts w:hint="eastAsia"/>
              </w:rPr>
              <w:t>套</w:t>
            </w:r>
          </w:p>
        </w:tc>
        <w:tc>
          <w:tcPr>
            <w:tcW w:w="993" w:type="dxa"/>
          </w:tcPr>
          <w:p w:rsidR="00457962" w:rsidRPr="00465471" w:rsidRDefault="00DA3CFD" w:rsidP="00457962">
            <w:pPr>
              <w:pStyle w:val="a0"/>
            </w:pPr>
            <w:r w:rsidRPr="00465471">
              <w:rPr>
                <w:rFonts w:hint="eastAsia"/>
              </w:rPr>
              <w:t>软件和信息技术服务业</w:t>
            </w:r>
          </w:p>
        </w:tc>
        <w:tc>
          <w:tcPr>
            <w:tcW w:w="6652" w:type="dxa"/>
            <w:vAlign w:val="center"/>
          </w:tcPr>
          <w:p w:rsidR="00457962" w:rsidRPr="00465471" w:rsidRDefault="00457962" w:rsidP="008A7E2A">
            <w:pPr>
              <w:pStyle w:val="a0"/>
            </w:pPr>
            <w:r w:rsidRPr="00465471">
              <w:rPr>
                <w:rFonts w:hint="eastAsia"/>
              </w:rPr>
              <w:t>1</w:t>
            </w:r>
            <w:r w:rsidR="000E10E9" w:rsidRPr="00465471">
              <w:rPr>
                <w:rFonts w:hint="eastAsia"/>
              </w:rPr>
              <w:t>.</w:t>
            </w:r>
            <w:r w:rsidRPr="00465471">
              <w:rPr>
                <w:rFonts w:hint="eastAsia"/>
              </w:rPr>
              <w:t>▲标配</w:t>
            </w:r>
            <w:r w:rsidRPr="00465471">
              <w:rPr>
                <w:rFonts w:hint="eastAsia"/>
              </w:rPr>
              <w:t>50</w:t>
            </w:r>
            <w:r w:rsidRPr="00465471">
              <w:rPr>
                <w:rFonts w:hint="eastAsia"/>
              </w:rPr>
              <w:t>个主机审计许可证书，日志的存储空间≥</w:t>
            </w:r>
            <w:r w:rsidRPr="00465471">
              <w:rPr>
                <w:rFonts w:hint="eastAsia"/>
              </w:rPr>
              <w:t>2TB</w:t>
            </w:r>
            <w:r w:rsidRPr="00465471">
              <w:rPr>
                <w:rFonts w:hint="eastAsia"/>
              </w:rPr>
              <w:t>，日志采集能力：≥</w:t>
            </w:r>
            <w:r w:rsidRPr="00465471">
              <w:rPr>
                <w:rFonts w:hint="eastAsia"/>
              </w:rPr>
              <w:t>5000</w:t>
            </w:r>
            <w:r w:rsidRPr="00465471">
              <w:rPr>
                <w:rFonts w:hint="eastAsia"/>
              </w:rPr>
              <w:t>条</w:t>
            </w:r>
            <w:r w:rsidRPr="00465471">
              <w:rPr>
                <w:rFonts w:hint="eastAsia"/>
              </w:rPr>
              <w:t>/</w:t>
            </w:r>
            <w:r w:rsidRPr="00465471">
              <w:rPr>
                <w:rFonts w:hint="eastAsia"/>
              </w:rPr>
              <w:t>秒；</w:t>
            </w:r>
            <w:r w:rsidRPr="00465471">
              <w:rPr>
                <w:rFonts w:hint="eastAsia"/>
              </w:rPr>
              <w:br/>
              <w:t>2</w:t>
            </w:r>
            <w:r w:rsidR="000E10E9" w:rsidRPr="00465471">
              <w:rPr>
                <w:rFonts w:hint="eastAsia"/>
              </w:rPr>
              <w:t>.</w:t>
            </w:r>
            <w:r w:rsidRPr="00465471">
              <w:rPr>
                <w:rFonts w:hint="eastAsia"/>
              </w:rPr>
              <w:t>无需用户另行提供服务器、防火墙软件、数据库、操作系统、及用户手动升级系统补丁既能正常使用本软件；</w:t>
            </w:r>
            <w:r w:rsidRPr="00465471">
              <w:rPr>
                <w:rFonts w:hint="eastAsia"/>
              </w:rPr>
              <w:br/>
              <w:t>3</w:t>
            </w:r>
            <w:r w:rsidR="000E10E9" w:rsidRPr="00465471">
              <w:rPr>
                <w:rFonts w:hint="eastAsia"/>
              </w:rPr>
              <w:t>.</w:t>
            </w:r>
            <w:r w:rsidRPr="00465471">
              <w:rPr>
                <w:rFonts w:hint="eastAsia"/>
              </w:rPr>
              <w:t>▲支持通过页面直接将日志文件导入或以</w:t>
            </w:r>
            <w:r w:rsidRPr="00465471">
              <w:rPr>
                <w:rFonts w:hint="eastAsia"/>
              </w:rPr>
              <w:t>syslog</w:t>
            </w:r>
            <w:r w:rsidRPr="00465471">
              <w:rPr>
                <w:rFonts w:hint="eastAsia"/>
              </w:rPr>
              <w:t>方式接收日志信息，支持日志类型：</w:t>
            </w:r>
            <w:r w:rsidRPr="00465471">
              <w:rPr>
                <w:rFonts w:hint="eastAsia"/>
              </w:rPr>
              <w:t>WINDOWS</w:t>
            </w:r>
            <w:r w:rsidRPr="00465471">
              <w:rPr>
                <w:rFonts w:hint="eastAsia"/>
              </w:rPr>
              <w:t>事件（</w:t>
            </w:r>
            <w:r w:rsidRPr="00465471">
              <w:rPr>
                <w:rFonts w:hint="eastAsia"/>
              </w:rPr>
              <w:t>2000</w:t>
            </w:r>
            <w:r w:rsidRPr="00465471">
              <w:rPr>
                <w:rFonts w:hint="eastAsia"/>
              </w:rPr>
              <w:t>、</w:t>
            </w:r>
            <w:r w:rsidRPr="00465471">
              <w:rPr>
                <w:rFonts w:hint="eastAsia"/>
              </w:rPr>
              <w:t>2003</w:t>
            </w:r>
            <w:r w:rsidRPr="00465471">
              <w:rPr>
                <w:rFonts w:hint="eastAsia"/>
              </w:rPr>
              <w:t>、</w:t>
            </w:r>
            <w:r w:rsidRPr="00465471">
              <w:rPr>
                <w:rFonts w:hint="eastAsia"/>
              </w:rPr>
              <w:t>2008</w:t>
            </w:r>
            <w:r w:rsidRPr="00465471">
              <w:rPr>
                <w:rFonts w:hint="eastAsia"/>
              </w:rPr>
              <w:t>、</w:t>
            </w:r>
            <w:r w:rsidRPr="00465471">
              <w:rPr>
                <w:rFonts w:hint="eastAsia"/>
              </w:rPr>
              <w:t>VISTA</w:t>
            </w:r>
            <w:r w:rsidRPr="00465471">
              <w:rPr>
                <w:rFonts w:hint="eastAsia"/>
              </w:rPr>
              <w:t>、</w:t>
            </w:r>
            <w:r w:rsidRPr="00465471">
              <w:rPr>
                <w:rFonts w:hint="eastAsia"/>
              </w:rPr>
              <w:t>XP</w:t>
            </w:r>
            <w:r w:rsidRPr="00465471">
              <w:rPr>
                <w:rFonts w:hint="eastAsia"/>
              </w:rPr>
              <w:t>、</w:t>
            </w:r>
            <w:r w:rsidRPr="00465471">
              <w:rPr>
                <w:rFonts w:hint="eastAsia"/>
              </w:rPr>
              <w:t>Win7</w:t>
            </w:r>
            <w:r w:rsidRPr="00465471">
              <w:rPr>
                <w:rFonts w:hint="eastAsia"/>
              </w:rPr>
              <w:t>及以上版本</w:t>
            </w:r>
            <w:r w:rsidR="00C46752" w:rsidRPr="00465471">
              <w:rPr>
                <w:rFonts w:hint="eastAsia"/>
              </w:rPr>
              <w:t>）</w:t>
            </w:r>
            <w:r w:rsidRPr="00465471">
              <w:rPr>
                <w:rFonts w:hint="eastAsia"/>
              </w:rPr>
              <w:t>UNIX</w:t>
            </w:r>
            <w:r w:rsidRPr="00465471">
              <w:rPr>
                <w:rFonts w:hint="eastAsia"/>
              </w:rPr>
              <w:t>、网络及安全设备</w:t>
            </w:r>
            <w:r w:rsidRPr="00465471">
              <w:rPr>
                <w:rFonts w:hint="eastAsia"/>
              </w:rPr>
              <w:t>[</w:t>
            </w:r>
            <w:r w:rsidRPr="00465471">
              <w:rPr>
                <w:rFonts w:hint="eastAsia"/>
              </w:rPr>
              <w:t>至少支持奇安信、绿盟、</w:t>
            </w:r>
            <w:r w:rsidRPr="00465471">
              <w:rPr>
                <w:rFonts w:hint="eastAsia"/>
              </w:rPr>
              <w:t>Cisco</w:t>
            </w:r>
            <w:r w:rsidRPr="00465471">
              <w:rPr>
                <w:rFonts w:hint="eastAsia"/>
              </w:rPr>
              <w:t>、深信服、</w:t>
            </w:r>
            <w:r w:rsidRPr="00465471">
              <w:rPr>
                <w:rFonts w:hint="eastAsia"/>
              </w:rPr>
              <w:t>Array</w:t>
            </w:r>
            <w:r w:rsidRPr="00465471">
              <w:rPr>
                <w:rFonts w:hint="eastAsia"/>
              </w:rPr>
              <w:t>、神州数码、</w:t>
            </w:r>
            <w:r w:rsidRPr="00465471">
              <w:rPr>
                <w:rFonts w:hint="eastAsia"/>
              </w:rPr>
              <w:t>Juniper</w:t>
            </w:r>
            <w:r w:rsidRPr="00465471">
              <w:rPr>
                <w:rFonts w:hint="eastAsia"/>
              </w:rPr>
              <w:t>、</w:t>
            </w:r>
            <w:r w:rsidRPr="00465471">
              <w:rPr>
                <w:rFonts w:hint="eastAsia"/>
              </w:rPr>
              <w:t>H3C</w:t>
            </w:r>
            <w:r w:rsidRPr="00465471">
              <w:rPr>
                <w:rFonts w:hint="eastAsia"/>
              </w:rPr>
              <w:t>、天融信、安氏领信、网神</w:t>
            </w:r>
            <w:r w:rsidRPr="00465471">
              <w:rPr>
                <w:rFonts w:hint="eastAsia"/>
              </w:rPr>
              <w:t>]</w:t>
            </w:r>
            <w:r w:rsidRPr="00465471">
              <w:rPr>
                <w:rFonts w:hint="eastAsia"/>
              </w:rPr>
              <w:t>、</w:t>
            </w:r>
            <w:r w:rsidRPr="00465471">
              <w:rPr>
                <w:rFonts w:hint="eastAsia"/>
              </w:rPr>
              <w:t>AS400</w:t>
            </w:r>
            <w:r w:rsidRPr="00465471">
              <w:rPr>
                <w:rFonts w:hint="eastAsia"/>
              </w:rPr>
              <w:t>日志、数据库访问</w:t>
            </w:r>
            <w:r w:rsidRPr="00465471">
              <w:rPr>
                <w:rFonts w:hint="eastAsia"/>
              </w:rPr>
              <w:t>[Mysql]</w:t>
            </w:r>
            <w:r w:rsidRPr="00465471">
              <w:rPr>
                <w:rFonts w:hint="eastAsia"/>
              </w:rPr>
              <w:t>、</w:t>
            </w:r>
            <w:r w:rsidRPr="00465471">
              <w:rPr>
                <w:rFonts w:hint="eastAsia"/>
              </w:rPr>
              <w:t>WEB</w:t>
            </w:r>
            <w:r w:rsidRPr="00465471">
              <w:rPr>
                <w:rFonts w:hint="eastAsia"/>
              </w:rPr>
              <w:t>访问；</w:t>
            </w:r>
            <w:r w:rsidRPr="00465471">
              <w:rPr>
                <w:rFonts w:hint="eastAsia"/>
              </w:rPr>
              <w:br/>
              <w:t>4</w:t>
            </w:r>
            <w:r w:rsidR="000E10E9" w:rsidRPr="00465471">
              <w:rPr>
                <w:rFonts w:hint="eastAsia"/>
              </w:rPr>
              <w:t>.</w:t>
            </w:r>
            <w:r w:rsidRPr="00465471">
              <w:rPr>
                <w:rFonts w:hint="eastAsia"/>
              </w:rPr>
              <w:t>支持</w:t>
            </w:r>
            <w:r w:rsidRPr="00465471">
              <w:rPr>
                <w:rFonts w:hint="eastAsia"/>
              </w:rPr>
              <w:t>SNMP</w:t>
            </w:r>
            <w:r w:rsidRPr="00465471">
              <w:rPr>
                <w:rFonts w:hint="eastAsia"/>
              </w:rPr>
              <w:t>日志采集：</w:t>
            </w:r>
            <w:r w:rsidRPr="00465471">
              <w:rPr>
                <w:rFonts w:hint="eastAsia"/>
              </w:rPr>
              <w:br/>
              <w:t>5</w:t>
            </w:r>
            <w:r w:rsidR="000E10E9" w:rsidRPr="00465471">
              <w:rPr>
                <w:rFonts w:hint="eastAsia"/>
              </w:rPr>
              <w:t>.</w:t>
            </w:r>
            <w:r w:rsidRPr="00465471">
              <w:rPr>
                <w:rFonts w:hint="eastAsia"/>
              </w:rPr>
              <w:t>支持</w:t>
            </w:r>
            <w:r w:rsidRPr="00465471">
              <w:rPr>
                <w:rFonts w:hint="eastAsia"/>
              </w:rPr>
              <w:t>Opsec Lea</w:t>
            </w:r>
            <w:r w:rsidRPr="00465471">
              <w:rPr>
                <w:rFonts w:hint="eastAsia"/>
              </w:rPr>
              <w:t>日志采集；</w:t>
            </w:r>
            <w:r w:rsidRPr="00465471">
              <w:rPr>
                <w:rFonts w:hint="eastAsia"/>
              </w:rPr>
              <w:br/>
              <w:t>6</w:t>
            </w:r>
            <w:r w:rsidR="000E10E9" w:rsidRPr="00465471">
              <w:rPr>
                <w:rFonts w:hint="eastAsia"/>
              </w:rPr>
              <w:t>.</w:t>
            </w:r>
            <w:r w:rsidRPr="00465471">
              <w:rPr>
                <w:rFonts w:hint="eastAsia"/>
              </w:rPr>
              <w:t>▲支持镜像数据采集，支持类型：文件传输模块（至少支持</w:t>
            </w:r>
            <w:r w:rsidRPr="00465471">
              <w:rPr>
                <w:rFonts w:hint="eastAsia"/>
              </w:rPr>
              <w:lastRenderedPageBreak/>
              <w:t>FTP</w:t>
            </w:r>
            <w:r w:rsidRPr="00465471">
              <w:rPr>
                <w:rFonts w:hint="eastAsia"/>
              </w:rPr>
              <w:t>、</w:t>
            </w:r>
            <w:r w:rsidRPr="00465471">
              <w:rPr>
                <w:rFonts w:hint="eastAsia"/>
              </w:rPr>
              <w:t>SMB</w:t>
            </w:r>
            <w:r w:rsidRPr="00465471">
              <w:rPr>
                <w:rFonts w:hint="eastAsia"/>
              </w:rPr>
              <w:t>、</w:t>
            </w:r>
            <w:r w:rsidRPr="00465471">
              <w:rPr>
                <w:rFonts w:hint="eastAsia"/>
              </w:rPr>
              <w:t>HTTP</w:t>
            </w:r>
            <w:r w:rsidR="00C46752" w:rsidRPr="00465471">
              <w:rPr>
                <w:rFonts w:hint="eastAsia"/>
              </w:rPr>
              <w:t>）</w:t>
            </w:r>
            <w:r w:rsidRPr="00465471">
              <w:rPr>
                <w:rFonts w:hint="eastAsia"/>
              </w:rPr>
              <w:t>数据库模块（至少支持</w:t>
            </w:r>
            <w:r w:rsidRPr="00465471">
              <w:rPr>
                <w:rFonts w:hint="eastAsia"/>
              </w:rPr>
              <w:t>Oracle</w:t>
            </w:r>
            <w:r w:rsidRPr="00465471">
              <w:rPr>
                <w:rFonts w:hint="eastAsia"/>
              </w:rPr>
              <w:t>、</w:t>
            </w:r>
            <w:r w:rsidRPr="00465471">
              <w:rPr>
                <w:rFonts w:hint="eastAsia"/>
              </w:rPr>
              <w:t>Mssql</w:t>
            </w:r>
            <w:r w:rsidRPr="00465471">
              <w:rPr>
                <w:rFonts w:hint="eastAsia"/>
              </w:rPr>
              <w:t>、</w:t>
            </w:r>
            <w:r w:rsidRPr="00465471">
              <w:rPr>
                <w:rFonts w:hint="eastAsia"/>
              </w:rPr>
              <w:t>Mysql</w:t>
            </w:r>
            <w:r w:rsidRPr="00465471">
              <w:rPr>
                <w:rFonts w:hint="eastAsia"/>
              </w:rPr>
              <w:t>、</w:t>
            </w:r>
            <w:r w:rsidRPr="00465471">
              <w:rPr>
                <w:rFonts w:hint="eastAsia"/>
              </w:rPr>
              <w:t>DB2</w:t>
            </w:r>
            <w:r w:rsidRPr="00465471">
              <w:rPr>
                <w:rFonts w:hint="eastAsia"/>
              </w:rPr>
              <w:t>、</w:t>
            </w:r>
            <w:r w:rsidRPr="00465471">
              <w:rPr>
                <w:rFonts w:hint="eastAsia"/>
              </w:rPr>
              <w:t>Informix</w:t>
            </w:r>
            <w:r w:rsidRPr="00465471">
              <w:rPr>
                <w:rFonts w:hint="eastAsia"/>
              </w:rPr>
              <w:t>、</w:t>
            </w:r>
            <w:r w:rsidRPr="00465471">
              <w:rPr>
                <w:rFonts w:hint="eastAsia"/>
              </w:rPr>
              <w:t>Sybase</w:t>
            </w:r>
            <w:r w:rsidR="00C46752" w:rsidRPr="00465471">
              <w:rPr>
                <w:rFonts w:hint="eastAsia"/>
              </w:rPr>
              <w:t>）</w:t>
            </w:r>
            <w:r w:rsidRPr="00465471">
              <w:rPr>
                <w:rFonts w:hint="eastAsia"/>
              </w:rPr>
              <w:t>邮件模块（至少支持</w:t>
            </w:r>
            <w:r w:rsidRPr="00465471">
              <w:rPr>
                <w:rFonts w:hint="eastAsia"/>
              </w:rPr>
              <w:t>SMTP</w:t>
            </w:r>
            <w:r w:rsidRPr="00465471">
              <w:rPr>
                <w:rFonts w:hint="eastAsia"/>
              </w:rPr>
              <w:t>、</w:t>
            </w:r>
            <w:r w:rsidRPr="00465471">
              <w:rPr>
                <w:rFonts w:hint="eastAsia"/>
              </w:rPr>
              <w:t>POP</w:t>
            </w:r>
            <w:r w:rsidRPr="00465471">
              <w:rPr>
                <w:rFonts w:hint="eastAsia"/>
              </w:rPr>
              <w:t>、</w:t>
            </w:r>
            <w:r w:rsidRPr="00465471">
              <w:rPr>
                <w:rFonts w:hint="eastAsia"/>
              </w:rPr>
              <w:t>HTTP</w:t>
            </w:r>
            <w:r w:rsidR="00C46752" w:rsidRPr="00465471">
              <w:rPr>
                <w:rFonts w:hint="eastAsia"/>
              </w:rPr>
              <w:t>）</w:t>
            </w:r>
            <w:r w:rsidRPr="00465471">
              <w:rPr>
                <w:rFonts w:hint="eastAsia"/>
              </w:rPr>
              <w:t>远程控制模块（</w:t>
            </w:r>
            <w:r w:rsidRPr="00465471">
              <w:rPr>
                <w:rFonts w:hint="eastAsia"/>
              </w:rPr>
              <w:t>Telnet</w:t>
            </w:r>
            <w:r w:rsidR="00C46752" w:rsidRPr="00465471">
              <w:rPr>
                <w:rFonts w:hint="eastAsia"/>
              </w:rPr>
              <w:t>）</w:t>
            </w:r>
            <w:r w:rsidRPr="00465471">
              <w:rPr>
                <w:rFonts w:hint="eastAsia"/>
              </w:rPr>
              <w:t>网站访问模块（至少支持网页浏览、论坛微博、入侵检测、业务检测、流量监控</w:t>
            </w:r>
            <w:r w:rsidR="00C46752" w:rsidRPr="00465471">
              <w:rPr>
                <w:rFonts w:hint="eastAsia"/>
              </w:rPr>
              <w:t>）</w:t>
            </w:r>
            <w:r w:rsidRPr="00465471">
              <w:rPr>
                <w:rFonts w:hint="eastAsia"/>
              </w:rPr>
              <w:t>即时通讯模块（至少支持淘宝旺旺、</w:t>
            </w:r>
            <w:r w:rsidRPr="00465471">
              <w:rPr>
                <w:rFonts w:hint="eastAsia"/>
              </w:rPr>
              <w:t>MSN</w:t>
            </w:r>
            <w:r w:rsidRPr="00465471">
              <w:rPr>
                <w:rFonts w:hint="eastAsia"/>
              </w:rPr>
              <w:t>、</w:t>
            </w:r>
            <w:r w:rsidRPr="00465471">
              <w:rPr>
                <w:rFonts w:hint="eastAsia"/>
              </w:rPr>
              <w:t>QQ</w:t>
            </w:r>
            <w:r w:rsidRPr="00465471">
              <w:rPr>
                <w:rFonts w:hint="eastAsia"/>
              </w:rPr>
              <w:t>）；</w:t>
            </w:r>
            <w:r w:rsidRPr="00465471">
              <w:rPr>
                <w:rFonts w:hint="eastAsia"/>
              </w:rPr>
              <w:br/>
            </w:r>
            <w:r w:rsidR="008A7E2A" w:rsidRPr="00465471">
              <w:rPr>
                <w:rFonts w:hint="eastAsia"/>
              </w:rPr>
              <w:t>7</w:t>
            </w:r>
            <w:r w:rsidR="000E10E9" w:rsidRPr="00465471">
              <w:rPr>
                <w:rFonts w:hint="eastAsia"/>
              </w:rPr>
              <w:t>.</w:t>
            </w:r>
            <w:r w:rsidRPr="00465471">
              <w:rPr>
                <w:rFonts w:hint="eastAsia"/>
              </w:rPr>
              <w:t>支持文本型的日志文件，实现定时采集；并能自动将日志文件采集到本软件模块中分析与存储；支持文本型日志原始文件管理，要求投标时提供操作页面截图；</w:t>
            </w:r>
            <w:r w:rsidRPr="00465471">
              <w:rPr>
                <w:rFonts w:hint="eastAsia"/>
              </w:rPr>
              <w:br/>
            </w:r>
            <w:r w:rsidR="008A7E2A" w:rsidRPr="00465471">
              <w:rPr>
                <w:rFonts w:hint="eastAsia"/>
              </w:rPr>
              <w:t>8.</w:t>
            </w:r>
            <w:r w:rsidRPr="00465471">
              <w:rPr>
                <w:rFonts w:hint="eastAsia"/>
              </w:rPr>
              <w:t>▲支持自定义配置实时监控的日志类型；支持以饼图、柱图、曲线图的方式来显示当日的日志数据分布情况；</w:t>
            </w:r>
            <w:r w:rsidRPr="00465471">
              <w:rPr>
                <w:rFonts w:hint="eastAsia"/>
              </w:rPr>
              <w:br/>
            </w:r>
            <w:r w:rsidR="008A7E2A" w:rsidRPr="00465471">
              <w:rPr>
                <w:rFonts w:hint="eastAsia"/>
              </w:rPr>
              <w:t>9.</w:t>
            </w:r>
            <w:r w:rsidRPr="00465471">
              <w:rPr>
                <w:rFonts w:hint="eastAsia"/>
              </w:rPr>
              <w:t>支持实时监控已添加的资产，并能以不同图标来显示发生的事件及告警，便于管理者快速认知和辨别；</w:t>
            </w:r>
            <w:r w:rsidRPr="00465471">
              <w:rPr>
                <w:rFonts w:hint="eastAsia"/>
              </w:rPr>
              <w:br/>
              <w:t>1</w:t>
            </w:r>
            <w:r w:rsidR="008A7E2A" w:rsidRPr="00465471">
              <w:rPr>
                <w:rFonts w:hint="eastAsia"/>
              </w:rPr>
              <w:t>0.</w:t>
            </w:r>
            <w:r w:rsidRPr="00465471">
              <w:rPr>
                <w:rFonts w:hint="eastAsia"/>
              </w:rPr>
              <w:t>支持以饼图、柱图、曲线图、清单列表的方式来显示当日安全事件及告警日志的数据分布情况；</w:t>
            </w:r>
            <w:r w:rsidRPr="00465471">
              <w:rPr>
                <w:rFonts w:hint="eastAsia"/>
              </w:rPr>
              <w:br/>
              <w:t>1</w:t>
            </w:r>
            <w:r w:rsidR="008A7E2A" w:rsidRPr="00465471">
              <w:rPr>
                <w:rFonts w:hint="eastAsia"/>
              </w:rPr>
              <w:t>1.</w:t>
            </w:r>
            <w:r w:rsidRPr="00465471">
              <w:rPr>
                <w:rFonts w:hint="eastAsia"/>
              </w:rPr>
              <w:t>管理员能自定义审计报表模板；支持日志检索、告警检索、高级检索、事件检索及文件检索；</w:t>
            </w:r>
            <w:r w:rsidRPr="00465471">
              <w:rPr>
                <w:rFonts w:hint="eastAsia"/>
              </w:rPr>
              <w:br/>
              <w:t>1</w:t>
            </w:r>
            <w:r w:rsidR="008A7E2A" w:rsidRPr="00465471">
              <w:rPr>
                <w:rFonts w:hint="eastAsia"/>
              </w:rPr>
              <w:t>2.</w:t>
            </w:r>
            <w:r w:rsidRPr="00465471">
              <w:rPr>
                <w:rFonts w:hint="eastAsia"/>
              </w:rPr>
              <w:t>支持按日志文件的名称、内容进行检索，并提供页面下载原始日志文件；支持查询模版创建、修改、删除功能；</w:t>
            </w:r>
            <w:r w:rsidRPr="00465471">
              <w:rPr>
                <w:rFonts w:hint="eastAsia"/>
              </w:rPr>
              <w:br/>
              <w:t>1</w:t>
            </w:r>
            <w:r w:rsidR="008A7E2A" w:rsidRPr="00465471">
              <w:rPr>
                <w:rFonts w:hint="eastAsia"/>
              </w:rPr>
              <w:t>3.</w:t>
            </w:r>
            <w:r w:rsidRPr="00465471">
              <w:rPr>
                <w:rFonts w:hint="eastAsia"/>
              </w:rPr>
              <w:t>支持内置归并策略，对</w:t>
            </w:r>
            <w:r w:rsidRPr="00465471">
              <w:rPr>
                <w:rFonts w:hint="eastAsia"/>
              </w:rPr>
              <w:t>HTTP</w:t>
            </w:r>
            <w:r w:rsidRPr="00465471">
              <w:rPr>
                <w:rFonts w:hint="eastAsia"/>
              </w:rPr>
              <w:t>数据进行自动归并处理；</w:t>
            </w:r>
            <w:r w:rsidRPr="00465471">
              <w:rPr>
                <w:rFonts w:hint="eastAsia"/>
              </w:rPr>
              <w:br/>
              <w:t>1</w:t>
            </w:r>
            <w:r w:rsidR="008A7E2A" w:rsidRPr="00465471">
              <w:rPr>
                <w:rFonts w:hint="eastAsia"/>
              </w:rPr>
              <w:t>4.</w:t>
            </w:r>
            <w:r w:rsidRPr="00465471">
              <w:rPr>
                <w:rFonts w:hint="eastAsia"/>
              </w:rPr>
              <w:t>支持内置关联分析策略，</w:t>
            </w:r>
            <w:r w:rsidR="00323EAA" w:rsidRPr="00465471">
              <w:rPr>
                <w:rFonts w:hint="eastAsia"/>
              </w:rPr>
              <w:t>能</w:t>
            </w:r>
            <w:r w:rsidRPr="00465471">
              <w:rPr>
                <w:rFonts w:hint="eastAsia"/>
              </w:rPr>
              <w:t>设定用户在规定时间内连续多次输入错误口令产生告警或事件；</w:t>
            </w:r>
            <w:r w:rsidRPr="00465471">
              <w:rPr>
                <w:rFonts w:hint="eastAsia"/>
              </w:rPr>
              <w:br/>
              <w:t>1</w:t>
            </w:r>
            <w:r w:rsidR="008A7E2A" w:rsidRPr="00465471">
              <w:rPr>
                <w:rFonts w:hint="eastAsia"/>
              </w:rPr>
              <w:t>5.</w:t>
            </w:r>
            <w:r w:rsidRPr="00465471">
              <w:rPr>
                <w:rFonts w:hint="eastAsia"/>
              </w:rPr>
              <w:t>规则条件设定支持逻辑运算符与支持正则表达式；</w:t>
            </w:r>
            <w:r w:rsidRPr="00465471">
              <w:rPr>
                <w:rFonts w:hint="eastAsia"/>
              </w:rPr>
              <w:br/>
              <w:t>1</w:t>
            </w:r>
            <w:r w:rsidR="008A7E2A" w:rsidRPr="00465471">
              <w:rPr>
                <w:rFonts w:hint="eastAsia"/>
              </w:rPr>
              <w:t>6.</w:t>
            </w:r>
            <w:r w:rsidRPr="00465471">
              <w:rPr>
                <w:rFonts w:hint="eastAsia"/>
              </w:rPr>
              <w:t>支持通过该策略配置，识别数据库三层架构中用户信息。</w:t>
            </w:r>
            <w:r w:rsidRPr="00465471">
              <w:rPr>
                <w:rFonts w:hint="eastAsia"/>
              </w:rPr>
              <w:br/>
              <w:t>1</w:t>
            </w:r>
            <w:r w:rsidR="008A7E2A" w:rsidRPr="00465471">
              <w:rPr>
                <w:rFonts w:hint="eastAsia"/>
              </w:rPr>
              <w:t>7.</w:t>
            </w:r>
            <w:r w:rsidRPr="00465471">
              <w:rPr>
                <w:rFonts w:hint="eastAsia"/>
              </w:rPr>
              <w:t>▲投标人须承诺所投产品能与安全一体机设备完美兼容，无功能缺失。</w:t>
            </w:r>
          </w:p>
          <w:p w:rsidR="008423F9" w:rsidRPr="00465471" w:rsidRDefault="008423F9" w:rsidP="008A7E2A">
            <w:pPr>
              <w:pStyle w:val="a0"/>
            </w:pPr>
            <w:r w:rsidRPr="00465471">
              <w:rPr>
                <w:rFonts w:hint="eastAsia"/>
                <w:b/>
              </w:rPr>
              <w:t>注：投标人必须在投标文件中提供中国网络安全审查技术与认证中心（原中国信息安全认证中心）</w:t>
            </w:r>
            <w:r w:rsidR="007F1F90" w:rsidRPr="00465471">
              <w:rPr>
                <w:rFonts w:hint="eastAsia"/>
                <w:b/>
              </w:rPr>
              <w:t>授予的</w:t>
            </w:r>
            <w:r w:rsidR="00FE05AB" w:rsidRPr="00465471">
              <w:rPr>
                <w:rFonts w:hint="eastAsia"/>
                <w:b/>
              </w:rPr>
              <w:t>有效的信息安全产品认证证书（加盖投标人公章）扫描件</w:t>
            </w:r>
            <w:r w:rsidRPr="00465471">
              <w:rPr>
                <w:rFonts w:hint="eastAsia"/>
                <w:b/>
              </w:rPr>
              <w:t>，否则按无效投标处理。</w:t>
            </w:r>
          </w:p>
        </w:tc>
      </w:tr>
      <w:tr w:rsidR="00457962" w:rsidRPr="00465471" w:rsidTr="001C0648">
        <w:trPr>
          <w:jc w:val="center"/>
        </w:trPr>
        <w:tc>
          <w:tcPr>
            <w:tcW w:w="829" w:type="dxa"/>
            <w:vAlign w:val="center"/>
          </w:tcPr>
          <w:p w:rsidR="00457962" w:rsidRPr="00465471" w:rsidRDefault="00457962" w:rsidP="00457962">
            <w:pPr>
              <w:pStyle w:val="a0"/>
            </w:pPr>
            <w:r w:rsidRPr="00465471">
              <w:rPr>
                <w:rFonts w:hint="eastAsia"/>
              </w:rPr>
              <w:lastRenderedPageBreak/>
              <w:t>8</w:t>
            </w:r>
          </w:p>
        </w:tc>
        <w:tc>
          <w:tcPr>
            <w:tcW w:w="1063" w:type="dxa"/>
            <w:gridSpan w:val="2"/>
            <w:vAlign w:val="center"/>
          </w:tcPr>
          <w:p w:rsidR="00457962" w:rsidRPr="00465471" w:rsidRDefault="00457962" w:rsidP="00457962">
            <w:pPr>
              <w:pStyle w:val="a0"/>
            </w:pPr>
            <w:r w:rsidRPr="00465471">
              <w:rPr>
                <w:rFonts w:hint="eastAsia"/>
              </w:rPr>
              <w:t>数据库审计软件模块</w:t>
            </w:r>
          </w:p>
        </w:tc>
        <w:tc>
          <w:tcPr>
            <w:tcW w:w="851" w:type="dxa"/>
            <w:gridSpan w:val="2"/>
            <w:vAlign w:val="center"/>
          </w:tcPr>
          <w:p w:rsidR="00457962" w:rsidRPr="00465471" w:rsidRDefault="00457962" w:rsidP="00457962">
            <w:pPr>
              <w:pStyle w:val="a0"/>
            </w:pPr>
            <w:r w:rsidRPr="00465471">
              <w:rPr>
                <w:rFonts w:hint="eastAsia"/>
              </w:rPr>
              <w:t>1</w:t>
            </w:r>
          </w:p>
        </w:tc>
        <w:tc>
          <w:tcPr>
            <w:tcW w:w="708" w:type="dxa"/>
            <w:vAlign w:val="center"/>
          </w:tcPr>
          <w:p w:rsidR="00457962" w:rsidRPr="00465471" w:rsidRDefault="00457962" w:rsidP="00457962">
            <w:pPr>
              <w:pStyle w:val="a0"/>
            </w:pPr>
            <w:r w:rsidRPr="00465471">
              <w:rPr>
                <w:rFonts w:hint="eastAsia"/>
              </w:rPr>
              <w:t>套</w:t>
            </w:r>
          </w:p>
        </w:tc>
        <w:tc>
          <w:tcPr>
            <w:tcW w:w="993" w:type="dxa"/>
          </w:tcPr>
          <w:p w:rsidR="00457962" w:rsidRPr="00465471" w:rsidRDefault="00DA3CFD" w:rsidP="00457962">
            <w:pPr>
              <w:pStyle w:val="a0"/>
            </w:pPr>
            <w:r w:rsidRPr="00465471">
              <w:rPr>
                <w:rFonts w:hint="eastAsia"/>
              </w:rPr>
              <w:t>软件和信息技术服务业</w:t>
            </w:r>
          </w:p>
        </w:tc>
        <w:tc>
          <w:tcPr>
            <w:tcW w:w="6652" w:type="dxa"/>
            <w:vAlign w:val="center"/>
          </w:tcPr>
          <w:p w:rsidR="00457962" w:rsidRPr="00465471" w:rsidRDefault="00457962" w:rsidP="008A7E2A">
            <w:pPr>
              <w:pStyle w:val="a0"/>
            </w:pPr>
            <w:r w:rsidRPr="00465471">
              <w:rPr>
                <w:rFonts w:hint="eastAsia"/>
              </w:rPr>
              <w:t>一</w:t>
            </w:r>
            <w:r w:rsidRPr="00465471">
              <w:rPr>
                <w:rFonts w:hint="eastAsia"/>
              </w:rPr>
              <w:t>.</w:t>
            </w:r>
            <w:r w:rsidRPr="00465471">
              <w:rPr>
                <w:rFonts w:hint="eastAsia"/>
              </w:rPr>
              <w:t>▲性能参数</w:t>
            </w:r>
            <w:r w:rsidRPr="00465471">
              <w:rPr>
                <w:rFonts w:hint="eastAsia"/>
              </w:rPr>
              <w:br/>
            </w:r>
            <w:r w:rsidRPr="00465471">
              <w:rPr>
                <w:rFonts w:hint="eastAsia"/>
              </w:rPr>
              <w:t>数据库审计软件模块的网络吞吐量≥</w:t>
            </w:r>
            <w:r w:rsidRPr="00465471">
              <w:rPr>
                <w:rFonts w:hint="eastAsia"/>
              </w:rPr>
              <w:t>800Mbps</w:t>
            </w:r>
            <w:r w:rsidRPr="00465471">
              <w:rPr>
                <w:rFonts w:hint="eastAsia"/>
              </w:rPr>
              <w:t>，</w:t>
            </w:r>
            <w:r w:rsidRPr="00465471">
              <w:rPr>
                <w:rFonts w:hint="eastAsia"/>
              </w:rPr>
              <w:t>SQL</w:t>
            </w:r>
            <w:r w:rsidRPr="00465471">
              <w:rPr>
                <w:rFonts w:hint="eastAsia"/>
              </w:rPr>
              <w:t>处理性能≥</w:t>
            </w:r>
            <w:r w:rsidRPr="00465471">
              <w:rPr>
                <w:rFonts w:hint="eastAsia"/>
              </w:rPr>
              <w:t>20000</w:t>
            </w:r>
            <w:r w:rsidRPr="00465471">
              <w:rPr>
                <w:rFonts w:hint="eastAsia"/>
              </w:rPr>
              <w:t>条</w:t>
            </w:r>
            <w:r w:rsidRPr="00465471">
              <w:rPr>
                <w:rFonts w:hint="eastAsia"/>
              </w:rPr>
              <w:t>SQL</w:t>
            </w:r>
            <w:r w:rsidRPr="00465471">
              <w:rPr>
                <w:rFonts w:hint="eastAsia"/>
              </w:rPr>
              <w:t>语句</w:t>
            </w:r>
            <w:r w:rsidRPr="00465471">
              <w:rPr>
                <w:rFonts w:hint="eastAsia"/>
              </w:rPr>
              <w:t>/S,</w:t>
            </w:r>
            <w:r w:rsidRPr="00465471">
              <w:rPr>
                <w:rFonts w:hint="eastAsia"/>
              </w:rPr>
              <w:t>日志存储量≥</w:t>
            </w:r>
            <w:r w:rsidRPr="00465471">
              <w:rPr>
                <w:rFonts w:hint="eastAsia"/>
              </w:rPr>
              <w:t>30</w:t>
            </w:r>
            <w:r w:rsidRPr="00465471">
              <w:rPr>
                <w:rFonts w:hint="eastAsia"/>
              </w:rPr>
              <w:t>亿条；支持</w:t>
            </w:r>
            <w:r w:rsidRPr="00465471">
              <w:rPr>
                <w:rFonts w:hint="eastAsia"/>
              </w:rPr>
              <w:t>Oracle</w:t>
            </w:r>
            <w:r w:rsidRPr="00465471">
              <w:rPr>
                <w:rFonts w:hint="eastAsia"/>
              </w:rPr>
              <w:t>、</w:t>
            </w:r>
            <w:r w:rsidRPr="00465471">
              <w:rPr>
                <w:rFonts w:hint="eastAsia"/>
              </w:rPr>
              <w:t>DB2</w:t>
            </w:r>
            <w:r w:rsidRPr="00465471">
              <w:rPr>
                <w:rFonts w:hint="eastAsia"/>
              </w:rPr>
              <w:t>、</w:t>
            </w:r>
            <w:r w:rsidRPr="00465471">
              <w:rPr>
                <w:rFonts w:hint="eastAsia"/>
              </w:rPr>
              <w:t>SQL-Server</w:t>
            </w:r>
            <w:r w:rsidRPr="00465471">
              <w:rPr>
                <w:rFonts w:hint="eastAsia"/>
              </w:rPr>
              <w:t>、东华</w:t>
            </w:r>
            <w:r w:rsidRPr="00465471">
              <w:rPr>
                <w:rFonts w:hint="eastAsia"/>
              </w:rPr>
              <w:t>Cache</w:t>
            </w:r>
            <w:r w:rsidRPr="00465471">
              <w:rPr>
                <w:rFonts w:hint="eastAsia"/>
              </w:rPr>
              <w:t>、</w:t>
            </w:r>
            <w:r w:rsidRPr="00465471">
              <w:rPr>
                <w:rFonts w:hint="eastAsia"/>
              </w:rPr>
              <w:t>MySQL</w:t>
            </w:r>
            <w:r w:rsidRPr="00465471">
              <w:rPr>
                <w:rFonts w:hint="eastAsia"/>
              </w:rPr>
              <w:t>数据库的数据库审计；</w:t>
            </w:r>
            <w:r w:rsidRPr="00465471">
              <w:rPr>
                <w:rFonts w:hint="eastAsia"/>
              </w:rPr>
              <w:br/>
            </w:r>
            <w:r w:rsidRPr="00465471">
              <w:rPr>
                <w:rFonts w:hint="eastAsia"/>
              </w:rPr>
              <w:t>二</w:t>
            </w:r>
            <w:r w:rsidRPr="00465471">
              <w:rPr>
                <w:rFonts w:hint="eastAsia"/>
              </w:rPr>
              <w:t>.</w:t>
            </w:r>
            <w:r w:rsidRPr="00465471">
              <w:rPr>
                <w:rFonts w:hint="eastAsia"/>
              </w:rPr>
              <w:t>功能参数</w:t>
            </w:r>
            <w:r w:rsidRPr="00465471">
              <w:rPr>
                <w:rFonts w:hint="eastAsia"/>
              </w:rPr>
              <w:br/>
              <w:t>1</w:t>
            </w:r>
            <w:r w:rsidR="008A7E2A" w:rsidRPr="00465471">
              <w:rPr>
                <w:rFonts w:hint="eastAsia"/>
              </w:rPr>
              <w:t>.</w:t>
            </w:r>
            <w:r w:rsidR="00311080" w:rsidRPr="00465471">
              <w:rPr>
                <w:rFonts w:hint="eastAsia"/>
              </w:rPr>
              <w:t>●</w:t>
            </w:r>
            <w:r w:rsidRPr="00465471">
              <w:rPr>
                <w:rFonts w:hint="eastAsia"/>
              </w:rPr>
              <w:t>支持</w:t>
            </w:r>
            <w:r w:rsidRPr="00465471">
              <w:rPr>
                <w:rFonts w:hint="eastAsia"/>
              </w:rPr>
              <w:t>Oracle</w:t>
            </w:r>
            <w:r w:rsidRPr="00465471">
              <w:rPr>
                <w:rFonts w:hint="eastAsia"/>
              </w:rPr>
              <w:t>、</w:t>
            </w:r>
            <w:r w:rsidRPr="00465471">
              <w:rPr>
                <w:rFonts w:hint="eastAsia"/>
              </w:rPr>
              <w:t>DB2</w:t>
            </w:r>
            <w:r w:rsidRPr="00465471">
              <w:rPr>
                <w:rFonts w:hint="eastAsia"/>
              </w:rPr>
              <w:t>、</w:t>
            </w:r>
            <w:r w:rsidRPr="00465471">
              <w:rPr>
                <w:rFonts w:hint="eastAsia"/>
              </w:rPr>
              <w:t>SQL-Server</w:t>
            </w:r>
            <w:r w:rsidRPr="00465471">
              <w:rPr>
                <w:rFonts w:hint="eastAsia"/>
              </w:rPr>
              <w:t>、东华</w:t>
            </w:r>
            <w:r w:rsidRPr="00465471">
              <w:rPr>
                <w:rFonts w:hint="eastAsia"/>
              </w:rPr>
              <w:t>Cache</w:t>
            </w:r>
            <w:r w:rsidRPr="00465471">
              <w:rPr>
                <w:rFonts w:hint="eastAsia"/>
              </w:rPr>
              <w:t>、</w:t>
            </w:r>
            <w:r w:rsidRPr="00465471">
              <w:rPr>
                <w:rFonts w:hint="eastAsia"/>
              </w:rPr>
              <w:t>MySQL</w:t>
            </w:r>
            <w:r w:rsidRPr="00465471">
              <w:rPr>
                <w:rFonts w:hint="eastAsia"/>
              </w:rPr>
              <w:t>数据库的数据库审计，（投标时提供满足上述功能的相关证明材料，证明材料可以是官网链接及截图、设备图片、功能截图、检测报告中的</w:t>
            </w:r>
            <w:r w:rsidRPr="00465471">
              <w:rPr>
                <w:rFonts w:hint="eastAsia"/>
              </w:rPr>
              <w:t>1</w:t>
            </w:r>
            <w:r w:rsidRPr="00465471">
              <w:rPr>
                <w:rFonts w:hint="eastAsia"/>
              </w:rPr>
              <w:t>项或多项。）。支持同时审计多种数据库及跨</w:t>
            </w:r>
            <w:r w:rsidRPr="00465471">
              <w:rPr>
                <w:rFonts w:hint="eastAsia"/>
              </w:rPr>
              <w:lastRenderedPageBreak/>
              <w:t>多种数据库平台操作。</w:t>
            </w:r>
            <w:r w:rsidRPr="00465471">
              <w:rPr>
                <w:rFonts w:hint="eastAsia"/>
              </w:rPr>
              <w:br/>
              <w:t>2</w:t>
            </w:r>
            <w:r w:rsidR="008A7E2A" w:rsidRPr="00465471">
              <w:rPr>
                <w:rFonts w:hint="eastAsia"/>
              </w:rPr>
              <w:t>.</w:t>
            </w:r>
            <w:r w:rsidRPr="00465471">
              <w:rPr>
                <w:rFonts w:hint="eastAsia"/>
              </w:rPr>
              <w:t>▲支持影响行数、客户端程序、响应内容、操作类型、响应时间、数据库用户、返回行数、数据库名表名等对敏感数据库操作的详细监控；</w:t>
            </w:r>
            <w:r w:rsidRPr="00465471">
              <w:rPr>
                <w:rFonts w:hint="eastAsia"/>
              </w:rPr>
              <w:br/>
              <w:t>3</w:t>
            </w:r>
            <w:r w:rsidR="008A7E2A" w:rsidRPr="00465471">
              <w:rPr>
                <w:rFonts w:hint="eastAsia"/>
              </w:rPr>
              <w:t>.</w:t>
            </w:r>
            <w:r w:rsidRPr="00465471">
              <w:rPr>
                <w:rFonts w:hint="eastAsia"/>
              </w:rPr>
              <w:t>支持</w:t>
            </w:r>
            <w:r w:rsidRPr="00465471">
              <w:rPr>
                <w:rFonts w:hint="eastAsia"/>
              </w:rPr>
              <w:t>HTTP</w:t>
            </w:r>
            <w:r w:rsidRPr="00465471">
              <w:rPr>
                <w:rFonts w:hint="eastAsia"/>
              </w:rPr>
              <w:t>请求审计，例如可指定响应码、</w:t>
            </w:r>
            <w:r w:rsidRPr="00465471">
              <w:rPr>
                <w:rFonts w:hint="eastAsia"/>
              </w:rPr>
              <w:t>GET</w:t>
            </w:r>
            <w:r w:rsidRPr="00465471">
              <w:rPr>
                <w:rFonts w:hint="eastAsia"/>
              </w:rPr>
              <w:t>、</w:t>
            </w:r>
            <w:r w:rsidRPr="00465471">
              <w:rPr>
                <w:rFonts w:hint="eastAsia"/>
              </w:rPr>
              <w:t>URL</w:t>
            </w:r>
            <w:r w:rsidRPr="00465471">
              <w:rPr>
                <w:rFonts w:hint="eastAsia"/>
              </w:rPr>
              <w:t>、</w:t>
            </w:r>
            <w:r w:rsidRPr="00465471">
              <w:rPr>
                <w:rFonts w:hint="eastAsia"/>
              </w:rPr>
              <w:t>POST</w:t>
            </w:r>
            <w:r w:rsidRPr="00465471">
              <w:rPr>
                <w:rFonts w:hint="eastAsia"/>
              </w:rPr>
              <w:t>进行精细审计；</w:t>
            </w:r>
            <w:r w:rsidRPr="00465471">
              <w:rPr>
                <w:rFonts w:hint="eastAsia"/>
              </w:rPr>
              <w:br/>
              <w:t>4</w:t>
            </w:r>
            <w:r w:rsidR="008A7E2A" w:rsidRPr="00465471">
              <w:rPr>
                <w:rFonts w:hint="eastAsia"/>
              </w:rPr>
              <w:t>.</w:t>
            </w:r>
            <w:r w:rsidRPr="00465471">
              <w:rPr>
                <w:rFonts w:hint="eastAsia"/>
              </w:rPr>
              <w:t>支持业务系统、表名、返回行数、响应时长、响应码、客户端程序、数据库名、影响行数、源</w:t>
            </w:r>
            <w:r w:rsidRPr="00465471">
              <w:rPr>
                <w:rFonts w:hint="eastAsia"/>
              </w:rPr>
              <w:t>IP</w:t>
            </w:r>
            <w:r w:rsidRPr="00465471">
              <w:rPr>
                <w:rFonts w:hint="eastAsia"/>
              </w:rPr>
              <w:t>、数据库用户、时间段、操作类型等精细检索数据库日志；</w:t>
            </w:r>
            <w:r w:rsidRPr="00465471">
              <w:rPr>
                <w:rFonts w:hint="eastAsia"/>
              </w:rPr>
              <w:br/>
              <w:t>5</w:t>
            </w:r>
            <w:r w:rsidR="008A7E2A" w:rsidRPr="00465471">
              <w:rPr>
                <w:rFonts w:hint="eastAsia"/>
              </w:rPr>
              <w:t>.</w:t>
            </w:r>
            <w:r w:rsidRPr="00465471">
              <w:rPr>
                <w:rFonts w:hint="eastAsia"/>
              </w:rPr>
              <w:t>▲内置大量</w:t>
            </w:r>
            <w:r w:rsidRPr="00465471">
              <w:rPr>
                <w:rFonts w:hint="eastAsia"/>
              </w:rPr>
              <w:t>SQL</w:t>
            </w:r>
            <w:r w:rsidRPr="00465471">
              <w:rPr>
                <w:rFonts w:hint="eastAsia"/>
              </w:rPr>
              <w:t>以及</w:t>
            </w:r>
            <w:r w:rsidRPr="00465471">
              <w:rPr>
                <w:rFonts w:hint="eastAsia"/>
              </w:rPr>
              <w:t>M</w:t>
            </w:r>
            <w:r w:rsidRPr="00465471">
              <w:rPr>
                <w:rFonts w:hint="eastAsia"/>
              </w:rPr>
              <w:t>语言规则，包括如下：备份方式窃取、暴露系统信息、导出方式窃取、读注册表、写注册表、</w:t>
            </w:r>
            <w:r w:rsidRPr="00465471">
              <w:rPr>
                <w:rFonts w:hint="eastAsia"/>
              </w:rPr>
              <w:t>web</w:t>
            </w:r>
            <w:r w:rsidRPr="00465471">
              <w:rPr>
                <w:rFonts w:hint="eastAsia"/>
              </w:rPr>
              <w:t>端</w:t>
            </w:r>
            <w:r w:rsidRPr="00465471">
              <w:rPr>
                <w:rFonts w:hint="eastAsia"/>
              </w:rPr>
              <w:t>sp_addrolemember</w:t>
            </w:r>
            <w:r w:rsidRPr="00465471">
              <w:rPr>
                <w:rFonts w:hint="eastAsia"/>
              </w:rPr>
              <w:t>提权、系统命令执行、常见运维工具使用</w:t>
            </w:r>
            <w:r w:rsidRPr="00465471">
              <w:rPr>
                <w:rFonts w:hint="eastAsia"/>
              </w:rPr>
              <w:t>grant</w:t>
            </w:r>
            <w:r w:rsidRPr="00465471">
              <w:rPr>
                <w:rFonts w:hint="eastAsia"/>
              </w:rPr>
              <w:t>、业务系统使用</w:t>
            </w:r>
            <w:r w:rsidRPr="00465471">
              <w:rPr>
                <w:rFonts w:hint="eastAsia"/>
              </w:rPr>
              <w:t>grant</w:t>
            </w:r>
            <w:r w:rsidRPr="00465471">
              <w:rPr>
                <w:rFonts w:hint="eastAsia"/>
              </w:rPr>
              <w:t>、查询内置敏感表、导出可执行程序、篡改内置敏感表、执行本地代码、备份方式写入恶意代码、高权存储过程、客户端</w:t>
            </w:r>
            <w:r w:rsidRPr="00465471">
              <w:rPr>
                <w:rFonts w:hint="eastAsia"/>
              </w:rPr>
              <w:t>sp_addrolemember</w:t>
            </w:r>
            <w:r w:rsidRPr="00465471">
              <w:rPr>
                <w:rFonts w:hint="eastAsia"/>
              </w:rPr>
              <w:t>提权等；</w:t>
            </w:r>
            <w:r w:rsidRPr="00465471">
              <w:rPr>
                <w:rFonts w:hint="eastAsia"/>
              </w:rPr>
              <w:br/>
              <w:t>6</w:t>
            </w:r>
            <w:r w:rsidR="008A7E2A" w:rsidRPr="00465471">
              <w:rPr>
                <w:rFonts w:hint="eastAsia"/>
              </w:rPr>
              <w:t>.</w:t>
            </w:r>
            <w:r w:rsidRPr="00465471">
              <w:rPr>
                <w:rFonts w:hint="eastAsia"/>
              </w:rPr>
              <w:t>支持数据库安全策略的自定义，</w:t>
            </w:r>
            <w:r w:rsidR="00323EAA" w:rsidRPr="00465471">
              <w:rPr>
                <w:rFonts w:hint="eastAsia"/>
              </w:rPr>
              <w:t>能根据</w:t>
            </w:r>
            <w:r w:rsidRPr="00465471">
              <w:rPr>
                <w:rFonts w:hint="eastAsia"/>
              </w:rPr>
              <w:t>业务的特点，自定义设置安全规则，并对违规的数据库访问行为进行实时警告和阻断（投标时提供满足上述功能的相关证明材料，证明材料可以是官网链接及截图、设备图片、功能截图、检测报告中的</w:t>
            </w:r>
            <w:r w:rsidRPr="00465471">
              <w:rPr>
                <w:rFonts w:hint="eastAsia"/>
              </w:rPr>
              <w:t>1</w:t>
            </w:r>
            <w:r w:rsidRPr="00465471">
              <w:rPr>
                <w:rFonts w:hint="eastAsia"/>
              </w:rPr>
              <w:t>项或多项。）；</w:t>
            </w:r>
            <w:r w:rsidRPr="00465471">
              <w:rPr>
                <w:rFonts w:hint="eastAsia"/>
              </w:rPr>
              <w:br/>
              <w:t>7</w:t>
            </w:r>
            <w:r w:rsidR="008A7E2A" w:rsidRPr="00465471">
              <w:rPr>
                <w:rFonts w:hint="eastAsia"/>
              </w:rPr>
              <w:t>.</w:t>
            </w:r>
            <w:r w:rsidR="00323EAA" w:rsidRPr="00465471">
              <w:rPr>
                <w:rFonts w:hint="eastAsia"/>
              </w:rPr>
              <w:t>能</w:t>
            </w:r>
            <w:r w:rsidRPr="00465471">
              <w:rPr>
                <w:rFonts w:hint="eastAsia"/>
              </w:rPr>
              <w:t>对</w:t>
            </w:r>
            <w:r w:rsidRPr="00465471">
              <w:rPr>
                <w:rFonts w:hint="eastAsia"/>
              </w:rPr>
              <w:t>SQL</w:t>
            </w:r>
            <w:r w:rsidRPr="00465471">
              <w:rPr>
                <w:rFonts w:hint="eastAsia"/>
              </w:rPr>
              <w:t>语句以及</w:t>
            </w:r>
            <w:r w:rsidRPr="00465471">
              <w:rPr>
                <w:rFonts w:hint="eastAsia"/>
              </w:rPr>
              <w:t>M</w:t>
            </w:r>
            <w:r w:rsidRPr="00465471">
              <w:rPr>
                <w:rFonts w:hint="eastAsia"/>
              </w:rPr>
              <w:t>语言进行安全检测，并识别当前的</w:t>
            </w:r>
            <w:r w:rsidRPr="00465471">
              <w:rPr>
                <w:rFonts w:hint="eastAsia"/>
              </w:rPr>
              <w:t>SQL</w:t>
            </w:r>
            <w:r w:rsidRPr="00465471">
              <w:rPr>
                <w:rFonts w:hint="eastAsia"/>
              </w:rPr>
              <w:t>操作是否有暴库、撞库等严重性安全问题，如果命中了安全风险规则，那么</w:t>
            </w:r>
            <w:r w:rsidR="00323EAA" w:rsidRPr="00465471">
              <w:rPr>
                <w:rFonts w:hint="eastAsia"/>
              </w:rPr>
              <w:t>能根据</w:t>
            </w:r>
            <w:r w:rsidRPr="00465471">
              <w:rPr>
                <w:rFonts w:hint="eastAsia"/>
              </w:rPr>
              <w:t>动作进行阻断、告警、记录等操作，</w:t>
            </w:r>
            <w:r w:rsidR="00323EAA" w:rsidRPr="00465471">
              <w:rPr>
                <w:rFonts w:hint="eastAsia"/>
              </w:rPr>
              <w:t>能</w:t>
            </w:r>
            <w:r w:rsidRPr="00465471">
              <w:rPr>
                <w:rFonts w:hint="eastAsia"/>
              </w:rPr>
              <w:t>提示管理员作出相应的防御措施；</w:t>
            </w:r>
            <w:r w:rsidRPr="00465471">
              <w:rPr>
                <w:rFonts w:hint="eastAsia"/>
              </w:rPr>
              <w:br/>
              <w:t>8</w:t>
            </w:r>
            <w:r w:rsidR="008A7E2A" w:rsidRPr="00465471">
              <w:rPr>
                <w:rFonts w:hint="eastAsia"/>
              </w:rPr>
              <w:t>.</w:t>
            </w:r>
            <w:r w:rsidRPr="00465471">
              <w:rPr>
                <w:rFonts w:hint="eastAsia"/>
              </w:rPr>
              <w:t>支持执行</w:t>
            </w:r>
            <w:r w:rsidRPr="00465471">
              <w:rPr>
                <w:rFonts w:hint="eastAsia"/>
              </w:rPr>
              <w:t>SQL</w:t>
            </w:r>
            <w:r w:rsidRPr="00465471">
              <w:rPr>
                <w:rFonts w:hint="eastAsia"/>
              </w:rPr>
              <w:t>语句失败分析，包括登录失败排行，</w:t>
            </w:r>
            <w:r w:rsidRPr="00465471">
              <w:rPr>
                <w:rFonts w:hint="eastAsia"/>
              </w:rPr>
              <w:t>SQL</w:t>
            </w:r>
            <w:r w:rsidRPr="00465471">
              <w:rPr>
                <w:rFonts w:hint="eastAsia"/>
              </w:rPr>
              <w:t>语句失败排行；</w:t>
            </w:r>
            <w:r w:rsidRPr="00465471">
              <w:rPr>
                <w:rFonts w:hint="eastAsia"/>
              </w:rPr>
              <w:br/>
              <w:t>9</w:t>
            </w:r>
            <w:r w:rsidR="008A7E2A" w:rsidRPr="00465471">
              <w:rPr>
                <w:rFonts w:hint="eastAsia"/>
              </w:rPr>
              <w:t>.</w:t>
            </w:r>
            <w:r w:rsidR="00311080" w:rsidRPr="00465471">
              <w:rPr>
                <w:rFonts w:hint="eastAsia"/>
              </w:rPr>
              <w:t>●</w:t>
            </w:r>
            <w:r w:rsidRPr="00465471">
              <w:rPr>
                <w:rFonts w:hint="eastAsia"/>
              </w:rPr>
              <w:t>支持吞吐量分析，业务主机吞吐量排行、</w:t>
            </w:r>
            <w:r w:rsidRPr="00465471">
              <w:rPr>
                <w:rFonts w:hint="eastAsia"/>
              </w:rPr>
              <w:t>SQL</w:t>
            </w:r>
            <w:r w:rsidRPr="00465471">
              <w:rPr>
                <w:rFonts w:hint="eastAsia"/>
              </w:rPr>
              <w:t>语句吞吐量趋势、包括</w:t>
            </w:r>
            <w:r w:rsidRPr="00465471">
              <w:rPr>
                <w:rFonts w:hint="eastAsia"/>
              </w:rPr>
              <w:t>SQL</w:t>
            </w:r>
            <w:r w:rsidRPr="00465471">
              <w:rPr>
                <w:rFonts w:hint="eastAsia"/>
              </w:rPr>
              <w:t>语句吞吐量排行、</w:t>
            </w:r>
            <w:r w:rsidRPr="00465471">
              <w:rPr>
                <w:rFonts w:hint="eastAsia"/>
              </w:rPr>
              <w:t>SQL</w:t>
            </w:r>
            <w:r w:rsidRPr="00465471">
              <w:rPr>
                <w:rFonts w:hint="eastAsia"/>
              </w:rPr>
              <w:t>操作类型吞吐量排行、数据库用户吞吐量趋势、业务主机吞吐量趋势、</w:t>
            </w:r>
            <w:r w:rsidRPr="00465471">
              <w:rPr>
                <w:rFonts w:hint="eastAsia"/>
              </w:rPr>
              <w:t>SQL</w:t>
            </w:r>
            <w:r w:rsidRPr="00465471">
              <w:rPr>
                <w:rFonts w:hint="eastAsia"/>
              </w:rPr>
              <w:t>操作类型吞吐量趋势、数据库用户吞吐量排行（投标时提供满足上述功能的相关证明材料，证明材料可以是官网链接及截图、设备图片、功能截图、检测报告中的</w:t>
            </w:r>
            <w:r w:rsidRPr="00465471">
              <w:rPr>
                <w:rFonts w:hint="eastAsia"/>
              </w:rPr>
              <w:t>1</w:t>
            </w:r>
            <w:r w:rsidRPr="00465471">
              <w:rPr>
                <w:rFonts w:hint="eastAsia"/>
              </w:rPr>
              <w:t>项或多项。）；</w:t>
            </w:r>
            <w:r w:rsidRPr="00465471">
              <w:rPr>
                <w:rFonts w:hint="eastAsia"/>
              </w:rPr>
              <w:br/>
              <w:t>10</w:t>
            </w:r>
            <w:r w:rsidR="008A7E2A" w:rsidRPr="00465471">
              <w:rPr>
                <w:rFonts w:hint="eastAsia"/>
              </w:rPr>
              <w:t>.</w:t>
            </w:r>
            <w:r w:rsidRPr="00465471">
              <w:rPr>
                <w:rFonts w:hint="eastAsia"/>
              </w:rPr>
              <w:t>支持操作类型、指定源</w:t>
            </w:r>
            <w:r w:rsidRPr="00465471">
              <w:rPr>
                <w:rFonts w:hint="eastAsia"/>
              </w:rPr>
              <w:t>IP</w:t>
            </w:r>
            <w:r w:rsidRPr="00465471">
              <w:rPr>
                <w:rFonts w:hint="eastAsia"/>
              </w:rPr>
              <w:t>、客户端程序、业务系统、数据库用户、时间日期等精细日志查询；</w:t>
            </w:r>
            <w:r w:rsidRPr="00465471">
              <w:rPr>
                <w:rFonts w:hint="eastAsia"/>
              </w:rPr>
              <w:br/>
              <w:t>11</w:t>
            </w:r>
            <w:r w:rsidR="008A7E2A" w:rsidRPr="00465471">
              <w:rPr>
                <w:rFonts w:hint="eastAsia"/>
              </w:rPr>
              <w:t>.</w:t>
            </w:r>
            <w:r w:rsidRPr="00465471">
              <w:rPr>
                <w:rFonts w:hint="eastAsia"/>
              </w:rPr>
              <w:t>支持同时对多种数据库及跨多种数据库平台操作进行审计；</w:t>
            </w:r>
            <w:r w:rsidR="00323EAA" w:rsidRPr="00465471">
              <w:rPr>
                <w:rFonts w:hint="eastAsia"/>
              </w:rPr>
              <w:t>能</w:t>
            </w:r>
            <w:r w:rsidRPr="00465471">
              <w:rPr>
                <w:rFonts w:hint="eastAsia"/>
              </w:rPr>
              <w:t>对数据库语句进行安全检测，并自动识别当前的数据库操作是否有暴库、撞库等严重性安全问题，如果命中了安全风险规</w:t>
            </w:r>
            <w:r w:rsidRPr="00465471">
              <w:rPr>
                <w:rFonts w:hint="eastAsia"/>
              </w:rPr>
              <w:lastRenderedPageBreak/>
              <w:t>则，那么</w:t>
            </w:r>
            <w:r w:rsidR="00323EAA" w:rsidRPr="00465471">
              <w:rPr>
                <w:rFonts w:hint="eastAsia"/>
              </w:rPr>
              <w:t>能根据</w:t>
            </w:r>
            <w:r w:rsidRPr="00465471">
              <w:rPr>
                <w:rFonts w:hint="eastAsia"/>
              </w:rPr>
              <w:t>动作进行告警、阻断、记录等操作，</w:t>
            </w:r>
            <w:r w:rsidR="00323EAA" w:rsidRPr="00465471">
              <w:rPr>
                <w:rFonts w:hint="eastAsia"/>
              </w:rPr>
              <w:t>能</w:t>
            </w:r>
            <w:r w:rsidRPr="00465471">
              <w:rPr>
                <w:rFonts w:hint="eastAsia"/>
              </w:rPr>
              <w:t>提示管理员作出相应的防御措施。</w:t>
            </w:r>
            <w:r w:rsidRPr="00465471">
              <w:rPr>
                <w:rFonts w:hint="eastAsia"/>
              </w:rPr>
              <w:br/>
              <w:t>12</w:t>
            </w:r>
            <w:r w:rsidR="008A7E2A" w:rsidRPr="00465471">
              <w:rPr>
                <w:rFonts w:hint="eastAsia"/>
              </w:rPr>
              <w:t>.</w:t>
            </w:r>
            <w:r w:rsidRPr="00465471">
              <w:rPr>
                <w:rFonts w:hint="eastAsia"/>
              </w:rPr>
              <w:t>▲投标人须承诺所投产品能与安全一体机设备完美兼容，无功能缺失。</w:t>
            </w:r>
          </w:p>
          <w:p w:rsidR="008423F9" w:rsidRPr="00465471" w:rsidRDefault="008423F9" w:rsidP="008A7E2A">
            <w:pPr>
              <w:pStyle w:val="a0"/>
              <w:rPr>
                <w:b/>
              </w:rPr>
            </w:pPr>
            <w:r w:rsidRPr="00465471">
              <w:rPr>
                <w:rFonts w:hint="eastAsia"/>
                <w:b/>
              </w:rPr>
              <w:t>注：投标人必须在投标文件中提供中国网络安全审查技术与认证中心（原中国信息安全认证中心）</w:t>
            </w:r>
            <w:r w:rsidR="007F1F90" w:rsidRPr="00465471">
              <w:rPr>
                <w:rFonts w:hint="eastAsia"/>
                <w:b/>
              </w:rPr>
              <w:t>授予的</w:t>
            </w:r>
            <w:r w:rsidR="00FE05AB" w:rsidRPr="00465471">
              <w:rPr>
                <w:rFonts w:hint="eastAsia"/>
                <w:b/>
              </w:rPr>
              <w:t>有效的信息安全产品认证证书（加盖投标人公章）扫描件</w:t>
            </w:r>
            <w:r w:rsidRPr="00465471">
              <w:rPr>
                <w:rFonts w:hint="eastAsia"/>
                <w:b/>
              </w:rPr>
              <w:t>，否则按无效投标处理。</w:t>
            </w:r>
          </w:p>
        </w:tc>
      </w:tr>
      <w:tr w:rsidR="00457962" w:rsidRPr="00465471" w:rsidTr="001C0648">
        <w:trPr>
          <w:jc w:val="center"/>
        </w:trPr>
        <w:tc>
          <w:tcPr>
            <w:tcW w:w="829" w:type="dxa"/>
            <w:vAlign w:val="center"/>
          </w:tcPr>
          <w:p w:rsidR="00457962" w:rsidRPr="00465471" w:rsidRDefault="00457962" w:rsidP="00457962">
            <w:pPr>
              <w:pStyle w:val="a0"/>
            </w:pPr>
            <w:r w:rsidRPr="00465471">
              <w:lastRenderedPageBreak/>
              <w:t>9</w:t>
            </w:r>
          </w:p>
        </w:tc>
        <w:tc>
          <w:tcPr>
            <w:tcW w:w="1063" w:type="dxa"/>
            <w:gridSpan w:val="2"/>
            <w:vAlign w:val="center"/>
          </w:tcPr>
          <w:p w:rsidR="00457962" w:rsidRPr="00465471" w:rsidRDefault="00457962" w:rsidP="00457962">
            <w:pPr>
              <w:pStyle w:val="a0"/>
            </w:pPr>
            <w:r w:rsidRPr="00465471">
              <w:rPr>
                <w:rFonts w:hint="eastAsia"/>
              </w:rPr>
              <w:t>数据库一体机</w:t>
            </w:r>
          </w:p>
        </w:tc>
        <w:tc>
          <w:tcPr>
            <w:tcW w:w="851" w:type="dxa"/>
            <w:gridSpan w:val="2"/>
            <w:vAlign w:val="center"/>
          </w:tcPr>
          <w:p w:rsidR="00457962" w:rsidRPr="00465471" w:rsidRDefault="00457962" w:rsidP="00457962">
            <w:pPr>
              <w:pStyle w:val="a0"/>
            </w:pPr>
            <w:r w:rsidRPr="00465471">
              <w:rPr>
                <w:rFonts w:hint="eastAsia"/>
              </w:rPr>
              <w:t>1</w:t>
            </w:r>
          </w:p>
        </w:tc>
        <w:tc>
          <w:tcPr>
            <w:tcW w:w="708" w:type="dxa"/>
            <w:vAlign w:val="center"/>
          </w:tcPr>
          <w:p w:rsidR="00457962" w:rsidRPr="00465471" w:rsidRDefault="00457962" w:rsidP="00457962">
            <w:pPr>
              <w:pStyle w:val="a0"/>
            </w:pPr>
            <w:r w:rsidRPr="00465471">
              <w:rPr>
                <w:rFonts w:hint="eastAsia"/>
              </w:rPr>
              <w:t>台</w:t>
            </w:r>
          </w:p>
        </w:tc>
        <w:tc>
          <w:tcPr>
            <w:tcW w:w="993" w:type="dxa"/>
          </w:tcPr>
          <w:p w:rsidR="00457962" w:rsidRPr="00465471" w:rsidRDefault="00DA3CFD" w:rsidP="00457962">
            <w:pPr>
              <w:pStyle w:val="a0"/>
            </w:pPr>
            <w:r w:rsidRPr="00465471">
              <w:rPr>
                <w:rFonts w:hint="eastAsia"/>
              </w:rPr>
              <w:t>软件和信息技术服务业</w:t>
            </w:r>
          </w:p>
        </w:tc>
        <w:tc>
          <w:tcPr>
            <w:tcW w:w="6652" w:type="dxa"/>
            <w:vAlign w:val="center"/>
          </w:tcPr>
          <w:p w:rsidR="00457962" w:rsidRPr="00465471" w:rsidRDefault="00457962" w:rsidP="00457962">
            <w:pPr>
              <w:pStyle w:val="a0"/>
            </w:pPr>
            <w:r w:rsidRPr="00465471">
              <w:rPr>
                <w:rFonts w:hint="eastAsia"/>
              </w:rPr>
              <w:t>1</w:t>
            </w:r>
            <w:r w:rsidR="008A7E2A" w:rsidRPr="00465471">
              <w:rPr>
                <w:rFonts w:hint="eastAsia"/>
              </w:rPr>
              <w:t>.</w:t>
            </w:r>
            <w:r w:rsidRPr="00465471">
              <w:rPr>
                <w:rFonts w:hint="eastAsia"/>
              </w:rPr>
              <w:t>▲数据库一体机为一体化设计，整机≤</w:t>
            </w:r>
            <w:r w:rsidRPr="00465471">
              <w:rPr>
                <w:rFonts w:hint="eastAsia"/>
              </w:rPr>
              <w:t>10U</w:t>
            </w:r>
            <w:r w:rsidRPr="00465471">
              <w:rPr>
                <w:rFonts w:hint="eastAsia"/>
              </w:rPr>
              <w:t>，配置</w:t>
            </w:r>
            <w:r w:rsidRPr="00465471">
              <w:rPr>
                <w:rFonts w:hint="eastAsia"/>
              </w:rPr>
              <w:t>2</w:t>
            </w:r>
            <w:r w:rsidRPr="00465471">
              <w:rPr>
                <w:rFonts w:hint="eastAsia"/>
              </w:rPr>
              <w:t>个计算节点，</w:t>
            </w:r>
            <w:r w:rsidRPr="00465471">
              <w:rPr>
                <w:rFonts w:hint="eastAsia"/>
              </w:rPr>
              <w:t>1</w:t>
            </w:r>
            <w:r w:rsidRPr="00465471">
              <w:rPr>
                <w:rFonts w:hint="eastAsia"/>
              </w:rPr>
              <w:t>个存储机节点（</w:t>
            </w:r>
            <w:r w:rsidR="00323EAA" w:rsidRPr="00465471">
              <w:rPr>
                <w:rFonts w:hint="eastAsia"/>
              </w:rPr>
              <w:t>能</w:t>
            </w:r>
            <w:r w:rsidRPr="00465471">
              <w:rPr>
                <w:rFonts w:hint="eastAsia"/>
              </w:rPr>
              <w:t>至少能再扩展</w:t>
            </w:r>
            <w:r w:rsidRPr="00465471">
              <w:rPr>
                <w:rFonts w:hint="eastAsia"/>
              </w:rPr>
              <w:t>1</w:t>
            </w:r>
            <w:r w:rsidRPr="00465471">
              <w:rPr>
                <w:rFonts w:hint="eastAsia"/>
              </w:rPr>
              <w:t>个存储机柜），包含相关服务器、存储、内部网络互连套件及相关系统、管理软件等。</w:t>
            </w:r>
            <w:r w:rsidRPr="00465471">
              <w:rPr>
                <w:rFonts w:hint="eastAsia"/>
              </w:rPr>
              <w:br/>
              <w:t>2</w:t>
            </w:r>
            <w:r w:rsidR="008A7E2A" w:rsidRPr="00465471">
              <w:rPr>
                <w:rFonts w:hint="eastAsia"/>
              </w:rPr>
              <w:t>.</w:t>
            </w:r>
            <w:r w:rsidRPr="00465471">
              <w:rPr>
                <w:rFonts w:hint="eastAsia"/>
              </w:rPr>
              <w:t>每个计算节点配置不少于：</w:t>
            </w:r>
            <w:r w:rsidRPr="00465471">
              <w:rPr>
                <w:rFonts w:hint="eastAsia"/>
              </w:rPr>
              <w:t>2</w:t>
            </w:r>
            <w:r w:rsidRPr="00465471">
              <w:rPr>
                <w:rFonts w:hint="eastAsia"/>
              </w:rPr>
              <w:t>颗</w:t>
            </w:r>
            <w:r w:rsidRPr="00465471">
              <w:rPr>
                <w:rFonts w:hint="eastAsia"/>
              </w:rPr>
              <w:t>CPU</w:t>
            </w:r>
            <w:r w:rsidRPr="00465471">
              <w:rPr>
                <w:rFonts w:hint="eastAsia"/>
              </w:rPr>
              <w:t>、总核心数≥</w:t>
            </w:r>
            <w:r w:rsidRPr="00465471">
              <w:rPr>
                <w:rFonts w:hint="eastAsia"/>
              </w:rPr>
              <w:t>64</w:t>
            </w:r>
            <w:r w:rsidRPr="00465471">
              <w:rPr>
                <w:rFonts w:hint="eastAsia"/>
              </w:rPr>
              <w:t>核，性能不能低于</w:t>
            </w:r>
            <w:r w:rsidRPr="00465471">
              <w:rPr>
                <w:rFonts w:hint="eastAsia"/>
              </w:rPr>
              <w:t>Intel 5200</w:t>
            </w:r>
            <w:r w:rsidRPr="00465471">
              <w:rPr>
                <w:rFonts w:hint="eastAsia"/>
              </w:rPr>
              <w:t>系列的</w:t>
            </w:r>
            <w:r w:rsidRPr="00465471">
              <w:rPr>
                <w:rFonts w:hint="eastAsia"/>
              </w:rPr>
              <w:t>CPU</w:t>
            </w:r>
            <w:r w:rsidRPr="00465471">
              <w:rPr>
                <w:rFonts w:hint="eastAsia"/>
              </w:rPr>
              <w:t>，主频不少于</w:t>
            </w:r>
            <w:r w:rsidRPr="00465471">
              <w:rPr>
                <w:rFonts w:hint="eastAsia"/>
              </w:rPr>
              <w:t>2.3GHz</w:t>
            </w:r>
            <w:r w:rsidRPr="00465471">
              <w:rPr>
                <w:rFonts w:hint="eastAsia"/>
              </w:rPr>
              <w:t>，</w:t>
            </w:r>
            <w:r w:rsidRPr="00465471">
              <w:rPr>
                <w:rFonts w:hint="eastAsia"/>
              </w:rPr>
              <w:t>2</w:t>
            </w:r>
            <w:r w:rsidR="00E017CD" w:rsidRPr="00465471">
              <w:rPr>
                <w:rFonts w:hint="eastAsia"/>
              </w:rPr>
              <w:t>×</w:t>
            </w:r>
            <w:r w:rsidRPr="00465471">
              <w:rPr>
                <w:rFonts w:hint="eastAsia"/>
              </w:rPr>
              <w:t>480GB SSD</w:t>
            </w:r>
            <w:r w:rsidRPr="00465471">
              <w:rPr>
                <w:rFonts w:hint="eastAsia"/>
              </w:rPr>
              <w:t>、</w:t>
            </w:r>
            <w:r w:rsidRPr="00465471">
              <w:rPr>
                <w:rFonts w:hint="eastAsia"/>
              </w:rPr>
              <w:t>2</w:t>
            </w:r>
            <w:r w:rsidR="00E017CD" w:rsidRPr="00465471">
              <w:rPr>
                <w:rFonts w:hint="eastAsia"/>
              </w:rPr>
              <w:t>×</w:t>
            </w:r>
            <w:r w:rsidRPr="00465471">
              <w:rPr>
                <w:rFonts w:hint="eastAsia"/>
              </w:rPr>
              <w:t>10GE</w:t>
            </w:r>
            <w:r w:rsidRPr="00465471">
              <w:rPr>
                <w:rFonts w:hint="eastAsia"/>
              </w:rPr>
              <w:t>；每个计算节点均要求配置冗余电源模块。</w:t>
            </w:r>
            <w:r w:rsidRPr="00465471">
              <w:rPr>
                <w:rFonts w:hint="eastAsia"/>
              </w:rPr>
              <w:br/>
              <w:t>3</w:t>
            </w:r>
            <w:r w:rsidR="008A7E2A" w:rsidRPr="00465471">
              <w:rPr>
                <w:rFonts w:hint="eastAsia"/>
              </w:rPr>
              <w:t>.</w:t>
            </w:r>
            <w:r w:rsidRPr="00465471">
              <w:rPr>
                <w:rFonts w:hint="eastAsia"/>
              </w:rPr>
              <w:t>总内存配置≥</w:t>
            </w:r>
            <w:r w:rsidRPr="00465471">
              <w:rPr>
                <w:rFonts w:hint="eastAsia"/>
              </w:rPr>
              <w:t>768GB DDR4</w:t>
            </w:r>
            <w:r w:rsidRPr="00465471">
              <w:rPr>
                <w:rFonts w:hint="eastAsia"/>
              </w:rPr>
              <w:t>，两个计算节点均配置专用双端口内部</w:t>
            </w:r>
            <w:r w:rsidRPr="00465471">
              <w:rPr>
                <w:rFonts w:hint="eastAsia"/>
              </w:rPr>
              <w:t>SAS HBA</w:t>
            </w:r>
            <w:r w:rsidRPr="00465471">
              <w:rPr>
                <w:rFonts w:hint="eastAsia"/>
              </w:rPr>
              <w:t>，用于计算节点与存储节点的连接；</w:t>
            </w:r>
            <w:r w:rsidRPr="00465471">
              <w:rPr>
                <w:rFonts w:hint="eastAsia"/>
              </w:rPr>
              <w:br/>
              <w:t>4</w:t>
            </w:r>
            <w:r w:rsidR="008A7E2A" w:rsidRPr="00465471">
              <w:rPr>
                <w:rFonts w:hint="eastAsia"/>
              </w:rPr>
              <w:t>.</w:t>
            </w:r>
            <w:r w:rsidRPr="00465471">
              <w:rPr>
                <w:rFonts w:hint="eastAsia"/>
              </w:rPr>
              <w:t>存储节点配置要求：</w:t>
            </w:r>
            <w:r w:rsidRPr="00465471">
              <w:rPr>
                <w:rFonts w:hint="eastAsia"/>
              </w:rPr>
              <w:t>6</w:t>
            </w:r>
            <w:r w:rsidR="00E017CD" w:rsidRPr="00465471">
              <w:rPr>
                <w:rFonts w:hint="eastAsia"/>
              </w:rPr>
              <w:t>×</w:t>
            </w:r>
            <w:r w:rsidRPr="00465471">
              <w:rPr>
                <w:rFonts w:hint="eastAsia"/>
              </w:rPr>
              <w:t>7.68TB=46TB</w:t>
            </w:r>
            <w:r w:rsidRPr="00465471">
              <w:rPr>
                <w:rFonts w:hint="eastAsia"/>
              </w:rPr>
              <w:t>裸</w:t>
            </w:r>
            <w:r w:rsidRPr="00465471">
              <w:rPr>
                <w:rFonts w:hint="eastAsia"/>
              </w:rPr>
              <w:t>SSD</w:t>
            </w:r>
            <w:r w:rsidRPr="00465471">
              <w:rPr>
                <w:rFonts w:hint="eastAsia"/>
              </w:rPr>
              <w:t>容量。</w:t>
            </w:r>
            <w:r w:rsidRPr="00465471">
              <w:rPr>
                <w:rFonts w:hint="eastAsia"/>
              </w:rPr>
              <w:br/>
              <w:t>5</w:t>
            </w:r>
            <w:r w:rsidR="008A7E2A" w:rsidRPr="00465471">
              <w:rPr>
                <w:rFonts w:hint="eastAsia"/>
              </w:rPr>
              <w:t>.</w:t>
            </w:r>
            <w:r w:rsidRPr="00465471">
              <w:rPr>
                <w:rFonts w:hint="eastAsia"/>
              </w:rPr>
              <w:t>▲集群方式要求：多台计算节点</w:t>
            </w:r>
            <w:r w:rsidR="00323EAA" w:rsidRPr="00465471">
              <w:rPr>
                <w:rFonts w:hint="eastAsia"/>
              </w:rPr>
              <w:t>能</w:t>
            </w:r>
            <w:r w:rsidRPr="00465471">
              <w:rPr>
                <w:rFonts w:hint="eastAsia"/>
              </w:rPr>
              <w:t>同时提供服务，支持数据库的即负载均衡模式（数据库双活）。</w:t>
            </w:r>
            <w:r w:rsidRPr="00465471">
              <w:rPr>
                <w:rFonts w:hint="eastAsia"/>
              </w:rPr>
              <w:br/>
              <w:t>6</w:t>
            </w:r>
            <w:r w:rsidR="008A7E2A" w:rsidRPr="00465471">
              <w:rPr>
                <w:rFonts w:hint="eastAsia"/>
              </w:rPr>
              <w:t>.</w:t>
            </w:r>
            <w:r w:rsidRPr="00465471">
              <w:rPr>
                <w:rFonts w:hint="eastAsia"/>
              </w:rPr>
              <w:t>▲操作系统要求：所有计算节点均配置全</w:t>
            </w:r>
            <w:r w:rsidRPr="00465471">
              <w:rPr>
                <w:rFonts w:hint="eastAsia"/>
              </w:rPr>
              <w:t>64</w:t>
            </w:r>
            <w:r w:rsidRPr="00465471">
              <w:rPr>
                <w:rFonts w:hint="eastAsia"/>
              </w:rPr>
              <w:t>位数据库专用</w:t>
            </w:r>
            <w:r w:rsidRPr="00465471">
              <w:rPr>
                <w:rFonts w:hint="eastAsia"/>
              </w:rPr>
              <w:t>LINUX</w:t>
            </w:r>
            <w:r w:rsidRPr="00465471">
              <w:rPr>
                <w:rFonts w:hint="eastAsia"/>
              </w:rPr>
              <w:t>操作系统。</w:t>
            </w:r>
            <w:r w:rsidRPr="00465471">
              <w:rPr>
                <w:rFonts w:hint="eastAsia"/>
              </w:rPr>
              <w:br/>
              <w:t>7</w:t>
            </w:r>
            <w:r w:rsidR="008A7E2A" w:rsidRPr="00465471">
              <w:rPr>
                <w:rFonts w:hint="eastAsia"/>
              </w:rPr>
              <w:t>.</w:t>
            </w:r>
            <w:r w:rsidRPr="00465471">
              <w:rPr>
                <w:rFonts w:hint="eastAsia"/>
              </w:rPr>
              <w:t>▲数据库配置要求：具备</w:t>
            </w:r>
            <w:r w:rsidRPr="00465471">
              <w:rPr>
                <w:rFonts w:hint="eastAsia"/>
              </w:rPr>
              <w:t>Oracle</w:t>
            </w:r>
            <w:r w:rsidRPr="00465471">
              <w:rPr>
                <w:rFonts w:hint="eastAsia"/>
              </w:rPr>
              <w:t>或</w:t>
            </w:r>
            <w:r w:rsidRPr="00465471">
              <w:rPr>
                <w:rFonts w:hint="eastAsia"/>
              </w:rPr>
              <w:t>DB2</w:t>
            </w:r>
            <w:r w:rsidRPr="00465471">
              <w:rPr>
                <w:rFonts w:hint="eastAsia"/>
              </w:rPr>
              <w:t>或</w:t>
            </w:r>
            <w:r w:rsidRPr="00465471">
              <w:rPr>
                <w:rFonts w:hint="eastAsia"/>
              </w:rPr>
              <w:t>Cache</w:t>
            </w:r>
            <w:r w:rsidRPr="00465471">
              <w:rPr>
                <w:rFonts w:hint="eastAsia"/>
              </w:rPr>
              <w:t>数据库标准版授权</w:t>
            </w:r>
            <w:r w:rsidRPr="00465471">
              <w:rPr>
                <w:rFonts w:hint="eastAsia"/>
              </w:rPr>
              <w:t>1</w:t>
            </w:r>
            <w:r w:rsidRPr="00465471">
              <w:rPr>
                <w:rFonts w:hint="eastAsia"/>
              </w:rPr>
              <w:t>套。为了防止任何可能侵犯软件知识产权的风险，按照国家“推进使用正版软件工作部际联席会议及国家版权局”的：关于印发《关于贯彻落实</w:t>
            </w:r>
            <w:r w:rsidRPr="00465471">
              <w:rPr>
                <w:rFonts w:hint="eastAsia"/>
              </w:rPr>
              <w:t>&lt;</w:t>
            </w:r>
            <w:r w:rsidRPr="00465471">
              <w:rPr>
                <w:rFonts w:hint="eastAsia"/>
              </w:rPr>
              <w:t>政府机关使用正版软件管理办法</w:t>
            </w:r>
            <w:r w:rsidRPr="00465471">
              <w:rPr>
                <w:rFonts w:hint="eastAsia"/>
              </w:rPr>
              <w:t>&gt;</w:t>
            </w:r>
            <w:r w:rsidRPr="00465471">
              <w:rPr>
                <w:rFonts w:hint="eastAsia"/>
              </w:rPr>
              <w:t>的实施意见》的通知（国版发（</w:t>
            </w:r>
            <w:r w:rsidRPr="00465471">
              <w:rPr>
                <w:rFonts w:hint="eastAsia"/>
              </w:rPr>
              <w:t>2014</w:t>
            </w:r>
            <w:r w:rsidRPr="00465471">
              <w:rPr>
                <w:rFonts w:hint="eastAsia"/>
              </w:rPr>
              <w:t>）</w:t>
            </w:r>
            <w:r w:rsidRPr="00465471">
              <w:rPr>
                <w:rFonts w:hint="eastAsia"/>
              </w:rPr>
              <w:t>6</w:t>
            </w:r>
            <w:r w:rsidRPr="00465471">
              <w:rPr>
                <w:rFonts w:hint="eastAsia"/>
              </w:rPr>
              <w:t>号）的要求。投标人须在投标时做出相应的承诺，确保数据库软件的最终用户必须注册为最终使用单位。</w:t>
            </w:r>
          </w:p>
          <w:p w:rsidR="00457962" w:rsidRPr="00465471" w:rsidRDefault="00457962" w:rsidP="008A7E2A">
            <w:pPr>
              <w:pStyle w:val="a0"/>
            </w:pPr>
            <w:r w:rsidRPr="00465471">
              <w:rPr>
                <w:rFonts w:hint="eastAsia"/>
              </w:rPr>
              <w:t>8</w:t>
            </w:r>
            <w:r w:rsidR="008A7E2A" w:rsidRPr="00465471">
              <w:rPr>
                <w:rFonts w:hint="eastAsia"/>
              </w:rPr>
              <w:t>.</w:t>
            </w:r>
            <w:r w:rsidRPr="00465471">
              <w:rPr>
                <w:rFonts w:hint="eastAsia"/>
              </w:rPr>
              <w:t>要求配置的管理工具：支持一键式完整数据库业务系统快速安装和部署</w:t>
            </w:r>
            <w:r w:rsidRPr="00465471">
              <w:rPr>
                <w:rFonts w:hint="eastAsia"/>
              </w:rPr>
              <w:t>(</w:t>
            </w:r>
            <w:r w:rsidRPr="00465471">
              <w:rPr>
                <w:rFonts w:hint="eastAsia"/>
              </w:rPr>
              <w:t>包括操作系统、数据库、集群、存储、网络</w:t>
            </w:r>
            <w:r w:rsidRPr="00465471">
              <w:rPr>
                <w:rFonts w:hint="eastAsia"/>
              </w:rPr>
              <w:t>)</w:t>
            </w:r>
            <w:r w:rsidRPr="00465471">
              <w:rPr>
                <w:rFonts w:hint="eastAsia"/>
              </w:rPr>
              <w:t>，一键式完整数据库业务系统诊断和调优</w:t>
            </w:r>
            <w:r w:rsidRPr="00465471">
              <w:rPr>
                <w:rFonts w:hint="eastAsia"/>
              </w:rPr>
              <w:t>(</w:t>
            </w:r>
            <w:r w:rsidRPr="00465471">
              <w:rPr>
                <w:rFonts w:hint="eastAsia"/>
              </w:rPr>
              <w:t>包括操作系统、数据库、集群、存储、网络</w:t>
            </w:r>
            <w:r w:rsidRPr="00465471">
              <w:rPr>
                <w:rFonts w:hint="eastAsia"/>
              </w:rPr>
              <w:t>)</w:t>
            </w:r>
            <w:r w:rsidRPr="00465471">
              <w:rPr>
                <w:rFonts w:hint="eastAsia"/>
              </w:rPr>
              <w:t>，一键式完整数据库业务系统升级，一键式操作系统恢复。</w:t>
            </w:r>
            <w:r w:rsidRPr="00465471">
              <w:rPr>
                <w:rFonts w:hint="eastAsia"/>
              </w:rPr>
              <w:br/>
              <w:t>9</w:t>
            </w:r>
            <w:r w:rsidR="008A7E2A" w:rsidRPr="00465471">
              <w:rPr>
                <w:rFonts w:hint="eastAsia"/>
              </w:rPr>
              <w:t>.</w:t>
            </w:r>
            <w:r w:rsidRPr="00465471">
              <w:rPr>
                <w:rFonts w:hint="eastAsia"/>
              </w:rPr>
              <w:t>共享存储的容错和数据保护：利用数据库自带的工具进行磁盘管理，支持双重镜像和三重镜像。</w:t>
            </w:r>
            <w:r w:rsidRPr="00465471">
              <w:rPr>
                <w:rFonts w:hint="eastAsia"/>
              </w:rPr>
              <w:br/>
              <w:t>10</w:t>
            </w:r>
            <w:r w:rsidR="008A7E2A" w:rsidRPr="00465471">
              <w:rPr>
                <w:rFonts w:hint="eastAsia"/>
              </w:rPr>
              <w:t>.</w:t>
            </w:r>
            <w:r w:rsidRPr="00465471">
              <w:rPr>
                <w:rFonts w:hint="eastAsia"/>
              </w:rPr>
              <w:t>维护管理要求：通过局域网，以浏览器方式即</w:t>
            </w:r>
            <w:r w:rsidR="00323EAA" w:rsidRPr="00465471">
              <w:rPr>
                <w:rFonts w:hint="eastAsia"/>
              </w:rPr>
              <w:t>能对</w:t>
            </w:r>
            <w:r w:rsidRPr="00465471">
              <w:rPr>
                <w:rFonts w:hint="eastAsia"/>
              </w:rPr>
              <w:t>所有节点</w:t>
            </w:r>
            <w:r w:rsidRPr="00465471">
              <w:rPr>
                <w:rFonts w:hint="eastAsia"/>
              </w:rPr>
              <w:lastRenderedPageBreak/>
              <w:t>进行管理（系统安装、配置管理、告警监控、网络管理等）。</w:t>
            </w:r>
            <w:r w:rsidRPr="00465471">
              <w:rPr>
                <w:rFonts w:hint="eastAsia"/>
              </w:rPr>
              <w:br/>
              <w:t>11</w:t>
            </w:r>
            <w:r w:rsidR="008A7E2A" w:rsidRPr="00465471">
              <w:rPr>
                <w:rFonts w:hint="eastAsia"/>
              </w:rPr>
              <w:t>.</w:t>
            </w:r>
            <w:r w:rsidRPr="00465471">
              <w:rPr>
                <w:rFonts w:hint="eastAsia"/>
              </w:rPr>
              <w:t>▲数据库</w:t>
            </w:r>
            <w:r w:rsidRPr="00465471">
              <w:rPr>
                <w:rFonts w:hint="eastAsia"/>
              </w:rPr>
              <w:t>I/O</w:t>
            </w:r>
            <w:r w:rsidRPr="00465471">
              <w:rPr>
                <w:rFonts w:hint="eastAsia"/>
              </w:rPr>
              <w:t>优化要求：专门针对数据库提供了</w:t>
            </w:r>
            <w:r w:rsidRPr="00465471">
              <w:rPr>
                <w:rFonts w:hint="eastAsia"/>
              </w:rPr>
              <w:t>SSD</w:t>
            </w:r>
            <w:r w:rsidRPr="00465471">
              <w:rPr>
                <w:rFonts w:hint="eastAsia"/>
              </w:rPr>
              <w:t>固态盘，解决数据库中的很大的</w:t>
            </w:r>
            <w:r w:rsidRPr="00465471">
              <w:rPr>
                <w:rFonts w:hint="eastAsia"/>
              </w:rPr>
              <w:t>I/O</w:t>
            </w:r>
            <w:r w:rsidRPr="00465471">
              <w:rPr>
                <w:rFonts w:hint="eastAsia"/>
              </w:rPr>
              <w:t>问题，</w:t>
            </w:r>
            <w:r w:rsidRPr="00465471">
              <w:rPr>
                <w:rFonts w:hint="eastAsia"/>
              </w:rPr>
              <w:t>SSD</w:t>
            </w:r>
            <w:r w:rsidRPr="00465471">
              <w:rPr>
                <w:rFonts w:hint="eastAsia"/>
              </w:rPr>
              <w:t>盘专门用来存放数据库的</w:t>
            </w:r>
            <w:r w:rsidRPr="00465471">
              <w:rPr>
                <w:rFonts w:hint="eastAsia"/>
              </w:rPr>
              <w:t>Redo log</w:t>
            </w:r>
            <w:r w:rsidRPr="00465471">
              <w:rPr>
                <w:rFonts w:hint="eastAsia"/>
              </w:rPr>
              <w:t>。</w:t>
            </w:r>
            <w:r w:rsidRPr="00465471">
              <w:rPr>
                <w:rFonts w:hint="eastAsia"/>
              </w:rPr>
              <w:br/>
              <w:t>12</w:t>
            </w:r>
            <w:r w:rsidR="008A7E2A" w:rsidRPr="00465471">
              <w:rPr>
                <w:rFonts w:hint="eastAsia"/>
              </w:rPr>
              <w:t>.</w:t>
            </w:r>
            <w:r w:rsidR="00311080" w:rsidRPr="00465471">
              <w:rPr>
                <w:rFonts w:hint="eastAsia"/>
              </w:rPr>
              <w:t>●</w:t>
            </w:r>
            <w:r w:rsidRPr="00465471">
              <w:rPr>
                <w:rFonts w:hint="eastAsia"/>
              </w:rPr>
              <w:t>存储</w:t>
            </w:r>
            <w:r w:rsidRPr="00465471">
              <w:rPr>
                <w:rFonts w:hint="eastAsia"/>
              </w:rPr>
              <w:t>I/O</w:t>
            </w:r>
            <w:r w:rsidRPr="00465471">
              <w:rPr>
                <w:rFonts w:hint="eastAsia"/>
              </w:rPr>
              <w:t>优化要求：直连存储方式提供最优的</w:t>
            </w:r>
            <w:r w:rsidRPr="00465471">
              <w:rPr>
                <w:rFonts w:hint="eastAsia"/>
              </w:rPr>
              <w:t xml:space="preserve">IO </w:t>
            </w:r>
            <w:r w:rsidRPr="00465471">
              <w:rPr>
                <w:rFonts w:hint="eastAsia"/>
              </w:rPr>
              <w:t>带宽，并且利用数据库自带的操盘管理工具（自动存储管理）对所有磁盘进行条带化，数据读写均匀的分布到所有磁盘上的，对</w:t>
            </w:r>
            <w:r w:rsidRPr="00465471">
              <w:rPr>
                <w:rFonts w:hint="eastAsia"/>
              </w:rPr>
              <w:t>I/O</w:t>
            </w:r>
            <w:r w:rsidRPr="00465471">
              <w:rPr>
                <w:rFonts w:hint="eastAsia"/>
              </w:rPr>
              <w:t>性能有提升，并且避免热点盘的产生，降低磁盘损坏的概率。</w:t>
            </w:r>
            <w:r w:rsidRPr="00465471">
              <w:rPr>
                <w:rFonts w:hint="eastAsia"/>
              </w:rPr>
              <w:br/>
              <w:t>13</w:t>
            </w:r>
            <w:r w:rsidR="008A7E2A" w:rsidRPr="00465471">
              <w:rPr>
                <w:rFonts w:hint="eastAsia"/>
              </w:rPr>
              <w:t>.</w:t>
            </w:r>
            <w:r w:rsidRPr="00465471">
              <w:rPr>
                <w:rFonts w:hint="eastAsia"/>
              </w:rPr>
              <w:t>▲数据库性能优化要求：简化并调优数据库参数，针对数据库规模定义不同模板，提供数据库各种参数设定，提供最佳实践，保证并优化数据库性能。</w:t>
            </w:r>
          </w:p>
        </w:tc>
      </w:tr>
      <w:tr w:rsidR="00DA3CFD" w:rsidRPr="00465471" w:rsidTr="001C0648">
        <w:trPr>
          <w:jc w:val="center"/>
        </w:trPr>
        <w:tc>
          <w:tcPr>
            <w:tcW w:w="829" w:type="dxa"/>
            <w:vAlign w:val="center"/>
          </w:tcPr>
          <w:p w:rsidR="00DA3CFD" w:rsidRPr="00465471" w:rsidRDefault="00DA3CFD" w:rsidP="00457962">
            <w:pPr>
              <w:pStyle w:val="a0"/>
            </w:pPr>
            <w:r w:rsidRPr="00465471">
              <w:lastRenderedPageBreak/>
              <w:t>10</w:t>
            </w:r>
          </w:p>
        </w:tc>
        <w:tc>
          <w:tcPr>
            <w:tcW w:w="1063" w:type="dxa"/>
            <w:gridSpan w:val="2"/>
            <w:vAlign w:val="center"/>
          </w:tcPr>
          <w:p w:rsidR="00DA3CFD" w:rsidRPr="00465471" w:rsidRDefault="00DA3CFD" w:rsidP="00457962">
            <w:pPr>
              <w:pStyle w:val="a0"/>
            </w:pPr>
            <w:r w:rsidRPr="00465471">
              <w:rPr>
                <w:rFonts w:hint="eastAsia"/>
              </w:rPr>
              <w:t>智慧食堂</w:t>
            </w:r>
            <w:r w:rsidRPr="00465471">
              <w:rPr>
                <w:rFonts w:hint="eastAsia"/>
              </w:rPr>
              <w:t>-</w:t>
            </w:r>
            <w:r w:rsidRPr="00465471">
              <w:rPr>
                <w:rFonts w:hint="eastAsia"/>
              </w:rPr>
              <w:t>标签打印机</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93" w:type="dxa"/>
          </w:tcPr>
          <w:p w:rsidR="00DA3CFD" w:rsidRPr="00465471" w:rsidRDefault="00DA3CFD">
            <w:r w:rsidRPr="00465471">
              <w:rPr>
                <w:rFonts w:hint="eastAsia"/>
              </w:rPr>
              <w:t>软件和信息技术服务业</w:t>
            </w:r>
          </w:p>
        </w:tc>
        <w:tc>
          <w:tcPr>
            <w:tcW w:w="6652" w:type="dxa"/>
            <w:vAlign w:val="center"/>
          </w:tcPr>
          <w:p w:rsidR="00DA3CFD" w:rsidRPr="00465471" w:rsidRDefault="00DA3CFD" w:rsidP="00212829">
            <w:pPr>
              <w:pStyle w:val="a0"/>
            </w:pPr>
            <w:r w:rsidRPr="00465471">
              <w:rPr>
                <w:rFonts w:hint="eastAsia"/>
              </w:rPr>
              <w:t>热敏</w:t>
            </w:r>
            <w:r w:rsidRPr="00465471">
              <w:rPr>
                <w:rFonts w:hint="eastAsia"/>
              </w:rPr>
              <w:t>/</w:t>
            </w:r>
            <w:r w:rsidR="00212829" w:rsidRPr="00465471">
              <w:rPr>
                <w:rFonts w:hint="eastAsia"/>
              </w:rPr>
              <w:t>热转印打印机，打印速度：</w:t>
            </w:r>
            <w:r w:rsidRPr="00465471">
              <w:rPr>
                <w:rFonts w:hint="eastAsia"/>
              </w:rPr>
              <w:t>8inch/s</w:t>
            </w:r>
            <w:r w:rsidR="00212829" w:rsidRPr="00465471">
              <w:rPr>
                <w:rFonts w:hint="eastAsia"/>
              </w:rPr>
              <w:t>~</w:t>
            </w:r>
            <w:r w:rsidRPr="00465471">
              <w:rPr>
                <w:rFonts w:hint="eastAsia"/>
              </w:rPr>
              <w:t xml:space="preserve"> 2inch/s</w:t>
            </w:r>
            <w:r w:rsidRPr="00465471">
              <w:rPr>
                <w:rFonts w:hint="eastAsia"/>
              </w:rPr>
              <w:t>；打印接口：</w:t>
            </w:r>
            <w:r w:rsidRPr="00465471">
              <w:rPr>
                <w:rFonts w:hint="eastAsia"/>
              </w:rPr>
              <w:t xml:space="preserve">USB </w:t>
            </w:r>
            <w:r w:rsidRPr="00465471">
              <w:rPr>
                <w:rFonts w:hint="eastAsia"/>
              </w:rPr>
              <w:t>；打印分辨率</w:t>
            </w:r>
            <w:r w:rsidR="00212829" w:rsidRPr="00465471">
              <w:rPr>
                <w:rFonts w:hint="eastAsia"/>
              </w:rPr>
              <w:t>:203dots/nch8dots/mm</w:t>
            </w:r>
            <w:r w:rsidRPr="00465471">
              <w:rPr>
                <w:rFonts w:hint="eastAsia"/>
              </w:rPr>
              <w:t>；打印宽度≥</w:t>
            </w:r>
            <w:r w:rsidRPr="00465471">
              <w:rPr>
                <w:rFonts w:hint="eastAsia"/>
              </w:rPr>
              <w:t>104mm</w:t>
            </w:r>
            <w:r w:rsidRPr="00465471">
              <w:rPr>
                <w:rFonts w:hint="eastAsia"/>
              </w:rPr>
              <w:t>；热敏标签打印纸规格：三防热敏不干胶（单排）</w:t>
            </w:r>
          </w:p>
        </w:tc>
      </w:tr>
      <w:tr w:rsidR="00DA3CFD" w:rsidRPr="00465471" w:rsidTr="001C0648">
        <w:trPr>
          <w:jc w:val="center"/>
        </w:trPr>
        <w:tc>
          <w:tcPr>
            <w:tcW w:w="829" w:type="dxa"/>
            <w:vAlign w:val="center"/>
          </w:tcPr>
          <w:p w:rsidR="00DA3CFD" w:rsidRPr="00465471" w:rsidRDefault="00DA3CFD" w:rsidP="00457962">
            <w:pPr>
              <w:pStyle w:val="a0"/>
            </w:pPr>
            <w:r w:rsidRPr="00465471">
              <w:t>11</w:t>
            </w:r>
          </w:p>
        </w:tc>
        <w:tc>
          <w:tcPr>
            <w:tcW w:w="1063" w:type="dxa"/>
            <w:gridSpan w:val="2"/>
            <w:vAlign w:val="center"/>
          </w:tcPr>
          <w:p w:rsidR="00DA3CFD" w:rsidRPr="00465471" w:rsidRDefault="00DA3CFD" w:rsidP="00457962">
            <w:pPr>
              <w:pStyle w:val="a0"/>
            </w:pPr>
            <w:r w:rsidRPr="00465471">
              <w:rPr>
                <w:rFonts w:hint="eastAsia"/>
              </w:rPr>
              <w:t>智慧食堂</w:t>
            </w:r>
            <w:r w:rsidRPr="00465471">
              <w:rPr>
                <w:rFonts w:hint="eastAsia"/>
              </w:rPr>
              <w:t>-</w:t>
            </w:r>
            <w:r w:rsidRPr="00465471">
              <w:rPr>
                <w:rFonts w:hint="eastAsia"/>
              </w:rPr>
              <w:t>热敏小票打印机</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93" w:type="dxa"/>
          </w:tcPr>
          <w:p w:rsidR="00DA3CFD" w:rsidRPr="00465471" w:rsidRDefault="00DA3CFD">
            <w:r w:rsidRPr="00465471">
              <w:rPr>
                <w:rFonts w:hint="eastAsia"/>
              </w:rPr>
              <w:t>软件和信息技术服务业</w:t>
            </w:r>
          </w:p>
        </w:tc>
        <w:tc>
          <w:tcPr>
            <w:tcW w:w="6652" w:type="dxa"/>
            <w:vAlign w:val="center"/>
          </w:tcPr>
          <w:p w:rsidR="00DA3CFD" w:rsidRPr="00465471" w:rsidRDefault="00DA3CFD" w:rsidP="00457962">
            <w:pPr>
              <w:pStyle w:val="a0"/>
            </w:pPr>
            <w:r w:rsidRPr="00465471">
              <w:rPr>
                <w:rFonts w:hint="eastAsia"/>
              </w:rPr>
              <w:t>热敏</w:t>
            </w:r>
            <w:r w:rsidRPr="00465471">
              <w:rPr>
                <w:rFonts w:hint="eastAsia"/>
              </w:rPr>
              <w:t>/</w:t>
            </w:r>
            <w:r w:rsidRPr="00465471">
              <w:rPr>
                <w:rFonts w:hint="eastAsia"/>
              </w:rPr>
              <w:t>热转印打印机，打印方式：直接热敏式；接口类型：</w:t>
            </w:r>
            <w:r w:rsidRPr="00465471">
              <w:rPr>
                <w:rFonts w:hint="eastAsia"/>
              </w:rPr>
              <w:t>USB</w:t>
            </w:r>
            <w:r w:rsidRPr="00465471">
              <w:rPr>
                <w:rFonts w:hint="eastAsia"/>
              </w:rPr>
              <w:t>；打印纸宽：</w:t>
            </w:r>
            <w:r w:rsidRPr="00465471">
              <w:rPr>
                <w:rFonts w:hint="eastAsia"/>
              </w:rPr>
              <w:t>79.5</w:t>
            </w:r>
            <w:r w:rsidRPr="00465471">
              <w:rPr>
                <w:rFonts w:hint="eastAsia"/>
              </w:rPr>
              <w:t>±</w:t>
            </w:r>
            <w:r w:rsidRPr="00465471">
              <w:rPr>
                <w:rFonts w:hint="eastAsia"/>
              </w:rPr>
              <w:t>0.5</w:t>
            </w:r>
            <w:r w:rsidRPr="00465471">
              <w:rPr>
                <w:rFonts w:hint="eastAsia"/>
              </w:rPr>
              <w:t>毫米；纸张厚度：</w:t>
            </w:r>
            <w:r w:rsidRPr="00465471">
              <w:rPr>
                <w:rFonts w:hint="eastAsia"/>
              </w:rPr>
              <w:t>0.06</w:t>
            </w:r>
            <w:r w:rsidRPr="00465471">
              <w:rPr>
                <w:rFonts w:hint="eastAsia"/>
              </w:rPr>
              <w:t>～</w:t>
            </w:r>
            <w:r w:rsidRPr="00465471">
              <w:rPr>
                <w:rFonts w:hint="eastAsia"/>
              </w:rPr>
              <w:t>0.08</w:t>
            </w:r>
            <w:r w:rsidRPr="00465471">
              <w:rPr>
                <w:rFonts w:hint="eastAsia"/>
              </w:rPr>
              <w:t>毫米；</w:t>
            </w:r>
          </w:p>
        </w:tc>
      </w:tr>
      <w:tr w:rsidR="00DA3CFD" w:rsidRPr="00465471" w:rsidTr="001C0648">
        <w:trPr>
          <w:jc w:val="center"/>
        </w:trPr>
        <w:tc>
          <w:tcPr>
            <w:tcW w:w="829" w:type="dxa"/>
            <w:vAlign w:val="center"/>
          </w:tcPr>
          <w:p w:rsidR="00DA3CFD" w:rsidRPr="00465471" w:rsidRDefault="00DA3CFD" w:rsidP="00457962">
            <w:pPr>
              <w:pStyle w:val="a0"/>
            </w:pPr>
            <w:r w:rsidRPr="00465471">
              <w:t>12</w:t>
            </w:r>
          </w:p>
        </w:tc>
        <w:tc>
          <w:tcPr>
            <w:tcW w:w="1063" w:type="dxa"/>
            <w:gridSpan w:val="2"/>
            <w:vAlign w:val="center"/>
          </w:tcPr>
          <w:p w:rsidR="00DA3CFD" w:rsidRPr="00465471" w:rsidRDefault="00DA3CFD" w:rsidP="00457962">
            <w:pPr>
              <w:pStyle w:val="a0"/>
            </w:pPr>
            <w:r w:rsidRPr="00465471">
              <w:rPr>
                <w:rFonts w:hint="eastAsia"/>
              </w:rPr>
              <w:t>小票打印机</w:t>
            </w:r>
          </w:p>
        </w:tc>
        <w:tc>
          <w:tcPr>
            <w:tcW w:w="851" w:type="dxa"/>
            <w:gridSpan w:val="2"/>
            <w:vAlign w:val="center"/>
          </w:tcPr>
          <w:p w:rsidR="00DA3CFD" w:rsidRPr="00465471" w:rsidRDefault="00DA3CFD" w:rsidP="00457962">
            <w:pPr>
              <w:pStyle w:val="a0"/>
            </w:pPr>
            <w:r w:rsidRPr="00465471">
              <w:rPr>
                <w:rFonts w:hint="eastAsia"/>
              </w:rPr>
              <w:t>65</w:t>
            </w:r>
          </w:p>
        </w:tc>
        <w:tc>
          <w:tcPr>
            <w:tcW w:w="708" w:type="dxa"/>
            <w:vAlign w:val="center"/>
          </w:tcPr>
          <w:p w:rsidR="00DA3CFD" w:rsidRPr="00465471" w:rsidRDefault="00DA3CFD" w:rsidP="00457962">
            <w:pPr>
              <w:pStyle w:val="a0"/>
            </w:pPr>
            <w:r w:rsidRPr="00465471">
              <w:rPr>
                <w:rFonts w:hint="eastAsia"/>
              </w:rPr>
              <w:t>台</w:t>
            </w:r>
          </w:p>
        </w:tc>
        <w:tc>
          <w:tcPr>
            <w:tcW w:w="993" w:type="dxa"/>
          </w:tcPr>
          <w:p w:rsidR="00DA3CFD" w:rsidRPr="00465471" w:rsidRDefault="00DA3CFD">
            <w:r w:rsidRPr="00465471">
              <w:rPr>
                <w:rFonts w:hint="eastAsia"/>
              </w:rPr>
              <w:t>软件和信息技术服务业</w:t>
            </w:r>
          </w:p>
        </w:tc>
        <w:tc>
          <w:tcPr>
            <w:tcW w:w="6652" w:type="dxa"/>
            <w:vAlign w:val="center"/>
          </w:tcPr>
          <w:p w:rsidR="00DA3CFD" w:rsidRPr="00465471" w:rsidRDefault="00DA3CFD" w:rsidP="00457962">
            <w:pPr>
              <w:pStyle w:val="a0"/>
            </w:pPr>
            <w:r w:rsidRPr="00465471">
              <w:rPr>
                <w:rFonts w:hint="eastAsia"/>
              </w:rPr>
              <w:t>热敏</w:t>
            </w:r>
            <w:r w:rsidRPr="00465471">
              <w:rPr>
                <w:rFonts w:hint="eastAsia"/>
              </w:rPr>
              <w:t>/</w:t>
            </w:r>
            <w:r w:rsidRPr="00465471">
              <w:rPr>
                <w:rFonts w:hint="eastAsia"/>
              </w:rPr>
              <w:t>热转印打印机，打印方式：热敏</w:t>
            </w:r>
            <w:r w:rsidRPr="00465471">
              <w:rPr>
                <w:rFonts w:hint="eastAsia"/>
              </w:rPr>
              <w:t>/</w:t>
            </w:r>
            <w:r w:rsidRPr="00465471">
              <w:rPr>
                <w:rFonts w:hint="eastAsia"/>
              </w:rPr>
              <w:t>热转印。收费指引单、门诊检验、挂号、分诊</w:t>
            </w:r>
            <w:r w:rsidRPr="00465471">
              <w:rPr>
                <w:rFonts w:hint="eastAsia"/>
              </w:rPr>
              <w:t>;</w:t>
            </w:r>
            <w:r w:rsidRPr="00465471">
              <w:rPr>
                <w:rFonts w:hint="eastAsia"/>
              </w:rPr>
              <w:t>黑白打印机</w:t>
            </w:r>
            <w:r w:rsidRPr="00465471">
              <w:rPr>
                <w:rFonts w:hint="eastAsia"/>
              </w:rPr>
              <w:t>,</w:t>
            </w:r>
            <w:r w:rsidRPr="00465471">
              <w:rPr>
                <w:rFonts w:hint="eastAsia"/>
              </w:rPr>
              <w:t>支持</w:t>
            </w:r>
            <w:r w:rsidRPr="00465471">
              <w:rPr>
                <w:rFonts w:hint="eastAsia"/>
              </w:rPr>
              <w:t>USB</w:t>
            </w:r>
            <w:r w:rsidRPr="00465471">
              <w:rPr>
                <w:rFonts w:hint="eastAsia"/>
              </w:rPr>
              <w:t>连接；</w:t>
            </w:r>
          </w:p>
        </w:tc>
      </w:tr>
      <w:tr w:rsidR="00DA3CFD" w:rsidRPr="00465471" w:rsidTr="001C0648">
        <w:trPr>
          <w:jc w:val="center"/>
        </w:trPr>
        <w:tc>
          <w:tcPr>
            <w:tcW w:w="829" w:type="dxa"/>
            <w:vAlign w:val="center"/>
          </w:tcPr>
          <w:p w:rsidR="00DA3CFD" w:rsidRPr="00465471" w:rsidRDefault="00DA3CFD" w:rsidP="00457962">
            <w:pPr>
              <w:pStyle w:val="a0"/>
            </w:pPr>
            <w:r w:rsidRPr="00465471">
              <w:t>13</w:t>
            </w:r>
          </w:p>
        </w:tc>
        <w:tc>
          <w:tcPr>
            <w:tcW w:w="1063" w:type="dxa"/>
            <w:gridSpan w:val="2"/>
            <w:vAlign w:val="center"/>
          </w:tcPr>
          <w:p w:rsidR="00DA3CFD" w:rsidRPr="00465471" w:rsidRDefault="00DA3CFD" w:rsidP="00457962">
            <w:pPr>
              <w:pStyle w:val="a0"/>
            </w:pPr>
            <w:r w:rsidRPr="00465471">
              <w:rPr>
                <w:rFonts w:hint="eastAsia"/>
              </w:rPr>
              <w:t>标签打印机</w:t>
            </w:r>
          </w:p>
        </w:tc>
        <w:tc>
          <w:tcPr>
            <w:tcW w:w="851" w:type="dxa"/>
            <w:gridSpan w:val="2"/>
            <w:vAlign w:val="center"/>
          </w:tcPr>
          <w:p w:rsidR="00DA3CFD" w:rsidRPr="00465471" w:rsidRDefault="00DA3CFD" w:rsidP="00457962">
            <w:pPr>
              <w:pStyle w:val="a0"/>
            </w:pPr>
            <w:r w:rsidRPr="00465471">
              <w:rPr>
                <w:rFonts w:hint="eastAsia"/>
              </w:rPr>
              <w:t>20</w:t>
            </w:r>
          </w:p>
        </w:tc>
        <w:tc>
          <w:tcPr>
            <w:tcW w:w="708" w:type="dxa"/>
            <w:vAlign w:val="center"/>
          </w:tcPr>
          <w:p w:rsidR="00DA3CFD" w:rsidRPr="00465471" w:rsidRDefault="00DA3CFD" w:rsidP="00457962">
            <w:pPr>
              <w:pStyle w:val="a0"/>
            </w:pPr>
            <w:r w:rsidRPr="00465471">
              <w:rPr>
                <w:rFonts w:hint="eastAsia"/>
              </w:rPr>
              <w:t>台</w:t>
            </w:r>
          </w:p>
        </w:tc>
        <w:tc>
          <w:tcPr>
            <w:tcW w:w="993" w:type="dxa"/>
          </w:tcPr>
          <w:p w:rsidR="00DA3CFD" w:rsidRPr="00465471" w:rsidRDefault="00DA3CFD">
            <w:r w:rsidRPr="00465471">
              <w:rPr>
                <w:rFonts w:hint="eastAsia"/>
              </w:rPr>
              <w:t>软件和信息技术服务业</w:t>
            </w:r>
          </w:p>
        </w:tc>
        <w:tc>
          <w:tcPr>
            <w:tcW w:w="6652" w:type="dxa"/>
            <w:vAlign w:val="center"/>
          </w:tcPr>
          <w:p w:rsidR="00DA3CFD" w:rsidRPr="00465471" w:rsidRDefault="00DA3CFD" w:rsidP="00457962">
            <w:pPr>
              <w:pStyle w:val="a0"/>
            </w:pPr>
            <w:r w:rsidRPr="00465471">
              <w:rPr>
                <w:rFonts w:hint="eastAsia"/>
              </w:rPr>
              <w:t>热敏</w:t>
            </w:r>
            <w:r w:rsidRPr="00465471">
              <w:rPr>
                <w:rFonts w:hint="eastAsia"/>
              </w:rPr>
              <w:t>/</w:t>
            </w:r>
            <w:r w:rsidRPr="00465471">
              <w:rPr>
                <w:rFonts w:hint="eastAsia"/>
              </w:rPr>
              <w:t>热转印打印机，打印方式：热敏</w:t>
            </w:r>
            <w:r w:rsidRPr="00465471">
              <w:rPr>
                <w:rFonts w:hint="eastAsia"/>
              </w:rPr>
              <w:t>/</w:t>
            </w:r>
            <w:r w:rsidRPr="00465471">
              <w:rPr>
                <w:rFonts w:hint="eastAsia"/>
              </w:rPr>
              <w:t>热转印。输液标签</w:t>
            </w:r>
            <w:r w:rsidRPr="00465471">
              <w:rPr>
                <w:rFonts w:hint="eastAsia"/>
              </w:rPr>
              <w:t>+</w:t>
            </w:r>
            <w:r w:rsidRPr="00465471">
              <w:rPr>
                <w:rFonts w:hint="eastAsia"/>
              </w:rPr>
              <w:t>采血标签</w:t>
            </w:r>
            <w:r w:rsidRPr="00465471">
              <w:rPr>
                <w:rFonts w:hint="eastAsia"/>
              </w:rPr>
              <w:t>;</w:t>
            </w:r>
            <w:r w:rsidRPr="00465471">
              <w:rPr>
                <w:rFonts w:hint="eastAsia"/>
              </w:rPr>
              <w:t>连接方式：</w:t>
            </w:r>
            <w:r w:rsidRPr="00465471">
              <w:rPr>
                <w:rFonts w:hint="eastAsia"/>
              </w:rPr>
              <w:t>USB</w:t>
            </w:r>
          </w:p>
        </w:tc>
      </w:tr>
      <w:tr w:rsidR="00DA3CFD" w:rsidRPr="00465471" w:rsidTr="001C0648">
        <w:trPr>
          <w:jc w:val="center"/>
        </w:trPr>
        <w:tc>
          <w:tcPr>
            <w:tcW w:w="829" w:type="dxa"/>
            <w:vAlign w:val="center"/>
          </w:tcPr>
          <w:p w:rsidR="00DA3CFD" w:rsidRPr="00465471" w:rsidRDefault="00DA3CFD" w:rsidP="00457962">
            <w:pPr>
              <w:pStyle w:val="a0"/>
            </w:pPr>
            <w:r w:rsidRPr="00465471">
              <w:t>14</w:t>
            </w:r>
          </w:p>
        </w:tc>
        <w:tc>
          <w:tcPr>
            <w:tcW w:w="1063" w:type="dxa"/>
            <w:gridSpan w:val="2"/>
            <w:vAlign w:val="center"/>
          </w:tcPr>
          <w:p w:rsidR="00DA3CFD" w:rsidRPr="00465471" w:rsidRDefault="00DA3CFD" w:rsidP="00457962">
            <w:pPr>
              <w:pStyle w:val="a0"/>
            </w:pPr>
            <w:r w:rsidRPr="00465471">
              <w:rPr>
                <w:rFonts w:hint="eastAsia"/>
              </w:rPr>
              <w:t>腕带打印机</w:t>
            </w:r>
          </w:p>
        </w:tc>
        <w:tc>
          <w:tcPr>
            <w:tcW w:w="851" w:type="dxa"/>
            <w:gridSpan w:val="2"/>
            <w:vAlign w:val="center"/>
          </w:tcPr>
          <w:p w:rsidR="00DA3CFD" w:rsidRPr="00465471" w:rsidRDefault="00DA3CFD" w:rsidP="00457962">
            <w:pPr>
              <w:pStyle w:val="a0"/>
            </w:pPr>
            <w:r w:rsidRPr="00465471">
              <w:rPr>
                <w:rFonts w:hint="eastAsia"/>
              </w:rPr>
              <w:t>6</w:t>
            </w:r>
          </w:p>
        </w:tc>
        <w:tc>
          <w:tcPr>
            <w:tcW w:w="708" w:type="dxa"/>
            <w:vAlign w:val="center"/>
          </w:tcPr>
          <w:p w:rsidR="00DA3CFD" w:rsidRPr="00465471" w:rsidRDefault="00DA3CFD" w:rsidP="00457962">
            <w:pPr>
              <w:pStyle w:val="a0"/>
            </w:pPr>
            <w:r w:rsidRPr="00465471">
              <w:rPr>
                <w:rFonts w:hint="eastAsia"/>
              </w:rPr>
              <w:t>台</w:t>
            </w:r>
          </w:p>
        </w:tc>
        <w:tc>
          <w:tcPr>
            <w:tcW w:w="993" w:type="dxa"/>
          </w:tcPr>
          <w:p w:rsidR="00DA3CFD" w:rsidRPr="00465471" w:rsidRDefault="00DA3CFD">
            <w:r w:rsidRPr="00465471">
              <w:rPr>
                <w:rFonts w:hint="eastAsia"/>
              </w:rPr>
              <w:t>软件和信息技术服务业</w:t>
            </w:r>
          </w:p>
        </w:tc>
        <w:tc>
          <w:tcPr>
            <w:tcW w:w="6652" w:type="dxa"/>
            <w:vAlign w:val="center"/>
          </w:tcPr>
          <w:p w:rsidR="00DA3CFD" w:rsidRPr="00465471" w:rsidRDefault="00DA3CFD" w:rsidP="00457962">
            <w:pPr>
              <w:pStyle w:val="a0"/>
            </w:pPr>
            <w:r w:rsidRPr="00465471">
              <w:rPr>
                <w:rFonts w:hint="eastAsia"/>
              </w:rPr>
              <w:t>热敏</w:t>
            </w:r>
            <w:r w:rsidRPr="00465471">
              <w:rPr>
                <w:rFonts w:hint="eastAsia"/>
              </w:rPr>
              <w:t>/</w:t>
            </w:r>
            <w:r w:rsidRPr="00465471">
              <w:rPr>
                <w:rFonts w:hint="eastAsia"/>
              </w:rPr>
              <w:t>热转印打印机，打印方式：热敏</w:t>
            </w:r>
            <w:r w:rsidRPr="00465471">
              <w:rPr>
                <w:rFonts w:hint="eastAsia"/>
              </w:rPr>
              <w:t>/</w:t>
            </w:r>
            <w:r w:rsidRPr="00465471">
              <w:rPr>
                <w:rFonts w:hint="eastAsia"/>
              </w:rPr>
              <w:t>热转印。支持腕带打印</w:t>
            </w:r>
            <w:r w:rsidRPr="00465471">
              <w:rPr>
                <w:rFonts w:hint="eastAsia"/>
              </w:rPr>
              <w:t>;</w:t>
            </w:r>
            <w:r w:rsidRPr="00465471">
              <w:rPr>
                <w:rFonts w:hint="eastAsia"/>
              </w:rPr>
              <w:t>腕带打印机</w:t>
            </w:r>
            <w:r w:rsidRPr="00465471">
              <w:rPr>
                <w:rFonts w:hint="eastAsia"/>
              </w:rPr>
              <w:t>,</w:t>
            </w:r>
            <w:r w:rsidRPr="00465471">
              <w:rPr>
                <w:rFonts w:hint="eastAsia"/>
              </w:rPr>
              <w:t>腕带男女、病人识别带、腕带标识；</w:t>
            </w:r>
          </w:p>
        </w:tc>
      </w:tr>
      <w:tr w:rsidR="00DA3CFD" w:rsidRPr="00465471" w:rsidTr="001C0648">
        <w:trPr>
          <w:jc w:val="center"/>
        </w:trPr>
        <w:tc>
          <w:tcPr>
            <w:tcW w:w="829" w:type="dxa"/>
            <w:vAlign w:val="center"/>
          </w:tcPr>
          <w:p w:rsidR="00DA3CFD" w:rsidRPr="00465471" w:rsidRDefault="00DA3CFD" w:rsidP="00457962">
            <w:pPr>
              <w:pStyle w:val="a0"/>
            </w:pPr>
            <w:r w:rsidRPr="00465471">
              <w:t>15</w:t>
            </w:r>
          </w:p>
        </w:tc>
        <w:tc>
          <w:tcPr>
            <w:tcW w:w="1063" w:type="dxa"/>
            <w:gridSpan w:val="2"/>
            <w:vAlign w:val="center"/>
          </w:tcPr>
          <w:p w:rsidR="00DA3CFD" w:rsidRPr="00465471" w:rsidRDefault="00DA3CFD" w:rsidP="00457962">
            <w:pPr>
              <w:pStyle w:val="a0"/>
            </w:pPr>
            <w:r w:rsidRPr="00465471">
              <w:rPr>
                <w:rFonts w:hint="eastAsia"/>
              </w:rPr>
              <w:t>智能会议室</w:t>
            </w:r>
            <w:r w:rsidRPr="00465471">
              <w:rPr>
                <w:rFonts w:hint="eastAsia"/>
              </w:rPr>
              <w:t>-</w:t>
            </w:r>
            <w:r w:rsidRPr="00465471">
              <w:rPr>
                <w:rFonts w:hint="eastAsia"/>
              </w:rPr>
              <w:t>会议显示终端</w:t>
            </w:r>
          </w:p>
        </w:tc>
        <w:tc>
          <w:tcPr>
            <w:tcW w:w="851" w:type="dxa"/>
            <w:gridSpan w:val="2"/>
            <w:vAlign w:val="center"/>
          </w:tcPr>
          <w:p w:rsidR="00DA3CFD" w:rsidRPr="00465471" w:rsidRDefault="00DA3CFD" w:rsidP="00457962">
            <w:pPr>
              <w:pStyle w:val="a0"/>
            </w:pPr>
            <w:r w:rsidRPr="00465471">
              <w:rPr>
                <w:rFonts w:hint="eastAsia"/>
              </w:rPr>
              <w:t>13</w:t>
            </w:r>
          </w:p>
        </w:tc>
        <w:tc>
          <w:tcPr>
            <w:tcW w:w="708" w:type="dxa"/>
            <w:vAlign w:val="center"/>
          </w:tcPr>
          <w:p w:rsidR="00DA3CFD" w:rsidRPr="00465471" w:rsidRDefault="00DA3CFD" w:rsidP="00457962">
            <w:pPr>
              <w:pStyle w:val="a0"/>
            </w:pPr>
            <w:r w:rsidRPr="00465471">
              <w:rPr>
                <w:rFonts w:hint="eastAsia"/>
              </w:rPr>
              <w:t>套</w:t>
            </w:r>
          </w:p>
        </w:tc>
        <w:tc>
          <w:tcPr>
            <w:tcW w:w="993" w:type="dxa"/>
          </w:tcPr>
          <w:p w:rsidR="00DA3CFD" w:rsidRPr="00465471" w:rsidRDefault="00DA3CFD">
            <w:r w:rsidRPr="00465471">
              <w:rPr>
                <w:rFonts w:hint="eastAsia"/>
              </w:rPr>
              <w:t>软件和信息技术服务业</w:t>
            </w:r>
          </w:p>
        </w:tc>
        <w:tc>
          <w:tcPr>
            <w:tcW w:w="6652" w:type="dxa"/>
            <w:vAlign w:val="center"/>
          </w:tcPr>
          <w:p w:rsidR="00DA3CFD" w:rsidRPr="00465471" w:rsidRDefault="00DA3CFD" w:rsidP="00457962">
            <w:pPr>
              <w:pStyle w:val="a0"/>
            </w:pPr>
            <w:r w:rsidRPr="00465471">
              <w:rPr>
                <w:rFonts w:hint="eastAsia"/>
              </w:rPr>
              <w:t>≥</w:t>
            </w:r>
            <w:r w:rsidRPr="00465471">
              <w:rPr>
                <w:rFonts w:hint="eastAsia"/>
              </w:rPr>
              <w:t>65</w:t>
            </w:r>
            <w:r w:rsidRPr="00465471">
              <w:rPr>
                <w:rFonts w:hint="eastAsia"/>
              </w:rPr>
              <w:t>寸会议显示终端设备，支持语音输出、大于等于</w:t>
            </w:r>
            <w:r w:rsidRPr="00465471">
              <w:rPr>
                <w:rFonts w:hint="eastAsia"/>
              </w:rPr>
              <w:t>2</w:t>
            </w:r>
            <w:r w:rsidRPr="00465471">
              <w:rPr>
                <w:rFonts w:hint="eastAsia"/>
              </w:rPr>
              <w:t>路</w:t>
            </w:r>
            <w:r w:rsidRPr="00465471">
              <w:rPr>
                <w:rFonts w:hint="eastAsia"/>
              </w:rPr>
              <w:t>HDMI</w:t>
            </w:r>
            <w:r w:rsidRPr="00465471">
              <w:rPr>
                <w:rFonts w:hint="eastAsia"/>
              </w:rPr>
              <w:t>接入，</w:t>
            </w:r>
            <w:r w:rsidRPr="00465471">
              <w:rPr>
                <w:rFonts w:hint="eastAsia"/>
              </w:rPr>
              <w:t>2</w:t>
            </w:r>
            <w:r w:rsidRPr="00465471">
              <w:rPr>
                <w:rFonts w:hint="eastAsia"/>
              </w:rPr>
              <w:t>个</w:t>
            </w:r>
            <w:r w:rsidRPr="00465471">
              <w:rPr>
                <w:rFonts w:hint="eastAsia"/>
              </w:rPr>
              <w:t>USB</w:t>
            </w:r>
            <w:r w:rsidRPr="00465471">
              <w:rPr>
                <w:rFonts w:hint="eastAsia"/>
              </w:rPr>
              <w:t>接口。</w:t>
            </w:r>
            <w:r w:rsidRPr="00465471">
              <w:rPr>
                <w:rFonts w:hint="eastAsia"/>
              </w:rPr>
              <w:t>1</w:t>
            </w:r>
            <w:r w:rsidRPr="00465471">
              <w:rPr>
                <w:rFonts w:hint="eastAsia"/>
              </w:rPr>
              <w:t>个以太网接口。包含配套设备安装支架。</w:t>
            </w:r>
          </w:p>
        </w:tc>
      </w:tr>
      <w:tr w:rsidR="00DA3CFD" w:rsidRPr="00465471" w:rsidTr="001C0648">
        <w:trPr>
          <w:jc w:val="center"/>
        </w:trPr>
        <w:tc>
          <w:tcPr>
            <w:tcW w:w="829" w:type="dxa"/>
            <w:vAlign w:val="center"/>
          </w:tcPr>
          <w:p w:rsidR="00DA3CFD" w:rsidRPr="00465471" w:rsidRDefault="00DA3CFD" w:rsidP="00457962">
            <w:pPr>
              <w:pStyle w:val="a0"/>
            </w:pPr>
            <w:r w:rsidRPr="00465471">
              <w:t>16</w:t>
            </w:r>
          </w:p>
        </w:tc>
        <w:tc>
          <w:tcPr>
            <w:tcW w:w="1063" w:type="dxa"/>
            <w:gridSpan w:val="2"/>
            <w:vAlign w:val="center"/>
          </w:tcPr>
          <w:p w:rsidR="00DA3CFD" w:rsidRPr="00465471" w:rsidRDefault="00DA3CFD" w:rsidP="00457962">
            <w:pPr>
              <w:pStyle w:val="a0"/>
            </w:pPr>
            <w:r w:rsidRPr="00465471">
              <w:rPr>
                <w:rFonts w:hint="eastAsia"/>
              </w:rPr>
              <w:t>智能会议室</w:t>
            </w:r>
            <w:r w:rsidRPr="00465471">
              <w:rPr>
                <w:rFonts w:hint="eastAsia"/>
              </w:rPr>
              <w:t>-</w:t>
            </w:r>
            <w:r w:rsidRPr="00465471">
              <w:rPr>
                <w:rFonts w:hint="eastAsia"/>
              </w:rPr>
              <w:t>会议显示终端</w:t>
            </w:r>
          </w:p>
        </w:tc>
        <w:tc>
          <w:tcPr>
            <w:tcW w:w="851" w:type="dxa"/>
            <w:gridSpan w:val="2"/>
            <w:vAlign w:val="center"/>
          </w:tcPr>
          <w:p w:rsidR="00DA3CFD" w:rsidRPr="00465471" w:rsidRDefault="00DA3CFD" w:rsidP="00457962">
            <w:pPr>
              <w:pStyle w:val="a0"/>
            </w:pPr>
            <w:r w:rsidRPr="00465471">
              <w:rPr>
                <w:rFonts w:hint="eastAsia"/>
              </w:rPr>
              <w:t>6</w:t>
            </w:r>
          </w:p>
        </w:tc>
        <w:tc>
          <w:tcPr>
            <w:tcW w:w="708" w:type="dxa"/>
            <w:vAlign w:val="center"/>
          </w:tcPr>
          <w:p w:rsidR="00DA3CFD" w:rsidRPr="00465471" w:rsidRDefault="00DA3CFD" w:rsidP="00457962">
            <w:pPr>
              <w:pStyle w:val="a0"/>
            </w:pPr>
            <w:r w:rsidRPr="00465471">
              <w:rPr>
                <w:rFonts w:hint="eastAsia"/>
              </w:rPr>
              <w:t>套</w:t>
            </w:r>
          </w:p>
        </w:tc>
        <w:tc>
          <w:tcPr>
            <w:tcW w:w="993" w:type="dxa"/>
          </w:tcPr>
          <w:p w:rsidR="00DA3CFD" w:rsidRPr="00465471" w:rsidRDefault="00DA3CFD">
            <w:r w:rsidRPr="00465471">
              <w:rPr>
                <w:rFonts w:hint="eastAsia"/>
              </w:rPr>
              <w:t>软件和信息技术服务业</w:t>
            </w:r>
          </w:p>
        </w:tc>
        <w:tc>
          <w:tcPr>
            <w:tcW w:w="6652" w:type="dxa"/>
            <w:vAlign w:val="center"/>
          </w:tcPr>
          <w:p w:rsidR="00DA3CFD" w:rsidRPr="00465471" w:rsidRDefault="00DA3CFD" w:rsidP="00457962">
            <w:pPr>
              <w:pStyle w:val="a0"/>
            </w:pPr>
            <w:r w:rsidRPr="00465471">
              <w:rPr>
                <w:rFonts w:hint="eastAsia"/>
              </w:rPr>
              <w:t>会议显示终端设备，尺寸≥</w:t>
            </w:r>
            <w:r w:rsidRPr="00465471">
              <w:rPr>
                <w:rFonts w:hint="eastAsia"/>
              </w:rPr>
              <w:t>75</w:t>
            </w:r>
            <w:r w:rsidRPr="00465471">
              <w:rPr>
                <w:rFonts w:hint="eastAsia"/>
              </w:rPr>
              <w:t>寸、支持语音输出、大于等于</w:t>
            </w:r>
            <w:r w:rsidRPr="00465471">
              <w:rPr>
                <w:rFonts w:hint="eastAsia"/>
              </w:rPr>
              <w:t>2</w:t>
            </w:r>
            <w:r w:rsidRPr="00465471">
              <w:rPr>
                <w:rFonts w:hint="eastAsia"/>
              </w:rPr>
              <w:t>路</w:t>
            </w:r>
            <w:r w:rsidRPr="00465471">
              <w:rPr>
                <w:rFonts w:hint="eastAsia"/>
              </w:rPr>
              <w:t>HDMI</w:t>
            </w:r>
            <w:r w:rsidRPr="00465471">
              <w:rPr>
                <w:rFonts w:hint="eastAsia"/>
              </w:rPr>
              <w:t>接入，</w:t>
            </w:r>
            <w:r w:rsidRPr="00465471">
              <w:rPr>
                <w:rFonts w:hint="eastAsia"/>
              </w:rPr>
              <w:t>2</w:t>
            </w:r>
            <w:r w:rsidRPr="00465471">
              <w:rPr>
                <w:rFonts w:hint="eastAsia"/>
              </w:rPr>
              <w:t>个</w:t>
            </w:r>
            <w:r w:rsidRPr="00465471">
              <w:rPr>
                <w:rFonts w:hint="eastAsia"/>
              </w:rPr>
              <w:t>USB</w:t>
            </w:r>
            <w:r w:rsidRPr="00465471">
              <w:rPr>
                <w:rFonts w:hint="eastAsia"/>
              </w:rPr>
              <w:t>接口。</w:t>
            </w:r>
            <w:r w:rsidRPr="00465471">
              <w:rPr>
                <w:rFonts w:hint="eastAsia"/>
              </w:rPr>
              <w:t>1</w:t>
            </w:r>
            <w:r w:rsidRPr="00465471">
              <w:rPr>
                <w:rFonts w:hint="eastAsia"/>
              </w:rPr>
              <w:t>个以太网接口。包含设备安装支架。</w:t>
            </w:r>
          </w:p>
        </w:tc>
      </w:tr>
      <w:tr w:rsidR="00DA3CFD" w:rsidRPr="00465471" w:rsidTr="001C0648">
        <w:trPr>
          <w:jc w:val="center"/>
        </w:trPr>
        <w:tc>
          <w:tcPr>
            <w:tcW w:w="829" w:type="dxa"/>
            <w:vAlign w:val="center"/>
          </w:tcPr>
          <w:p w:rsidR="00DA3CFD" w:rsidRPr="00465471" w:rsidRDefault="00DA3CFD" w:rsidP="00457962">
            <w:pPr>
              <w:pStyle w:val="a0"/>
            </w:pPr>
            <w:r w:rsidRPr="00465471">
              <w:t>17</w:t>
            </w:r>
          </w:p>
        </w:tc>
        <w:tc>
          <w:tcPr>
            <w:tcW w:w="1063" w:type="dxa"/>
            <w:gridSpan w:val="2"/>
            <w:vAlign w:val="center"/>
          </w:tcPr>
          <w:p w:rsidR="00DA3CFD" w:rsidRPr="00465471" w:rsidRDefault="00DA3CFD" w:rsidP="00457962">
            <w:pPr>
              <w:pStyle w:val="a0"/>
            </w:pPr>
            <w:r w:rsidRPr="00465471">
              <w:rPr>
                <w:rFonts w:hint="eastAsia"/>
              </w:rPr>
              <w:t>关系型数据库</w:t>
            </w:r>
            <w:r w:rsidRPr="00465471">
              <w:rPr>
                <w:rFonts w:hint="eastAsia"/>
              </w:rPr>
              <w:lastRenderedPageBreak/>
              <w:t>软件</w:t>
            </w:r>
          </w:p>
        </w:tc>
        <w:tc>
          <w:tcPr>
            <w:tcW w:w="851" w:type="dxa"/>
            <w:gridSpan w:val="2"/>
            <w:vAlign w:val="center"/>
          </w:tcPr>
          <w:p w:rsidR="00DA3CFD" w:rsidRPr="00465471" w:rsidRDefault="00DA3CFD" w:rsidP="00457962">
            <w:pPr>
              <w:pStyle w:val="a0"/>
            </w:pPr>
            <w:r w:rsidRPr="00465471">
              <w:rPr>
                <w:rFonts w:hint="eastAsia"/>
              </w:rPr>
              <w:lastRenderedPageBreak/>
              <w:t>4</w:t>
            </w:r>
          </w:p>
        </w:tc>
        <w:tc>
          <w:tcPr>
            <w:tcW w:w="708" w:type="dxa"/>
            <w:vAlign w:val="center"/>
          </w:tcPr>
          <w:p w:rsidR="00DA3CFD" w:rsidRPr="00465471" w:rsidRDefault="00DA3CFD" w:rsidP="00457962">
            <w:pPr>
              <w:pStyle w:val="a0"/>
            </w:pPr>
            <w:r w:rsidRPr="00465471">
              <w:rPr>
                <w:rFonts w:hint="eastAsia"/>
              </w:rPr>
              <w:t>套</w:t>
            </w:r>
          </w:p>
        </w:tc>
        <w:tc>
          <w:tcPr>
            <w:tcW w:w="993" w:type="dxa"/>
          </w:tcPr>
          <w:p w:rsidR="00DA3CFD" w:rsidRPr="00465471" w:rsidRDefault="00DA3CFD">
            <w:r w:rsidRPr="00465471">
              <w:rPr>
                <w:rFonts w:hint="eastAsia"/>
              </w:rPr>
              <w:t>软件和信息技术服务</w:t>
            </w:r>
            <w:r w:rsidRPr="00465471">
              <w:rPr>
                <w:rFonts w:hint="eastAsia"/>
              </w:rPr>
              <w:lastRenderedPageBreak/>
              <w:t>业</w:t>
            </w:r>
          </w:p>
        </w:tc>
        <w:tc>
          <w:tcPr>
            <w:tcW w:w="6652" w:type="dxa"/>
            <w:vAlign w:val="center"/>
          </w:tcPr>
          <w:p w:rsidR="00DA3CFD" w:rsidRPr="00465471" w:rsidRDefault="00DA3CFD" w:rsidP="00457962">
            <w:pPr>
              <w:pStyle w:val="a0"/>
            </w:pPr>
            <w:r w:rsidRPr="00465471">
              <w:rPr>
                <w:rFonts w:hint="eastAsia"/>
              </w:rPr>
              <w:lastRenderedPageBreak/>
              <w:t>64</w:t>
            </w:r>
            <w:r w:rsidRPr="00465471">
              <w:rPr>
                <w:rFonts w:hint="eastAsia"/>
              </w:rPr>
              <w:t>位关系型数据库软件。</w:t>
            </w:r>
          </w:p>
        </w:tc>
      </w:tr>
      <w:tr w:rsidR="00DA3CFD" w:rsidRPr="00465471" w:rsidTr="001C0648">
        <w:trPr>
          <w:jc w:val="center"/>
        </w:trPr>
        <w:tc>
          <w:tcPr>
            <w:tcW w:w="829" w:type="dxa"/>
            <w:vAlign w:val="center"/>
          </w:tcPr>
          <w:p w:rsidR="00DA3CFD" w:rsidRPr="00465471" w:rsidRDefault="00DA3CFD" w:rsidP="00457962">
            <w:pPr>
              <w:pStyle w:val="a0"/>
            </w:pPr>
            <w:r w:rsidRPr="00465471">
              <w:lastRenderedPageBreak/>
              <w:t>18</w:t>
            </w:r>
          </w:p>
        </w:tc>
        <w:tc>
          <w:tcPr>
            <w:tcW w:w="1063" w:type="dxa"/>
            <w:gridSpan w:val="2"/>
            <w:vAlign w:val="center"/>
          </w:tcPr>
          <w:p w:rsidR="00DA3CFD" w:rsidRPr="00465471" w:rsidRDefault="00DA3CFD" w:rsidP="00457962">
            <w:pPr>
              <w:pStyle w:val="a0"/>
            </w:pPr>
            <w:r w:rsidRPr="00465471">
              <w:rPr>
                <w:rFonts w:hint="eastAsia"/>
              </w:rPr>
              <w:t>宣传发布终端</w:t>
            </w:r>
          </w:p>
        </w:tc>
        <w:tc>
          <w:tcPr>
            <w:tcW w:w="851" w:type="dxa"/>
            <w:gridSpan w:val="2"/>
            <w:vAlign w:val="center"/>
          </w:tcPr>
          <w:p w:rsidR="00DA3CFD" w:rsidRPr="00465471" w:rsidRDefault="00DA3CFD" w:rsidP="00457962">
            <w:pPr>
              <w:pStyle w:val="a0"/>
            </w:pPr>
            <w:r w:rsidRPr="00465471">
              <w:rPr>
                <w:rFonts w:hint="eastAsia"/>
              </w:rPr>
              <w:t>31</w:t>
            </w:r>
          </w:p>
        </w:tc>
        <w:tc>
          <w:tcPr>
            <w:tcW w:w="708" w:type="dxa"/>
            <w:vAlign w:val="center"/>
          </w:tcPr>
          <w:p w:rsidR="00DA3CFD" w:rsidRPr="00465471" w:rsidRDefault="00DA3CFD" w:rsidP="00457962">
            <w:pPr>
              <w:pStyle w:val="a0"/>
            </w:pPr>
            <w:r w:rsidRPr="00465471">
              <w:rPr>
                <w:rFonts w:hint="eastAsia"/>
              </w:rPr>
              <w:t>台</w:t>
            </w:r>
          </w:p>
        </w:tc>
        <w:tc>
          <w:tcPr>
            <w:tcW w:w="993" w:type="dxa"/>
          </w:tcPr>
          <w:p w:rsidR="00DA3CFD" w:rsidRPr="00465471" w:rsidRDefault="00DA3CFD">
            <w:r w:rsidRPr="00465471">
              <w:rPr>
                <w:rFonts w:hint="eastAsia"/>
              </w:rPr>
              <w:t>软件和信息技术服务业</w:t>
            </w:r>
          </w:p>
        </w:tc>
        <w:tc>
          <w:tcPr>
            <w:tcW w:w="6652" w:type="dxa"/>
            <w:vAlign w:val="center"/>
          </w:tcPr>
          <w:p w:rsidR="00DA3CFD" w:rsidRPr="00465471" w:rsidRDefault="00DA3CFD" w:rsidP="00457962">
            <w:pPr>
              <w:pStyle w:val="a0"/>
            </w:pPr>
            <w:r w:rsidRPr="00465471">
              <w:rPr>
                <w:rFonts w:hint="eastAsia"/>
              </w:rPr>
              <w:t>配置≥</w:t>
            </w:r>
            <w:r w:rsidRPr="00465471">
              <w:rPr>
                <w:rFonts w:hint="eastAsia"/>
              </w:rPr>
              <w:t>65</w:t>
            </w:r>
            <w:r w:rsidRPr="00465471">
              <w:rPr>
                <w:rFonts w:hint="eastAsia"/>
              </w:rPr>
              <w:t>寸工业级信息发布终端设备、扬声器、电源模块，具备</w:t>
            </w:r>
            <w:r w:rsidRPr="00465471">
              <w:rPr>
                <w:rFonts w:hint="eastAsia"/>
              </w:rPr>
              <w:t>RJ45</w:t>
            </w:r>
            <w:r w:rsidRPr="00465471">
              <w:rPr>
                <w:rFonts w:hint="eastAsia"/>
              </w:rPr>
              <w:t>接口；部署在候诊</w:t>
            </w:r>
            <w:r w:rsidRPr="00465471">
              <w:rPr>
                <w:rFonts w:hint="eastAsia"/>
              </w:rPr>
              <w:t>+</w:t>
            </w:r>
            <w:r w:rsidRPr="00465471">
              <w:rPr>
                <w:rFonts w:hint="eastAsia"/>
              </w:rPr>
              <w:t>电梯</w:t>
            </w:r>
            <w:r w:rsidRPr="00465471">
              <w:rPr>
                <w:rFonts w:hint="eastAsia"/>
              </w:rPr>
              <w:t>+</w:t>
            </w:r>
            <w:r w:rsidRPr="00465471">
              <w:rPr>
                <w:rFonts w:hint="eastAsia"/>
              </w:rPr>
              <w:t>大厅宣传；待机功耗</w:t>
            </w:r>
            <w:r w:rsidRPr="00465471">
              <w:rPr>
                <w:rFonts w:hint="eastAsia"/>
              </w:rPr>
              <w:t>:</w:t>
            </w:r>
            <w:r w:rsidRPr="00465471">
              <w:rPr>
                <w:rFonts w:hint="eastAsia"/>
              </w:rPr>
              <w:t>﹤</w:t>
            </w:r>
            <w:r w:rsidRPr="00465471">
              <w:rPr>
                <w:rFonts w:hint="eastAsia"/>
              </w:rPr>
              <w:t xml:space="preserve">5W </w:t>
            </w:r>
            <w:r w:rsidRPr="00465471">
              <w:rPr>
                <w:rFonts w:hint="eastAsia"/>
              </w:rPr>
              <w:t>。</w:t>
            </w:r>
            <w:r w:rsidRPr="00465471">
              <w:rPr>
                <w:rFonts w:hint="eastAsia"/>
              </w:rPr>
              <w:t>CPU</w:t>
            </w:r>
            <w:r w:rsidRPr="00465471">
              <w:rPr>
                <w:rFonts w:hint="eastAsia"/>
              </w:rPr>
              <w:t>：四核处理器；主频：≥</w:t>
            </w:r>
            <w:r w:rsidRPr="00465471">
              <w:rPr>
                <w:rFonts w:hint="eastAsia"/>
              </w:rPr>
              <w:t>1.5GHz</w:t>
            </w:r>
            <w:r w:rsidRPr="00465471">
              <w:rPr>
                <w:rFonts w:hint="eastAsia"/>
              </w:rPr>
              <w:t>；内存：运行内存：≥</w:t>
            </w:r>
            <w:r w:rsidRPr="00465471">
              <w:rPr>
                <w:rFonts w:hint="eastAsia"/>
              </w:rPr>
              <w:t>2GB</w:t>
            </w:r>
            <w:r w:rsidRPr="00465471">
              <w:rPr>
                <w:rFonts w:hint="eastAsia"/>
              </w:rPr>
              <w:t>；机身存储：≥</w:t>
            </w:r>
            <w:r w:rsidRPr="00465471">
              <w:rPr>
                <w:rFonts w:hint="eastAsia"/>
              </w:rPr>
              <w:t>8GB</w:t>
            </w:r>
            <w:r w:rsidRPr="00465471">
              <w:rPr>
                <w:rFonts w:hint="eastAsia"/>
              </w:rPr>
              <w:t>。包配套安装支架。内含宣传发布客户端软件。</w:t>
            </w:r>
          </w:p>
        </w:tc>
      </w:tr>
      <w:tr w:rsidR="00DA3CFD" w:rsidRPr="00465471" w:rsidTr="001C0648">
        <w:trPr>
          <w:jc w:val="center"/>
        </w:trPr>
        <w:tc>
          <w:tcPr>
            <w:tcW w:w="829" w:type="dxa"/>
            <w:vAlign w:val="center"/>
          </w:tcPr>
          <w:p w:rsidR="00DA3CFD" w:rsidRPr="00465471" w:rsidRDefault="00DA3CFD" w:rsidP="00457962">
            <w:pPr>
              <w:pStyle w:val="a0"/>
            </w:pPr>
            <w:r w:rsidRPr="00465471">
              <w:rPr>
                <w:rFonts w:hint="eastAsia"/>
              </w:rPr>
              <w:t>1</w:t>
            </w:r>
            <w:r w:rsidRPr="00465471">
              <w:t>9</w:t>
            </w:r>
          </w:p>
        </w:tc>
        <w:tc>
          <w:tcPr>
            <w:tcW w:w="1063" w:type="dxa"/>
            <w:gridSpan w:val="2"/>
            <w:vAlign w:val="center"/>
          </w:tcPr>
          <w:p w:rsidR="00DA3CFD" w:rsidRPr="00465471" w:rsidRDefault="00DA3CFD" w:rsidP="00457962">
            <w:pPr>
              <w:pStyle w:val="a0"/>
            </w:pPr>
            <w:r w:rsidRPr="00465471">
              <w:rPr>
                <w:rFonts w:hint="eastAsia"/>
              </w:rPr>
              <w:t>宣传发布终端</w:t>
            </w:r>
          </w:p>
        </w:tc>
        <w:tc>
          <w:tcPr>
            <w:tcW w:w="851" w:type="dxa"/>
            <w:gridSpan w:val="2"/>
            <w:vAlign w:val="center"/>
          </w:tcPr>
          <w:p w:rsidR="00DA3CFD" w:rsidRPr="00465471" w:rsidRDefault="00DA3CFD" w:rsidP="00457962">
            <w:pPr>
              <w:pStyle w:val="a0"/>
            </w:pPr>
            <w:r w:rsidRPr="00465471">
              <w:rPr>
                <w:rFonts w:hint="eastAsia"/>
              </w:rPr>
              <w:t>25</w:t>
            </w:r>
          </w:p>
        </w:tc>
        <w:tc>
          <w:tcPr>
            <w:tcW w:w="708" w:type="dxa"/>
            <w:vAlign w:val="center"/>
          </w:tcPr>
          <w:p w:rsidR="00DA3CFD" w:rsidRPr="00465471" w:rsidRDefault="00DA3CFD" w:rsidP="00457962">
            <w:pPr>
              <w:pStyle w:val="a0"/>
            </w:pPr>
            <w:r w:rsidRPr="00465471">
              <w:rPr>
                <w:rFonts w:hint="eastAsia"/>
              </w:rPr>
              <w:t>台</w:t>
            </w:r>
          </w:p>
        </w:tc>
        <w:tc>
          <w:tcPr>
            <w:tcW w:w="993" w:type="dxa"/>
          </w:tcPr>
          <w:p w:rsidR="00DA3CFD" w:rsidRPr="00465471" w:rsidRDefault="00DA3CFD">
            <w:r w:rsidRPr="00465471">
              <w:rPr>
                <w:rFonts w:hint="eastAsia"/>
              </w:rPr>
              <w:t>软件和信息技术服务业</w:t>
            </w:r>
          </w:p>
        </w:tc>
        <w:tc>
          <w:tcPr>
            <w:tcW w:w="6652" w:type="dxa"/>
            <w:vAlign w:val="center"/>
          </w:tcPr>
          <w:p w:rsidR="00DA3CFD" w:rsidRPr="00465471" w:rsidRDefault="00DA3CFD" w:rsidP="00457962">
            <w:pPr>
              <w:pStyle w:val="a0"/>
            </w:pPr>
            <w:r w:rsidRPr="00465471">
              <w:rPr>
                <w:rFonts w:hint="eastAsia"/>
              </w:rPr>
              <w:t>配置≥</w:t>
            </w:r>
            <w:r w:rsidRPr="00465471">
              <w:rPr>
                <w:rFonts w:hint="eastAsia"/>
              </w:rPr>
              <w:t>49</w:t>
            </w:r>
            <w:r w:rsidRPr="00465471">
              <w:rPr>
                <w:rFonts w:hint="eastAsia"/>
              </w:rPr>
              <w:t>寸工业级信息发布终端设备，扬声器、电源模块，具备</w:t>
            </w:r>
            <w:r w:rsidRPr="00465471">
              <w:rPr>
                <w:rFonts w:hint="eastAsia"/>
              </w:rPr>
              <w:t>RJ45</w:t>
            </w:r>
            <w:r w:rsidRPr="00465471">
              <w:rPr>
                <w:rFonts w:hint="eastAsia"/>
              </w:rPr>
              <w:t>接口；≥</w:t>
            </w:r>
            <w:r w:rsidRPr="00465471">
              <w:rPr>
                <w:rFonts w:hint="eastAsia"/>
              </w:rPr>
              <w:t>1G</w:t>
            </w:r>
            <w:r w:rsidRPr="00465471">
              <w:rPr>
                <w:rFonts w:hint="eastAsia"/>
              </w:rPr>
              <w:t>运行内存、≥</w:t>
            </w:r>
            <w:r w:rsidRPr="00465471">
              <w:rPr>
                <w:rFonts w:hint="eastAsia"/>
              </w:rPr>
              <w:t>8G</w:t>
            </w:r>
            <w:r w:rsidRPr="00465471">
              <w:rPr>
                <w:rFonts w:hint="eastAsia"/>
              </w:rPr>
              <w:t>储存内存。包配套安装支架。内含宣传发布客户端软件。</w:t>
            </w:r>
          </w:p>
        </w:tc>
      </w:tr>
      <w:tr w:rsidR="00DA3CFD" w:rsidRPr="00465471" w:rsidTr="001C0648">
        <w:trPr>
          <w:jc w:val="center"/>
        </w:trPr>
        <w:tc>
          <w:tcPr>
            <w:tcW w:w="829" w:type="dxa"/>
            <w:vAlign w:val="center"/>
          </w:tcPr>
          <w:p w:rsidR="00DA3CFD" w:rsidRPr="00465471" w:rsidRDefault="00DA3CFD" w:rsidP="00457962">
            <w:pPr>
              <w:pStyle w:val="a0"/>
            </w:pPr>
            <w:r w:rsidRPr="00465471">
              <w:t>20</w:t>
            </w:r>
          </w:p>
        </w:tc>
        <w:tc>
          <w:tcPr>
            <w:tcW w:w="1063" w:type="dxa"/>
            <w:gridSpan w:val="2"/>
            <w:vAlign w:val="center"/>
          </w:tcPr>
          <w:p w:rsidR="00DA3CFD" w:rsidRPr="00465471" w:rsidRDefault="00DA3CFD" w:rsidP="00457962">
            <w:pPr>
              <w:pStyle w:val="a0"/>
            </w:pPr>
            <w:r w:rsidRPr="00465471">
              <w:rPr>
                <w:rFonts w:hint="eastAsia"/>
              </w:rPr>
              <w:t>宣传发布终端</w:t>
            </w:r>
          </w:p>
        </w:tc>
        <w:tc>
          <w:tcPr>
            <w:tcW w:w="851" w:type="dxa"/>
            <w:gridSpan w:val="2"/>
            <w:vAlign w:val="center"/>
          </w:tcPr>
          <w:p w:rsidR="00DA3CFD" w:rsidRPr="00465471" w:rsidRDefault="00DA3CFD" w:rsidP="00457962">
            <w:pPr>
              <w:pStyle w:val="a0"/>
            </w:pPr>
            <w:r w:rsidRPr="00465471">
              <w:rPr>
                <w:rFonts w:hint="eastAsia"/>
              </w:rPr>
              <w:t>73</w:t>
            </w:r>
          </w:p>
        </w:tc>
        <w:tc>
          <w:tcPr>
            <w:tcW w:w="708" w:type="dxa"/>
            <w:vAlign w:val="center"/>
          </w:tcPr>
          <w:p w:rsidR="00DA3CFD" w:rsidRPr="00465471" w:rsidRDefault="00DA3CFD" w:rsidP="00457962">
            <w:pPr>
              <w:pStyle w:val="a0"/>
            </w:pPr>
            <w:r w:rsidRPr="00465471">
              <w:rPr>
                <w:rFonts w:hint="eastAsia"/>
              </w:rPr>
              <w:t>台</w:t>
            </w:r>
          </w:p>
        </w:tc>
        <w:tc>
          <w:tcPr>
            <w:tcW w:w="993" w:type="dxa"/>
          </w:tcPr>
          <w:p w:rsidR="00DA3CFD" w:rsidRPr="00465471" w:rsidRDefault="00DA3CFD">
            <w:r w:rsidRPr="00465471">
              <w:rPr>
                <w:rFonts w:hint="eastAsia"/>
              </w:rPr>
              <w:t>软件和信息技术服务业</w:t>
            </w:r>
          </w:p>
        </w:tc>
        <w:tc>
          <w:tcPr>
            <w:tcW w:w="6652" w:type="dxa"/>
            <w:vAlign w:val="center"/>
          </w:tcPr>
          <w:p w:rsidR="00DA3CFD" w:rsidRPr="00465471" w:rsidRDefault="00DA3CFD" w:rsidP="00457962">
            <w:pPr>
              <w:pStyle w:val="a0"/>
            </w:pPr>
            <w:r w:rsidRPr="00465471">
              <w:rPr>
                <w:rFonts w:hint="eastAsia"/>
              </w:rPr>
              <w:t>配置≥</w:t>
            </w:r>
            <w:r w:rsidRPr="00465471">
              <w:rPr>
                <w:rFonts w:hint="eastAsia"/>
              </w:rPr>
              <w:t>32</w:t>
            </w:r>
            <w:r w:rsidRPr="00465471">
              <w:rPr>
                <w:rFonts w:hint="eastAsia"/>
              </w:rPr>
              <w:t>寸工业级信息发布终端设备，扬声器、电源模块，具备</w:t>
            </w:r>
            <w:r w:rsidRPr="00465471">
              <w:rPr>
                <w:rFonts w:hint="eastAsia"/>
              </w:rPr>
              <w:t>RJ45</w:t>
            </w:r>
            <w:r w:rsidRPr="00465471">
              <w:rPr>
                <w:rFonts w:hint="eastAsia"/>
              </w:rPr>
              <w:t>接口；≥</w:t>
            </w:r>
            <w:r w:rsidRPr="00465471">
              <w:rPr>
                <w:rFonts w:hint="eastAsia"/>
              </w:rPr>
              <w:t>1G</w:t>
            </w:r>
            <w:r w:rsidRPr="00465471">
              <w:rPr>
                <w:rFonts w:hint="eastAsia"/>
              </w:rPr>
              <w:t>运行内存、≥</w:t>
            </w:r>
            <w:r w:rsidRPr="00465471">
              <w:rPr>
                <w:rFonts w:hint="eastAsia"/>
              </w:rPr>
              <w:t>8G</w:t>
            </w:r>
            <w:r w:rsidRPr="00465471">
              <w:rPr>
                <w:rFonts w:hint="eastAsia"/>
              </w:rPr>
              <w:t>储存内存。包配套安装支架。内含宣传发布客户端软件。</w:t>
            </w:r>
          </w:p>
        </w:tc>
      </w:tr>
      <w:tr w:rsidR="00DA3CFD" w:rsidRPr="00465471" w:rsidTr="001C0648">
        <w:trPr>
          <w:jc w:val="center"/>
        </w:trPr>
        <w:tc>
          <w:tcPr>
            <w:tcW w:w="829" w:type="dxa"/>
            <w:vAlign w:val="center"/>
          </w:tcPr>
          <w:p w:rsidR="00DA3CFD" w:rsidRPr="00465471" w:rsidRDefault="00DA3CFD" w:rsidP="00457962">
            <w:pPr>
              <w:pStyle w:val="a0"/>
            </w:pPr>
            <w:r w:rsidRPr="00465471">
              <w:t>21</w:t>
            </w:r>
          </w:p>
        </w:tc>
        <w:tc>
          <w:tcPr>
            <w:tcW w:w="1063" w:type="dxa"/>
            <w:gridSpan w:val="2"/>
            <w:vAlign w:val="center"/>
          </w:tcPr>
          <w:p w:rsidR="00DA3CFD" w:rsidRPr="00465471" w:rsidRDefault="00DA3CFD" w:rsidP="00457962">
            <w:pPr>
              <w:pStyle w:val="a0"/>
            </w:pPr>
            <w:r w:rsidRPr="00465471">
              <w:rPr>
                <w:rFonts w:hint="eastAsia"/>
              </w:rPr>
              <w:t>云桌面平台服务器</w:t>
            </w:r>
          </w:p>
        </w:tc>
        <w:tc>
          <w:tcPr>
            <w:tcW w:w="851" w:type="dxa"/>
            <w:gridSpan w:val="2"/>
            <w:vAlign w:val="center"/>
          </w:tcPr>
          <w:p w:rsidR="00DA3CFD" w:rsidRPr="00465471" w:rsidRDefault="00DA3CFD" w:rsidP="00457962">
            <w:pPr>
              <w:pStyle w:val="a0"/>
            </w:pPr>
            <w:r w:rsidRPr="00465471">
              <w:rPr>
                <w:rFonts w:hint="eastAsia"/>
              </w:rPr>
              <w:t>1</w:t>
            </w:r>
          </w:p>
        </w:tc>
        <w:tc>
          <w:tcPr>
            <w:tcW w:w="708" w:type="dxa"/>
            <w:vAlign w:val="center"/>
          </w:tcPr>
          <w:p w:rsidR="00DA3CFD" w:rsidRPr="00465471" w:rsidRDefault="00DA3CFD" w:rsidP="00457962">
            <w:pPr>
              <w:pStyle w:val="a0"/>
            </w:pPr>
            <w:r w:rsidRPr="00465471">
              <w:rPr>
                <w:rFonts w:hint="eastAsia"/>
              </w:rPr>
              <w:t>台</w:t>
            </w:r>
          </w:p>
        </w:tc>
        <w:tc>
          <w:tcPr>
            <w:tcW w:w="993" w:type="dxa"/>
          </w:tcPr>
          <w:p w:rsidR="00DA3CFD" w:rsidRPr="00465471" w:rsidRDefault="00DA3CFD">
            <w:r w:rsidRPr="00465471">
              <w:rPr>
                <w:rFonts w:hint="eastAsia"/>
              </w:rPr>
              <w:t>软件和信息技术服务业</w:t>
            </w:r>
          </w:p>
        </w:tc>
        <w:tc>
          <w:tcPr>
            <w:tcW w:w="6652" w:type="dxa"/>
            <w:vAlign w:val="center"/>
          </w:tcPr>
          <w:p w:rsidR="00DA3CFD" w:rsidRPr="00465471" w:rsidRDefault="00DA3CFD" w:rsidP="00457962">
            <w:pPr>
              <w:pStyle w:val="a0"/>
            </w:pPr>
            <w:r w:rsidRPr="00465471">
              <w:rPr>
                <w:rFonts w:hint="eastAsia"/>
              </w:rPr>
              <w:t>1.</w:t>
            </w:r>
            <w:r w:rsidRPr="00465471">
              <w:rPr>
                <w:rFonts w:hint="eastAsia"/>
              </w:rPr>
              <w:t>软硬件一体化</w:t>
            </w:r>
            <w:r w:rsidRPr="00465471">
              <w:rPr>
                <w:rFonts w:hint="eastAsia"/>
              </w:rPr>
              <w:t>1U</w:t>
            </w:r>
            <w:r w:rsidRPr="00465471">
              <w:rPr>
                <w:rFonts w:hint="eastAsia"/>
              </w:rPr>
              <w:t>设备，配置≥</w:t>
            </w:r>
            <w:r w:rsidRPr="00465471">
              <w:rPr>
                <w:rFonts w:hint="eastAsia"/>
              </w:rPr>
              <w:t>1</w:t>
            </w:r>
            <w:r w:rsidRPr="00465471">
              <w:rPr>
                <w:rFonts w:hint="eastAsia"/>
              </w:rPr>
              <w:t>颗国产自主品牌，≥</w:t>
            </w:r>
            <w:r w:rsidRPr="00465471">
              <w:rPr>
                <w:rFonts w:hint="eastAsia"/>
              </w:rPr>
              <w:t>8</w:t>
            </w:r>
            <w:r w:rsidRPr="00465471">
              <w:rPr>
                <w:rFonts w:hint="eastAsia"/>
              </w:rPr>
              <w:t>个物理核心，主频≥</w:t>
            </w:r>
            <w:r w:rsidRPr="00465471">
              <w:rPr>
                <w:rFonts w:hint="eastAsia"/>
              </w:rPr>
              <w:t>3.0GHz</w:t>
            </w:r>
            <w:r w:rsidRPr="00465471">
              <w:rPr>
                <w:rFonts w:hint="eastAsia"/>
              </w:rPr>
              <w:t>；</w:t>
            </w:r>
          </w:p>
          <w:p w:rsidR="00DA3CFD" w:rsidRPr="00465471" w:rsidRDefault="00DA3CFD" w:rsidP="00457962">
            <w:pPr>
              <w:pStyle w:val="a0"/>
            </w:pPr>
            <w:r w:rsidRPr="00465471">
              <w:rPr>
                <w:rFonts w:hint="eastAsia"/>
              </w:rPr>
              <w:t>2.</w:t>
            </w:r>
            <w:r w:rsidRPr="00465471">
              <w:rPr>
                <w:rFonts w:hint="eastAsia"/>
              </w:rPr>
              <w:t>内存插槽≥</w:t>
            </w:r>
            <w:r w:rsidRPr="00465471">
              <w:rPr>
                <w:rFonts w:hint="eastAsia"/>
              </w:rPr>
              <w:t>4</w:t>
            </w:r>
            <w:r w:rsidRPr="00465471">
              <w:rPr>
                <w:rFonts w:hint="eastAsia"/>
              </w:rPr>
              <w:t>个</w:t>
            </w:r>
            <w:r w:rsidRPr="00465471">
              <w:rPr>
                <w:rFonts w:hint="eastAsia"/>
              </w:rPr>
              <w:t>,</w:t>
            </w:r>
            <w:r w:rsidRPr="00465471">
              <w:rPr>
                <w:rFonts w:hint="eastAsia"/>
              </w:rPr>
              <w:t>硬盘插槽≥</w:t>
            </w:r>
            <w:r w:rsidRPr="00465471">
              <w:rPr>
                <w:rFonts w:hint="eastAsia"/>
              </w:rPr>
              <w:t>4</w:t>
            </w:r>
            <w:r w:rsidRPr="00465471">
              <w:rPr>
                <w:rFonts w:hint="eastAsia"/>
              </w:rPr>
              <w:t>个</w:t>
            </w:r>
            <w:r w:rsidRPr="00465471">
              <w:rPr>
                <w:rFonts w:hint="eastAsia"/>
              </w:rPr>
              <w:t>,M.2</w:t>
            </w:r>
            <w:r w:rsidRPr="00465471">
              <w:rPr>
                <w:rFonts w:hint="eastAsia"/>
              </w:rPr>
              <w:t>插槽≥</w:t>
            </w:r>
            <w:r w:rsidRPr="00465471">
              <w:rPr>
                <w:rFonts w:hint="eastAsia"/>
              </w:rPr>
              <w:t>2</w:t>
            </w:r>
            <w:r w:rsidRPr="00465471">
              <w:rPr>
                <w:rFonts w:hint="eastAsia"/>
              </w:rPr>
              <w:t>个，</w:t>
            </w:r>
            <w:r w:rsidRPr="00465471">
              <w:rPr>
                <w:rFonts w:hint="eastAsia"/>
              </w:rPr>
              <w:t>PCIE</w:t>
            </w:r>
            <w:r w:rsidRPr="00465471">
              <w:rPr>
                <w:rFonts w:hint="eastAsia"/>
              </w:rPr>
              <w:t>插槽≥</w:t>
            </w:r>
            <w:r w:rsidRPr="00465471">
              <w:rPr>
                <w:rFonts w:hint="eastAsia"/>
              </w:rPr>
              <w:t>1</w:t>
            </w:r>
            <w:r w:rsidRPr="00465471">
              <w:rPr>
                <w:rFonts w:hint="eastAsia"/>
              </w:rPr>
              <w:t>个；</w:t>
            </w:r>
          </w:p>
          <w:p w:rsidR="00DA3CFD" w:rsidRPr="00465471" w:rsidRDefault="00DA3CFD" w:rsidP="00457962">
            <w:pPr>
              <w:pStyle w:val="a0"/>
            </w:pPr>
            <w:r w:rsidRPr="00465471">
              <w:rPr>
                <w:rFonts w:hint="eastAsia"/>
              </w:rPr>
              <w:t>3.</w:t>
            </w:r>
            <w:r w:rsidRPr="00465471">
              <w:rPr>
                <w:rFonts w:hint="eastAsia"/>
              </w:rPr>
              <w:t>内存≥</w:t>
            </w:r>
            <w:r w:rsidRPr="00465471">
              <w:rPr>
                <w:rFonts w:hint="eastAsia"/>
              </w:rPr>
              <w:t>32GB DDR4</w:t>
            </w:r>
            <w:r w:rsidRPr="00465471">
              <w:rPr>
                <w:rFonts w:hint="eastAsia"/>
              </w:rPr>
              <w:t>内存，硬盘≥</w:t>
            </w:r>
            <w:r w:rsidRPr="00465471">
              <w:rPr>
                <w:rFonts w:hint="eastAsia"/>
              </w:rPr>
              <w:t>720GB SSD</w:t>
            </w:r>
            <w:r w:rsidRPr="00465471">
              <w:rPr>
                <w:rFonts w:hint="eastAsia"/>
              </w:rPr>
              <w:t>固态硬盘，≥</w:t>
            </w:r>
            <w:r w:rsidRPr="00465471">
              <w:rPr>
                <w:rFonts w:hint="eastAsia"/>
              </w:rPr>
              <w:t>2</w:t>
            </w:r>
            <w:r w:rsidRPr="00465471">
              <w:rPr>
                <w:rFonts w:hint="eastAsia"/>
              </w:rPr>
              <w:t>个</w:t>
            </w:r>
            <w:r w:rsidRPr="00465471">
              <w:rPr>
                <w:rFonts w:hint="eastAsia"/>
              </w:rPr>
              <w:t xml:space="preserve">4T SATA </w:t>
            </w:r>
            <w:r w:rsidRPr="00465471">
              <w:rPr>
                <w:rFonts w:hint="eastAsia"/>
              </w:rPr>
              <w:t>机械硬盘，接口≥</w:t>
            </w:r>
            <w:r w:rsidRPr="00465471">
              <w:rPr>
                <w:rFonts w:hint="eastAsia"/>
              </w:rPr>
              <w:t>4</w:t>
            </w:r>
            <w:r w:rsidRPr="00465471">
              <w:rPr>
                <w:rFonts w:hint="eastAsia"/>
              </w:rPr>
              <w:t>个千兆网口，≥</w:t>
            </w:r>
            <w:r w:rsidRPr="00465471">
              <w:rPr>
                <w:rFonts w:hint="eastAsia"/>
              </w:rPr>
              <w:t>4</w:t>
            </w:r>
            <w:r w:rsidRPr="00465471">
              <w:rPr>
                <w:rFonts w:hint="eastAsia"/>
              </w:rPr>
              <w:t>个</w:t>
            </w:r>
            <w:r w:rsidRPr="00465471">
              <w:rPr>
                <w:rFonts w:hint="eastAsia"/>
              </w:rPr>
              <w:t>USB</w:t>
            </w:r>
            <w:r w:rsidRPr="00465471">
              <w:rPr>
                <w:rFonts w:hint="eastAsia"/>
              </w:rPr>
              <w:t>接口。</w:t>
            </w:r>
          </w:p>
        </w:tc>
      </w:tr>
      <w:tr w:rsidR="00DA3CFD" w:rsidRPr="00465471" w:rsidTr="001C0648">
        <w:trPr>
          <w:jc w:val="center"/>
        </w:trPr>
        <w:tc>
          <w:tcPr>
            <w:tcW w:w="829" w:type="dxa"/>
            <w:vAlign w:val="center"/>
          </w:tcPr>
          <w:p w:rsidR="00DA3CFD" w:rsidRPr="00465471" w:rsidRDefault="00DA3CFD" w:rsidP="00457962">
            <w:pPr>
              <w:pStyle w:val="a0"/>
            </w:pPr>
            <w:r w:rsidRPr="00465471">
              <w:t>22</w:t>
            </w:r>
          </w:p>
        </w:tc>
        <w:tc>
          <w:tcPr>
            <w:tcW w:w="1063" w:type="dxa"/>
            <w:gridSpan w:val="2"/>
            <w:vAlign w:val="center"/>
          </w:tcPr>
          <w:p w:rsidR="00DA3CFD" w:rsidRPr="00465471" w:rsidRDefault="00DA3CFD" w:rsidP="00457962">
            <w:pPr>
              <w:pStyle w:val="a0"/>
            </w:pPr>
            <w:r w:rsidRPr="00465471">
              <w:rPr>
                <w:rFonts w:hint="eastAsia"/>
              </w:rPr>
              <w:t>企业版操作系统</w:t>
            </w:r>
          </w:p>
        </w:tc>
        <w:tc>
          <w:tcPr>
            <w:tcW w:w="851" w:type="dxa"/>
            <w:gridSpan w:val="2"/>
            <w:vAlign w:val="center"/>
          </w:tcPr>
          <w:p w:rsidR="00DA3CFD" w:rsidRPr="00465471" w:rsidRDefault="00DA3CFD" w:rsidP="00457962">
            <w:pPr>
              <w:pStyle w:val="a0"/>
            </w:pPr>
            <w:r w:rsidRPr="00465471">
              <w:rPr>
                <w:rFonts w:hint="eastAsia"/>
              </w:rPr>
              <w:t>100</w:t>
            </w:r>
          </w:p>
        </w:tc>
        <w:tc>
          <w:tcPr>
            <w:tcW w:w="708" w:type="dxa"/>
            <w:vAlign w:val="center"/>
          </w:tcPr>
          <w:p w:rsidR="00DA3CFD" w:rsidRPr="00465471" w:rsidRDefault="00DA3CFD" w:rsidP="00457962">
            <w:pPr>
              <w:pStyle w:val="a0"/>
            </w:pPr>
            <w:r w:rsidRPr="00465471">
              <w:rPr>
                <w:rFonts w:hint="eastAsia"/>
              </w:rPr>
              <w:t>套</w:t>
            </w:r>
          </w:p>
        </w:tc>
        <w:tc>
          <w:tcPr>
            <w:tcW w:w="993" w:type="dxa"/>
          </w:tcPr>
          <w:p w:rsidR="00DA3CFD" w:rsidRPr="00465471" w:rsidRDefault="00DA3CFD">
            <w:r w:rsidRPr="00465471">
              <w:rPr>
                <w:rFonts w:hint="eastAsia"/>
              </w:rPr>
              <w:t>软件和信息技术服务业</w:t>
            </w:r>
          </w:p>
        </w:tc>
        <w:tc>
          <w:tcPr>
            <w:tcW w:w="6652" w:type="dxa"/>
            <w:vAlign w:val="center"/>
          </w:tcPr>
          <w:p w:rsidR="00DA3CFD" w:rsidRPr="00465471" w:rsidRDefault="00DA3CFD" w:rsidP="00457962">
            <w:pPr>
              <w:pStyle w:val="a0"/>
            </w:pPr>
            <w:r w:rsidRPr="00465471">
              <w:rPr>
                <w:rFonts w:hint="eastAsia"/>
              </w:rPr>
              <w:t>64</w:t>
            </w:r>
            <w:r w:rsidRPr="00465471">
              <w:rPr>
                <w:rFonts w:hint="eastAsia"/>
              </w:rPr>
              <w:t>位企业版操作系统</w:t>
            </w:r>
          </w:p>
        </w:tc>
      </w:tr>
      <w:tr w:rsidR="00DA3CFD" w:rsidRPr="00465471" w:rsidTr="001C0648">
        <w:trPr>
          <w:jc w:val="center"/>
        </w:trPr>
        <w:tc>
          <w:tcPr>
            <w:tcW w:w="829" w:type="dxa"/>
            <w:vAlign w:val="center"/>
          </w:tcPr>
          <w:p w:rsidR="00DA3CFD" w:rsidRPr="00465471" w:rsidRDefault="00DA3CFD" w:rsidP="00457962">
            <w:pPr>
              <w:pStyle w:val="a0"/>
            </w:pPr>
            <w:r w:rsidRPr="00465471">
              <w:t>23</w:t>
            </w:r>
          </w:p>
        </w:tc>
        <w:tc>
          <w:tcPr>
            <w:tcW w:w="1063" w:type="dxa"/>
            <w:gridSpan w:val="2"/>
            <w:vAlign w:val="center"/>
          </w:tcPr>
          <w:p w:rsidR="00DA3CFD" w:rsidRPr="00465471" w:rsidRDefault="00DA3CFD" w:rsidP="00457962">
            <w:pPr>
              <w:pStyle w:val="a0"/>
            </w:pPr>
            <w:r w:rsidRPr="00465471">
              <w:rPr>
                <w:rFonts w:hint="eastAsia"/>
              </w:rPr>
              <w:t>无线触摸终端</w:t>
            </w:r>
          </w:p>
        </w:tc>
        <w:tc>
          <w:tcPr>
            <w:tcW w:w="851" w:type="dxa"/>
            <w:gridSpan w:val="2"/>
            <w:vAlign w:val="center"/>
          </w:tcPr>
          <w:p w:rsidR="00DA3CFD" w:rsidRPr="00465471" w:rsidRDefault="00DA3CFD" w:rsidP="00457962">
            <w:pPr>
              <w:pStyle w:val="a0"/>
            </w:pPr>
            <w:r w:rsidRPr="00465471">
              <w:rPr>
                <w:rFonts w:hint="eastAsia"/>
              </w:rPr>
              <w:t>16</w:t>
            </w:r>
          </w:p>
        </w:tc>
        <w:tc>
          <w:tcPr>
            <w:tcW w:w="708" w:type="dxa"/>
            <w:vAlign w:val="center"/>
          </w:tcPr>
          <w:p w:rsidR="00DA3CFD" w:rsidRPr="00465471" w:rsidRDefault="00DA3CFD" w:rsidP="00457962">
            <w:pPr>
              <w:pStyle w:val="a0"/>
            </w:pPr>
            <w:r w:rsidRPr="00465471">
              <w:rPr>
                <w:rFonts w:hint="eastAsia"/>
              </w:rPr>
              <w:t>台</w:t>
            </w:r>
          </w:p>
        </w:tc>
        <w:tc>
          <w:tcPr>
            <w:tcW w:w="993" w:type="dxa"/>
          </w:tcPr>
          <w:p w:rsidR="00DA3CFD" w:rsidRPr="00465471" w:rsidRDefault="00DA3CFD">
            <w:r w:rsidRPr="00465471">
              <w:rPr>
                <w:rFonts w:hint="eastAsia"/>
              </w:rPr>
              <w:t>软件和信息技术服务业</w:t>
            </w:r>
          </w:p>
        </w:tc>
        <w:tc>
          <w:tcPr>
            <w:tcW w:w="6652" w:type="dxa"/>
            <w:vAlign w:val="center"/>
          </w:tcPr>
          <w:p w:rsidR="00DA3CFD" w:rsidRPr="00465471" w:rsidRDefault="00DA3CFD" w:rsidP="00457962">
            <w:pPr>
              <w:pStyle w:val="a0"/>
            </w:pPr>
            <w:r w:rsidRPr="00465471">
              <w:rPr>
                <w:rFonts w:hint="eastAsia"/>
              </w:rPr>
              <w:t>配置不低于八核处理器</w:t>
            </w:r>
            <w:r w:rsidRPr="00465471">
              <w:rPr>
                <w:rFonts w:hint="eastAsia"/>
              </w:rPr>
              <w:t>/6+128G</w:t>
            </w:r>
            <w:r w:rsidRPr="00465471">
              <w:rPr>
                <w:rFonts w:hint="eastAsia"/>
              </w:rPr>
              <w:t>存储</w:t>
            </w:r>
            <w:r w:rsidRPr="00465471">
              <w:rPr>
                <w:rFonts w:hint="eastAsia"/>
              </w:rPr>
              <w:t>/wifi</w:t>
            </w:r>
            <w:r w:rsidRPr="00465471">
              <w:rPr>
                <w:rFonts w:hint="eastAsia"/>
              </w:rPr>
              <w:t>版</w:t>
            </w:r>
            <w:r w:rsidRPr="00465471">
              <w:rPr>
                <w:rFonts w:hint="eastAsia"/>
              </w:rPr>
              <w:t>/</w:t>
            </w:r>
            <w:r w:rsidRPr="00465471">
              <w:rPr>
                <w:rFonts w:hint="eastAsia"/>
              </w:rPr>
              <w:t>前置</w:t>
            </w:r>
            <w:r w:rsidRPr="00465471">
              <w:rPr>
                <w:rFonts w:hint="eastAsia"/>
              </w:rPr>
              <w:t>800</w:t>
            </w:r>
            <w:r w:rsidRPr="00465471">
              <w:rPr>
                <w:rFonts w:hint="eastAsia"/>
              </w:rPr>
              <w:t>万后置</w:t>
            </w:r>
            <w:r w:rsidRPr="00465471">
              <w:rPr>
                <w:rFonts w:hint="eastAsia"/>
              </w:rPr>
              <w:t>800</w:t>
            </w:r>
            <w:r w:rsidRPr="00465471">
              <w:rPr>
                <w:rFonts w:hint="eastAsia"/>
              </w:rPr>
              <w:t>万</w:t>
            </w:r>
            <w:r w:rsidRPr="00465471">
              <w:rPr>
                <w:rFonts w:hint="eastAsia"/>
              </w:rPr>
              <w:t>/10.4</w:t>
            </w:r>
            <w:r w:rsidRPr="00465471">
              <w:rPr>
                <w:rFonts w:hint="eastAsia"/>
              </w:rPr>
              <w:t>寸。</w:t>
            </w:r>
          </w:p>
        </w:tc>
      </w:tr>
      <w:tr w:rsidR="00DA3CFD" w:rsidRPr="00465471" w:rsidTr="001C0648">
        <w:trPr>
          <w:jc w:val="center"/>
        </w:trPr>
        <w:tc>
          <w:tcPr>
            <w:tcW w:w="829" w:type="dxa"/>
            <w:vAlign w:val="center"/>
          </w:tcPr>
          <w:p w:rsidR="00DA3CFD" w:rsidRPr="00465471" w:rsidRDefault="00DA3CFD" w:rsidP="00457962">
            <w:pPr>
              <w:pStyle w:val="a0"/>
            </w:pPr>
            <w:r w:rsidRPr="00465471">
              <w:t>24</w:t>
            </w:r>
          </w:p>
        </w:tc>
        <w:tc>
          <w:tcPr>
            <w:tcW w:w="1063" w:type="dxa"/>
            <w:gridSpan w:val="2"/>
            <w:vAlign w:val="center"/>
          </w:tcPr>
          <w:p w:rsidR="00DA3CFD" w:rsidRPr="00465471" w:rsidRDefault="00DA3CFD" w:rsidP="00457962">
            <w:pPr>
              <w:pStyle w:val="a0"/>
            </w:pPr>
            <w:r w:rsidRPr="00465471">
              <w:rPr>
                <w:rFonts w:hint="eastAsia"/>
              </w:rPr>
              <w:t>PDA</w:t>
            </w:r>
          </w:p>
        </w:tc>
        <w:tc>
          <w:tcPr>
            <w:tcW w:w="851" w:type="dxa"/>
            <w:gridSpan w:val="2"/>
            <w:vAlign w:val="center"/>
          </w:tcPr>
          <w:p w:rsidR="00DA3CFD" w:rsidRPr="00465471" w:rsidRDefault="00DA3CFD" w:rsidP="00457962">
            <w:pPr>
              <w:pStyle w:val="a0"/>
            </w:pPr>
            <w:r w:rsidRPr="00465471">
              <w:rPr>
                <w:rFonts w:hint="eastAsia"/>
              </w:rPr>
              <w:t>40</w:t>
            </w:r>
          </w:p>
        </w:tc>
        <w:tc>
          <w:tcPr>
            <w:tcW w:w="708" w:type="dxa"/>
            <w:vAlign w:val="center"/>
          </w:tcPr>
          <w:p w:rsidR="00DA3CFD" w:rsidRPr="00465471" w:rsidRDefault="00DA3CFD" w:rsidP="00457962">
            <w:pPr>
              <w:pStyle w:val="a0"/>
            </w:pPr>
            <w:r w:rsidRPr="00465471">
              <w:rPr>
                <w:rFonts w:hint="eastAsia"/>
              </w:rPr>
              <w:t>台</w:t>
            </w:r>
          </w:p>
        </w:tc>
        <w:tc>
          <w:tcPr>
            <w:tcW w:w="993" w:type="dxa"/>
          </w:tcPr>
          <w:p w:rsidR="00DA3CFD" w:rsidRPr="00465471" w:rsidRDefault="00DA3CFD">
            <w:r w:rsidRPr="00465471">
              <w:rPr>
                <w:rFonts w:hint="eastAsia"/>
              </w:rPr>
              <w:t>软件和信息技术服务业</w:t>
            </w:r>
          </w:p>
        </w:tc>
        <w:tc>
          <w:tcPr>
            <w:tcW w:w="6652" w:type="dxa"/>
            <w:vAlign w:val="center"/>
          </w:tcPr>
          <w:p w:rsidR="00DA3CFD" w:rsidRPr="00465471" w:rsidRDefault="00DA3CFD" w:rsidP="008A7E2A">
            <w:pPr>
              <w:pStyle w:val="a0"/>
            </w:pPr>
            <w:r w:rsidRPr="00465471">
              <w:rPr>
                <w:rFonts w:hint="eastAsia"/>
              </w:rPr>
              <w:t>1</w:t>
            </w:r>
            <w:r w:rsidR="008A7E2A" w:rsidRPr="00465471">
              <w:rPr>
                <w:rFonts w:hint="eastAsia"/>
              </w:rPr>
              <w:t>.</w:t>
            </w:r>
            <w:r w:rsidRPr="00465471">
              <w:rPr>
                <w:rFonts w:hint="eastAsia"/>
              </w:rPr>
              <w:t>标配≥</w:t>
            </w:r>
            <w:r w:rsidRPr="00465471">
              <w:rPr>
                <w:rFonts w:hint="eastAsia"/>
              </w:rPr>
              <w:t>8</w:t>
            </w:r>
            <w:r w:rsidRPr="00465471">
              <w:rPr>
                <w:rFonts w:hint="eastAsia"/>
              </w:rPr>
              <w:t>核处理器、≥</w:t>
            </w:r>
            <w:r w:rsidRPr="00465471">
              <w:rPr>
                <w:rFonts w:hint="eastAsia"/>
              </w:rPr>
              <w:t>6GB RAM</w:t>
            </w:r>
            <w:r w:rsidRPr="00465471">
              <w:rPr>
                <w:rFonts w:hint="eastAsia"/>
              </w:rPr>
              <w:t>、≥</w:t>
            </w:r>
            <w:r w:rsidRPr="00465471">
              <w:rPr>
                <w:rFonts w:hint="eastAsia"/>
              </w:rPr>
              <w:t>32GB ROM</w:t>
            </w:r>
            <w:r w:rsidRPr="00465471">
              <w:rPr>
                <w:rFonts w:hint="eastAsia"/>
              </w:rPr>
              <w:br/>
              <w:t>2</w:t>
            </w:r>
            <w:r w:rsidR="008A7E2A" w:rsidRPr="00465471">
              <w:rPr>
                <w:rFonts w:hint="eastAsia"/>
              </w:rPr>
              <w:t>.</w:t>
            </w:r>
            <w:r w:rsidRPr="00465471">
              <w:rPr>
                <w:rFonts w:hint="eastAsia"/>
              </w:rPr>
              <w:t>标配</w:t>
            </w:r>
            <w:r w:rsidRPr="00465471">
              <w:rPr>
                <w:rFonts w:hint="eastAsia"/>
              </w:rPr>
              <w:t>1</w:t>
            </w:r>
            <w:r w:rsidRPr="00465471">
              <w:rPr>
                <w:rFonts w:hint="eastAsia"/>
              </w:rPr>
              <w:t>块可充电的锂离子电池，容量≥</w:t>
            </w:r>
            <w:r w:rsidRPr="00465471">
              <w:rPr>
                <w:rFonts w:hint="eastAsia"/>
              </w:rPr>
              <w:t>4100mAh</w:t>
            </w:r>
            <w:r w:rsidRPr="00465471">
              <w:rPr>
                <w:rFonts w:hint="eastAsia"/>
              </w:rPr>
              <w:t>；为避免后期电池接触不良等问题，电池采用一体化设计，不可轻易拆卸。</w:t>
            </w:r>
            <w:r w:rsidRPr="00465471">
              <w:rPr>
                <w:rFonts w:hint="eastAsia"/>
              </w:rPr>
              <w:br/>
              <w:t>3</w:t>
            </w:r>
            <w:r w:rsidR="008A7E2A" w:rsidRPr="00465471">
              <w:rPr>
                <w:rFonts w:hint="eastAsia"/>
              </w:rPr>
              <w:t>.</w:t>
            </w:r>
            <w:r w:rsidRPr="00465471">
              <w:rPr>
                <w:rFonts w:hint="eastAsia"/>
              </w:rPr>
              <w:t>按键：电源键，扫描键（左右），手电筒键，主页键，灵犀键（快捷功能键）</w:t>
            </w:r>
            <w:r w:rsidRPr="00465471">
              <w:rPr>
                <w:rFonts w:hint="eastAsia"/>
              </w:rPr>
              <w:br/>
              <w:t>4</w:t>
            </w:r>
            <w:r w:rsidR="008A7E2A" w:rsidRPr="00465471">
              <w:rPr>
                <w:rFonts w:hint="eastAsia"/>
              </w:rPr>
              <w:t>.</w:t>
            </w:r>
            <w:r w:rsidRPr="00465471">
              <w:rPr>
                <w:rFonts w:hint="eastAsia"/>
              </w:rPr>
              <w:t>≥</w:t>
            </w:r>
            <w:r w:rsidRPr="00465471">
              <w:rPr>
                <w:rFonts w:hint="eastAsia"/>
              </w:rPr>
              <w:t>5</w:t>
            </w:r>
            <w:r w:rsidRPr="00465471">
              <w:rPr>
                <w:rFonts w:hint="eastAsia"/>
              </w:rPr>
              <w:t>英寸，分辨率≥</w:t>
            </w:r>
            <w:r w:rsidRPr="00465471">
              <w:rPr>
                <w:rFonts w:hint="eastAsia"/>
              </w:rPr>
              <w:t xml:space="preserve">1280 </w:t>
            </w:r>
            <w:r w:rsidR="00E017CD" w:rsidRPr="00465471">
              <w:rPr>
                <w:rFonts w:hint="eastAsia"/>
              </w:rPr>
              <w:t>×</w:t>
            </w:r>
            <w:r w:rsidRPr="00465471">
              <w:rPr>
                <w:rFonts w:hint="eastAsia"/>
              </w:rPr>
              <w:t>720</w:t>
            </w:r>
            <w:r w:rsidRPr="00465471">
              <w:rPr>
                <w:rFonts w:hint="eastAsia"/>
              </w:rPr>
              <w:t>，电容多点触控，</w:t>
            </w:r>
            <w:r w:rsidRPr="00465471">
              <w:rPr>
                <w:rFonts w:hint="eastAsia"/>
              </w:rPr>
              <w:t>2.5D</w:t>
            </w:r>
            <w:r w:rsidRPr="00465471">
              <w:rPr>
                <w:rFonts w:hint="eastAsia"/>
              </w:rPr>
              <w:t>圆弧技术，采用康宁玻璃盖板</w:t>
            </w:r>
            <w:r w:rsidRPr="00465471">
              <w:rPr>
                <w:rFonts w:hint="eastAsia"/>
              </w:rPr>
              <w:br/>
              <w:t>5</w:t>
            </w:r>
            <w:r w:rsidR="008A7E2A" w:rsidRPr="00465471">
              <w:rPr>
                <w:rFonts w:hint="eastAsia"/>
              </w:rPr>
              <w:t>.</w:t>
            </w:r>
            <w:r w:rsidRPr="00465471">
              <w:rPr>
                <w:rFonts w:hint="eastAsia"/>
              </w:rPr>
              <w:t>标配≥</w:t>
            </w:r>
            <w:r w:rsidRPr="00465471">
              <w:rPr>
                <w:rFonts w:hint="eastAsia"/>
              </w:rPr>
              <w:t>1300</w:t>
            </w:r>
            <w:r w:rsidRPr="00465471">
              <w:rPr>
                <w:rFonts w:hint="eastAsia"/>
              </w:rPr>
              <w:t>万像素的自动对焦摄像头，摄像头位于设备顶部，与扫描头在同一位置，取证方便、隐蔽。</w:t>
            </w:r>
            <w:r w:rsidRPr="00465471">
              <w:rPr>
                <w:rFonts w:hint="eastAsia"/>
              </w:rPr>
              <w:br/>
              <w:t>6</w:t>
            </w:r>
            <w:r w:rsidR="008A7E2A" w:rsidRPr="00465471">
              <w:rPr>
                <w:rFonts w:hint="eastAsia"/>
              </w:rPr>
              <w:t>.</w:t>
            </w:r>
            <w:r w:rsidRPr="00465471">
              <w:rPr>
                <w:rFonts w:hint="eastAsia"/>
              </w:rPr>
              <w:t>双手电筒设置，分别方便护士察看病人瞳孔和夜间查房；在关机状态下也</w:t>
            </w:r>
            <w:r w:rsidR="00323EAA" w:rsidRPr="00465471">
              <w:rPr>
                <w:rFonts w:hint="eastAsia"/>
              </w:rPr>
              <w:t>能</w:t>
            </w:r>
            <w:r w:rsidRPr="00465471">
              <w:rPr>
                <w:rFonts w:hint="eastAsia"/>
              </w:rPr>
              <w:t>正常使用瞳孔手电筒。其中瞳孔手电为独立物理按键控制；查房手电为软件控制</w:t>
            </w:r>
            <w:r w:rsidRPr="00465471">
              <w:rPr>
                <w:rFonts w:hint="eastAsia"/>
              </w:rPr>
              <w:br/>
            </w:r>
            <w:r w:rsidRPr="00465471">
              <w:rPr>
                <w:rFonts w:hint="eastAsia"/>
              </w:rPr>
              <w:lastRenderedPageBreak/>
              <w:t>7</w:t>
            </w:r>
            <w:r w:rsidR="008A7E2A" w:rsidRPr="00465471">
              <w:rPr>
                <w:rFonts w:hint="eastAsia"/>
              </w:rPr>
              <w:t>.</w:t>
            </w:r>
            <w:r w:rsidRPr="00465471">
              <w:rPr>
                <w:rFonts w:hint="eastAsia"/>
              </w:rPr>
              <w:t>支持</w:t>
            </w:r>
            <w:r w:rsidRPr="00465471">
              <w:rPr>
                <w:rFonts w:hint="eastAsia"/>
              </w:rPr>
              <w:t>4G</w:t>
            </w:r>
            <w:r w:rsidRPr="00465471">
              <w:rPr>
                <w:rFonts w:hint="eastAsia"/>
              </w:rPr>
              <w:t>全网通、支持≥</w:t>
            </w:r>
            <w:r w:rsidRPr="00465471">
              <w:rPr>
                <w:rFonts w:hint="eastAsia"/>
              </w:rPr>
              <w:t>Bluetooth 4.1+LE+HS+EDR</w:t>
            </w:r>
            <w:r w:rsidRPr="00465471">
              <w:rPr>
                <w:rFonts w:hint="eastAsia"/>
              </w:rPr>
              <w:t>、支持</w:t>
            </w:r>
            <w:r w:rsidRPr="00465471">
              <w:rPr>
                <w:rFonts w:hint="eastAsia"/>
              </w:rPr>
              <w:t>802.11a/b/g/n/ac</w:t>
            </w:r>
            <w:r w:rsidRPr="00465471">
              <w:rPr>
                <w:rFonts w:hint="eastAsia"/>
              </w:rPr>
              <w:t>协议，</w:t>
            </w:r>
            <w:r w:rsidRPr="00465471">
              <w:rPr>
                <w:rFonts w:hint="eastAsia"/>
              </w:rPr>
              <w:t>2.4G/5G</w:t>
            </w:r>
            <w:r w:rsidRPr="00465471">
              <w:rPr>
                <w:rFonts w:hint="eastAsia"/>
              </w:rPr>
              <w:t>双频</w:t>
            </w:r>
            <w:r w:rsidRPr="00465471">
              <w:rPr>
                <w:rFonts w:hint="eastAsia"/>
              </w:rPr>
              <w:br/>
              <w:t>8</w:t>
            </w:r>
            <w:r w:rsidR="008A7E2A" w:rsidRPr="00465471">
              <w:rPr>
                <w:rFonts w:hint="eastAsia"/>
              </w:rPr>
              <w:t>.</w:t>
            </w:r>
            <w:r w:rsidRPr="00465471">
              <w:rPr>
                <w:rFonts w:hint="eastAsia"/>
              </w:rPr>
              <w:t>扫描头：扫描范围：≥</w:t>
            </w:r>
            <w:r w:rsidRPr="00465471">
              <w:rPr>
                <w:rFonts w:hint="eastAsia"/>
              </w:rPr>
              <w:t>40</w:t>
            </w:r>
            <w:r w:rsidRPr="00465471">
              <w:rPr>
                <w:rFonts w:hint="eastAsia"/>
              </w:rPr>
              <w:t>°</w:t>
            </w:r>
            <w:r w:rsidRPr="00465471">
              <w:rPr>
                <w:rFonts w:hint="eastAsia"/>
              </w:rPr>
              <w:t>(</w:t>
            </w:r>
            <w:r w:rsidRPr="00465471">
              <w:rPr>
                <w:rFonts w:hint="eastAsia"/>
              </w:rPr>
              <w:t>水平</w:t>
            </w:r>
            <w:r w:rsidRPr="00465471">
              <w:rPr>
                <w:rFonts w:hint="eastAsia"/>
              </w:rPr>
              <w:t xml:space="preserve">), </w:t>
            </w:r>
            <w:r w:rsidRPr="00465471">
              <w:rPr>
                <w:rFonts w:hint="eastAsia"/>
              </w:rPr>
              <w:t>≥</w:t>
            </w:r>
            <w:r w:rsidRPr="00465471">
              <w:rPr>
                <w:rFonts w:hint="eastAsia"/>
              </w:rPr>
              <w:t xml:space="preserve"> 30</w:t>
            </w:r>
            <w:r w:rsidRPr="00465471">
              <w:rPr>
                <w:rFonts w:hint="eastAsia"/>
              </w:rPr>
              <w:t>°</w:t>
            </w:r>
            <w:r w:rsidRPr="00465471">
              <w:rPr>
                <w:rFonts w:hint="eastAsia"/>
              </w:rPr>
              <w:t xml:space="preserve"> (</w:t>
            </w:r>
            <w:r w:rsidRPr="00465471">
              <w:rPr>
                <w:rFonts w:hint="eastAsia"/>
              </w:rPr>
              <w:t>垂直</w:t>
            </w:r>
            <w:r w:rsidRPr="00465471">
              <w:rPr>
                <w:rFonts w:hint="eastAsia"/>
              </w:rPr>
              <w:t>)</w:t>
            </w:r>
            <w:r w:rsidRPr="00465471">
              <w:rPr>
                <w:rFonts w:hint="eastAsia"/>
              </w:rPr>
              <w:t>；扫描角度：旋转角度</w:t>
            </w:r>
            <w:r w:rsidRPr="00465471">
              <w:rPr>
                <w:rFonts w:hint="eastAsia"/>
              </w:rPr>
              <w:t>360</w:t>
            </w:r>
            <w:r w:rsidRPr="00465471">
              <w:rPr>
                <w:rFonts w:hint="eastAsia"/>
              </w:rPr>
              <w:t>°，上下倾角：±</w:t>
            </w:r>
            <w:r w:rsidRPr="00465471">
              <w:rPr>
                <w:rFonts w:hint="eastAsia"/>
              </w:rPr>
              <w:t>45</w:t>
            </w:r>
            <w:r w:rsidRPr="00465471">
              <w:rPr>
                <w:rFonts w:hint="eastAsia"/>
              </w:rPr>
              <w:t>°，左右倾角：±</w:t>
            </w:r>
            <w:r w:rsidRPr="00465471">
              <w:rPr>
                <w:rFonts w:hint="eastAsia"/>
              </w:rPr>
              <w:t>60</w:t>
            </w:r>
            <w:r w:rsidRPr="00465471">
              <w:rPr>
                <w:rFonts w:hint="eastAsia"/>
              </w:rPr>
              <w:t>°</w:t>
            </w:r>
            <w:r w:rsidRPr="00465471">
              <w:rPr>
                <w:rFonts w:hint="eastAsia"/>
              </w:rPr>
              <w:br/>
              <w:t>9</w:t>
            </w:r>
            <w:r w:rsidR="008A7E2A" w:rsidRPr="00465471">
              <w:rPr>
                <w:rFonts w:hint="eastAsia"/>
              </w:rPr>
              <w:t>.</w:t>
            </w:r>
            <w:r w:rsidRPr="00465471">
              <w:rPr>
                <w:rFonts w:hint="eastAsia"/>
              </w:rPr>
              <w:t>为方便医护人员无需弯曲手腕即可完成扫描，扫描窗口采用斜切角</w:t>
            </w:r>
            <w:r w:rsidRPr="00465471">
              <w:rPr>
                <w:rFonts w:hint="eastAsia"/>
              </w:rPr>
              <w:t>15</w:t>
            </w:r>
            <w:r w:rsidRPr="00465471">
              <w:rPr>
                <w:rFonts w:hint="eastAsia"/>
              </w:rPr>
              <w:t>°设计。</w:t>
            </w:r>
            <w:r w:rsidRPr="00465471">
              <w:rPr>
                <w:rFonts w:hint="eastAsia"/>
              </w:rPr>
              <w:br/>
              <w:t>10</w:t>
            </w:r>
            <w:r w:rsidR="008A7E2A" w:rsidRPr="00465471">
              <w:rPr>
                <w:rFonts w:hint="eastAsia"/>
              </w:rPr>
              <w:t>.</w:t>
            </w:r>
            <w:r w:rsidR="00323EAA" w:rsidRPr="00465471">
              <w:rPr>
                <w:rFonts w:hint="eastAsia"/>
              </w:rPr>
              <w:t>能支持</w:t>
            </w:r>
            <w:r w:rsidRPr="00465471">
              <w:rPr>
                <w:rFonts w:hint="eastAsia"/>
              </w:rPr>
              <w:t>条码屏幕倒转扫描和自动连续扫描，速度分快速、中速、慢速</w:t>
            </w:r>
            <w:r w:rsidRPr="00465471">
              <w:rPr>
                <w:rFonts w:hint="eastAsia"/>
              </w:rPr>
              <w:br/>
              <w:t>11</w:t>
            </w:r>
            <w:r w:rsidR="008A7E2A" w:rsidRPr="00465471">
              <w:rPr>
                <w:rFonts w:hint="eastAsia"/>
              </w:rPr>
              <w:t>.</w:t>
            </w:r>
            <w:r w:rsidRPr="00465471">
              <w:rPr>
                <w:rFonts w:hint="eastAsia"/>
              </w:rPr>
              <w:t>支持在线系统升级，当设备收到新版本更新提示时，在连接好</w:t>
            </w:r>
            <w:r w:rsidRPr="00465471">
              <w:rPr>
                <w:rFonts w:hint="eastAsia"/>
              </w:rPr>
              <w:t>WiFi</w:t>
            </w:r>
            <w:r w:rsidRPr="00465471">
              <w:rPr>
                <w:rFonts w:hint="eastAsia"/>
              </w:rPr>
              <w:t>无线网络的环境下，用户</w:t>
            </w:r>
            <w:r w:rsidR="00323EAA" w:rsidRPr="00465471">
              <w:rPr>
                <w:rFonts w:hint="eastAsia"/>
              </w:rPr>
              <w:t>能选择</w:t>
            </w:r>
            <w:r w:rsidRPr="00465471">
              <w:rPr>
                <w:rFonts w:hint="eastAsia"/>
              </w:rPr>
              <w:t>更新，自动下载、验证、更新系统升级包。升级记录可查，</w:t>
            </w:r>
            <w:r w:rsidR="00323EAA" w:rsidRPr="00465471">
              <w:rPr>
                <w:rFonts w:hint="eastAsia"/>
              </w:rPr>
              <w:t>能</w:t>
            </w:r>
            <w:r w:rsidRPr="00465471">
              <w:rPr>
                <w:rFonts w:hint="eastAsia"/>
              </w:rPr>
              <w:t>多设备批量进行系统升级。</w:t>
            </w:r>
            <w:r w:rsidRPr="00465471">
              <w:rPr>
                <w:rFonts w:hint="eastAsia"/>
              </w:rPr>
              <w:br/>
              <w:t>12</w:t>
            </w:r>
            <w:r w:rsidR="008A7E2A" w:rsidRPr="00465471">
              <w:rPr>
                <w:rFonts w:hint="eastAsia"/>
              </w:rPr>
              <w:t>.</w:t>
            </w:r>
            <w:r w:rsidRPr="00465471">
              <w:rPr>
                <w:rFonts w:hint="eastAsia"/>
              </w:rPr>
              <w:t>设备具有一键启动功能，用户</w:t>
            </w:r>
            <w:r w:rsidR="00323EAA" w:rsidRPr="00465471">
              <w:rPr>
                <w:rFonts w:hint="eastAsia"/>
              </w:rPr>
              <w:t>能</w:t>
            </w:r>
            <w:r w:rsidRPr="00465471">
              <w:rPr>
                <w:rFonts w:hint="eastAsia"/>
              </w:rPr>
              <w:t>自由设置相关软件的一键启动</w:t>
            </w:r>
            <w:r w:rsidRPr="00465471">
              <w:rPr>
                <w:rFonts w:hint="eastAsia"/>
              </w:rPr>
              <w:br/>
              <w:t>13</w:t>
            </w:r>
            <w:r w:rsidR="008A7E2A" w:rsidRPr="00465471">
              <w:rPr>
                <w:rFonts w:hint="eastAsia"/>
              </w:rPr>
              <w:t>.</w:t>
            </w:r>
            <w:r w:rsidRPr="00465471">
              <w:rPr>
                <w:rFonts w:hint="eastAsia"/>
              </w:rPr>
              <w:t>不借助任何第三方软件即</w:t>
            </w:r>
            <w:r w:rsidR="00323EAA" w:rsidRPr="00465471">
              <w:rPr>
                <w:rFonts w:hint="eastAsia"/>
              </w:rPr>
              <w:t>能实现</w:t>
            </w:r>
            <w:r w:rsidRPr="00465471">
              <w:rPr>
                <w:rFonts w:hint="eastAsia"/>
              </w:rPr>
              <w:t>对医院</w:t>
            </w:r>
            <w:r w:rsidRPr="00465471">
              <w:rPr>
                <w:rFonts w:hint="eastAsia"/>
              </w:rPr>
              <w:t>Wlan</w:t>
            </w:r>
            <w:r w:rsidRPr="00465471">
              <w:rPr>
                <w:rFonts w:hint="eastAsia"/>
              </w:rPr>
              <w:t>指定</w:t>
            </w:r>
            <w:r w:rsidRPr="00465471">
              <w:rPr>
                <w:rFonts w:hint="eastAsia"/>
              </w:rPr>
              <w:t>SSID</w:t>
            </w:r>
            <w:r w:rsidRPr="00465471">
              <w:rPr>
                <w:rFonts w:hint="eastAsia"/>
              </w:rPr>
              <w:t>和</w:t>
            </w:r>
            <w:r w:rsidRPr="00465471">
              <w:rPr>
                <w:rFonts w:hint="eastAsia"/>
              </w:rPr>
              <w:t>MAC</w:t>
            </w:r>
            <w:r w:rsidRPr="00465471">
              <w:rPr>
                <w:rFonts w:hint="eastAsia"/>
              </w:rPr>
              <w:t>地址双向绑定，确保设备院内医疗使用。</w:t>
            </w:r>
            <w:r w:rsidRPr="00465471">
              <w:rPr>
                <w:rFonts w:hint="eastAsia"/>
              </w:rPr>
              <w:br/>
              <w:t>14</w:t>
            </w:r>
            <w:r w:rsidR="008A7E2A" w:rsidRPr="00465471">
              <w:rPr>
                <w:rFonts w:hint="eastAsia"/>
              </w:rPr>
              <w:t>.</w:t>
            </w:r>
            <w:r w:rsidRPr="00465471">
              <w:rPr>
                <w:rFonts w:hint="eastAsia"/>
              </w:rPr>
              <w:t>提供设备安全管理方案，对软件的安装</w:t>
            </w:r>
            <w:r w:rsidRPr="00465471">
              <w:rPr>
                <w:rFonts w:hint="eastAsia"/>
              </w:rPr>
              <w:t>/</w:t>
            </w:r>
            <w:r w:rsidRPr="00465471">
              <w:rPr>
                <w:rFonts w:hint="eastAsia"/>
              </w:rPr>
              <w:t>卸载、设置、</w:t>
            </w:r>
            <w:r w:rsidRPr="00465471">
              <w:rPr>
                <w:rFonts w:hint="eastAsia"/>
              </w:rPr>
              <w:t>USB</w:t>
            </w:r>
            <w:r w:rsidRPr="00465471">
              <w:rPr>
                <w:rFonts w:hint="eastAsia"/>
              </w:rPr>
              <w:t>数据传输、文件管理（复制、修改、删除文件）进行密码保护。</w:t>
            </w:r>
            <w:r w:rsidRPr="00465471">
              <w:rPr>
                <w:rFonts w:hint="eastAsia"/>
              </w:rPr>
              <w:br/>
              <w:t>15</w:t>
            </w:r>
            <w:r w:rsidR="008A7E2A" w:rsidRPr="00465471">
              <w:rPr>
                <w:rFonts w:hint="eastAsia"/>
              </w:rPr>
              <w:t>.</w:t>
            </w:r>
            <w:r w:rsidRPr="00465471">
              <w:rPr>
                <w:rFonts w:hint="eastAsia"/>
              </w:rPr>
              <w:t>▲标配移动医疗终端软件，投标人须承诺所投产品须能与现有的移动医疗系统兼容，无功能缺失。</w:t>
            </w:r>
          </w:p>
        </w:tc>
      </w:tr>
      <w:tr w:rsidR="00457962" w:rsidRPr="00465471" w:rsidTr="001C064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1096" w:type="dxa"/>
            <w:gridSpan w:val="8"/>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rPr>
                <w:b/>
                <w:bCs/>
              </w:rPr>
            </w:pPr>
            <w:r w:rsidRPr="00465471">
              <w:rPr>
                <w:rFonts w:hint="eastAsia"/>
                <w:b/>
              </w:rPr>
              <w:lastRenderedPageBreak/>
              <w:t>一、</w:t>
            </w:r>
            <w:r w:rsidRPr="00465471">
              <w:rPr>
                <w:rFonts w:hint="eastAsia"/>
              </w:rPr>
              <w:t>▲</w:t>
            </w:r>
            <w:r w:rsidRPr="00465471">
              <w:rPr>
                <w:rFonts w:hint="eastAsia"/>
                <w:b/>
              </w:rPr>
              <w:t>商</w:t>
            </w:r>
            <w:bookmarkStart w:id="52" w:name="B"/>
            <w:bookmarkEnd w:id="52"/>
            <w:r w:rsidRPr="00465471">
              <w:rPr>
                <w:rFonts w:hint="eastAsia"/>
                <w:b/>
              </w:rPr>
              <w:t>务要求</w:t>
            </w:r>
          </w:p>
        </w:tc>
      </w:tr>
      <w:tr w:rsidR="00457962" w:rsidRPr="00465471" w:rsidTr="001C064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991" w:type="dxa"/>
            <w:gridSpan w:val="4"/>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rPr>
                <w:b/>
                <w:bCs/>
              </w:rPr>
            </w:pPr>
            <w:r w:rsidRPr="00465471">
              <w:rPr>
                <w:rFonts w:hint="eastAsia"/>
                <w:b/>
                <w:bCs/>
              </w:rPr>
              <w:t>投标报价要求</w:t>
            </w:r>
          </w:p>
        </w:tc>
        <w:tc>
          <w:tcPr>
            <w:tcW w:w="9105" w:type="dxa"/>
            <w:gridSpan w:val="4"/>
            <w:tcBorders>
              <w:top w:val="single" w:sz="4" w:space="0" w:color="auto"/>
              <w:left w:val="single" w:sz="4" w:space="0" w:color="auto"/>
              <w:bottom w:val="single" w:sz="4" w:space="0" w:color="auto"/>
              <w:right w:val="single" w:sz="4" w:space="0" w:color="auto"/>
            </w:tcBorders>
            <w:vAlign w:val="center"/>
          </w:tcPr>
          <w:p w:rsidR="00457962" w:rsidRPr="00465471" w:rsidRDefault="002F7A80" w:rsidP="002F7A80">
            <w:pPr>
              <w:pStyle w:val="a0"/>
              <w:tabs>
                <w:tab w:val="left" w:pos="312"/>
              </w:tabs>
            </w:pPr>
            <w:r w:rsidRPr="00465471">
              <w:rPr>
                <w:rFonts w:hint="eastAsia"/>
              </w:rPr>
              <w:t>1.</w:t>
            </w:r>
            <w:r w:rsidR="00457962" w:rsidRPr="00465471">
              <w:rPr>
                <w:rFonts w:hint="eastAsia"/>
              </w:rPr>
              <w:t>投标人须就《招标项目采购需求》中全部的货物内容作完整唯一报价。</w:t>
            </w:r>
          </w:p>
          <w:p w:rsidR="00457962" w:rsidRPr="00465471" w:rsidRDefault="002F7A80" w:rsidP="002F7A80">
            <w:pPr>
              <w:pStyle w:val="a0"/>
              <w:tabs>
                <w:tab w:val="left" w:pos="312"/>
              </w:tabs>
            </w:pPr>
            <w:r w:rsidRPr="00465471">
              <w:rPr>
                <w:rFonts w:hint="eastAsia"/>
              </w:rPr>
              <w:t>2.</w:t>
            </w:r>
            <w:r w:rsidR="00457962" w:rsidRPr="00465471">
              <w:rPr>
                <w:rFonts w:hint="eastAsia"/>
              </w:rPr>
              <w:t>本次报价须为人民币报价，且为</w:t>
            </w:r>
            <w:r w:rsidR="00311080" w:rsidRPr="00465471">
              <w:rPr>
                <w:rFonts w:hint="eastAsia"/>
              </w:rPr>
              <w:t>广西南宁市采购人指定地点</w:t>
            </w:r>
            <w:r w:rsidR="00457962" w:rsidRPr="00465471">
              <w:rPr>
                <w:rFonts w:hint="eastAsia"/>
              </w:rPr>
              <w:t>的现场交货价，包括：货物的所有费用，即采购、运输、劳务、管理、利润、税金、保险、协调、安装、调试、培训、售后服务</w:t>
            </w:r>
            <w:r w:rsidR="00457962" w:rsidRPr="00465471">
              <w:rPr>
                <w:rFonts w:hint="eastAsia"/>
                <w:b/>
                <w:bCs/>
              </w:rPr>
              <w:t>本项目实施辅材、安装相关管线、仓储费</w:t>
            </w:r>
            <w:r w:rsidR="00457962" w:rsidRPr="00465471">
              <w:rPr>
                <w:rFonts w:hint="eastAsia"/>
              </w:rPr>
              <w:t>以及所有的不定因素的风险等。对于本文件中明确列明必须报价的货物或服务，供应商应分别报价。对于本文件中未列明，而供应商认为必需的费用也需列入总报价。在合同实施时，采购人将不予支付中标供应商没有列入的项目费用，并认为此项目的费用已包括在投标总报价中。</w:t>
            </w:r>
          </w:p>
          <w:p w:rsidR="00457962" w:rsidRPr="00465471" w:rsidRDefault="00457962" w:rsidP="00457962">
            <w:pPr>
              <w:pStyle w:val="a0"/>
            </w:pPr>
            <w:r w:rsidRPr="00465471">
              <w:rPr>
                <w:rFonts w:hint="eastAsia"/>
              </w:rPr>
              <w:t>3.</w:t>
            </w:r>
            <w:r w:rsidRPr="00465471">
              <w:rPr>
                <w:rFonts w:hint="eastAsia"/>
              </w:rPr>
              <w:t>不论投标结果如何，投标人均应自行承担所有与投标有关的全部费用；</w:t>
            </w:r>
            <w:r w:rsidRPr="00465471">
              <w:rPr>
                <w:rFonts w:hint="eastAsia"/>
              </w:rPr>
              <w:br/>
              <w:t xml:space="preserve">4. </w:t>
            </w:r>
            <w:r w:rsidRPr="00465471">
              <w:rPr>
                <w:rFonts w:hint="eastAsia"/>
                <w:b/>
                <w:bCs/>
              </w:rPr>
              <w:t>投标人的报价须包含与大楼土建方的实施配合费，具体配合费用由</w:t>
            </w:r>
            <w:r w:rsidR="00C46752" w:rsidRPr="00465471">
              <w:rPr>
                <w:rFonts w:hint="eastAsia"/>
                <w:b/>
                <w:bCs/>
              </w:rPr>
              <w:t>中标供应商</w:t>
            </w:r>
            <w:r w:rsidRPr="00465471">
              <w:rPr>
                <w:rFonts w:hint="eastAsia"/>
                <w:b/>
                <w:bCs/>
              </w:rPr>
              <w:t>与土建总包方自行协商。</w:t>
            </w:r>
          </w:p>
        </w:tc>
      </w:tr>
      <w:tr w:rsidR="00457962" w:rsidRPr="00465471" w:rsidTr="001C064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991" w:type="dxa"/>
            <w:gridSpan w:val="4"/>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rPr>
                <w:b/>
                <w:bCs/>
              </w:rPr>
            </w:pPr>
            <w:r w:rsidRPr="00465471">
              <w:rPr>
                <w:rFonts w:hint="eastAsia"/>
                <w:b/>
                <w:bCs/>
              </w:rPr>
              <w:t>质保期</w:t>
            </w:r>
          </w:p>
        </w:tc>
        <w:tc>
          <w:tcPr>
            <w:tcW w:w="9105" w:type="dxa"/>
            <w:gridSpan w:val="4"/>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pPr>
            <w:r w:rsidRPr="00465471">
              <w:rPr>
                <w:rFonts w:hint="eastAsia"/>
              </w:rPr>
              <w:t>除另行特别注明的以外，质保期不少于</w:t>
            </w:r>
            <w:r w:rsidRPr="00465471">
              <w:rPr>
                <w:rFonts w:hint="eastAsia"/>
              </w:rPr>
              <w:t>1</w:t>
            </w:r>
            <w:r w:rsidRPr="00465471">
              <w:rPr>
                <w:rFonts w:hint="eastAsia"/>
              </w:rPr>
              <w:t>年。设备保修服务自最终验收合格之日计算，原厂</w:t>
            </w:r>
            <w:r w:rsidR="00C46752" w:rsidRPr="00465471">
              <w:rPr>
                <w:rFonts w:hint="eastAsia"/>
              </w:rPr>
              <w:t>质保期</w:t>
            </w:r>
            <w:r w:rsidRPr="00465471">
              <w:rPr>
                <w:rFonts w:hint="eastAsia"/>
              </w:rPr>
              <w:t>内设备运行故障（设备因人为因素损坏除外），</w:t>
            </w:r>
            <w:r w:rsidR="00C46752" w:rsidRPr="00465471">
              <w:rPr>
                <w:rFonts w:hint="eastAsia"/>
              </w:rPr>
              <w:t>中标供应商</w:t>
            </w:r>
            <w:r w:rsidRPr="00465471">
              <w:rPr>
                <w:rFonts w:hint="eastAsia"/>
              </w:rPr>
              <w:t>须免费提供上门、排错、调优、维修服务。</w:t>
            </w:r>
            <w:r w:rsidR="00C46752" w:rsidRPr="00465471">
              <w:rPr>
                <w:rFonts w:hint="eastAsia"/>
              </w:rPr>
              <w:t>质保期</w:t>
            </w:r>
            <w:r w:rsidRPr="00465471">
              <w:rPr>
                <w:rFonts w:hint="eastAsia"/>
              </w:rPr>
              <w:t>外对设备提供终身有偿维修服务，维护的耗材以成本价提供。需求表中特别注明的按需求表中的执行。</w:t>
            </w:r>
          </w:p>
        </w:tc>
      </w:tr>
      <w:tr w:rsidR="00457962" w:rsidRPr="00465471" w:rsidTr="001C064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991" w:type="dxa"/>
            <w:gridSpan w:val="4"/>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rPr>
                <w:b/>
                <w:bCs/>
              </w:rPr>
            </w:pPr>
            <w:r w:rsidRPr="00465471">
              <w:rPr>
                <w:rFonts w:hint="eastAsia"/>
                <w:b/>
                <w:bCs/>
              </w:rPr>
              <w:t>售后技术服务要</w:t>
            </w:r>
            <w:r w:rsidRPr="00465471">
              <w:rPr>
                <w:rFonts w:hint="eastAsia"/>
                <w:b/>
                <w:bCs/>
              </w:rPr>
              <w:lastRenderedPageBreak/>
              <w:t>求</w:t>
            </w:r>
          </w:p>
        </w:tc>
        <w:tc>
          <w:tcPr>
            <w:tcW w:w="9105" w:type="dxa"/>
            <w:gridSpan w:val="4"/>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pPr>
            <w:r w:rsidRPr="00465471">
              <w:rPr>
                <w:rFonts w:hint="eastAsia"/>
              </w:rPr>
              <w:lastRenderedPageBreak/>
              <w:t>1</w:t>
            </w:r>
            <w:r w:rsidRPr="00465471">
              <w:rPr>
                <w:rFonts w:hint="eastAsia"/>
              </w:rPr>
              <w:t>、按国家有关规定实行产品“三包”，免费送货上门、免费安装调试，定期回访，质</w:t>
            </w:r>
            <w:r w:rsidRPr="00465471">
              <w:rPr>
                <w:rFonts w:hint="eastAsia"/>
              </w:rPr>
              <w:lastRenderedPageBreak/>
              <w:t>保期内免费上门维护；</w:t>
            </w:r>
          </w:p>
          <w:p w:rsidR="00457962" w:rsidRPr="00465471" w:rsidRDefault="00457962" w:rsidP="00457962">
            <w:pPr>
              <w:pStyle w:val="a0"/>
            </w:pPr>
            <w:r w:rsidRPr="00465471">
              <w:rPr>
                <w:rFonts w:hint="eastAsia"/>
              </w:rPr>
              <w:t>2</w:t>
            </w:r>
            <w:r w:rsidRPr="00465471">
              <w:rPr>
                <w:rFonts w:hint="eastAsia"/>
              </w:rPr>
              <w:t>、投标人所供货物修理两次后，仍不能正常使用的，采购人有权要求投标人免费调换同型号、同规格或优于的全新产品或者退货，因此产生的一切费用投标人承担。</w:t>
            </w:r>
          </w:p>
          <w:p w:rsidR="00457962" w:rsidRPr="00465471" w:rsidRDefault="00457962" w:rsidP="00457962">
            <w:pPr>
              <w:pStyle w:val="a0"/>
            </w:pPr>
            <w:r w:rsidRPr="00465471">
              <w:rPr>
                <w:rFonts w:hint="eastAsia"/>
              </w:rPr>
              <w:t>3</w:t>
            </w:r>
            <w:r w:rsidRPr="00465471">
              <w:rPr>
                <w:rFonts w:hint="eastAsia"/>
              </w:rPr>
              <w:t>、投标人所供货物在</w:t>
            </w:r>
            <w:r w:rsidR="00C46752" w:rsidRPr="00465471">
              <w:rPr>
                <w:rFonts w:hint="eastAsia"/>
              </w:rPr>
              <w:t>质保期</w:t>
            </w:r>
            <w:r w:rsidRPr="00465471">
              <w:rPr>
                <w:rFonts w:hint="eastAsia"/>
              </w:rPr>
              <w:t>起算之日起</w:t>
            </w:r>
            <w:r w:rsidRPr="00465471">
              <w:rPr>
                <w:rFonts w:hint="eastAsia"/>
              </w:rPr>
              <w:t>15</w:t>
            </w:r>
            <w:r w:rsidRPr="00465471">
              <w:rPr>
                <w:rFonts w:hint="eastAsia"/>
              </w:rPr>
              <w:t>天内出现货物质量问题，</w:t>
            </w:r>
            <w:r w:rsidR="00311080" w:rsidRPr="00465471">
              <w:rPr>
                <w:rFonts w:hint="eastAsia"/>
              </w:rPr>
              <w:t>采购人</w:t>
            </w:r>
            <w:r w:rsidRPr="00465471">
              <w:rPr>
                <w:rFonts w:hint="eastAsia"/>
              </w:rPr>
              <w:t>有权要求投标人无条件免费更换全部设备。</w:t>
            </w:r>
          </w:p>
          <w:p w:rsidR="00457962" w:rsidRPr="00465471" w:rsidRDefault="00457962" w:rsidP="00457962">
            <w:pPr>
              <w:pStyle w:val="a0"/>
            </w:pPr>
            <w:r w:rsidRPr="00465471">
              <w:rPr>
                <w:rFonts w:hint="eastAsia"/>
              </w:rPr>
              <w:t>4</w:t>
            </w:r>
            <w:r w:rsidRPr="00465471">
              <w:rPr>
                <w:rFonts w:hint="eastAsia"/>
              </w:rPr>
              <w:t>、采购人依据合同规定提出换货的，投标人应在收到</w:t>
            </w:r>
            <w:r w:rsidR="00311080" w:rsidRPr="00465471">
              <w:rPr>
                <w:rFonts w:hint="eastAsia"/>
              </w:rPr>
              <w:t>采购人</w:t>
            </w:r>
            <w:r w:rsidRPr="00465471">
              <w:rPr>
                <w:rFonts w:hint="eastAsia"/>
              </w:rPr>
              <w:t>通知后</w:t>
            </w:r>
            <w:r w:rsidRPr="00465471">
              <w:rPr>
                <w:rFonts w:hint="eastAsia"/>
              </w:rPr>
              <w:t>15</w:t>
            </w:r>
            <w:r w:rsidRPr="00465471">
              <w:rPr>
                <w:rFonts w:hint="eastAsia"/>
              </w:rPr>
              <w:t>日内无条件更换货物直至合格，换货所产生的费用由投标人自行承担；若更换后的产品仍存在质量问题，采购人有权终止合同并要求投标人全额退还已支付对应货物的货款，且投标人应向采购人支付对应货物货款的</w:t>
            </w:r>
            <w:r w:rsidRPr="00465471">
              <w:rPr>
                <w:rFonts w:hint="eastAsia"/>
              </w:rPr>
              <w:t>30%</w:t>
            </w:r>
            <w:r w:rsidRPr="00465471">
              <w:rPr>
                <w:rFonts w:hint="eastAsia"/>
              </w:rPr>
              <w:t>的违约金，违约金不足以赔偿采购人损失的，采购人有权要求投标人继续对不足部分予以赔偿。</w:t>
            </w:r>
          </w:p>
          <w:p w:rsidR="00457962" w:rsidRPr="00465471" w:rsidRDefault="00457962" w:rsidP="00457962">
            <w:pPr>
              <w:pStyle w:val="a0"/>
            </w:pPr>
            <w:r w:rsidRPr="00465471">
              <w:rPr>
                <w:rFonts w:hint="eastAsia"/>
              </w:rPr>
              <w:t>5</w:t>
            </w:r>
            <w:r w:rsidRPr="00465471">
              <w:rPr>
                <w:rFonts w:hint="eastAsia"/>
              </w:rPr>
              <w:t>、货物如因故障维修超过</w:t>
            </w:r>
            <w:r w:rsidRPr="00465471">
              <w:rPr>
                <w:rFonts w:hint="eastAsia"/>
              </w:rPr>
              <w:t xml:space="preserve">2 </w:t>
            </w:r>
            <w:r w:rsidRPr="00465471">
              <w:rPr>
                <w:rFonts w:hint="eastAsia"/>
              </w:rPr>
              <w:t>天（含</w:t>
            </w:r>
            <w:r w:rsidRPr="00465471">
              <w:rPr>
                <w:rFonts w:hint="eastAsia"/>
              </w:rPr>
              <w:t>2</w:t>
            </w:r>
            <w:r w:rsidRPr="00465471">
              <w:rPr>
                <w:rFonts w:hint="eastAsia"/>
              </w:rPr>
              <w:t>天）的，</w:t>
            </w:r>
            <w:r w:rsidR="00C46752" w:rsidRPr="00465471">
              <w:rPr>
                <w:rFonts w:hint="eastAsia"/>
              </w:rPr>
              <w:t>质保期</w:t>
            </w:r>
            <w:r w:rsidRPr="00465471">
              <w:rPr>
                <w:rFonts w:hint="eastAsia"/>
              </w:rPr>
              <w:t>相应顺延，顺延期间为实际停机时间的</w:t>
            </w:r>
            <w:r w:rsidRPr="00465471">
              <w:rPr>
                <w:rFonts w:hint="eastAsia"/>
              </w:rPr>
              <w:t>3</w:t>
            </w:r>
            <w:r w:rsidRPr="00465471">
              <w:rPr>
                <w:rFonts w:hint="eastAsia"/>
              </w:rPr>
              <w:t>倍；</w:t>
            </w:r>
          </w:p>
          <w:p w:rsidR="00457962" w:rsidRPr="00465471" w:rsidRDefault="00457962" w:rsidP="00457962">
            <w:pPr>
              <w:pStyle w:val="a0"/>
            </w:pPr>
            <w:r w:rsidRPr="00465471">
              <w:rPr>
                <w:rFonts w:hint="eastAsia"/>
              </w:rPr>
              <w:t>6</w:t>
            </w:r>
            <w:r w:rsidRPr="00465471">
              <w:rPr>
                <w:rFonts w:hint="eastAsia"/>
              </w:rPr>
              <w:t>、</w:t>
            </w:r>
            <w:r w:rsidR="00C46752" w:rsidRPr="00465471">
              <w:rPr>
                <w:rFonts w:hint="eastAsia"/>
              </w:rPr>
              <w:t>质保期</w:t>
            </w:r>
            <w:r w:rsidRPr="00465471">
              <w:rPr>
                <w:rFonts w:hint="eastAsia"/>
              </w:rPr>
              <w:t>内</w:t>
            </w:r>
            <w:r w:rsidR="00C46752" w:rsidRPr="00465471">
              <w:rPr>
                <w:rFonts w:hint="eastAsia"/>
              </w:rPr>
              <w:t>中标供应商</w:t>
            </w:r>
            <w:r w:rsidRPr="00465471">
              <w:rPr>
                <w:rFonts w:hint="eastAsia"/>
              </w:rPr>
              <w:t>如承诺每年定期上门维护保养，如</w:t>
            </w:r>
            <w:r w:rsidR="00C46752" w:rsidRPr="00465471">
              <w:rPr>
                <w:rFonts w:hint="eastAsia"/>
              </w:rPr>
              <w:t>中标供应商</w:t>
            </w:r>
            <w:r w:rsidRPr="00465471">
              <w:rPr>
                <w:rFonts w:hint="eastAsia"/>
              </w:rPr>
              <w:t>不按约定履行，采购人有权按次数每次向</w:t>
            </w:r>
            <w:r w:rsidR="00C46752" w:rsidRPr="00465471">
              <w:rPr>
                <w:rFonts w:hint="eastAsia"/>
              </w:rPr>
              <w:t>中标供应商</w:t>
            </w:r>
            <w:r w:rsidRPr="00465471">
              <w:rPr>
                <w:rFonts w:hint="eastAsia"/>
              </w:rPr>
              <w:t>收取合同价款</w:t>
            </w:r>
            <w:r w:rsidRPr="00465471">
              <w:rPr>
                <w:rFonts w:hint="eastAsia"/>
              </w:rPr>
              <w:t>1%</w:t>
            </w:r>
            <w:r w:rsidRPr="00465471">
              <w:rPr>
                <w:rFonts w:hint="eastAsia"/>
              </w:rPr>
              <w:t>的违约金，并记录其违约记录，纳入采购人供应商诚信评价体系。</w:t>
            </w:r>
          </w:p>
          <w:p w:rsidR="00457962" w:rsidRPr="00465471" w:rsidRDefault="00457962" w:rsidP="00457962">
            <w:pPr>
              <w:pStyle w:val="a0"/>
            </w:pPr>
            <w:r w:rsidRPr="00465471">
              <w:rPr>
                <w:rFonts w:hint="eastAsia"/>
              </w:rPr>
              <w:t>7</w:t>
            </w:r>
            <w:r w:rsidRPr="00465471">
              <w:rPr>
                <w:rFonts w:hint="eastAsia"/>
              </w:rPr>
              <w:t>、货物接口须对采购人开放，本货物价格包含后续接口费用，如后续货物接口不对采购人开放，投标人应向采购人支付</w:t>
            </w:r>
            <w:r w:rsidR="00311080" w:rsidRPr="00465471">
              <w:rPr>
                <w:rFonts w:hint="eastAsia"/>
              </w:rPr>
              <w:t>该项</w:t>
            </w:r>
            <w:r w:rsidRPr="00465471">
              <w:rPr>
                <w:rFonts w:hint="eastAsia"/>
              </w:rPr>
              <w:t>货款的</w:t>
            </w:r>
            <w:r w:rsidRPr="00465471">
              <w:rPr>
                <w:rFonts w:hint="eastAsia"/>
              </w:rPr>
              <w:t>10%</w:t>
            </w:r>
            <w:r w:rsidRPr="00465471">
              <w:rPr>
                <w:rFonts w:hint="eastAsia"/>
              </w:rPr>
              <w:t>的违约金。</w:t>
            </w:r>
          </w:p>
          <w:p w:rsidR="00457962" w:rsidRPr="00465471" w:rsidRDefault="00457962" w:rsidP="00457962">
            <w:pPr>
              <w:pStyle w:val="a0"/>
            </w:pPr>
            <w:r w:rsidRPr="00465471">
              <w:rPr>
                <w:rFonts w:hint="eastAsia"/>
              </w:rPr>
              <w:t>8</w:t>
            </w:r>
            <w:r w:rsidRPr="00465471">
              <w:rPr>
                <w:rFonts w:hint="eastAsia"/>
              </w:rPr>
              <w:t>、货物配套软件，如软件免费使用，软件版本如有更新，投标人须保证终身免费升级；如软件需收取年费，货物价格须包含至少</w:t>
            </w:r>
            <w:r w:rsidRPr="00465471">
              <w:rPr>
                <w:rFonts w:hint="eastAsia"/>
              </w:rPr>
              <w:t>5</w:t>
            </w:r>
            <w:r w:rsidRPr="00465471">
              <w:rPr>
                <w:rFonts w:hint="eastAsia"/>
              </w:rPr>
              <w:t>年年费，</w:t>
            </w:r>
            <w:r w:rsidRPr="00465471">
              <w:rPr>
                <w:rFonts w:hint="eastAsia"/>
              </w:rPr>
              <w:t>5</w:t>
            </w:r>
            <w:r w:rsidRPr="00465471">
              <w:rPr>
                <w:rFonts w:hint="eastAsia"/>
              </w:rPr>
              <w:t>年内如软件有更新，不再额外收取更新费用。</w:t>
            </w:r>
          </w:p>
          <w:p w:rsidR="00457962" w:rsidRPr="00465471" w:rsidRDefault="00457962" w:rsidP="00457962">
            <w:pPr>
              <w:pStyle w:val="a0"/>
            </w:pPr>
            <w:r w:rsidRPr="00465471">
              <w:rPr>
                <w:rFonts w:hint="eastAsia"/>
              </w:rPr>
              <w:t>9</w:t>
            </w:r>
            <w:r w:rsidRPr="00465471">
              <w:rPr>
                <w:rFonts w:hint="eastAsia"/>
              </w:rPr>
              <w:t>、货物如涉及端口问题，货物价格包含端口费用，投标人须保证满足采购人临床需求。</w:t>
            </w:r>
          </w:p>
          <w:p w:rsidR="00457962" w:rsidRPr="00465471" w:rsidRDefault="00457962" w:rsidP="00457962">
            <w:pPr>
              <w:pStyle w:val="a0"/>
            </w:pPr>
            <w:r w:rsidRPr="00465471">
              <w:rPr>
                <w:rFonts w:hint="eastAsia"/>
              </w:rPr>
              <w:t>10</w:t>
            </w:r>
            <w:r w:rsidRPr="00465471">
              <w:rPr>
                <w:rFonts w:hint="eastAsia"/>
              </w:rPr>
              <w:t>、投标人须提供货物说明书或维修资料电子档资料，须提供保养手册或者货物保养要求等相关资料，以上资料作为验收条件之一。</w:t>
            </w:r>
          </w:p>
          <w:p w:rsidR="00457962" w:rsidRPr="00465471" w:rsidRDefault="00457962" w:rsidP="00457962">
            <w:pPr>
              <w:pStyle w:val="a0"/>
            </w:pPr>
            <w:r w:rsidRPr="00465471">
              <w:rPr>
                <w:rFonts w:hint="eastAsia"/>
              </w:rPr>
              <w:t>11</w:t>
            </w:r>
            <w:r w:rsidRPr="00465471">
              <w:rPr>
                <w:rFonts w:hint="eastAsia"/>
              </w:rPr>
              <w:t>、免费送货上门</w:t>
            </w:r>
            <w:r w:rsidRPr="00465471">
              <w:rPr>
                <w:rFonts w:hint="eastAsia"/>
              </w:rPr>
              <w:t xml:space="preserve">, </w:t>
            </w:r>
            <w:r w:rsidRPr="00465471">
              <w:rPr>
                <w:rFonts w:hint="eastAsia"/>
              </w:rPr>
              <w:t>在采购人所提供的场地对设备进行安装、检验及调试</w:t>
            </w:r>
            <w:r w:rsidRPr="00465471">
              <w:rPr>
                <w:rFonts w:hint="eastAsia"/>
              </w:rPr>
              <w:t xml:space="preserve">, </w:t>
            </w:r>
            <w:r w:rsidRPr="00465471">
              <w:rPr>
                <w:rFonts w:hint="eastAsia"/>
              </w:rPr>
              <w:t>直至该产品的技术指标完全符合要求为止</w:t>
            </w:r>
            <w:r w:rsidRPr="00465471">
              <w:rPr>
                <w:rFonts w:hint="eastAsia"/>
              </w:rPr>
              <w:t xml:space="preserve">, </w:t>
            </w:r>
            <w:r w:rsidRPr="00465471">
              <w:rPr>
                <w:rFonts w:hint="eastAsia"/>
              </w:rPr>
              <w:t>在运输、安装、调试等服务过程中所发生的费用由投标人承担。</w:t>
            </w:r>
            <w:r w:rsidRPr="00465471">
              <w:rPr>
                <w:rFonts w:hint="eastAsia"/>
              </w:rPr>
              <w:br/>
              <w:t>12</w:t>
            </w:r>
            <w:r w:rsidRPr="00465471">
              <w:rPr>
                <w:rFonts w:hint="eastAsia"/>
              </w:rPr>
              <w:t>、培训要求：</w:t>
            </w:r>
            <w:r w:rsidRPr="00465471">
              <w:rPr>
                <w:rFonts w:hint="eastAsia"/>
              </w:rPr>
              <w:br/>
            </w:r>
            <w:r w:rsidRPr="00465471">
              <w:rPr>
                <w:rFonts w:hint="eastAsia"/>
              </w:rPr>
              <w:t>（</w:t>
            </w:r>
            <w:r w:rsidRPr="00465471">
              <w:rPr>
                <w:rFonts w:hint="eastAsia"/>
              </w:rPr>
              <w:t>1</w:t>
            </w:r>
            <w:r w:rsidRPr="00465471">
              <w:rPr>
                <w:rFonts w:hint="eastAsia"/>
              </w:rPr>
              <w:t>）基本要求：培训资料齐全、讲解清晰、示范明了。</w:t>
            </w:r>
            <w:r w:rsidRPr="00465471">
              <w:rPr>
                <w:rFonts w:hint="eastAsia"/>
              </w:rPr>
              <w:br/>
            </w:r>
            <w:r w:rsidRPr="00465471">
              <w:rPr>
                <w:rFonts w:hint="eastAsia"/>
              </w:rPr>
              <w:t>（</w:t>
            </w:r>
            <w:r w:rsidRPr="00465471">
              <w:rPr>
                <w:rFonts w:hint="eastAsia"/>
              </w:rPr>
              <w:t>2</w:t>
            </w:r>
            <w:r w:rsidRPr="00465471">
              <w:rPr>
                <w:rFonts w:hint="eastAsia"/>
              </w:rPr>
              <w:t>）主要针对相关管理人员展开，培训完成后达到熟悉系统原理和技术性能、操作维护方法、安装调测、排除故障及软件结构等。</w:t>
            </w:r>
            <w:r w:rsidRPr="00465471">
              <w:rPr>
                <w:rFonts w:hint="eastAsia"/>
              </w:rPr>
              <w:br/>
            </w:r>
            <w:r w:rsidRPr="00465471">
              <w:rPr>
                <w:rFonts w:hint="eastAsia"/>
              </w:rPr>
              <w:t>（</w:t>
            </w:r>
            <w:r w:rsidRPr="00465471">
              <w:rPr>
                <w:rFonts w:hint="eastAsia"/>
              </w:rPr>
              <w:t>3</w:t>
            </w:r>
            <w:r w:rsidRPr="00465471">
              <w:rPr>
                <w:rFonts w:hint="eastAsia"/>
              </w:rPr>
              <w:t>）培训主要内容为设备的基本结构、性能、主要部件的构造及原理，日常使用操作、保养与管理，常见故障的排除，紧急情况的处理等，达到熟练使用设备及进行日常维护的水平。</w:t>
            </w:r>
            <w:r w:rsidRPr="00465471">
              <w:rPr>
                <w:rFonts w:hint="eastAsia"/>
              </w:rPr>
              <w:br/>
            </w:r>
            <w:r w:rsidRPr="00465471">
              <w:rPr>
                <w:rFonts w:hint="eastAsia"/>
              </w:rPr>
              <w:t>（</w:t>
            </w:r>
            <w:r w:rsidRPr="00465471">
              <w:rPr>
                <w:rFonts w:hint="eastAsia"/>
              </w:rPr>
              <w:t>4</w:t>
            </w:r>
            <w:r w:rsidRPr="00465471">
              <w:rPr>
                <w:rFonts w:hint="eastAsia"/>
              </w:rPr>
              <w:t>）为保证本项目中的产品在运营时得到及时、稳定、良好的维护，要求</w:t>
            </w:r>
            <w:r w:rsidR="00C46752" w:rsidRPr="00465471">
              <w:rPr>
                <w:rFonts w:hint="eastAsia"/>
              </w:rPr>
              <w:t>中标供应商</w:t>
            </w:r>
            <w:r w:rsidRPr="00465471">
              <w:rPr>
                <w:rFonts w:hint="eastAsia"/>
              </w:rPr>
              <w:t>在本项目的具体实施过程中，为采购人培养维护人员，维护人员为采购人单位工作人员。</w:t>
            </w:r>
          </w:p>
          <w:p w:rsidR="00457962" w:rsidRPr="00465471" w:rsidRDefault="00457962" w:rsidP="006B08E7">
            <w:pPr>
              <w:pStyle w:val="a0"/>
            </w:pPr>
            <w:r w:rsidRPr="00465471">
              <w:rPr>
                <w:rFonts w:hint="eastAsia"/>
              </w:rPr>
              <w:t>（</w:t>
            </w:r>
            <w:r w:rsidRPr="00465471">
              <w:rPr>
                <w:rFonts w:hint="eastAsia"/>
              </w:rPr>
              <w:t>5</w:t>
            </w:r>
            <w:r w:rsidRPr="00465471">
              <w:rPr>
                <w:rFonts w:hint="eastAsia"/>
              </w:rPr>
              <w:t>）如需外出培训，费用由投标人负责</w:t>
            </w:r>
            <w:r w:rsidRPr="00465471">
              <w:rPr>
                <w:rFonts w:hint="eastAsia"/>
              </w:rPr>
              <w:br/>
            </w:r>
            <w:r w:rsidRPr="00465471">
              <w:rPr>
                <w:rFonts w:hint="eastAsia"/>
              </w:rPr>
              <w:lastRenderedPageBreak/>
              <w:t>13</w:t>
            </w:r>
            <w:r w:rsidRPr="00465471">
              <w:rPr>
                <w:rFonts w:hint="eastAsia"/>
              </w:rPr>
              <w:t>、质保期过后，提供终身有偿维修服务，采购人如果需要有偿维修服务，可以要求</w:t>
            </w:r>
            <w:r w:rsidR="00C46752" w:rsidRPr="00465471">
              <w:rPr>
                <w:rFonts w:hint="eastAsia"/>
              </w:rPr>
              <w:t>中标供应商</w:t>
            </w:r>
            <w:r w:rsidRPr="00465471">
              <w:rPr>
                <w:rFonts w:hint="eastAsia"/>
              </w:rPr>
              <w:t>到现场进行服务，</w:t>
            </w:r>
            <w:r w:rsidR="00C46752" w:rsidRPr="00465471">
              <w:rPr>
                <w:rFonts w:hint="eastAsia"/>
              </w:rPr>
              <w:t>中标供应商</w:t>
            </w:r>
            <w:r w:rsidRPr="00465471">
              <w:rPr>
                <w:rFonts w:hint="eastAsia"/>
              </w:rPr>
              <w:t>需要在</w:t>
            </w:r>
            <w:r w:rsidRPr="00465471">
              <w:rPr>
                <w:rFonts w:hint="eastAsia"/>
              </w:rPr>
              <w:t>1</w:t>
            </w:r>
            <w:r w:rsidRPr="00465471">
              <w:rPr>
                <w:rFonts w:hint="eastAsia"/>
              </w:rPr>
              <w:t>小时内响应，</w:t>
            </w:r>
            <w:r w:rsidRPr="00465471">
              <w:rPr>
                <w:rFonts w:hint="eastAsia"/>
              </w:rPr>
              <w:t>12</w:t>
            </w:r>
            <w:r w:rsidRPr="00465471">
              <w:rPr>
                <w:rFonts w:hint="eastAsia"/>
              </w:rPr>
              <w:t>小时内到达现场。</w:t>
            </w:r>
          </w:p>
        </w:tc>
      </w:tr>
      <w:tr w:rsidR="00457962" w:rsidRPr="00465471" w:rsidTr="001C064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991" w:type="dxa"/>
            <w:gridSpan w:val="4"/>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rPr>
                <w:b/>
                <w:bCs/>
              </w:rPr>
            </w:pPr>
            <w:r w:rsidRPr="00465471">
              <w:rPr>
                <w:rFonts w:hint="eastAsia"/>
                <w:b/>
                <w:bCs/>
              </w:rPr>
              <w:lastRenderedPageBreak/>
              <w:t>交付使用期及地点</w:t>
            </w:r>
          </w:p>
        </w:tc>
        <w:tc>
          <w:tcPr>
            <w:tcW w:w="9105" w:type="dxa"/>
            <w:gridSpan w:val="4"/>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pPr>
            <w:r w:rsidRPr="00465471">
              <w:rPr>
                <w:rFonts w:hint="eastAsia"/>
              </w:rPr>
              <w:t>1</w:t>
            </w:r>
            <w:r w:rsidRPr="00465471">
              <w:rPr>
                <w:rFonts w:hint="eastAsia"/>
              </w:rPr>
              <w:t>、交付使用期：自签订合同之日起</w:t>
            </w:r>
            <w:r w:rsidRPr="00465471">
              <w:t>90</w:t>
            </w:r>
            <w:r w:rsidRPr="00465471">
              <w:rPr>
                <w:rFonts w:hint="eastAsia"/>
              </w:rPr>
              <w:t>天内完成项目实施、试运行、通过最终竣工验收并交付使用。</w:t>
            </w:r>
            <w:r w:rsidRPr="00465471">
              <w:rPr>
                <w:rFonts w:hint="eastAsia"/>
              </w:rPr>
              <w:br/>
              <w:t>2</w:t>
            </w:r>
            <w:r w:rsidRPr="00465471">
              <w:rPr>
                <w:rFonts w:hint="eastAsia"/>
              </w:rPr>
              <w:t>、交付地点：</w:t>
            </w:r>
            <w:r w:rsidR="00311080" w:rsidRPr="00465471">
              <w:rPr>
                <w:rFonts w:hint="eastAsia"/>
              </w:rPr>
              <w:t>广西南宁市采购人指定地点</w:t>
            </w:r>
          </w:p>
        </w:tc>
      </w:tr>
      <w:tr w:rsidR="00457962" w:rsidRPr="00465471" w:rsidTr="001C064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991" w:type="dxa"/>
            <w:gridSpan w:val="4"/>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rPr>
                <w:b/>
                <w:bCs/>
              </w:rPr>
            </w:pPr>
            <w:r w:rsidRPr="00465471">
              <w:rPr>
                <w:rFonts w:hint="eastAsia"/>
                <w:b/>
                <w:bCs/>
              </w:rPr>
              <w:t>付款条件</w:t>
            </w:r>
          </w:p>
        </w:tc>
        <w:tc>
          <w:tcPr>
            <w:tcW w:w="9105" w:type="dxa"/>
            <w:gridSpan w:val="4"/>
            <w:tcBorders>
              <w:top w:val="single" w:sz="4" w:space="0" w:color="auto"/>
              <w:left w:val="single" w:sz="4" w:space="0" w:color="auto"/>
              <w:bottom w:val="single" w:sz="4" w:space="0" w:color="auto"/>
              <w:right w:val="single" w:sz="4" w:space="0" w:color="auto"/>
            </w:tcBorders>
            <w:vAlign w:val="center"/>
          </w:tcPr>
          <w:p w:rsidR="00457962" w:rsidRPr="00465471" w:rsidRDefault="002F7A80" w:rsidP="002F7A80">
            <w:pPr>
              <w:pStyle w:val="a0"/>
            </w:pPr>
            <w:r w:rsidRPr="00465471">
              <w:rPr>
                <w:rFonts w:hint="eastAsia"/>
              </w:rPr>
              <w:t>签订合同并施工人员进场开始开工后</w:t>
            </w:r>
            <w:r w:rsidRPr="00465471">
              <w:rPr>
                <w:rFonts w:hint="eastAsia"/>
              </w:rPr>
              <w:t>10</w:t>
            </w:r>
            <w:r w:rsidRPr="00465471">
              <w:rPr>
                <w:rFonts w:hint="eastAsia"/>
              </w:rPr>
              <w:t>个工作日内，</w:t>
            </w:r>
            <w:r w:rsidR="00311080" w:rsidRPr="00465471">
              <w:rPr>
                <w:rFonts w:hint="eastAsia"/>
              </w:rPr>
              <w:t>采购人</w:t>
            </w:r>
            <w:r w:rsidRPr="00465471">
              <w:rPr>
                <w:rFonts w:hint="eastAsia"/>
              </w:rPr>
              <w:t>支付合同价款的</w:t>
            </w:r>
            <w:r w:rsidRPr="00465471">
              <w:rPr>
                <w:rFonts w:hint="eastAsia"/>
              </w:rPr>
              <w:t>40%</w:t>
            </w:r>
            <w:r w:rsidRPr="00465471">
              <w:rPr>
                <w:rFonts w:hint="eastAsia"/>
              </w:rPr>
              <w:t>给中标供应商；主要货物运至安装现场后，</w:t>
            </w:r>
            <w:r w:rsidR="00311080" w:rsidRPr="00465471">
              <w:rPr>
                <w:rFonts w:hint="eastAsia"/>
              </w:rPr>
              <w:t>采购人</w:t>
            </w:r>
            <w:r w:rsidRPr="00465471">
              <w:rPr>
                <w:rFonts w:hint="eastAsia"/>
              </w:rPr>
              <w:t>10</w:t>
            </w:r>
            <w:r w:rsidRPr="00465471">
              <w:rPr>
                <w:rFonts w:hint="eastAsia"/>
              </w:rPr>
              <w:t>个工作日内支付合同价款的</w:t>
            </w:r>
            <w:r w:rsidRPr="00465471">
              <w:rPr>
                <w:rFonts w:hint="eastAsia"/>
              </w:rPr>
              <w:t>40%</w:t>
            </w:r>
            <w:r w:rsidRPr="00465471">
              <w:rPr>
                <w:rFonts w:hint="eastAsia"/>
              </w:rPr>
              <w:t>给中标供应商；货物安装调试完毕后</w:t>
            </w:r>
            <w:r w:rsidRPr="00465471">
              <w:rPr>
                <w:rFonts w:hint="eastAsia"/>
              </w:rPr>
              <w:t>15</w:t>
            </w:r>
            <w:r w:rsidRPr="00465471">
              <w:rPr>
                <w:rFonts w:hint="eastAsia"/>
              </w:rPr>
              <w:t>个工作日内</w:t>
            </w:r>
            <w:r w:rsidR="00311080" w:rsidRPr="00465471">
              <w:rPr>
                <w:rFonts w:hint="eastAsia"/>
              </w:rPr>
              <w:t>采购人</w:t>
            </w:r>
            <w:r w:rsidRPr="00465471">
              <w:rPr>
                <w:rFonts w:hint="eastAsia"/>
              </w:rPr>
              <w:t>支付合同款的</w:t>
            </w:r>
            <w:r w:rsidRPr="00465471">
              <w:rPr>
                <w:rFonts w:hint="eastAsia"/>
              </w:rPr>
              <w:t>15%</w:t>
            </w:r>
            <w:r w:rsidRPr="00465471">
              <w:rPr>
                <w:rFonts w:hint="eastAsia"/>
              </w:rPr>
              <w:t>给中标供应商；剩余</w:t>
            </w:r>
            <w:r w:rsidRPr="00465471">
              <w:rPr>
                <w:rFonts w:hint="eastAsia"/>
              </w:rPr>
              <w:t>5%</w:t>
            </w:r>
            <w:r w:rsidRPr="00465471">
              <w:rPr>
                <w:rFonts w:hint="eastAsia"/>
              </w:rPr>
              <w:t>货款在验收通过之日起一年后</w:t>
            </w:r>
            <w:r w:rsidRPr="00465471">
              <w:rPr>
                <w:rFonts w:hint="eastAsia"/>
              </w:rPr>
              <w:t>15</w:t>
            </w:r>
            <w:r w:rsidRPr="00465471">
              <w:rPr>
                <w:rFonts w:hint="eastAsia"/>
              </w:rPr>
              <w:t>个工作日内</w:t>
            </w:r>
            <w:r w:rsidR="00311080" w:rsidRPr="00465471">
              <w:rPr>
                <w:rFonts w:hint="eastAsia"/>
              </w:rPr>
              <w:t>采购人</w:t>
            </w:r>
            <w:r w:rsidRPr="00465471">
              <w:rPr>
                <w:rFonts w:hint="eastAsia"/>
              </w:rPr>
              <w:t>一次性支付给中标供应商（无息）。</w:t>
            </w:r>
          </w:p>
        </w:tc>
      </w:tr>
      <w:tr w:rsidR="00457962" w:rsidRPr="00465471" w:rsidTr="001C064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991" w:type="dxa"/>
            <w:gridSpan w:val="4"/>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rPr>
                <w:b/>
                <w:bCs/>
              </w:rPr>
            </w:pPr>
            <w:r w:rsidRPr="00465471">
              <w:rPr>
                <w:rFonts w:hint="eastAsia"/>
                <w:b/>
                <w:bCs/>
              </w:rPr>
              <w:t>其他要求</w:t>
            </w:r>
          </w:p>
        </w:tc>
        <w:tc>
          <w:tcPr>
            <w:tcW w:w="9105" w:type="dxa"/>
            <w:gridSpan w:val="4"/>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pPr>
            <w:r w:rsidRPr="00465471">
              <w:rPr>
                <w:rFonts w:hint="eastAsia"/>
              </w:rPr>
              <w:t>1</w:t>
            </w:r>
            <w:r w:rsidRPr="00465471">
              <w:rPr>
                <w:rFonts w:hint="eastAsia"/>
              </w:rPr>
              <w:t>、要求投标设备是全新的、未经改装的、合格的、满足本项目需要的技术要求的设备。所有零部件、配件必须是未经使用的全新的并符合国家有关质量安全标准的产品。</w:t>
            </w:r>
            <w:r w:rsidRPr="00465471">
              <w:rPr>
                <w:rFonts w:hint="eastAsia"/>
              </w:rPr>
              <w:br/>
            </w:r>
            <w:r w:rsidRPr="00465471">
              <w:t>2</w:t>
            </w:r>
            <w:r w:rsidRPr="00465471">
              <w:t>、</w:t>
            </w:r>
            <w:r w:rsidR="006E2977" w:rsidRPr="00465471">
              <w:rPr>
                <w:rFonts w:hint="eastAsia"/>
              </w:rPr>
              <w:t>供货前，如果采购人对</w:t>
            </w:r>
            <w:r w:rsidR="00C46752" w:rsidRPr="00465471">
              <w:rPr>
                <w:rFonts w:hint="eastAsia"/>
              </w:rPr>
              <w:t>中标供应商</w:t>
            </w:r>
            <w:r w:rsidR="006E2977" w:rsidRPr="00465471">
              <w:rPr>
                <w:rFonts w:hint="eastAsia"/>
              </w:rPr>
              <w:t>产品参数的真实性、兼容性有疑虑，采购人有权要求</w:t>
            </w:r>
            <w:r w:rsidR="00C46752" w:rsidRPr="00465471">
              <w:rPr>
                <w:rFonts w:hint="eastAsia"/>
              </w:rPr>
              <w:t>中标供应商</w:t>
            </w:r>
            <w:r w:rsidR="006E2977" w:rsidRPr="00465471">
              <w:rPr>
                <w:rFonts w:hint="eastAsia"/>
              </w:rPr>
              <w:t>对所供货物进行相关测试，</w:t>
            </w:r>
            <w:r w:rsidR="00C46752" w:rsidRPr="00465471">
              <w:rPr>
                <w:rFonts w:hint="eastAsia"/>
              </w:rPr>
              <w:t>中标供应商</w:t>
            </w:r>
            <w:r w:rsidR="006E2977" w:rsidRPr="00465471">
              <w:rPr>
                <w:rFonts w:hint="eastAsia"/>
              </w:rPr>
              <w:t>须在采购人提出测试要求的</w:t>
            </w:r>
            <w:r w:rsidR="006E2977" w:rsidRPr="00465471">
              <w:rPr>
                <w:rFonts w:hint="eastAsia"/>
              </w:rPr>
              <w:t>5</w:t>
            </w:r>
            <w:r w:rsidR="006E2977" w:rsidRPr="00465471">
              <w:rPr>
                <w:rFonts w:hint="eastAsia"/>
              </w:rPr>
              <w:t>天内，对所提供产品参数的真实性或兼容性、实际效果进行验证，测试所发生的一切费用须由</w:t>
            </w:r>
            <w:r w:rsidR="00C46752" w:rsidRPr="00465471">
              <w:rPr>
                <w:rFonts w:hint="eastAsia"/>
              </w:rPr>
              <w:t>中标供应商</w:t>
            </w:r>
            <w:r w:rsidR="006E2977" w:rsidRPr="00465471">
              <w:rPr>
                <w:rFonts w:hint="eastAsia"/>
              </w:rPr>
              <w:t>承担，采购人与专家一同评估确认，在</w:t>
            </w:r>
            <w:r w:rsidR="006E2977" w:rsidRPr="00465471">
              <w:rPr>
                <w:rFonts w:hint="eastAsia"/>
              </w:rPr>
              <w:t>5</w:t>
            </w:r>
            <w:r w:rsidR="006E2977" w:rsidRPr="00465471">
              <w:rPr>
                <w:rFonts w:hint="eastAsia"/>
              </w:rPr>
              <w:t>天内通过测试方</w:t>
            </w:r>
            <w:r w:rsidR="00323EAA" w:rsidRPr="00465471">
              <w:rPr>
                <w:rFonts w:hint="eastAsia"/>
              </w:rPr>
              <w:t>能供</w:t>
            </w:r>
            <w:r w:rsidR="006E2977" w:rsidRPr="00465471">
              <w:rPr>
                <w:rFonts w:hint="eastAsia"/>
              </w:rPr>
              <w:t>货实施；如未通过测试，</w:t>
            </w:r>
            <w:r w:rsidR="00C46752" w:rsidRPr="00465471">
              <w:rPr>
                <w:rFonts w:hint="eastAsia"/>
              </w:rPr>
              <w:t>中标供应商</w:t>
            </w:r>
            <w:r w:rsidR="006E2977" w:rsidRPr="00465471">
              <w:rPr>
                <w:rFonts w:hint="eastAsia"/>
              </w:rPr>
              <w:t>须在</w:t>
            </w:r>
            <w:r w:rsidR="006E2977" w:rsidRPr="00465471">
              <w:rPr>
                <w:rFonts w:hint="eastAsia"/>
              </w:rPr>
              <w:t>7</w:t>
            </w:r>
            <w:r w:rsidR="006E2977" w:rsidRPr="00465471">
              <w:rPr>
                <w:rFonts w:hint="eastAsia"/>
              </w:rPr>
              <w:t>天内整改完毕，如未在期内整改完毕则按合同中的相关条款执行。</w:t>
            </w:r>
            <w:r w:rsidRPr="00465471">
              <w:rPr>
                <w:rFonts w:hint="eastAsia"/>
              </w:rPr>
              <w:br/>
            </w:r>
            <w:r w:rsidRPr="00465471">
              <w:t>3</w:t>
            </w:r>
            <w:r w:rsidRPr="00465471">
              <w:t>、</w:t>
            </w:r>
            <w:r w:rsidRPr="00465471">
              <w:rPr>
                <w:rFonts w:hint="eastAsia"/>
              </w:rPr>
              <w:t>供货前，供应商必须提供投标设备、软件产品的生产厂家开具的售后服务承诺书原件。</w:t>
            </w:r>
            <w:r w:rsidRPr="00465471">
              <w:rPr>
                <w:rFonts w:hint="eastAsia"/>
              </w:rPr>
              <w:br/>
            </w:r>
            <w:r w:rsidR="00D74257" w:rsidRPr="00465471">
              <w:rPr>
                <w:rFonts w:hint="eastAsia"/>
              </w:rPr>
              <w:t>4</w:t>
            </w:r>
            <w:r w:rsidR="00D74257" w:rsidRPr="00465471">
              <w:rPr>
                <w:rFonts w:hint="eastAsia"/>
              </w:rPr>
              <w:t>、投标文件应提供项目技术方案。要求中标供应商承诺：</w:t>
            </w:r>
            <w:r w:rsidR="00C46752" w:rsidRPr="00465471">
              <w:rPr>
                <w:rFonts w:hint="eastAsia"/>
              </w:rPr>
              <w:t>中标供应商</w:t>
            </w:r>
            <w:r w:rsidRPr="00465471">
              <w:rPr>
                <w:rFonts w:hint="eastAsia"/>
              </w:rPr>
              <w:t>本次所投产品中，如在“技术要求”中</w:t>
            </w:r>
            <w:r w:rsidR="006E1123" w:rsidRPr="00465471">
              <w:rPr>
                <w:rFonts w:hint="eastAsia"/>
              </w:rPr>
              <w:t>有需要和现有系统或设备兼容、无功能缺失的</w:t>
            </w:r>
            <w:r w:rsidRPr="00465471">
              <w:rPr>
                <w:rFonts w:hint="eastAsia"/>
              </w:rPr>
              <w:t>，</w:t>
            </w:r>
            <w:r w:rsidR="00311080" w:rsidRPr="00465471">
              <w:rPr>
                <w:rFonts w:hint="eastAsia"/>
              </w:rPr>
              <w:t>采购人</w:t>
            </w:r>
            <w:r w:rsidRPr="00465471">
              <w:rPr>
                <w:rFonts w:hint="eastAsia"/>
              </w:rPr>
              <w:t>可以在供货前提出兼容性测试要求，</w:t>
            </w:r>
            <w:r w:rsidR="00C46752" w:rsidRPr="00465471">
              <w:rPr>
                <w:rFonts w:hint="eastAsia"/>
              </w:rPr>
              <w:t>中标供应商</w:t>
            </w:r>
            <w:r w:rsidRPr="00465471">
              <w:rPr>
                <w:rFonts w:hint="eastAsia"/>
              </w:rPr>
              <w:t>须积极响应，并在</w:t>
            </w:r>
            <w:r w:rsidRPr="00465471">
              <w:rPr>
                <w:rFonts w:hint="eastAsia"/>
              </w:rPr>
              <w:t>7</w:t>
            </w:r>
            <w:r w:rsidRPr="00465471">
              <w:rPr>
                <w:rFonts w:hint="eastAsia"/>
              </w:rPr>
              <w:t>天内完成相关兼容性测试，达到无功能缺失的程度。如测试结果与“技术要求”中的相关要求不符、有功能缺失，则可以认为</w:t>
            </w:r>
            <w:r w:rsidR="00C46752" w:rsidRPr="00465471">
              <w:rPr>
                <w:rFonts w:hint="eastAsia"/>
              </w:rPr>
              <w:t>中标供应商</w:t>
            </w:r>
            <w:r w:rsidRPr="00465471">
              <w:rPr>
                <w:rFonts w:hint="eastAsia"/>
              </w:rPr>
              <w:t>有虚假应标行为，并依据相关法律规定追究</w:t>
            </w:r>
            <w:r w:rsidR="00C46752" w:rsidRPr="00465471">
              <w:rPr>
                <w:rFonts w:hint="eastAsia"/>
              </w:rPr>
              <w:t>中标供应商</w:t>
            </w:r>
            <w:r w:rsidRPr="00465471">
              <w:rPr>
                <w:rFonts w:hint="eastAsia"/>
              </w:rPr>
              <w:t>的责任，按照相关国家要求严肃处理，造成的损失由</w:t>
            </w:r>
            <w:r w:rsidR="00C46752" w:rsidRPr="00465471">
              <w:rPr>
                <w:rFonts w:hint="eastAsia"/>
              </w:rPr>
              <w:t>中标供应商</w:t>
            </w:r>
            <w:r w:rsidRPr="00465471">
              <w:rPr>
                <w:rFonts w:hint="eastAsia"/>
              </w:rPr>
              <w:t>承担。</w:t>
            </w:r>
          </w:p>
          <w:p w:rsidR="00457962" w:rsidRPr="00465471" w:rsidRDefault="00457962" w:rsidP="00457962">
            <w:pPr>
              <w:pStyle w:val="a0"/>
            </w:pPr>
            <w:r w:rsidRPr="00465471">
              <w:rPr>
                <w:rFonts w:hint="eastAsia"/>
              </w:rPr>
              <w:t>5</w:t>
            </w:r>
            <w:r w:rsidRPr="00465471">
              <w:rPr>
                <w:rFonts w:hint="eastAsia"/>
              </w:rPr>
              <w:t>、采购人如果认为有必要，可以邀请参加本项目的其他投标人或者第三方机构参与验收。参与验收的投标人或者第三方机构的意见作为验收书的参考资料一并存档，验收过程所产生的费用则由</w:t>
            </w:r>
            <w:r w:rsidR="00C46752" w:rsidRPr="00465471">
              <w:rPr>
                <w:rFonts w:hint="eastAsia"/>
              </w:rPr>
              <w:t>中标供应商</w:t>
            </w:r>
            <w:r w:rsidRPr="00465471">
              <w:rPr>
                <w:rFonts w:hint="eastAsia"/>
              </w:rPr>
              <w:t>承担。</w:t>
            </w:r>
          </w:p>
        </w:tc>
      </w:tr>
      <w:tr w:rsidR="00457962" w:rsidRPr="00465471" w:rsidTr="001C064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991" w:type="dxa"/>
            <w:gridSpan w:val="4"/>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rPr>
                <w:b/>
                <w:bCs/>
              </w:rPr>
            </w:pPr>
            <w:r w:rsidRPr="00465471">
              <w:rPr>
                <w:rFonts w:hint="eastAsia"/>
                <w:b/>
                <w:bCs/>
              </w:rPr>
              <w:t>核心产品</w:t>
            </w:r>
          </w:p>
        </w:tc>
        <w:tc>
          <w:tcPr>
            <w:tcW w:w="9105" w:type="dxa"/>
            <w:gridSpan w:val="4"/>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pPr>
            <w:r w:rsidRPr="00465471">
              <w:rPr>
                <w:rFonts w:hint="eastAsia"/>
              </w:rPr>
              <w:t>本项目中，安全一体机设备为核心产品。提供相同品牌产品且通过资格审查、符合性审查的不同投标人参加同一合同项下投标的，按一家投标人计算，评审后得分最高的同品牌投标人获得</w:t>
            </w:r>
            <w:r w:rsidR="00C46752" w:rsidRPr="00465471">
              <w:rPr>
                <w:rFonts w:hint="eastAsia"/>
              </w:rPr>
              <w:t>中标供应商</w:t>
            </w:r>
            <w:r w:rsidRPr="00465471">
              <w:rPr>
                <w:rFonts w:hint="eastAsia"/>
              </w:rPr>
              <w:t>推荐资格；评审得分相同的，由采购人或者采购人委托评标委员会按照招标文件规定的方式确定一个投标人获得</w:t>
            </w:r>
            <w:r w:rsidR="00C46752" w:rsidRPr="00465471">
              <w:rPr>
                <w:rFonts w:hint="eastAsia"/>
              </w:rPr>
              <w:t>中标供应商</w:t>
            </w:r>
            <w:r w:rsidRPr="00465471">
              <w:rPr>
                <w:rFonts w:hint="eastAsia"/>
              </w:rPr>
              <w:t>推荐资格，招标文件未规定的采取随机抽取方式确定，其他同品牌投标人不作为中标候选人。</w:t>
            </w:r>
          </w:p>
        </w:tc>
      </w:tr>
      <w:tr w:rsidR="00457962" w:rsidRPr="00465471" w:rsidTr="001C064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1096" w:type="dxa"/>
            <w:gridSpan w:val="8"/>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rPr>
                <w:b/>
              </w:rPr>
            </w:pPr>
            <w:r w:rsidRPr="00465471">
              <w:rPr>
                <w:rFonts w:hint="eastAsia"/>
                <w:b/>
                <w:bCs/>
              </w:rPr>
              <w:t>二、与实现项目目标相关的其他要求</w:t>
            </w:r>
          </w:p>
        </w:tc>
      </w:tr>
      <w:tr w:rsidR="00457962" w:rsidRPr="00465471" w:rsidTr="001C064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1096" w:type="dxa"/>
            <w:gridSpan w:val="8"/>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rPr>
                <w:b/>
              </w:rPr>
            </w:pPr>
            <w:r w:rsidRPr="00465471">
              <w:rPr>
                <w:rFonts w:hint="eastAsia"/>
                <w:b/>
              </w:rPr>
              <w:t>（一）投标人的履约能力要求</w:t>
            </w:r>
          </w:p>
        </w:tc>
      </w:tr>
      <w:tr w:rsidR="00457962" w:rsidRPr="00465471" w:rsidTr="001C064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991" w:type="dxa"/>
            <w:gridSpan w:val="4"/>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rPr>
                <w:b/>
              </w:rPr>
            </w:pPr>
            <w:r w:rsidRPr="00465471">
              <w:rPr>
                <w:rFonts w:hint="eastAsia"/>
              </w:rPr>
              <w:t>（管理体系要</w:t>
            </w:r>
            <w:r w:rsidRPr="00465471">
              <w:rPr>
                <w:rFonts w:hint="eastAsia"/>
              </w:rPr>
              <w:lastRenderedPageBreak/>
              <w:t>求）</w:t>
            </w:r>
          </w:p>
        </w:tc>
        <w:tc>
          <w:tcPr>
            <w:tcW w:w="9105" w:type="dxa"/>
            <w:gridSpan w:val="4"/>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rPr>
                <w:b/>
              </w:rPr>
            </w:pPr>
            <w:r w:rsidRPr="00465471">
              <w:rPr>
                <w:rFonts w:hint="eastAsia"/>
              </w:rPr>
              <w:lastRenderedPageBreak/>
              <w:t>无</w:t>
            </w:r>
          </w:p>
        </w:tc>
      </w:tr>
      <w:tr w:rsidR="00457962" w:rsidRPr="00465471" w:rsidTr="001C064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991" w:type="dxa"/>
            <w:gridSpan w:val="4"/>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rPr>
                <w:b/>
              </w:rPr>
            </w:pPr>
            <w:r w:rsidRPr="00465471">
              <w:rPr>
                <w:rFonts w:hint="eastAsia"/>
              </w:rPr>
              <w:lastRenderedPageBreak/>
              <w:t>（业绩要求）</w:t>
            </w:r>
          </w:p>
        </w:tc>
        <w:tc>
          <w:tcPr>
            <w:tcW w:w="9105" w:type="dxa"/>
            <w:gridSpan w:val="4"/>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rPr>
                <w:b/>
              </w:rPr>
            </w:pPr>
            <w:r w:rsidRPr="00465471">
              <w:rPr>
                <w:rFonts w:hint="eastAsia"/>
                <w:b/>
              </w:rPr>
              <w:t>无</w:t>
            </w:r>
          </w:p>
        </w:tc>
      </w:tr>
      <w:tr w:rsidR="00457962" w:rsidRPr="00465471" w:rsidTr="001C064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1096" w:type="dxa"/>
            <w:gridSpan w:val="8"/>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rPr>
                <w:b/>
              </w:rPr>
            </w:pPr>
            <w:r w:rsidRPr="00465471">
              <w:rPr>
                <w:rFonts w:hint="eastAsia"/>
                <w:b/>
              </w:rPr>
              <w:t>（二）政策性加分条件</w:t>
            </w:r>
          </w:p>
        </w:tc>
      </w:tr>
      <w:tr w:rsidR="00457962" w:rsidRPr="00465471" w:rsidTr="001C064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1096" w:type="dxa"/>
            <w:gridSpan w:val="8"/>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pPr>
            <w:r w:rsidRPr="00465471">
              <w:rPr>
                <w:rFonts w:hint="eastAsia"/>
              </w:rPr>
              <w:t>符合节能环保等国家政策要求</w:t>
            </w:r>
          </w:p>
        </w:tc>
      </w:tr>
      <w:tr w:rsidR="00457962" w:rsidRPr="00465471" w:rsidTr="001C064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1096" w:type="dxa"/>
            <w:gridSpan w:val="8"/>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rPr>
                <w:bCs/>
              </w:rPr>
            </w:pPr>
            <w:r w:rsidRPr="00465471">
              <w:rPr>
                <w:rFonts w:hint="eastAsia"/>
                <w:b/>
              </w:rPr>
              <w:t>（三）验收标准</w:t>
            </w:r>
          </w:p>
        </w:tc>
      </w:tr>
      <w:tr w:rsidR="00457962" w:rsidRPr="00465471" w:rsidTr="001C064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1096" w:type="dxa"/>
            <w:gridSpan w:val="8"/>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pPr>
            <w:r w:rsidRPr="00465471">
              <w:rPr>
                <w:rFonts w:hint="eastAsia"/>
                <w:bCs/>
              </w:rPr>
              <w:t>符合现行国家相关标准、行业标准、地方标准或者其他标准、规范</w:t>
            </w:r>
          </w:p>
        </w:tc>
      </w:tr>
      <w:tr w:rsidR="00457962" w:rsidRPr="00465471" w:rsidTr="001C064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1096" w:type="dxa"/>
            <w:gridSpan w:val="8"/>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pPr>
            <w:r w:rsidRPr="00465471">
              <w:rPr>
                <w:rFonts w:hint="eastAsia"/>
                <w:b/>
              </w:rPr>
              <w:t>（四）进口产品说明</w:t>
            </w:r>
          </w:p>
        </w:tc>
      </w:tr>
      <w:tr w:rsidR="00457962" w:rsidRPr="00465471" w:rsidTr="001C064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479" w:type="dxa"/>
            <w:gridSpan w:val="2"/>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pPr>
            <w:r w:rsidRPr="00465471">
              <w:rPr>
                <w:rFonts w:hint="eastAsia"/>
              </w:rPr>
              <w:t>进口产品说明</w:t>
            </w:r>
          </w:p>
        </w:tc>
        <w:tc>
          <w:tcPr>
            <w:tcW w:w="9617" w:type="dxa"/>
            <w:gridSpan w:val="6"/>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pPr>
            <w:r w:rsidRPr="00465471">
              <w:rPr>
                <w:rFonts w:hint="eastAsia"/>
              </w:rPr>
              <w:t>本项目货物不接受进口产品（即通过中国海关报关验放进入中国境内且产自关境外的产品）参与投标，</w:t>
            </w:r>
            <w:r w:rsidRPr="00465471">
              <w:rPr>
                <w:rFonts w:hint="eastAsia"/>
                <w:b/>
              </w:rPr>
              <w:t>如有进口产品参与投标的作无效标处理</w:t>
            </w:r>
            <w:r w:rsidRPr="00465471">
              <w:rPr>
                <w:rFonts w:hint="eastAsia"/>
              </w:rPr>
              <w:t>。</w:t>
            </w:r>
          </w:p>
        </w:tc>
      </w:tr>
    </w:tbl>
    <w:p w:rsidR="00457962" w:rsidRPr="00465471" w:rsidRDefault="00457962" w:rsidP="00457962">
      <w:pPr>
        <w:pStyle w:val="a0"/>
      </w:pPr>
      <w:r w:rsidRPr="00465471">
        <w:br w:type="page"/>
      </w:r>
      <w:r w:rsidRPr="00465471">
        <w:rPr>
          <w:rFonts w:hint="eastAsia"/>
        </w:rPr>
        <w:lastRenderedPageBreak/>
        <w:t>附件：</w:t>
      </w:r>
    </w:p>
    <w:p w:rsidR="00457962" w:rsidRPr="00465471" w:rsidRDefault="00457962" w:rsidP="00457962">
      <w:pPr>
        <w:pStyle w:val="a0"/>
      </w:pPr>
    </w:p>
    <w:p w:rsidR="00457962" w:rsidRPr="00465471" w:rsidRDefault="00457962" w:rsidP="008A7E2A">
      <w:pPr>
        <w:pStyle w:val="a0"/>
        <w:jc w:val="center"/>
      </w:pPr>
      <w:r w:rsidRPr="00465471">
        <w:rPr>
          <w:rFonts w:hint="eastAsia"/>
        </w:rPr>
        <w:t>节能产品政府采购品目清单</w:t>
      </w: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747F11" w:rsidP="00457962">
      <w:pPr>
        <w:pStyle w:val="a0"/>
      </w:pPr>
      <w:r>
        <w:pict>
          <v:shapetype id="_x0000_t202" coordsize="21600,21600" o:spt="202" path="m,l,21600r21600,l21600,xe">
            <v:stroke joinstyle="miter"/>
            <v:path gradientshapeok="t" o:connecttype="rect"/>
          </v:shapetype>
          <v:shape id="_x0000_s1031" type="#_x0000_t202" style="position:absolute;left:0;text-align:left;margin-left:89.15pt;margin-top:-321.25pt;width:421.8pt;height:581.4pt;z-index:251660288;mso-position-horizontal-relative:page" o:gfxdata="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0ODN52wAAAA0BAAAPAAAAAAAA&#10;AAEAIAAAACIAAABkcnMvZG93bnJldi54bWxQSwECFAAUAAAACACHTuJAOd5oHg8CAAAGBAAADgAA&#10;AAAAAAABACAAAAAqAQAAZHJzL2Uyb0RvYy54bWxQSwUGAAAAAAYABgBZAQAAqwUAAAAA&#10;" filled="f" stroked="f">
            <v:textbox style="mso-next-textbox:#_x0000_s1031" inset="0,0,0,0">
              <w:txbxContent>
                <w:tbl>
                  <w:tblPr>
                    <w:tblW w:w="0" w:type="auto"/>
                    <w:tblLayout w:type="fixed"/>
                    <w:tblCellMar>
                      <w:left w:w="0" w:type="dxa"/>
                      <w:right w:w="0" w:type="dxa"/>
                    </w:tblCellMar>
                    <w:tblLook w:val="04A0"/>
                  </w:tblPr>
                  <w:tblGrid>
                    <w:gridCol w:w="574"/>
                    <w:gridCol w:w="1166"/>
                    <w:gridCol w:w="1800"/>
                    <w:gridCol w:w="1916"/>
                    <w:gridCol w:w="2966"/>
                  </w:tblGrid>
                  <w:tr w:rsidR="00D101BE">
                    <w:trPr>
                      <w:trHeight w:hRule="exact" w:val="782"/>
                    </w:trPr>
                    <w:tc>
                      <w:tcPr>
                        <w:tcW w:w="574" w:type="dxa"/>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57" w:line="254" w:lineRule="auto"/>
                          <w:ind w:left="59" w:right="60"/>
                          <w:rPr>
                            <w:rFonts w:ascii="宋体" w:hAnsi="宋体" w:cs="宋体"/>
                          </w:rPr>
                        </w:pPr>
                        <w:r>
                          <w:rPr>
                            <w:rFonts w:ascii="宋体" w:hAnsi="宋体" w:cs="宋体" w:hint="eastAsia"/>
                            <w:b/>
                            <w:bCs/>
                            <w:w w:val="99"/>
                          </w:rPr>
                          <w:t>品目序号</w:t>
                        </w:r>
                      </w:p>
                    </w:tc>
                    <w:tc>
                      <w:tcPr>
                        <w:tcW w:w="4882" w:type="dxa"/>
                        <w:gridSpan w:val="3"/>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4"/>
                          <w:rPr>
                            <w:rFonts w:ascii="宋体" w:hAnsi="宋体" w:cs="宋体"/>
                            <w:sz w:val="16"/>
                            <w:szCs w:val="16"/>
                          </w:rPr>
                        </w:pPr>
                      </w:p>
                      <w:p w:rsidR="00D101BE" w:rsidRDefault="00D101BE">
                        <w:pPr>
                          <w:pStyle w:val="TableParagraph"/>
                          <w:jc w:val="center"/>
                          <w:rPr>
                            <w:rFonts w:ascii="宋体" w:hAnsi="宋体" w:cs="宋体"/>
                          </w:rPr>
                        </w:pPr>
                        <w:r>
                          <w:rPr>
                            <w:rFonts w:ascii="宋体" w:hAnsi="宋体" w:cs="宋体" w:hint="eastAsia"/>
                            <w:b/>
                            <w:bCs/>
                            <w:w w:val="99"/>
                          </w:rPr>
                          <w:t>名称</w:t>
                        </w:r>
                      </w:p>
                    </w:tc>
                    <w:tc>
                      <w:tcPr>
                        <w:tcW w:w="2966" w:type="dxa"/>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4"/>
                          <w:rPr>
                            <w:rFonts w:ascii="宋体" w:hAnsi="宋体" w:cs="宋体"/>
                            <w:sz w:val="16"/>
                            <w:szCs w:val="16"/>
                          </w:rPr>
                        </w:pPr>
                      </w:p>
                      <w:p w:rsidR="00D101BE" w:rsidRDefault="00D101BE">
                        <w:pPr>
                          <w:pStyle w:val="TableParagraph"/>
                          <w:ind w:left="926"/>
                          <w:rPr>
                            <w:rFonts w:ascii="宋体" w:hAnsi="宋体" w:cs="宋体"/>
                          </w:rPr>
                        </w:pPr>
                        <w:r>
                          <w:rPr>
                            <w:rFonts w:ascii="宋体" w:hAnsi="宋体" w:cs="宋体" w:hint="eastAsia"/>
                            <w:b/>
                            <w:bCs/>
                            <w:w w:val="99"/>
                          </w:rPr>
                          <w:t>依据的标准</w:t>
                        </w:r>
                      </w:p>
                    </w:tc>
                  </w:tr>
                  <w:tr w:rsidR="00D101BE">
                    <w:trPr>
                      <w:trHeight w:hRule="exact" w:val="821"/>
                    </w:trPr>
                    <w:tc>
                      <w:tcPr>
                        <w:tcW w:w="574" w:type="dxa"/>
                        <w:vMerge w:val="restart"/>
                        <w:tcBorders>
                          <w:top w:val="single" w:sz="4" w:space="0" w:color="000000"/>
                          <w:left w:val="single" w:sz="4" w:space="0" w:color="000000"/>
                          <w:bottom w:val="single" w:sz="4" w:space="0" w:color="000000"/>
                          <w:right w:val="single" w:sz="4" w:space="0" w:color="000000"/>
                        </w:tcBorders>
                      </w:tcPr>
                      <w:p w:rsidR="00D101BE" w:rsidRDefault="00D101BE">
                        <w:pPr>
                          <w:pStyle w:val="TableParagraph"/>
                          <w:rPr>
                            <w:rFonts w:ascii="宋体" w:hAnsi="宋体" w:cs="宋体"/>
                            <w:sz w:val="20"/>
                            <w:szCs w:val="20"/>
                          </w:rPr>
                        </w:pPr>
                      </w:p>
                      <w:p w:rsidR="00D101BE" w:rsidRDefault="00D101BE">
                        <w:pPr>
                          <w:pStyle w:val="TableParagraph"/>
                          <w:rPr>
                            <w:rFonts w:ascii="宋体" w:hAnsi="宋体" w:cs="宋体"/>
                            <w:sz w:val="20"/>
                            <w:szCs w:val="20"/>
                          </w:rPr>
                        </w:pPr>
                      </w:p>
                      <w:p w:rsidR="00D101BE" w:rsidRDefault="00D101BE">
                        <w:pPr>
                          <w:pStyle w:val="TableParagraph"/>
                          <w:rPr>
                            <w:rFonts w:ascii="宋体" w:hAnsi="宋体" w:cs="宋体"/>
                            <w:sz w:val="20"/>
                            <w:szCs w:val="20"/>
                          </w:rPr>
                        </w:pPr>
                      </w:p>
                      <w:p w:rsidR="00D101BE" w:rsidRDefault="00D101BE">
                        <w:pPr>
                          <w:pStyle w:val="TableParagraph"/>
                          <w:spacing w:before="11"/>
                          <w:rPr>
                            <w:rFonts w:ascii="宋体" w:hAnsi="宋体" w:cs="宋体"/>
                            <w:sz w:val="15"/>
                            <w:szCs w:val="15"/>
                          </w:rPr>
                        </w:pPr>
                      </w:p>
                      <w:p w:rsidR="00D101BE" w:rsidRDefault="00D101BE">
                        <w:pPr>
                          <w:pStyle w:val="TableParagraph"/>
                          <w:ind w:right="1"/>
                          <w:jc w:val="center"/>
                          <w:rPr>
                            <w:rFonts w:ascii="宋体" w:hAnsi="宋体" w:cs="宋体"/>
                            <w:sz w:val="20"/>
                            <w:szCs w:val="20"/>
                          </w:rPr>
                        </w:pPr>
                        <w:r>
                          <w:rPr>
                            <w:rFonts w:ascii="宋体" w:hint="eastAsia"/>
                            <w:w w:val="99"/>
                            <w:sz w:val="20"/>
                          </w:rPr>
                          <w:t>1</w:t>
                        </w:r>
                      </w:p>
                    </w:tc>
                    <w:tc>
                      <w:tcPr>
                        <w:tcW w:w="1166" w:type="dxa"/>
                        <w:vMerge w:val="restart"/>
                        <w:tcBorders>
                          <w:top w:val="single" w:sz="4" w:space="0" w:color="000000"/>
                          <w:left w:val="single" w:sz="4" w:space="0" w:color="000000"/>
                          <w:bottom w:val="single" w:sz="4" w:space="0" w:color="000000"/>
                          <w:right w:val="single" w:sz="4" w:space="0" w:color="000000"/>
                        </w:tcBorders>
                      </w:tcPr>
                      <w:p w:rsidR="00D101BE" w:rsidRDefault="00D101BE">
                        <w:pPr>
                          <w:pStyle w:val="TableParagraph"/>
                          <w:rPr>
                            <w:rFonts w:ascii="宋体" w:hAnsi="宋体" w:cs="宋体"/>
                            <w:sz w:val="20"/>
                            <w:szCs w:val="20"/>
                          </w:rPr>
                        </w:pPr>
                      </w:p>
                      <w:p w:rsidR="00D101BE" w:rsidRDefault="00D101BE">
                        <w:pPr>
                          <w:pStyle w:val="TableParagraph"/>
                          <w:rPr>
                            <w:rFonts w:ascii="宋体" w:hAnsi="宋体" w:cs="宋体"/>
                            <w:sz w:val="20"/>
                            <w:szCs w:val="20"/>
                          </w:rPr>
                        </w:pPr>
                      </w:p>
                      <w:p w:rsidR="00D101BE" w:rsidRDefault="00D101BE">
                        <w:pPr>
                          <w:pStyle w:val="TableParagraph"/>
                          <w:spacing w:before="12"/>
                          <w:rPr>
                            <w:rFonts w:ascii="宋体" w:hAnsi="宋体" w:cs="宋体"/>
                            <w:sz w:val="23"/>
                            <w:szCs w:val="23"/>
                          </w:rPr>
                        </w:pPr>
                      </w:p>
                      <w:p w:rsidR="00D101BE" w:rsidRDefault="00D101BE">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1计算</w:t>
                        </w:r>
                      </w:p>
                      <w:p w:rsidR="00D101BE" w:rsidRDefault="00D101BE">
                        <w:pPr>
                          <w:pStyle w:val="TableParagraph"/>
                          <w:spacing w:before="50"/>
                          <w:ind w:left="7"/>
                          <w:rPr>
                            <w:rFonts w:ascii="宋体" w:hAnsi="宋体" w:cs="宋体"/>
                            <w:sz w:val="20"/>
                            <w:szCs w:val="20"/>
                          </w:rPr>
                        </w:pPr>
                        <w:r>
                          <w:rPr>
                            <w:rFonts w:ascii="宋体" w:hAnsi="宋体" w:cs="宋体" w:hint="eastAsia"/>
                            <w:w w:val="99"/>
                            <w:sz w:val="20"/>
                            <w:szCs w:val="20"/>
                          </w:rPr>
                          <w:t>机设备</w:t>
                        </w:r>
                      </w:p>
                    </w:tc>
                    <w:tc>
                      <w:tcPr>
                        <w:tcW w:w="1800" w:type="dxa"/>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93"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04台式计算机</w:t>
                        </w:r>
                      </w:p>
                    </w:tc>
                    <w:tc>
                      <w:tcPr>
                        <w:tcW w:w="1915" w:type="dxa"/>
                        <w:tcBorders>
                          <w:top w:val="single" w:sz="4" w:space="0" w:color="000000"/>
                          <w:left w:val="single" w:sz="4" w:space="0" w:color="000000"/>
                          <w:bottom w:val="single" w:sz="4" w:space="0" w:color="000000"/>
                          <w:right w:val="single" w:sz="4" w:space="0" w:color="000000"/>
                        </w:tcBorders>
                      </w:tcPr>
                      <w:p w:rsidR="00D101BE" w:rsidRDefault="00D101BE">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93"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D101BE">
                    <w:trPr>
                      <w:trHeight w:hRule="exact" w:val="727"/>
                    </w:trPr>
                    <w:tc>
                      <w:tcPr>
                        <w:tcW w:w="574"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4882"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44"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05便携式计算机</w:t>
                        </w:r>
                      </w:p>
                    </w:tc>
                    <w:tc>
                      <w:tcPr>
                        <w:tcW w:w="1915" w:type="dxa"/>
                        <w:tcBorders>
                          <w:top w:val="single" w:sz="4" w:space="0" w:color="000000"/>
                          <w:left w:val="single" w:sz="4" w:space="0" w:color="000000"/>
                          <w:bottom w:val="single" w:sz="4" w:space="0" w:color="000000"/>
                          <w:right w:val="single" w:sz="4" w:space="0" w:color="000000"/>
                        </w:tcBorders>
                      </w:tcPr>
                      <w:p w:rsidR="00D101BE" w:rsidRDefault="00D101BE">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4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D101BE">
                    <w:trPr>
                      <w:trHeight w:hRule="exact" w:val="763"/>
                    </w:trPr>
                    <w:tc>
                      <w:tcPr>
                        <w:tcW w:w="574"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4882"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64" w:line="280" w:lineRule="auto"/>
                          <w:ind w:left="7" w:right="5"/>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1"/>
                            <w:w w:val="99"/>
                            <w:sz w:val="20"/>
                            <w:szCs w:val="20"/>
                            <w:lang w:eastAsia="zh-CN"/>
                          </w:rPr>
                          <w:t>A020</w:t>
                        </w:r>
                        <w:r>
                          <w:rPr>
                            <w:rFonts w:ascii="宋体" w:hAnsi="宋体" w:cs="宋体" w:hint="eastAsia"/>
                            <w:w w:val="99"/>
                            <w:sz w:val="20"/>
                            <w:szCs w:val="20"/>
                            <w:lang w:eastAsia="zh-CN"/>
                          </w:rPr>
                          <w:t>10</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07平板式微型计</w:t>
                        </w:r>
                        <w:r>
                          <w:rPr>
                            <w:rFonts w:ascii="宋体" w:hAnsi="宋体" w:cs="宋体" w:hint="eastAsia"/>
                            <w:spacing w:val="2"/>
                            <w:w w:val="99"/>
                            <w:sz w:val="20"/>
                            <w:szCs w:val="20"/>
                            <w:lang w:eastAsia="zh-CN"/>
                          </w:rPr>
                          <w:t>算</w:t>
                        </w:r>
                        <w:r>
                          <w:rPr>
                            <w:rFonts w:ascii="宋体" w:hAnsi="宋体" w:cs="宋体" w:hint="eastAsia"/>
                            <w:w w:val="99"/>
                            <w:sz w:val="20"/>
                            <w:szCs w:val="20"/>
                            <w:lang w:eastAsia="zh-CN"/>
                          </w:rPr>
                          <w:t>机</w:t>
                        </w:r>
                      </w:p>
                    </w:tc>
                    <w:tc>
                      <w:tcPr>
                        <w:tcW w:w="1915" w:type="dxa"/>
                        <w:tcBorders>
                          <w:top w:val="single" w:sz="4" w:space="0" w:color="000000"/>
                          <w:left w:val="single" w:sz="4" w:space="0" w:color="000000"/>
                          <w:bottom w:val="single" w:sz="4" w:space="0" w:color="000000"/>
                          <w:right w:val="single" w:sz="4" w:space="0" w:color="000000"/>
                        </w:tcBorders>
                      </w:tcPr>
                      <w:p w:rsidR="00D101BE" w:rsidRDefault="00D101BE">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6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D101BE">
                    <w:trPr>
                      <w:trHeight w:hRule="exact" w:val="742"/>
                    </w:trPr>
                    <w:tc>
                      <w:tcPr>
                        <w:tcW w:w="574" w:type="dxa"/>
                        <w:vMerge w:val="restart"/>
                        <w:tcBorders>
                          <w:top w:val="single" w:sz="4" w:space="0" w:color="000000"/>
                          <w:left w:val="single" w:sz="4" w:space="0" w:color="000000"/>
                          <w:bottom w:val="single" w:sz="4" w:space="0" w:color="000000"/>
                          <w:right w:val="single" w:sz="4" w:space="0" w:color="000000"/>
                        </w:tcBorders>
                      </w:tcPr>
                      <w:p w:rsidR="00D101BE" w:rsidRDefault="00D101BE">
                        <w:pPr>
                          <w:pStyle w:val="TableParagraph"/>
                          <w:rPr>
                            <w:rFonts w:ascii="宋体" w:hAnsi="宋体" w:cs="宋体"/>
                            <w:sz w:val="20"/>
                            <w:szCs w:val="20"/>
                            <w:lang w:eastAsia="zh-CN"/>
                          </w:rPr>
                        </w:pPr>
                      </w:p>
                      <w:p w:rsidR="00D101BE" w:rsidRDefault="00D101BE">
                        <w:pPr>
                          <w:pStyle w:val="TableParagraph"/>
                          <w:rPr>
                            <w:rFonts w:ascii="宋体" w:hAnsi="宋体" w:cs="宋体"/>
                            <w:sz w:val="20"/>
                            <w:szCs w:val="20"/>
                            <w:lang w:eastAsia="zh-CN"/>
                          </w:rPr>
                        </w:pPr>
                      </w:p>
                      <w:p w:rsidR="00D101BE" w:rsidRDefault="00D101BE">
                        <w:pPr>
                          <w:pStyle w:val="TableParagraph"/>
                          <w:rPr>
                            <w:rFonts w:ascii="宋体" w:hAnsi="宋体" w:cs="宋体"/>
                            <w:sz w:val="20"/>
                            <w:szCs w:val="20"/>
                            <w:lang w:eastAsia="zh-CN"/>
                          </w:rPr>
                        </w:pPr>
                      </w:p>
                      <w:p w:rsidR="00D101BE" w:rsidRDefault="00D101BE">
                        <w:pPr>
                          <w:pStyle w:val="TableParagraph"/>
                          <w:rPr>
                            <w:rFonts w:ascii="宋体" w:hAnsi="宋体" w:cs="宋体"/>
                            <w:sz w:val="20"/>
                            <w:szCs w:val="20"/>
                            <w:lang w:eastAsia="zh-CN"/>
                          </w:rPr>
                        </w:pPr>
                      </w:p>
                      <w:p w:rsidR="00D101BE" w:rsidRDefault="00D101BE">
                        <w:pPr>
                          <w:pStyle w:val="TableParagraph"/>
                          <w:rPr>
                            <w:rFonts w:ascii="宋体" w:hAnsi="宋体" w:cs="宋体"/>
                            <w:sz w:val="20"/>
                            <w:szCs w:val="20"/>
                            <w:lang w:eastAsia="zh-CN"/>
                          </w:rPr>
                        </w:pPr>
                      </w:p>
                      <w:p w:rsidR="00D101BE" w:rsidRDefault="00D101BE">
                        <w:pPr>
                          <w:pStyle w:val="TableParagraph"/>
                          <w:rPr>
                            <w:rFonts w:ascii="宋体" w:hAnsi="宋体" w:cs="宋体"/>
                            <w:sz w:val="20"/>
                            <w:szCs w:val="20"/>
                            <w:lang w:eastAsia="zh-CN"/>
                          </w:rPr>
                        </w:pPr>
                      </w:p>
                      <w:p w:rsidR="00D101BE" w:rsidRDefault="00D101BE">
                        <w:pPr>
                          <w:pStyle w:val="TableParagraph"/>
                          <w:rPr>
                            <w:rFonts w:ascii="宋体" w:hAnsi="宋体" w:cs="宋体"/>
                            <w:sz w:val="20"/>
                            <w:szCs w:val="20"/>
                            <w:lang w:eastAsia="zh-CN"/>
                          </w:rPr>
                        </w:pPr>
                      </w:p>
                      <w:p w:rsidR="00D101BE" w:rsidRDefault="00D101BE">
                        <w:pPr>
                          <w:pStyle w:val="TableParagraph"/>
                          <w:spacing w:before="2"/>
                          <w:rPr>
                            <w:rFonts w:ascii="宋体" w:hAnsi="宋体" w:cs="宋体"/>
                            <w:sz w:val="14"/>
                            <w:szCs w:val="14"/>
                            <w:lang w:eastAsia="zh-CN"/>
                          </w:rPr>
                        </w:pPr>
                      </w:p>
                      <w:p w:rsidR="00D101BE" w:rsidRDefault="00D101BE">
                        <w:pPr>
                          <w:pStyle w:val="TableParagraph"/>
                          <w:ind w:right="1"/>
                          <w:jc w:val="center"/>
                          <w:rPr>
                            <w:rFonts w:ascii="宋体" w:hAnsi="宋体" w:cs="宋体"/>
                            <w:sz w:val="20"/>
                            <w:szCs w:val="20"/>
                          </w:rPr>
                        </w:pPr>
                        <w:r>
                          <w:rPr>
                            <w:rFonts w:ascii="宋体" w:hint="eastAsia"/>
                            <w:w w:val="99"/>
                            <w:sz w:val="20"/>
                          </w:rPr>
                          <w:t>2</w:t>
                        </w:r>
                      </w:p>
                    </w:tc>
                    <w:tc>
                      <w:tcPr>
                        <w:tcW w:w="1166" w:type="dxa"/>
                        <w:vMerge w:val="restart"/>
                        <w:tcBorders>
                          <w:top w:val="single" w:sz="4" w:space="0" w:color="000000"/>
                          <w:left w:val="single" w:sz="4" w:space="0" w:color="000000"/>
                          <w:bottom w:val="single" w:sz="4" w:space="0" w:color="000000"/>
                          <w:right w:val="single" w:sz="4" w:space="0" w:color="000000"/>
                        </w:tcBorders>
                      </w:tcPr>
                      <w:p w:rsidR="00D101BE" w:rsidRDefault="00D101BE">
                        <w:pPr>
                          <w:pStyle w:val="TableParagraph"/>
                          <w:rPr>
                            <w:rFonts w:ascii="宋体" w:hAnsi="宋体" w:cs="宋体"/>
                            <w:sz w:val="20"/>
                            <w:szCs w:val="20"/>
                          </w:rPr>
                        </w:pPr>
                      </w:p>
                      <w:p w:rsidR="00D101BE" w:rsidRDefault="00D101BE">
                        <w:pPr>
                          <w:pStyle w:val="TableParagraph"/>
                          <w:rPr>
                            <w:rFonts w:ascii="宋体" w:hAnsi="宋体" w:cs="宋体"/>
                            <w:sz w:val="20"/>
                            <w:szCs w:val="20"/>
                          </w:rPr>
                        </w:pPr>
                      </w:p>
                      <w:p w:rsidR="00D101BE" w:rsidRDefault="00D101BE">
                        <w:pPr>
                          <w:pStyle w:val="TableParagraph"/>
                          <w:rPr>
                            <w:rFonts w:ascii="宋体" w:hAnsi="宋体" w:cs="宋体"/>
                            <w:sz w:val="20"/>
                            <w:szCs w:val="20"/>
                          </w:rPr>
                        </w:pPr>
                      </w:p>
                      <w:p w:rsidR="00D101BE" w:rsidRDefault="00D101BE">
                        <w:pPr>
                          <w:pStyle w:val="TableParagraph"/>
                          <w:rPr>
                            <w:rFonts w:ascii="宋体" w:hAnsi="宋体" w:cs="宋体"/>
                            <w:sz w:val="20"/>
                            <w:szCs w:val="20"/>
                          </w:rPr>
                        </w:pPr>
                      </w:p>
                      <w:p w:rsidR="00D101BE" w:rsidRDefault="00D101BE">
                        <w:pPr>
                          <w:pStyle w:val="TableParagraph"/>
                          <w:rPr>
                            <w:rFonts w:ascii="宋体" w:hAnsi="宋体" w:cs="宋体"/>
                            <w:sz w:val="20"/>
                            <w:szCs w:val="20"/>
                          </w:rPr>
                        </w:pPr>
                      </w:p>
                      <w:p w:rsidR="00D101BE" w:rsidRDefault="00D101BE">
                        <w:pPr>
                          <w:pStyle w:val="TableParagraph"/>
                          <w:rPr>
                            <w:rFonts w:ascii="宋体" w:hAnsi="宋体" w:cs="宋体"/>
                            <w:sz w:val="20"/>
                            <w:szCs w:val="20"/>
                          </w:rPr>
                        </w:pPr>
                      </w:p>
                      <w:p w:rsidR="00D101BE" w:rsidRDefault="00D101BE">
                        <w:pPr>
                          <w:pStyle w:val="TableParagraph"/>
                          <w:spacing w:before="3"/>
                          <w:rPr>
                            <w:rFonts w:ascii="宋体" w:hAnsi="宋体" w:cs="宋体"/>
                          </w:rPr>
                        </w:pPr>
                      </w:p>
                      <w:p w:rsidR="00D101BE" w:rsidRDefault="00D101BE">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6输入</w:t>
                        </w:r>
                      </w:p>
                      <w:p w:rsidR="00D101BE" w:rsidRDefault="00D101BE">
                        <w:pPr>
                          <w:pStyle w:val="TableParagraph"/>
                          <w:spacing w:before="50"/>
                          <w:ind w:left="7"/>
                          <w:rPr>
                            <w:rFonts w:ascii="宋体" w:hAnsi="宋体" w:cs="宋体"/>
                            <w:sz w:val="20"/>
                            <w:szCs w:val="20"/>
                          </w:rPr>
                        </w:pPr>
                        <w:r>
                          <w:rPr>
                            <w:rFonts w:ascii="宋体" w:hAnsi="宋体" w:cs="宋体" w:hint="eastAsia"/>
                            <w:w w:val="99"/>
                            <w:sz w:val="20"/>
                            <w:szCs w:val="20"/>
                          </w:rPr>
                          <w:t>输出设备</w:t>
                        </w:r>
                      </w:p>
                    </w:tc>
                    <w:tc>
                      <w:tcPr>
                        <w:tcW w:w="1800" w:type="dxa"/>
                        <w:vMerge w:val="restart"/>
                        <w:tcBorders>
                          <w:top w:val="single" w:sz="4" w:space="0" w:color="000000"/>
                          <w:left w:val="single" w:sz="4" w:space="0" w:color="000000"/>
                          <w:bottom w:val="single" w:sz="4" w:space="0" w:color="000000"/>
                          <w:right w:val="single" w:sz="4" w:space="0" w:color="000000"/>
                        </w:tcBorders>
                      </w:tcPr>
                      <w:p w:rsidR="00D101BE" w:rsidRDefault="00D101BE">
                        <w:pPr>
                          <w:pStyle w:val="TableParagraph"/>
                          <w:rPr>
                            <w:rFonts w:ascii="宋体" w:hAnsi="宋体" w:cs="宋体"/>
                            <w:sz w:val="20"/>
                            <w:szCs w:val="20"/>
                          </w:rPr>
                        </w:pPr>
                      </w:p>
                      <w:p w:rsidR="00D101BE" w:rsidRDefault="00D101BE">
                        <w:pPr>
                          <w:pStyle w:val="TableParagraph"/>
                          <w:rPr>
                            <w:rFonts w:ascii="宋体" w:hAnsi="宋体" w:cs="宋体"/>
                            <w:sz w:val="20"/>
                            <w:szCs w:val="20"/>
                          </w:rPr>
                        </w:pPr>
                      </w:p>
                      <w:p w:rsidR="00D101BE" w:rsidRDefault="00D101BE">
                        <w:pPr>
                          <w:pStyle w:val="TableParagraph"/>
                          <w:rPr>
                            <w:rFonts w:ascii="宋体" w:hAnsi="宋体" w:cs="宋体"/>
                            <w:sz w:val="20"/>
                            <w:szCs w:val="20"/>
                          </w:rPr>
                        </w:pPr>
                      </w:p>
                      <w:p w:rsidR="00D101BE" w:rsidRDefault="00D101BE">
                        <w:pPr>
                          <w:pStyle w:val="TableParagraph"/>
                          <w:spacing w:before="164"/>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601打印设备</w:t>
                        </w:r>
                      </w:p>
                    </w:tc>
                    <w:tc>
                      <w:tcPr>
                        <w:tcW w:w="1915" w:type="dxa"/>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52"/>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10</w:t>
                        </w:r>
                        <w:r>
                          <w:rPr>
                            <w:rFonts w:ascii="宋体" w:hAnsi="宋体" w:cs="宋体" w:hint="eastAsia"/>
                            <w:w w:val="99"/>
                            <w:sz w:val="20"/>
                            <w:szCs w:val="20"/>
                          </w:rPr>
                          <w:t>1喷墨打</w:t>
                        </w:r>
                      </w:p>
                      <w:p w:rsidR="00D101BE" w:rsidRDefault="00D101BE">
                        <w:pPr>
                          <w:pStyle w:val="TableParagraph"/>
                          <w:spacing w:before="50"/>
                          <w:ind w:left="7"/>
                          <w:rPr>
                            <w:rFonts w:ascii="宋体" w:hAnsi="宋体" w:cs="宋体"/>
                            <w:sz w:val="20"/>
                            <w:szCs w:val="20"/>
                          </w:rPr>
                        </w:pPr>
                        <w:r>
                          <w:rPr>
                            <w:rFonts w:ascii="宋体" w:hAnsi="宋体" w:cs="宋体" w:hint="eastAsia"/>
                            <w:w w:val="99"/>
                            <w:sz w:val="20"/>
                            <w:szCs w:val="20"/>
                          </w:rPr>
                          <w:t>印机</w:t>
                        </w:r>
                      </w:p>
                    </w:tc>
                    <w:tc>
                      <w:tcPr>
                        <w:tcW w:w="2966" w:type="dxa"/>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D101BE">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4882"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1915" w:type="dxa"/>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5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02激光</w:t>
                        </w:r>
                      </w:p>
                      <w:p w:rsidR="00D101BE" w:rsidRDefault="00D101BE">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2966" w:type="dxa"/>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D101BE">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4882"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1915" w:type="dxa"/>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5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04针式</w:t>
                        </w:r>
                      </w:p>
                      <w:p w:rsidR="00D101BE" w:rsidRDefault="00D101BE">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2966" w:type="dxa"/>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D101BE">
                    <w:trPr>
                      <w:trHeight w:hRule="exact" w:val="773"/>
                    </w:trPr>
                    <w:tc>
                      <w:tcPr>
                        <w:tcW w:w="574"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4882"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2"/>
                          <w:rPr>
                            <w:rFonts w:ascii="宋体" w:hAnsi="宋体" w:cs="宋体"/>
                            <w:sz w:val="17"/>
                            <w:szCs w:val="17"/>
                            <w:lang w:eastAsia="zh-CN"/>
                          </w:rPr>
                        </w:pPr>
                      </w:p>
                      <w:p w:rsidR="00D101BE" w:rsidRDefault="00D101BE">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604显示设备</w:t>
                        </w:r>
                      </w:p>
                    </w:tc>
                    <w:tc>
                      <w:tcPr>
                        <w:tcW w:w="1915" w:type="dxa"/>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68"/>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4</w:t>
                        </w:r>
                        <w:r>
                          <w:rPr>
                            <w:rFonts w:ascii="宋体" w:hAnsi="宋体" w:cs="宋体" w:hint="eastAsia"/>
                            <w:w w:val="99"/>
                            <w:sz w:val="20"/>
                            <w:szCs w:val="20"/>
                          </w:rPr>
                          <w:t>01液晶</w:t>
                        </w:r>
                      </w:p>
                      <w:p w:rsidR="00D101BE" w:rsidRDefault="00D101BE">
                        <w:pPr>
                          <w:pStyle w:val="TableParagraph"/>
                          <w:spacing w:before="50"/>
                          <w:ind w:left="7"/>
                          <w:rPr>
                            <w:rFonts w:ascii="宋体" w:hAnsi="宋体" w:cs="宋体"/>
                            <w:sz w:val="20"/>
                            <w:szCs w:val="20"/>
                          </w:rPr>
                        </w:pPr>
                        <w:r>
                          <w:rPr>
                            <w:rFonts w:ascii="宋体" w:hAnsi="宋体" w:cs="宋体" w:hint="eastAsia"/>
                            <w:w w:val="99"/>
                            <w:sz w:val="20"/>
                            <w:szCs w:val="20"/>
                          </w:rPr>
                          <w:t>显示器</w:t>
                        </w:r>
                      </w:p>
                    </w:tc>
                    <w:tc>
                      <w:tcPr>
                        <w:tcW w:w="2966" w:type="dxa"/>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68"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《计算机显示器能效限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D101BE">
                    <w:trPr>
                      <w:trHeight w:hRule="exact" w:val="1361"/>
                    </w:trPr>
                    <w:tc>
                      <w:tcPr>
                        <w:tcW w:w="574"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4882"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8"/>
                          <w:rPr>
                            <w:rFonts w:ascii="宋体" w:hAnsi="宋体" w:cs="宋体"/>
                            <w:sz w:val="27"/>
                            <w:szCs w:val="27"/>
                            <w:lang w:eastAsia="zh-CN"/>
                          </w:rPr>
                        </w:pPr>
                      </w:p>
                      <w:p w:rsidR="00D101BE" w:rsidRDefault="00D101BE">
                        <w:pPr>
                          <w:pStyle w:val="TableParagraph"/>
                          <w:spacing w:line="280" w:lineRule="auto"/>
                          <w:ind w:left="7"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609图形图像输入设备</w:t>
                        </w:r>
                      </w:p>
                    </w:tc>
                    <w:tc>
                      <w:tcPr>
                        <w:tcW w:w="1915" w:type="dxa"/>
                        <w:tcBorders>
                          <w:top w:val="single" w:sz="4" w:space="0" w:color="000000"/>
                          <w:left w:val="single" w:sz="4" w:space="0" w:color="000000"/>
                          <w:bottom w:val="single" w:sz="4" w:space="0" w:color="000000"/>
                          <w:right w:val="single" w:sz="4" w:space="0" w:color="000000"/>
                        </w:tcBorders>
                      </w:tcPr>
                      <w:p w:rsidR="00D101BE" w:rsidRDefault="00D101BE">
                        <w:pPr>
                          <w:pStyle w:val="TableParagraph"/>
                          <w:rPr>
                            <w:rFonts w:ascii="宋体" w:hAnsi="宋体" w:cs="宋体"/>
                            <w:sz w:val="20"/>
                            <w:szCs w:val="20"/>
                          </w:rPr>
                        </w:pPr>
                      </w:p>
                      <w:p w:rsidR="00D101BE" w:rsidRDefault="00D101BE">
                        <w:pPr>
                          <w:pStyle w:val="TableParagraph"/>
                          <w:spacing w:before="7"/>
                          <w:rPr>
                            <w:rFonts w:ascii="宋体" w:hAnsi="宋体" w:cs="宋体"/>
                            <w:sz w:val="19"/>
                            <w:szCs w:val="19"/>
                          </w:rPr>
                        </w:pPr>
                      </w:p>
                      <w:p w:rsidR="00D101BE" w:rsidRDefault="00D101BE">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9</w:t>
                        </w:r>
                        <w:r>
                          <w:rPr>
                            <w:rFonts w:ascii="宋体" w:hAnsi="宋体" w:cs="宋体" w:hint="eastAsia"/>
                            <w:w w:val="99"/>
                            <w:sz w:val="20"/>
                            <w:szCs w:val="20"/>
                          </w:rPr>
                          <w:t>01扫描仪</w:t>
                        </w:r>
                      </w:p>
                    </w:tc>
                    <w:tc>
                      <w:tcPr>
                        <w:tcW w:w="2966" w:type="dxa"/>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49" w:line="280" w:lineRule="auto"/>
                          <w:ind w:left="7" w:right="7"/>
                          <w:rPr>
                            <w:rFonts w:ascii="宋体" w:hAnsi="宋体" w:cs="宋体"/>
                            <w:sz w:val="20"/>
                            <w:szCs w:val="20"/>
                            <w:lang w:eastAsia="zh-CN"/>
                          </w:rPr>
                        </w:pPr>
                        <w:r>
                          <w:rPr>
                            <w:rFonts w:ascii="宋体" w:hAnsi="宋体" w:cs="宋体" w:hint="eastAsia"/>
                            <w:w w:val="99"/>
                            <w:sz w:val="20"/>
                            <w:szCs w:val="20"/>
                            <w:lang w:eastAsia="zh-CN"/>
                          </w:rPr>
                          <w:t>参</w:t>
                        </w:r>
                        <w:r>
                          <w:rPr>
                            <w:rFonts w:ascii="宋体" w:hAnsi="宋体" w:cs="宋体" w:hint="eastAsia"/>
                            <w:spacing w:val="-29"/>
                            <w:w w:val="99"/>
                            <w:sz w:val="20"/>
                            <w:szCs w:val="20"/>
                            <w:lang w:eastAsia="zh-CN"/>
                          </w:rPr>
                          <w:t>照</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复</w:t>
                        </w:r>
                        <w:r>
                          <w:rPr>
                            <w:rFonts w:ascii="宋体" w:hAnsi="宋体" w:cs="宋体" w:hint="eastAsia"/>
                            <w:w w:val="99"/>
                            <w:sz w:val="20"/>
                            <w:szCs w:val="20"/>
                            <w:lang w:eastAsia="zh-CN"/>
                          </w:rPr>
                          <w:t>印</w:t>
                        </w:r>
                        <w:r>
                          <w:rPr>
                            <w:rFonts w:ascii="宋体" w:hAnsi="宋体" w:cs="宋体" w:hint="eastAsia"/>
                            <w:spacing w:val="2"/>
                            <w:w w:val="99"/>
                            <w:sz w:val="20"/>
                            <w:szCs w:val="20"/>
                            <w:lang w:eastAsia="zh-CN"/>
                          </w:rPr>
                          <w:t>机</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打</w:t>
                        </w:r>
                        <w:r>
                          <w:rPr>
                            <w:rFonts w:ascii="宋体" w:hAnsi="宋体" w:cs="宋体" w:hint="eastAsia"/>
                            <w:spacing w:val="2"/>
                            <w:w w:val="99"/>
                            <w:sz w:val="20"/>
                            <w:szCs w:val="20"/>
                            <w:lang w:eastAsia="zh-CN"/>
                          </w:rPr>
                          <w:t>印</w:t>
                        </w:r>
                        <w:r>
                          <w:rPr>
                            <w:rFonts w:ascii="宋体" w:hAnsi="宋体" w:cs="宋体" w:hint="eastAsia"/>
                            <w:w w:val="99"/>
                            <w:sz w:val="20"/>
                            <w:szCs w:val="20"/>
                            <w:lang w:eastAsia="zh-CN"/>
                          </w:rPr>
                          <w:t>机和</w:t>
                        </w:r>
                        <w:r>
                          <w:rPr>
                            <w:rFonts w:ascii="宋体" w:hAnsi="宋体" w:cs="宋体" w:hint="eastAsia"/>
                            <w:spacing w:val="2"/>
                            <w:w w:val="99"/>
                            <w:sz w:val="20"/>
                            <w:szCs w:val="20"/>
                            <w:lang w:eastAsia="zh-CN"/>
                          </w:rPr>
                          <w:t>传</w:t>
                        </w:r>
                        <w:r>
                          <w:rPr>
                            <w:rFonts w:ascii="宋体" w:hAnsi="宋体" w:cs="宋体" w:hint="eastAsia"/>
                            <w:w w:val="99"/>
                            <w:sz w:val="20"/>
                            <w:szCs w:val="20"/>
                            <w:lang w:eastAsia="zh-CN"/>
                          </w:rPr>
                          <w:t>真机能效限定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2152</w:t>
                        </w:r>
                        <w:r>
                          <w:rPr>
                            <w:rFonts w:ascii="宋体" w:hAnsi="宋体" w:cs="宋体" w:hint="eastAsia"/>
                            <w:w w:val="99"/>
                            <w:sz w:val="20"/>
                            <w:szCs w:val="20"/>
                            <w:lang w:eastAsia="zh-CN"/>
                          </w:rPr>
                          <w:t>1）</w:t>
                        </w:r>
                      </w:p>
                      <w:p w:rsidR="00D101BE" w:rsidRDefault="00D101BE">
                        <w:pPr>
                          <w:pStyle w:val="TableParagraph"/>
                          <w:spacing w:before="12" w:line="280" w:lineRule="auto"/>
                          <w:ind w:left="7" w:right="5"/>
                          <w:rPr>
                            <w:rFonts w:ascii="宋体" w:hAnsi="宋体" w:cs="宋体"/>
                            <w:sz w:val="20"/>
                            <w:szCs w:val="20"/>
                            <w:lang w:eastAsia="zh-CN"/>
                          </w:rPr>
                        </w:pPr>
                        <w:r>
                          <w:rPr>
                            <w:rFonts w:ascii="宋体" w:hAnsi="宋体" w:cs="宋体" w:hint="eastAsia"/>
                            <w:spacing w:val="2"/>
                            <w:w w:val="99"/>
                            <w:sz w:val="20"/>
                            <w:szCs w:val="20"/>
                            <w:lang w:eastAsia="zh-CN"/>
                          </w:rPr>
                          <w:t>中</w:t>
                        </w:r>
                        <w:r>
                          <w:rPr>
                            <w:rFonts w:ascii="宋体" w:hAnsi="宋体" w:cs="宋体" w:hint="eastAsia"/>
                            <w:spacing w:val="4"/>
                            <w:w w:val="99"/>
                            <w:sz w:val="20"/>
                            <w:szCs w:val="20"/>
                            <w:lang w:eastAsia="zh-CN"/>
                          </w:rPr>
                          <w:t>打印速</w:t>
                        </w:r>
                        <w:r>
                          <w:rPr>
                            <w:rFonts w:ascii="宋体" w:hAnsi="宋体" w:cs="宋体" w:hint="eastAsia"/>
                            <w:spacing w:val="2"/>
                            <w:w w:val="99"/>
                            <w:sz w:val="20"/>
                            <w:szCs w:val="20"/>
                            <w:lang w:eastAsia="zh-CN"/>
                          </w:rPr>
                          <w:t>度</w:t>
                        </w:r>
                        <w:r>
                          <w:rPr>
                            <w:rFonts w:ascii="宋体" w:hAnsi="宋体" w:cs="宋体" w:hint="eastAsia"/>
                            <w:w w:val="99"/>
                            <w:sz w:val="20"/>
                            <w:szCs w:val="20"/>
                            <w:lang w:eastAsia="zh-CN"/>
                          </w:rPr>
                          <w:t>为</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5</w:t>
                        </w:r>
                        <w:r>
                          <w:rPr>
                            <w:rFonts w:ascii="宋体" w:hAnsi="宋体" w:cs="宋体" w:hint="eastAsia"/>
                            <w:spacing w:val="2"/>
                            <w:w w:val="99"/>
                            <w:sz w:val="20"/>
                            <w:szCs w:val="20"/>
                            <w:lang w:eastAsia="zh-CN"/>
                          </w:rPr>
                          <w:t>页</w:t>
                        </w:r>
                        <w:r>
                          <w:rPr>
                            <w:rFonts w:ascii="宋体" w:hAnsi="宋体" w:cs="宋体" w:hint="eastAsia"/>
                            <w:spacing w:val="5"/>
                            <w:w w:val="99"/>
                            <w:sz w:val="20"/>
                            <w:szCs w:val="20"/>
                            <w:lang w:eastAsia="zh-CN"/>
                          </w:rPr>
                          <w:t>/</w:t>
                        </w:r>
                        <w:r>
                          <w:rPr>
                            <w:rFonts w:ascii="宋体" w:hAnsi="宋体" w:cs="宋体" w:hint="eastAsia"/>
                            <w:spacing w:val="4"/>
                            <w:w w:val="99"/>
                            <w:sz w:val="20"/>
                            <w:szCs w:val="20"/>
                            <w:lang w:eastAsia="zh-CN"/>
                          </w:rPr>
                          <w:t>分的</w:t>
                        </w:r>
                        <w:r>
                          <w:rPr>
                            <w:rFonts w:ascii="宋体" w:hAnsi="宋体" w:cs="宋体" w:hint="eastAsia"/>
                            <w:spacing w:val="2"/>
                            <w:w w:val="99"/>
                            <w:sz w:val="20"/>
                            <w:szCs w:val="20"/>
                            <w:lang w:eastAsia="zh-CN"/>
                          </w:rPr>
                          <w:t>针</w:t>
                        </w:r>
                        <w:r>
                          <w:rPr>
                            <w:rFonts w:ascii="宋体" w:hAnsi="宋体" w:cs="宋体" w:hint="eastAsia"/>
                            <w:spacing w:val="4"/>
                            <w:w w:val="99"/>
                            <w:sz w:val="20"/>
                            <w:szCs w:val="20"/>
                            <w:lang w:eastAsia="zh-CN"/>
                          </w:rPr>
                          <w:t>式</w:t>
                        </w:r>
                        <w:r>
                          <w:rPr>
                            <w:rFonts w:ascii="宋体" w:hAnsi="宋体" w:cs="宋体" w:hint="eastAsia"/>
                            <w:w w:val="99"/>
                            <w:sz w:val="20"/>
                            <w:szCs w:val="20"/>
                            <w:lang w:eastAsia="zh-CN"/>
                          </w:rPr>
                          <w:t>打印机相</w:t>
                        </w:r>
                        <w:r>
                          <w:rPr>
                            <w:rFonts w:ascii="宋体" w:hAnsi="宋体" w:cs="宋体" w:hint="eastAsia"/>
                            <w:spacing w:val="2"/>
                            <w:w w:val="99"/>
                            <w:sz w:val="20"/>
                            <w:szCs w:val="20"/>
                            <w:lang w:eastAsia="zh-CN"/>
                          </w:rPr>
                          <w:t>关</w:t>
                        </w:r>
                        <w:r>
                          <w:rPr>
                            <w:rFonts w:ascii="宋体" w:hAnsi="宋体" w:cs="宋体" w:hint="eastAsia"/>
                            <w:w w:val="99"/>
                            <w:sz w:val="20"/>
                            <w:szCs w:val="20"/>
                            <w:lang w:eastAsia="zh-CN"/>
                          </w:rPr>
                          <w:t>要求</w:t>
                        </w:r>
                      </w:p>
                    </w:tc>
                  </w:tr>
                  <w:tr w:rsidR="00D101BE">
                    <w:trPr>
                      <w:trHeight w:hRule="exact" w:val="684"/>
                    </w:trPr>
                    <w:tc>
                      <w:tcPr>
                        <w:tcW w:w="574" w:type="dxa"/>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179"/>
                          <w:ind w:right="1"/>
                          <w:jc w:val="center"/>
                          <w:rPr>
                            <w:rFonts w:ascii="宋体" w:hAnsi="宋体" w:cs="宋体"/>
                            <w:sz w:val="20"/>
                            <w:szCs w:val="20"/>
                          </w:rPr>
                        </w:pPr>
                        <w:r>
                          <w:rPr>
                            <w:rFonts w:ascii="宋体" w:hint="eastAsia"/>
                            <w:w w:val="99"/>
                            <w:sz w:val="20"/>
                          </w:rPr>
                          <w:t>3</w:t>
                        </w:r>
                      </w:p>
                    </w:tc>
                    <w:tc>
                      <w:tcPr>
                        <w:tcW w:w="1166" w:type="dxa"/>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23"/>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2投影</w:t>
                        </w:r>
                      </w:p>
                      <w:p w:rsidR="00D101BE" w:rsidRDefault="00D101BE">
                        <w:pPr>
                          <w:pStyle w:val="TableParagraph"/>
                          <w:spacing w:before="50"/>
                          <w:ind w:left="7"/>
                          <w:rPr>
                            <w:rFonts w:ascii="宋体" w:hAnsi="宋体" w:cs="宋体"/>
                            <w:sz w:val="20"/>
                            <w:szCs w:val="20"/>
                          </w:rPr>
                        </w:pPr>
                        <w:r>
                          <w:rPr>
                            <w:rFonts w:ascii="宋体" w:hAnsi="宋体" w:cs="宋体" w:hint="eastAsia"/>
                            <w:w w:val="99"/>
                            <w:sz w:val="20"/>
                            <w:szCs w:val="20"/>
                          </w:rPr>
                          <w:t>仪</w:t>
                        </w:r>
                      </w:p>
                    </w:tc>
                    <w:tc>
                      <w:tcPr>
                        <w:tcW w:w="1800" w:type="dxa"/>
                        <w:tcBorders>
                          <w:top w:val="single" w:sz="4" w:space="0" w:color="000000"/>
                          <w:left w:val="single" w:sz="4" w:space="0" w:color="000000"/>
                          <w:bottom w:val="single" w:sz="4" w:space="0" w:color="000000"/>
                          <w:right w:val="single" w:sz="4" w:space="0" w:color="000000"/>
                        </w:tcBorders>
                      </w:tcPr>
                      <w:p w:rsidR="00D101BE" w:rsidRDefault="00D101BE">
                        <w:pPr>
                          <w:rPr>
                            <w:rFonts w:ascii="Calibri" w:hAnsi="Calibri"/>
                            <w:sz w:val="22"/>
                            <w:szCs w:val="22"/>
                          </w:rPr>
                        </w:pPr>
                      </w:p>
                    </w:tc>
                    <w:tc>
                      <w:tcPr>
                        <w:tcW w:w="1915" w:type="dxa"/>
                        <w:tcBorders>
                          <w:top w:val="single" w:sz="4" w:space="0" w:color="000000"/>
                          <w:left w:val="single" w:sz="4" w:space="0" w:color="000000"/>
                          <w:bottom w:val="single" w:sz="4" w:space="0" w:color="000000"/>
                          <w:right w:val="single" w:sz="4" w:space="0" w:color="000000"/>
                        </w:tcBorders>
                      </w:tcPr>
                      <w:p w:rsidR="00D101BE" w:rsidRDefault="00D101BE">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23"/>
                          <w:ind w:left="7"/>
                          <w:rPr>
                            <w:rFonts w:ascii="宋体" w:hAnsi="宋体" w:cs="宋体"/>
                            <w:sz w:val="20"/>
                            <w:szCs w:val="20"/>
                            <w:lang w:eastAsia="zh-CN"/>
                          </w:rPr>
                        </w:pPr>
                        <w:r>
                          <w:rPr>
                            <w:rFonts w:ascii="宋体" w:hAnsi="宋体" w:cs="宋体" w:hint="eastAsia"/>
                            <w:w w:val="99"/>
                            <w:sz w:val="20"/>
                            <w:szCs w:val="20"/>
                            <w:lang w:eastAsia="zh-CN"/>
                          </w:rPr>
                          <w:t>《投影</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rsidR="00D101BE" w:rsidRDefault="00D101BE">
                        <w:pPr>
                          <w:pStyle w:val="TableParagraph"/>
                          <w:spacing w:before="50"/>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w:t>
                        </w:r>
                        <w:r>
                          <w:rPr>
                            <w:rFonts w:ascii="宋体" w:hAnsi="宋体" w:cs="宋体" w:hint="eastAsia"/>
                            <w:w w:val="99"/>
                            <w:sz w:val="20"/>
                            <w:szCs w:val="20"/>
                          </w:rPr>
                          <w:t>20</w:t>
                        </w:r>
                        <w:r>
                          <w:rPr>
                            <w:rFonts w:ascii="宋体" w:hAnsi="宋体" w:cs="宋体" w:hint="eastAsia"/>
                            <w:spacing w:val="1"/>
                            <w:w w:val="99"/>
                            <w:sz w:val="20"/>
                            <w:szCs w:val="20"/>
                          </w:rPr>
                          <w:t>28</w:t>
                        </w:r>
                        <w:r>
                          <w:rPr>
                            <w:rFonts w:ascii="宋体" w:hAnsi="宋体" w:cs="宋体" w:hint="eastAsia"/>
                            <w:w w:val="99"/>
                            <w:sz w:val="20"/>
                            <w:szCs w:val="20"/>
                          </w:rPr>
                          <w:t>）</w:t>
                        </w:r>
                      </w:p>
                    </w:tc>
                  </w:tr>
                  <w:tr w:rsidR="00D101BE">
                    <w:trPr>
                      <w:trHeight w:hRule="exact" w:val="770"/>
                    </w:trPr>
                    <w:tc>
                      <w:tcPr>
                        <w:tcW w:w="574" w:type="dxa"/>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13"/>
                          <w:rPr>
                            <w:rFonts w:ascii="宋体" w:hAnsi="宋体" w:cs="宋体"/>
                            <w:sz w:val="16"/>
                            <w:szCs w:val="16"/>
                          </w:rPr>
                        </w:pPr>
                      </w:p>
                      <w:p w:rsidR="00D101BE" w:rsidRDefault="00D101BE">
                        <w:pPr>
                          <w:pStyle w:val="TableParagraph"/>
                          <w:ind w:right="1"/>
                          <w:jc w:val="center"/>
                          <w:rPr>
                            <w:rFonts w:ascii="宋体" w:hAnsi="宋体" w:cs="宋体"/>
                            <w:sz w:val="20"/>
                            <w:szCs w:val="20"/>
                          </w:rPr>
                        </w:pPr>
                        <w:r>
                          <w:rPr>
                            <w:rFonts w:ascii="宋体" w:hint="eastAsia"/>
                            <w:w w:val="99"/>
                            <w:sz w:val="20"/>
                          </w:rPr>
                          <w:t>4</w:t>
                        </w:r>
                      </w:p>
                    </w:tc>
                    <w:tc>
                      <w:tcPr>
                        <w:tcW w:w="1166" w:type="dxa"/>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66"/>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4多功</w:t>
                        </w:r>
                      </w:p>
                      <w:p w:rsidR="00D101BE" w:rsidRDefault="00D101BE">
                        <w:pPr>
                          <w:pStyle w:val="TableParagraph"/>
                          <w:spacing w:before="50"/>
                          <w:ind w:left="7"/>
                          <w:rPr>
                            <w:rFonts w:ascii="宋体" w:hAnsi="宋体" w:cs="宋体"/>
                            <w:sz w:val="20"/>
                            <w:szCs w:val="20"/>
                          </w:rPr>
                        </w:pPr>
                        <w:r>
                          <w:rPr>
                            <w:rFonts w:ascii="宋体" w:hAnsi="宋体" w:cs="宋体" w:hint="eastAsia"/>
                            <w:w w:val="99"/>
                            <w:sz w:val="20"/>
                            <w:szCs w:val="20"/>
                          </w:rPr>
                          <w:t>能一体机</w:t>
                        </w:r>
                      </w:p>
                    </w:tc>
                    <w:tc>
                      <w:tcPr>
                        <w:tcW w:w="1800" w:type="dxa"/>
                        <w:tcBorders>
                          <w:top w:val="single" w:sz="4" w:space="0" w:color="000000"/>
                          <w:left w:val="single" w:sz="4" w:space="0" w:color="000000"/>
                          <w:bottom w:val="single" w:sz="4" w:space="0" w:color="000000"/>
                          <w:right w:val="single" w:sz="4" w:space="0" w:color="000000"/>
                        </w:tcBorders>
                      </w:tcPr>
                      <w:p w:rsidR="00D101BE" w:rsidRDefault="00D101BE">
                        <w:pPr>
                          <w:rPr>
                            <w:rFonts w:ascii="Calibri" w:hAnsi="Calibri"/>
                            <w:sz w:val="22"/>
                            <w:szCs w:val="22"/>
                          </w:rPr>
                        </w:pPr>
                      </w:p>
                    </w:tc>
                    <w:tc>
                      <w:tcPr>
                        <w:tcW w:w="1915" w:type="dxa"/>
                        <w:tcBorders>
                          <w:top w:val="single" w:sz="4" w:space="0" w:color="000000"/>
                          <w:left w:val="single" w:sz="4" w:space="0" w:color="000000"/>
                          <w:bottom w:val="single" w:sz="4" w:space="0" w:color="000000"/>
                          <w:right w:val="single" w:sz="4" w:space="0" w:color="000000"/>
                        </w:tcBorders>
                      </w:tcPr>
                      <w:p w:rsidR="00D101BE" w:rsidRDefault="00D101BE">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66"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D101BE">
                    <w:trPr>
                      <w:trHeight w:hRule="exact" w:val="646"/>
                    </w:trPr>
                    <w:tc>
                      <w:tcPr>
                        <w:tcW w:w="574" w:type="dxa"/>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160"/>
                          <w:ind w:right="1"/>
                          <w:jc w:val="center"/>
                          <w:rPr>
                            <w:rFonts w:ascii="宋体" w:hAnsi="宋体" w:cs="宋体"/>
                            <w:sz w:val="20"/>
                            <w:szCs w:val="20"/>
                          </w:rPr>
                        </w:pPr>
                        <w:r>
                          <w:rPr>
                            <w:rFonts w:ascii="宋体" w:hint="eastAsia"/>
                            <w:w w:val="99"/>
                            <w:sz w:val="20"/>
                          </w:rPr>
                          <w:t>5</w:t>
                        </w:r>
                      </w:p>
                    </w:tc>
                    <w:tc>
                      <w:tcPr>
                        <w:tcW w:w="1166" w:type="dxa"/>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9泵</w:t>
                        </w:r>
                      </w:p>
                    </w:tc>
                    <w:tc>
                      <w:tcPr>
                        <w:tcW w:w="1800" w:type="dxa"/>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901离心泵</w:t>
                        </w:r>
                      </w:p>
                    </w:tc>
                    <w:tc>
                      <w:tcPr>
                        <w:tcW w:w="1915" w:type="dxa"/>
                        <w:tcBorders>
                          <w:top w:val="single" w:sz="4" w:space="0" w:color="000000"/>
                          <w:left w:val="single" w:sz="4" w:space="0" w:color="000000"/>
                          <w:bottom w:val="single" w:sz="4" w:space="0" w:color="000000"/>
                          <w:right w:val="single" w:sz="4" w:space="0" w:color="000000"/>
                        </w:tcBorders>
                      </w:tcPr>
                      <w:p w:rsidR="00D101BE" w:rsidRDefault="00D101BE">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《清水离心泵能效限定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及节</w:t>
                        </w:r>
                        <w:r>
                          <w:rPr>
                            <w:rFonts w:ascii="宋体" w:hAnsi="宋体" w:cs="宋体" w:hint="eastAsia"/>
                            <w:w w:val="99"/>
                            <w:sz w:val="20"/>
                            <w:szCs w:val="20"/>
                            <w:lang w:eastAsia="zh-CN"/>
                          </w:rPr>
                          <w:t>能评价值</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76</w:t>
                        </w:r>
                        <w:r>
                          <w:rPr>
                            <w:rFonts w:ascii="宋体" w:hAnsi="宋体" w:cs="宋体" w:hint="eastAsia"/>
                            <w:spacing w:val="1"/>
                            <w:w w:val="99"/>
                            <w:sz w:val="20"/>
                            <w:szCs w:val="20"/>
                            <w:lang w:eastAsia="zh-CN"/>
                          </w:rPr>
                          <w:t>2</w:t>
                        </w:r>
                        <w:r>
                          <w:rPr>
                            <w:rFonts w:ascii="宋体" w:hAnsi="宋体" w:cs="宋体" w:hint="eastAsia"/>
                            <w:w w:val="99"/>
                            <w:sz w:val="20"/>
                            <w:szCs w:val="20"/>
                            <w:lang w:eastAsia="zh-CN"/>
                          </w:rPr>
                          <w:t>）</w:t>
                        </w:r>
                      </w:p>
                    </w:tc>
                  </w:tr>
                  <w:tr w:rsidR="00D101BE">
                    <w:trPr>
                      <w:trHeight w:hRule="exact" w:val="1322"/>
                    </w:trPr>
                    <w:tc>
                      <w:tcPr>
                        <w:tcW w:w="574" w:type="dxa"/>
                        <w:vMerge w:val="restart"/>
                        <w:tcBorders>
                          <w:top w:val="single" w:sz="4" w:space="0" w:color="000000"/>
                          <w:left w:val="single" w:sz="4" w:space="0" w:color="000000"/>
                          <w:bottom w:val="single" w:sz="4" w:space="0" w:color="000000"/>
                          <w:right w:val="single" w:sz="4" w:space="0" w:color="000000"/>
                        </w:tcBorders>
                      </w:tcPr>
                      <w:p w:rsidR="00D101BE" w:rsidRDefault="00D101BE">
                        <w:pPr>
                          <w:pStyle w:val="TableParagraph"/>
                          <w:rPr>
                            <w:rFonts w:ascii="宋体" w:hAnsi="宋体" w:cs="宋体"/>
                            <w:sz w:val="20"/>
                            <w:szCs w:val="20"/>
                            <w:lang w:eastAsia="zh-CN"/>
                          </w:rPr>
                        </w:pPr>
                      </w:p>
                      <w:p w:rsidR="00D101BE" w:rsidRDefault="00D101BE">
                        <w:pPr>
                          <w:pStyle w:val="TableParagraph"/>
                          <w:rPr>
                            <w:rFonts w:ascii="宋体" w:hAnsi="宋体" w:cs="宋体"/>
                            <w:sz w:val="20"/>
                            <w:szCs w:val="20"/>
                            <w:lang w:eastAsia="zh-CN"/>
                          </w:rPr>
                        </w:pPr>
                      </w:p>
                      <w:p w:rsidR="00D101BE" w:rsidRDefault="00D101BE">
                        <w:pPr>
                          <w:pStyle w:val="TableParagraph"/>
                          <w:spacing w:before="7"/>
                          <w:rPr>
                            <w:rFonts w:ascii="宋体" w:hAnsi="宋体" w:cs="宋体"/>
                            <w:sz w:val="26"/>
                            <w:szCs w:val="26"/>
                            <w:lang w:eastAsia="zh-CN"/>
                          </w:rPr>
                        </w:pPr>
                      </w:p>
                      <w:p w:rsidR="00D101BE" w:rsidRDefault="00D101BE">
                        <w:pPr>
                          <w:pStyle w:val="TableParagraph"/>
                          <w:ind w:right="1"/>
                          <w:jc w:val="center"/>
                          <w:rPr>
                            <w:rFonts w:ascii="宋体" w:hAnsi="宋体" w:cs="宋体"/>
                            <w:sz w:val="20"/>
                            <w:szCs w:val="20"/>
                          </w:rPr>
                        </w:pPr>
                        <w:r>
                          <w:rPr>
                            <w:rFonts w:ascii="宋体" w:hint="eastAsia"/>
                            <w:w w:val="99"/>
                            <w:sz w:val="20"/>
                          </w:rPr>
                          <w:t>6</w:t>
                        </w:r>
                      </w:p>
                    </w:tc>
                    <w:tc>
                      <w:tcPr>
                        <w:tcW w:w="1166" w:type="dxa"/>
                        <w:vMerge w:val="restart"/>
                        <w:tcBorders>
                          <w:top w:val="single" w:sz="4" w:space="0" w:color="000000"/>
                          <w:left w:val="single" w:sz="4" w:space="0" w:color="000000"/>
                          <w:bottom w:val="single" w:sz="4" w:space="0" w:color="000000"/>
                          <w:right w:val="single" w:sz="4" w:space="0" w:color="000000"/>
                        </w:tcBorders>
                      </w:tcPr>
                      <w:p w:rsidR="00D101BE" w:rsidRDefault="00D101BE">
                        <w:pPr>
                          <w:pStyle w:val="TableParagraph"/>
                          <w:rPr>
                            <w:rFonts w:ascii="宋体" w:hAnsi="宋体" w:cs="宋体"/>
                            <w:sz w:val="20"/>
                            <w:szCs w:val="20"/>
                          </w:rPr>
                        </w:pPr>
                      </w:p>
                      <w:p w:rsidR="00D101BE" w:rsidRDefault="00D101BE">
                        <w:pPr>
                          <w:pStyle w:val="TableParagraph"/>
                          <w:rPr>
                            <w:rFonts w:ascii="宋体" w:hAnsi="宋体" w:cs="宋体"/>
                            <w:sz w:val="20"/>
                            <w:szCs w:val="20"/>
                          </w:rPr>
                        </w:pPr>
                      </w:p>
                      <w:p w:rsidR="00D101BE" w:rsidRDefault="00D101BE">
                        <w:pPr>
                          <w:pStyle w:val="TableParagraph"/>
                          <w:spacing w:before="8"/>
                          <w:rPr>
                            <w:rFonts w:ascii="宋体" w:hAnsi="宋体" w:cs="宋体"/>
                            <w:sz w:val="14"/>
                            <w:szCs w:val="14"/>
                          </w:rPr>
                        </w:pPr>
                      </w:p>
                      <w:p w:rsidR="00D101BE" w:rsidRDefault="00D101BE">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2</w:t>
                        </w:r>
                        <w:r>
                          <w:rPr>
                            <w:rFonts w:ascii="宋体" w:hAnsi="宋体" w:cs="宋体" w:hint="eastAsia"/>
                            <w:w w:val="99"/>
                            <w:sz w:val="20"/>
                            <w:szCs w:val="20"/>
                          </w:rPr>
                          <w:t>3制冷</w:t>
                        </w:r>
                      </w:p>
                      <w:p w:rsidR="00D101BE" w:rsidRDefault="00D101BE">
                        <w:pPr>
                          <w:pStyle w:val="TableParagraph"/>
                          <w:spacing w:before="50"/>
                          <w:ind w:left="7"/>
                          <w:rPr>
                            <w:rFonts w:ascii="宋体" w:hAnsi="宋体" w:cs="宋体"/>
                            <w:sz w:val="20"/>
                            <w:szCs w:val="20"/>
                          </w:rPr>
                        </w:pPr>
                        <w:r>
                          <w:rPr>
                            <w:rFonts w:ascii="宋体" w:hAnsi="宋体" w:cs="宋体" w:hint="eastAsia"/>
                            <w:w w:val="99"/>
                            <w:sz w:val="20"/>
                            <w:szCs w:val="20"/>
                          </w:rPr>
                          <w:t>空调设备</w:t>
                        </w:r>
                      </w:p>
                    </w:tc>
                    <w:tc>
                      <w:tcPr>
                        <w:tcW w:w="1800" w:type="dxa"/>
                        <w:vMerge w:val="restart"/>
                        <w:tcBorders>
                          <w:top w:val="single" w:sz="4" w:space="0" w:color="000000"/>
                          <w:left w:val="single" w:sz="4" w:space="0" w:color="000000"/>
                          <w:bottom w:val="single" w:sz="4" w:space="0" w:color="000000"/>
                          <w:right w:val="single" w:sz="4" w:space="0" w:color="000000"/>
                        </w:tcBorders>
                      </w:tcPr>
                      <w:p w:rsidR="00D101BE" w:rsidRDefault="00D101BE">
                        <w:pPr>
                          <w:pStyle w:val="TableParagraph"/>
                          <w:rPr>
                            <w:rFonts w:ascii="宋体" w:hAnsi="宋体" w:cs="宋体"/>
                            <w:sz w:val="20"/>
                            <w:szCs w:val="20"/>
                          </w:rPr>
                        </w:pPr>
                      </w:p>
                      <w:p w:rsidR="00D101BE" w:rsidRDefault="00D101BE">
                        <w:pPr>
                          <w:pStyle w:val="TableParagraph"/>
                          <w:rPr>
                            <w:rFonts w:ascii="宋体" w:hAnsi="宋体" w:cs="宋体"/>
                            <w:sz w:val="20"/>
                            <w:szCs w:val="20"/>
                          </w:rPr>
                        </w:pPr>
                      </w:p>
                      <w:p w:rsidR="00D101BE" w:rsidRDefault="00D101BE">
                        <w:pPr>
                          <w:pStyle w:val="TableParagraph"/>
                          <w:spacing w:before="8"/>
                          <w:rPr>
                            <w:rFonts w:ascii="宋体" w:hAnsi="宋体" w:cs="宋体"/>
                            <w:sz w:val="14"/>
                            <w:szCs w:val="14"/>
                          </w:rPr>
                        </w:pPr>
                      </w:p>
                      <w:p w:rsidR="00D101BE" w:rsidRDefault="00D101BE">
                        <w:pPr>
                          <w:pStyle w:val="TableParagraph"/>
                          <w:spacing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01制冷压缩机</w:t>
                        </w:r>
                      </w:p>
                    </w:tc>
                    <w:tc>
                      <w:tcPr>
                        <w:tcW w:w="1915" w:type="dxa"/>
                        <w:tcBorders>
                          <w:top w:val="single" w:sz="4" w:space="0" w:color="000000"/>
                          <w:left w:val="single" w:sz="4" w:space="0" w:color="000000"/>
                          <w:bottom w:val="single" w:sz="4" w:space="0" w:color="000000"/>
                          <w:right w:val="single" w:sz="4" w:space="0" w:color="000000"/>
                        </w:tcBorders>
                      </w:tcPr>
                      <w:p w:rsidR="00D101BE" w:rsidRDefault="00D101BE">
                        <w:pPr>
                          <w:pStyle w:val="TableParagraph"/>
                          <w:rPr>
                            <w:rFonts w:ascii="宋体" w:hAnsi="宋体" w:cs="宋体"/>
                            <w:sz w:val="20"/>
                            <w:szCs w:val="20"/>
                          </w:rPr>
                        </w:pPr>
                      </w:p>
                      <w:p w:rsidR="00D101BE" w:rsidRDefault="00D101BE">
                        <w:pPr>
                          <w:pStyle w:val="TableParagraph"/>
                          <w:spacing w:before="1"/>
                          <w:rPr>
                            <w:rFonts w:ascii="宋体" w:hAnsi="宋体" w:cs="宋体"/>
                            <w:sz w:val="18"/>
                            <w:szCs w:val="18"/>
                          </w:rPr>
                        </w:pPr>
                      </w:p>
                      <w:p w:rsidR="00D101BE" w:rsidRDefault="00D101BE">
                        <w:pPr>
                          <w:pStyle w:val="TableParagraph"/>
                          <w:ind w:left="7"/>
                          <w:rPr>
                            <w:rFonts w:ascii="宋体" w:hAnsi="宋体" w:cs="宋体"/>
                            <w:sz w:val="20"/>
                            <w:szCs w:val="20"/>
                          </w:rPr>
                        </w:pPr>
                        <w:r>
                          <w:rPr>
                            <w:rFonts w:ascii="宋体" w:hAnsi="宋体" w:cs="宋体" w:hint="eastAsia"/>
                            <w:w w:val="99"/>
                            <w:sz w:val="20"/>
                            <w:szCs w:val="20"/>
                          </w:rPr>
                          <w:t>冷水机组</w:t>
                        </w:r>
                      </w:p>
                    </w:tc>
                    <w:tc>
                      <w:tcPr>
                        <w:tcW w:w="2966" w:type="dxa"/>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30" w:line="280" w:lineRule="auto"/>
                          <w:ind w:left="7" w:right="4"/>
                          <w:jc w:val="both"/>
                          <w:rPr>
                            <w:rFonts w:ascii="宋体" w:hAnsi="宋体" w:cs="宋体"/>
                            <w:sz w:val="20"/>
                            <w:szCs w:val="20"/>
                            <w:lang w:eastAsia="zh-CN"/>
                          </w:rPr>
                        </w:pPr>
                        <w:r>
                          <w:rPr>
                            <w:rFonts w:ascii="宋体" w:hAnsi="宋体" w:cs="宋体" w:hint="eastAsia"/>
                            <w:spacing w:val="12"/>
                            <w:w w:val="99"/>
                            <w:sz w:val="20"/>
                            <w:szCs w:val="20"/>
                            <w:lang w:eastAsia="zh-CN"/>
                          </w:rPr>
                          <w:t>《冷水机组能效限定值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77</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《低</w:t>
                        </w:r>
                        <w:r>
                          <w:rPr>
                            <w:rFonts w:ascii="宋体" w:hAnsi="宋体" w:cs="宋体" w:hint="eastAsia"/>
                            <w:spacing w:val="2"/>
                            <w:w w:val="99"/>
                            <w:sz w:val="20"/>
                            <w:szCs w:val="20"/>
                            <w:lang w:eastAsia="zh-CN"/>
                          </w:rPr>
                          <w:t>环</w:t>
                        </w:r>
                        <w:r>
                          <w:rPr>
                            <w:rFonts w:ascii="宋体" w:hAnsi="宋体" w:cs="宋体" w:hint="eastAsia"/>
                            <w:w w:val="99"/>
                            <w:sz w:val="20"/>
                            <w:szCs w:val="20"/>
                            <w:lang w:eastAsia="zh-CN"/>
                          </w:rPr>
                          <w:t>境温度空气源</w:t>
                        </w:r>
                        <w:r>
                          <w:rPr>
                            <w:rFonts w:ascii="宋体" w:hAnsi="宋体" w:cs="宋体" w:hint="eastAsia"/>
                            <w:spacing w:val="2"/>
                            <w:w w:val="99"/>
                            <w:sz w:val="20"/>
                            <w:szCs w:val="20"/>
                            <w:lang w:eastAsia="zh-CN"/>
                          </w:rPr>
                          <w:t>热</w:t>
                        </w:r>
                        <w:r>
                          <w:rPr>
                            <w:rFonts w:ascii="宋体" w:hAnsi="宋体" w:cs="宋体" w:hint="eastAsia"/>
                            <w:spacing w:val="-29"/>
                            <w:w w:val="99"/>
                            <w:sz w:val="20"/>
                            <w:szCs w:val="20"/>
                            <w:lang w:eastAsia="zh-CN"/>
                          </w:rPr>
                          <w:t>泵</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冷水</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机组</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效限定值及能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w:t>
                        </w:r>
                        <w:r>
                          <w:rPr>
                            <w:rFonts w:ascii="宋体" w:hAnsi="宋体" w:cs="宋体" w:hint="eastAsia"/>
                            <w:w w:val="99"/>
                            <w:sz w:val="20"/>
                            <w:szCs w:val="20"/>
                            <w:lang w:eastAsia="zh-CN"/>
                          </w:rPr>
                          <w:t>48</w:t>
                        </w:r>
                        <w:r>
                          <w:rPr>
                            <w:rFonts w:ascii="宋体" w:hAnsi="宋体" w:cs="宋体" w:hint="eastAsia"/>
                            <w:spacing w:val="-2"/>
                            <w:w w:val="99"/>
                            <w:sz w:val="20"/>
                            <w:szCs w:val="20"/>
                            <w:lang w:eastAsia="zh-CN"/>
                          </w:rPr>
                          <w:t>0</w:t>
                        </w:r>
                        <w:r>
                          <w:rPr>
                            <w:rFonts w:ascii="宋体" w:hAnsi="宋体" w:cs="宋体" w:hint="eastAsia"/>
                            <w:w w:val="99"/>
                            <w:sz w:val="20"/>
                            <w:szCs w:val="20"/>
                            <w:lang w:eastAsia="zh-CN"/>
                          </w:rPr>
                          <w:t>）</w:t>
                        </w:r>
                      </w:p>
                    </w:tc>
                  </w:tr>
                  <w:tr w:rsidR="00D101BE">
                    <w:trPr>
                      <w:trHeight w:hRule="exact" w:val="744"/>
                    </w:trPr>
                    <w:tc>
                      <w:tcPr>
                        <w:tcW w:w="574"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4882"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1915" w:type="dxa"/>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12"/>
                          <w:rPr>
                            <w:rFonts w:ascii="宋体" w:hAnsi="宋体" w:cs="宋体"/>
                            <w:sz w:val="15"/>
                            <w:szCs w:val="15"/>
                            <w:lang w:eastAsia="zh-CN"/>
                          </w:rPr>
                        </w:pPr>
                      </w:p>
                      <w:p w:rsidR="00D101BE" w:rsidRDefault="00D101BE">
                        <w:pPr>
                          <w:pStyle w:val="TableParagraph"/>
                          <w:ind w:left="7"/>
                          <w:rPr>
                            <w:rFonts w:ascii="宋体" w:hAnsi="宋体" w:cs="宋体"/>
                            <w:sz w:val="20"/>
                            <w:szCs w:val="20"/>
                          </w:rPr>
                        </w:pPr>
                        <w:r>
                          <w:rPr>
                            <w:rFonts w:ascii="宋体" w:hAnsi="宋体" w:cs="宋体" w:hint="eastAsia"/>
                            <w:w w:val="99"/>
                            <w:sz w:val="20"/>
                            <w:szCs w:val="20"/>
                          </w:rPr>
                          <w:t>水源热</w:t>
                        </w:r>
                        <w:r>
                          <w:rPr>
                            <w:rFonts w:ascii="宋体" w:hAnsi="宋体" w:cs="宋体" w:hint="eastAsia"/>
                            <w:spacing w:val="2"/>
                            <w:w w:val="99"/>
                            <w:sz w:val="20"/>
                            <w:szCs w:val="20"/>
                          </w:rPr>
                          <w:t>泵</w:t>
                        </w:r>
                        <w:r>
                          <w:rPr>
                            <w:rFonts w:ascii="宋体" w:hAnsi="宋体" w:cs="宋体" w:hint="eastAsia"/>
                            <w:w w:val="99"/>
                            <w:sz w:val="20"/>
                            <w:szCs w:val="20"/>
                          </w:rPr>
                          <w:t>机组</w:t>
                        </w:r>
                      </w:p>
                    </w:tc>
                    <w:tc>
                      <w:tcPr>
                        <w:tcW w:w="2966" w:type="dxa"/>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9"/>
                            <w:w w:val="99"/>
                            <w:sz w:val="20"/>
                            <w:szCs w:val="20"/>
                            <w:lang w:eastAsia="zh-CN"/>
                          </w:rPr>
                          <w:t>水</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地</w:t>
                        </w:r>
                        <w:r>
                          <w:rPr>
                            <w:rFonts w:ascii="宋体" w:hAnsi="宋体" w:cs="宋体" w:hint="eastAsia"/>
                            <w:spacing w:val="-29"/>
                            <w:w w:val="99"/>
                            <w:sz w:val="20"/>
                            <w:szCs w:val="20"/>
                            <w:lang w:eastAsia="zh-CN"/>
                          </w:rPr>
                          <w:t>）</w:t>
                        </w:r>
                        <w:r>
                          <w:rPr>
                            <w:rFonts w:ascii="宋体" w:hAnsi="宋体" w:cs="宋体" w:hint="eastAsia"/>
                            <w:spacing w:val="2"/>
                            <w:w w:val="99"/>
                            <w:sz w:val="20"/>
                            <w:szCs w:val="20"/>
                            <w:lang w:eastAsia="zh-CN"/>
                          </w:rPr>
                          <w:t>源</w:t>
                        </w: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组能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30721</w:t>
                        </w:r>
                        <w:r>
                          <w:rPr>
                            <w:rFonts w:ascii="宋体" w:hAnsi="宋体" w:cs="宋体" w:hint="eastAsia"/>
                            <w:w w:val="99"/>
                            <w:sz w:val="20"/>
                            <w:szCs w:val="20"/>
                            <w:lang w:eastAsia="zh-CN"/>
                          </w:rPr>
                          <w:t>）</w:t>
                        </w:r>
                      </w:p>
                    </w:tc>
                  </w:tr>
                </w:tbl>
                <w:p w:rsidR="00D101BE" w:rsidRDefault="00D101BE" w:rsidP="00457962">
                  <w:pPr>
                    <w:rPr>
                      <w:rFonts w:ascii="Calibri" w:hAnsi="Calibri"/>
                      <w:sz w:val="22"/>
                      <w:szCs w:val="22"/>
                    </w:rPr>
                  </w:pPr>
                </w:p>
              </w:txbxContent>
            </v:textbox>
            <w10:wrap anchorx="page"/>
          </v:shape>
        </w:pict>
      </w: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sectPr w:rsidR="00457962" w:rsidRPr="00465471">
          <w:headerReference w:type="default" r:id="rId8"/>
          <w:footerReference w:type="default" r:id="rId9"/>
          <w:headerReference w:type="first" r:id="rId10"/>
          <w:pgSz w:w="11910" w:h="16840"/>
          <w:pgMar w:top="1520" w:right="1500" w:bottom="280" w:left="1680" w:header="720" w:footer="720" w:gutter="0"/>
          <w:pgNumType w:start="0"/>
          <w:cols w:space="720"/>
          <w:titlePg/>
          <w:docGrid w:linePitch="286"/>
        </w:sectPr>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747F11" w:rsidP="00457962">
      <w:pPr>
        <w:pStyle w:val="a0"/>
      </w:pPr>
      <w:r>
        <w:pict>
          <v:shape id="文本框 3" o:spid="_x0000_s1032" type="#_x0000_t202" style="position:absolute;left:0;text-align:left;margin-left:89.15pt;margin-top:-63.4pt;width:421.8pt;height:671.2pt;z-index:251661312;mso-position-horizontal-relative:page" o:gfxdata="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U3BFdoAAAAOAQAADwAAAAAAAAAB&#10;ACAAAAAiAAAAZHJzL2Rvd25yZXYueG1sUEsBAhQAFAAAAAgAh07iQLa5qA8OAgAABgQAAA4AAAAA&#10;AAAAAQAgAAAAKQEAAGRycy9lMm9Eb2MueG1sUEsFBgAAAAAGAAYAWQEAAKkFAAAAAA==&#10;" filled="f" stroked="f">
            <v:textbox style="mso-next-textbox:#文本框 3" inset="0,0,0,0">
              <w:txbxContent>
                <w:tbl>
                  <w:tblPr>
                    <w:tblW w:w="0" w:type="auto"/>
                    <w:tblLayout w:type="fixed"/>
                    <w:tblCellMar>
                      <w:left w:w="0" w:type="dxa"/>
                      <w:right w:w="0" w:type="dxa"/>
                    </w:tblCellMar>
                    <w:tblLook w:val="04A0"/>
                  </w:tblPr>
                  <w:tblGrid>
                    <w:gridCol w:w="574"/>
                    <w:gridCol w:w="1166"/>
                    <w:gridCol w:w="1800"/>
                    <w:gridCol w:w="1915"/>
                    <w:gridCol w:w="2966"/>
                  </w:tblGrid>
                  <w:tr w:rsidR="00D101BE">
                    <w:trPr>
                      <w:trHeight w:hRule="exact" w:val="416"/>
                    </w:trPr>
                    <w:tc>
                      <w:tcPr>
                        <w:tcW w:w="574" w:type="dxa"/>
                        <w:vMerge w:val="restart"/>
                        <w:tcBorders>
                          <w:top w:val="single" w:sz="4" w:space="0" w:color="000000"/>
                          <w:left w:val="single" w:sz="4" w:space="0" w:color="000000"/>
                          <w:bottom w:val="single" w:sz="4" w:space="0" w:color="000000"/>
                          <w:right w:val="single" w:sz="4" w:space="0" w:color="000000"/>
                        </w:tcBorders>
                      </w:tcPr>
                      <w:p w:rsidR="00D101BE" w:rsidRDefault="00D101BE">
                        <w:pPr>
                          <w:rPr>
                            <w:rFonts w:ascii="Calibri" w:hAnsi="Calibri"/>
                            <w:sz w:val="22"/>
                            <w:szCs w:val="22"/>
                          </w:rPr>
                        </w:pPr>
                      </w:p>
                    </w:tc>
                    <w:tc>
                      <w:tcPr>
                        <w:tcW w:w="1166" w:type="dxa"/>
                        <w:vMerge w:val="restart"/>
                        <w:tcBorders>
                          <w:top w:val="single" w:sz="4" w:space="0" w:color="000000"/>
                          <w:left w:val="single" w:sz="4" w:space="0" w:color="000000"/>
                          <w:bottom w:val="single" w:sz="4" w:space="0" w:color="000000"/>
                          <w:right w:val="single" w:sz="4" w:space="0" w:color="000000"/>
                        </w:tcBorders>
                      </w:tcPr>
                      <w:p w:rsidR="00D101BE" w:rsidRDefault="00D101BE">
                        <w:pPr>
                          <w:rPr>
                            <w:rFonts w:ascii="Calibri" w:hAnsi="Calibri"/>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D101BE" w:rsidRDefault="00D101BE">
                        <w:pPr>
                          <w:rPr>
                            <w:rFonts w:ascii="Calibri" w:hAnsi="Calibri"/>
                            <w:sz w:val="22"/>
                            <w:szCs w:val="22"/>
                          </w:rPr>
                        </w:pPr>
                      </w:p>
                    </w:tc>
                    <w:tc>
                      <w:tcPr>
                        <w:tcW w:w="1915" w:type="dxa"/>
                        <w:tcBorders>
                          <w:top w:val="single" w:sz="4" w:space="0" w:color="000000"/>
                          <w:left w:val="single" w:sz="4" w:space="0" w:color="000000"/>
                          <w:bottom w:val="nil"/>
                          <w:right w:val="single" w:sz="4" w:space="0" w:color="000000"/>
                        </w:tcBorders>
                      </w:tcPr>
                      <w:p w:rsidR="00D101BE" w:rsidRDefault="00D101BE">
                        <w:pPr>
                          <w:pStyle w:val="TableParagraph"/>
                          <w:spacing w:before="93"/>
                          <w:ind w:left="7"/>
                          <w:rPr>
                            <w:rFonts w:ascii="宋体" w:hAnsi="宋体" w:cs="宋体"/>
                            <w:sz w:val="20"/>
                            <w:szCs w:val="20"/>
                          </w:rPr>
                        </w:pPr>
                        <w:r>
                          <w:rPr>
                            <w:rFonts w:ascii="宋体" w:hAnsi="宋体" w:cs="宋体" w:hint="eastAsia"/>
                            <w:spacing w:val="12"/>
                            <w:w w:val="99"/>
                            <w:sz w:val="20"/>
                            <w:szCs w:val="20"/>
                          </w:rPr>
                          <w:t>溴化锂吸收式冷水</w:t>
                        </w:r>
                        <w:r>
                          <w:rPr>
                            <w:rFonts w:ascii="宋体" w:hAnsi="宋体" w:cs="宋体" w:hint="eastAsia"/>
                            <w:w w:val="99"/>
                            <w:sz w:val="20"/>
                            <w:szCs w:val="20"/>
                          </w:rPr>
                          <w:t>机</w:t>
                        </w:r>
                      </w:p>
                    </w:tc>
                    <w:tc>
                      <w:tcPr>
                        <w:tcW w:w="2966" w:type="dxa"/>
                        <w:tcBorders>
                          <w:top w:val="single" w:sz="4" w:space="0" w:color="000000"/>
                          <w:left w:val="single" w:sz="4" w:space="0" w:color="000000"/>
                          <w:bottom w:val="nil"/>
                          <w:right w:val="single" w:sz="4" w:space="0" w:color="000000"/>
                        </w:tcBorders>
                      </w:tcPr>
                      <w:p w:rsidR="00D101BE" w:rsidRDefault="00D101BE">
                        <w:pPr>
                          <w:pStyle w:val="TableParagraph"/>
                          <w:spacing w:before="93"/>
                          <w:ind w:left="7"/>
                          <w:rPr>
                            <w:rFonts w:ascii="宋体" w:hAnsi="宋体" w:cs="宋体"/>
                            <w:sz w:val="20"/>
                            <w:szCs w:val="20"/>
                            <w:lang w:eastAsia="zh-CN"/>
                          </w:rPr>
                        </w:pPr>
                        <w:r>
                          <w:rPr>
                            <w:rFonts w:ascii="宋体" w:hAnsi="宋体" w:cs="宋体" w:hint="eastAsia"/>
                            <w:spacing w:val="12"/>
                            <w:w w:val="99"/>
                            <w:sz w:val="20"/>
                            <w:szCs w:val="20"/>
                            <w:lang w:eastAsia="zh-CN"/>
                          </w:rPr>
                          <w:t>《溴化锂吸收式冷水机</w:t>
                        </w:r>
                        <w:r>
                          <w:rPr>
                            <w:rFonts w:ascii="宋体" w:hAnsi="宋体" w:cs="宋体" w:hint="eastAsia"/>
                            <w:spacing w:val="9"/>
                            <w:w w:val="99"/>
                            <w:sz w:val="20"/>
                            <w:szCs w:val="20"/>
                            <w:lang w:eastAsia="zh-CN"/>
                          </w:rPr>
                          <w:t>组</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w:t>
                        </w:r>
                      </w:p>
                    </w:tc>
                  </w:tr>
                  <w:tr w:rsidR="00D101BE">
                    <w:trPr>
                      <w:trHeight w:hRule="exact" w:val="408"/>
                    </w:trPr>
                    <w:tc>
                      <w:tcPr>
                        <w:tcW w:w="574"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Calibri" w:eastAsia="Times New Roman" w:hAnsi="Calibri"/>
                            <w:sz w:val="22"/>
                            <w:szCs w:val="22"/>
                          </w:rPr>
                        </w:pPr>
                      </w:p>
                    </w:tc>
                    <w:tc>
                      <w:tcPr>
                        <w:tcW w:w="1915" w:type="dxa"/>
                        <w:tcBorders>
                          <w:top w:val="nil"/>
                          <w:left w:val="single" w:sz="4" w:space="0" w:color="000000"/>
                          <w:bottom w:val="single" w:sz="4" w:space="0" w:color="000000"/>
                          <w:right w:val="single" w:sz="4" w:space="0" w:color="000000"/>
                        </w:tcBorders>
                      </w:tcPr>
                      <w:p w:rsidR="00D101BE" w:rsidRDefault="00D101BE">
                        <w:pPr>
                          <w:pStyle w:val="TableParagraph"/>
                          <w:spacing w:line="256" w:lineRule="exact"/>
                          <w:ind w:left="7"/>
                          <w:rPr>
                            <w:rFonts w:ascii="宋体" w:hAnsi="宋体" w:cs="宋体"/>
                            <w:sz w:val="20"/>
                            <w:szCs w:val="20"/>
                          </w:rPr>
                        </w:pPr>
                        <w:r>
                          <w:rPr>
                            <w:rFonts w:ascii="宋体" w:hAnsi="宋体" w:cs="宋体" w:hint="eastAsia"/>
                            <w:w w:val="99"/>
                            <w:sz w:val="20"/>
                            <w:szCs w:val="20"/>
                          </w:rPr>
                          <w:t>组</w:t>
                        </w:r>
                      </w:p>
                    </w:tc>
                    <w:tc>
                      <w:tcPr>
                        <w:tcW w:w="2966" w:type="dxa"/>
                        <w:tcBorders>
                          <w:top w:val="nil"/>
                          <w:left w:val="single" w:sz="4" w:space="0" w:color="000000"/>
                          <w:bottom w:val="single" w:sz="4" w:space="0" w:color="000000"/>
                          <w:right w:val="single" w:sz="4" w:space="0" w:color="000000"/>
                        </w:tcBorders>
                      </w:tcPr>
                      <w:p w:rsidR="00D101BE" w:rsidRDefault="00D101BE">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29</w:t>
                        </w:r>
                        <w:r>
                          <w:rPr>
                            <w:rFonts w:ascii="宋体" w:hAnsi="宋体" w:cs="宋体" w:hint="eastAsia"/>
                            <w:w w:val="99"/>
                            <w:sz w:val="20"/>
                            <w:szCs w:val="20"/>
                            <w:lang w:eastAsia="zh-CN"/>
                          </w:rPr>
                          <w:t>54</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D101BE">
                    <w:trPr>
                      <w:trHeight w:hRule="exact" w:val="958"/>
                    </w:trPr>
                    <w:tc>
                      <w:tcPr>
                        <w:tcW w:w="574"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Calibri" w:eastAsia="Times New Roman" w:hAnsi="Calibri"/>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D101BE" w:rsidRDefault="00D101BE">
                        <w:pPr>
                          <w:pStyle w:val="TableParagraph"/>
                          <w:rPr>
                            <w:rFonts w:ascii="宋体" w:hAnsi="宋体" w:cs="宋体"/>
                            <w:sz w:val="20"/>
                            <w:szCs w:val="20"/>
                            <w:lang w:eastAsia="zh-CN"/>
                          </w:rPr>
                        </w:pPr>
                      </w:p>
                      <w:p w:rsidR="00D101BE" w:rsidRDefault="00D101BE">
                        <w:pPr>
                          <w:pStyle w:val="TableParagraph"/>
                          <w:rPr>
                            <w:rFonts w:ascii="宋体" w:hAnsi="宋体" w:cs="宋体"/>
                            <w:sz w:val="20"/>
                            <w:szCs w:val="20"/>
                            <w:lang w:eastAsia="zh-CN"/>
                          </w:rPr>
                        </w:pPr>
                      </w:p>
                      <w:p w:rsidR="00D101BE" w:rsidRDefault="00D101BE">
                        <w:pPr>
                          <w:pStyle w:val="TableParagraph"/>
                          <w:spacing w:before="3"/>
                          <w:rPr>
                            <w:rFonts w:ascii="宋体" w:hAnsi="宋体" w:cs="宋体"/>
                            <w:sz w:val="21"/>
                            <w:szCs w:val="21"/>
                            <w:lang w:eastAsia="zh-CN"/>
                          </w:rPr>
                        </w:pPr>
                      </w:p>
                      <w:p w:rsidR="00D101BE" w:rsidRDefault="00D101BE">
                        <w:pPr>
                          <w:pStyle w:val="TableParagraph"/>
                          <w:spacing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05空调机组</w:t>
                        </w:r>
                      </w:p>
                    </w:tc>
                    <w:tc>
                      <w:tcPr>
                        <w:tcW w:w="1915" w:type="dxa"/>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4" w:line="280" w:lineRule="auto"/>
                          <w:ind w:left="7" w:right="7"/>
                          <w:jc w:val="both"/>
                          <w:rPr>
                            <w:rFonts w:ascii="宋体" w:hAnsi="宋体" w:cs="宋体"/>
                            <w:sz w:val="20"/>
                            <w:szCs w:val="20"/>
                            <w:lang w:eastAsia="zh-CN"/>
                          </w:rPr>
                        </w:pPr>
                        <w:r>
                          <w:rPr>
                            <w:rFonts w:ascii="宋体" w:hAnsi="宋体" w:cs="宋体" w:hint="eastAsia"/>
                            <w:spacing w:val="12"/>
                            <w:w w:val="99"/>
                            <w:sz w:val="20"/>
                            <w:szCs w:val="20"/>
                            <w:lang w:eastAsia="zh-CN"/>
                          </w:rPr>
                          <w:t>多联式空</w:t>
                        </w:r>
                        <w:r>
                          <w:rPr>
                            <w:rFonts w:ascii="宋体" w:hAnsi="宋体" w:cs="宋体" w:hint="eastAsia"/>
                            <w:spacing w:val="11"/>
                            <w:w w:val="99"/>
                            <w:sz w:val="20"/>
                            <w:szCs w:val="20"/>
                            <w:lang w:eastAsia="zh-CN"/>
                          </w:rPr>
                          <w:t>调（</w:t>
                        </w:r>
                        <w:r>
                          <w:rPr>
                            <w:rFonts w:ascii="宋体" w:hAnsi="宋体" w:cs="宋体" w:hint="eastAsia"/>
                            <w:spacing w:val="12"/>
                            <w:w w:val="99"/>
                            <w:sz w:val="20"/>
                            <w:szCs w:val="20"/>
                            <w:lang w:eastAsia="zh-CN"/>
                          </w:rPr>
                          <w:t>热泵</w:t>
                        </w:r>
                        <w:r>
                          <w:rPr>
                            <w:rFonts w:ascii="宋体" w:hAnsi="宋体" w:cs="宋体" w:hint="eastAsia"/>
                            <w:w w:val="99"/>
                            <w:sz w:val="20"/>
                            <w:szCs w:val="20"/>
                            <w:lang w:eastAsia="zh-CN"/>
                          </w:rPr>
                          <w:t>）机组（制冷量</w:t>
                        </w:r>
                        <w:r>
                          <w:rPr>
                            <w:rFonts w:ascii="宋体" w:hAnsi="宋体" w:cs="宋体" w:hint="eastAsia"/>
                            <w:spacing w:val="1"/>
                            <w:w w:val="99"/>
                            <w:sz w:val="20"/>
                            <w:szCs w:val="20"/>
                            <w:lang w:eastAsia="zh-CN"/>
                          </w:rPr>
                          <w:t>&gt;140</w:t>
                        </w:r>
                        <w:r>
                          <w:rPr>
                            <w:rFonts w:ascii="宋体" w:hAnsi="宋体" w:cs="宋体" w:hint="eastAsia"/>
                            <w:w w:val="99"/>
                            <w:sz w:val="20"/>
                            <w:szCs w:val="20"/>
                            <w:lang w:eastAsia="zh-CN"/>
                          </w:rPr>
                          <w:t>00</w:t>
                        </w:r>
                        <w:r>
                          <w:rPr>
                            <w:rFonts w:ascii="宋体" w:hAnsi="宋体" w:cs="宋体" w:hint="eastAsia"/>
                            <w:spacing w:val="1"/>
                            <w:w w:val="99"/>
                            <w:sz w:val="20"/>
                            <w:szCs w:val="20"/>
                            <w:lang w:eastAsia="zh-CN"/>
                          </w:rPr>
                          <w:t>W</w:t>
                        </w:r>
                        <w:r>
                          <w:rPr>
                            <w:rFonts w:ascii="宋体" w:hAnsi="宋体" w:cs="宋体" w:hint="eastAsia"/>
                            <w:w w:val="99"/>
                            <w:sz w:val="20"/>
                            <w:szCs w:val="20"/>
                            <w:lang w:eastAsia="zh-CN"/>
                          </w:rPr>
                          <w:t>）</w:t>
                        </w:r>
                      </w:p>
                    </w:tc>
                    <w:tc>
                      <w:tcPr>
                        <w:tcW w:w="2966" w:type="dxa"/>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160" w:line="280" w:lineRule="auto"/>
                          <w:ind w:left="7" w:right="7"/>
                          <w:rPr>
                            <w:rFonts w:ascii="宋体" w:hAnsi="宋体" w:cs="宋体"/>
                            <w:sz w:val="20"/>
                            <w:szCs w:val="20"/>
                            <w:lang w:eastAsia="zh-CN"/>
                          </w:rPr>
                        </w:pPr>
                        <w:r>
                          <w:rPr>
                            <w:rFonts w:ascii="宋体" w:hAnsi="宋体" w:cs="宋体" w:hint="eastAsia"/>
                            <w:w w:val="99"/>
                            <w:sz w:val="20"/>
                            <w:szCs w:val="20"/>
                            <w:lang w:eastAsia="zh-CN"/>
                          </w:rPr>
                          <w:t>《多联</w:t>
                        </w:r>
                        <w:r>
                          <w:rPr>
                            <w:rFonts w:ascii="宋体" w:hAnsi="宋体" w:cs="宋体" w:hint="eastAsia"/>
                            <w:spacing w:val="2"/>
                            <w:w w:val="99"/>
                            <w:sz w:val="20"/>
                            <w:szCs w:val="20"/>
                            <w:lang w:eastAsia="zh-CN"/>
                          </w:rPr>
                          <w:t>式</w:t>
                        </w:r>
                        <w:r>
                          <w:rPr>
                            <w:rFonts w:ascii="宋体" w:hAnsi="宋体" w:cs="宋体" w:hint="eastAsia"/>
                            <w:w w:val="99"/>
                            <w:sz w:val="20"/>
                            <w:szCs w:val="20"/>
                            <w:lang w:eastAsia="zh-CN"/>
                          </w:rPr>
                          <w:t>空</w:t>
                        </w:r>
                        <w:r>
                          <w:rPr>
                            <w:rFonts w:ascii="宋体" w:hAnsi="宋体" w:cs="宋体" w:hint="eastAsia"/>
                            <w:spacing w:val="-27"/>
                            <w:w w:val="99"/>
                            <w:sz w:val="20"/>
                            <w:szCs w:val="20"/>
                            <w:lang w:eastAsia="zh-CN"/>
                          </w:rPr>
                          <w:t>调</w:t>
                        </w:r>
                        <w:r>
                          <w:rPr>
                            <w:rFonts w:ascii="宋体" w:hAnsi="宋体" w:cs="宋体" w:hint="eastAsia"/>
                            <w:w w:val="99"/>
                            <w:sz w:val="20"/>
                            <w:szCs w:val="20"/>
                            <w:lang w:eastAsia="zh-CN"/>
                          </w:rPr>
                          <w:t>（热</w:t>
                        </w:r>
                        <w:r>
                          <w:rPr>
                            <w:rFonts w:ascii="宋体" w:hAnsi="宋体" w:cs="宋体" w:hint="eastAsia"/>
                            <w:spacing w:val="2"/>
                            <w:w w:val="99"/>
                            <w:sz w:val="20"/>
                            <w:szCs w:val="20"/>
                            <w:lang w:eastAsia="zh-CN"/>
                          </w:rPr>
                          <w:t>泵</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机</w:t>
                        </w:r>
                        <w:r>
                          <w:rPr>
                            <w:rFonts w:ascii="宋体" w:hAnsi="宋体" w:cs="宋体" w:hint="eastAsia"/>
                            <w:spacing w:val="2"/>
                            <w:w w:val="99"/>
                            <w:sz w:val="20"/>
                            <w:szCs w:val="20"/>
                            <w:lang w:eastAsia="zh-CN"/>
                          </w:rPr>
                          <w:t>组</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源效</w:t>
                        </w:r>
                        <w:r>
                          <w:rPr>
                            <w:rFonts w:ascii="宋体" w:hAnsi="宋体" w:cs="宋体" w:hint="eastAsia"/>
                            <w:spacing w:val="2"/>
                            <w:w w:val="99"/>
                            <w:sz w:val="20"/>
                            <w:szCs w:val="20"/>
                            <w:lang w:eastAsia="zh-CN"/>
                          </w:rPr>
                          <w:t>率</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2145</w:t>
                        </w:r>
                        <w:r>
                          <w:rPr>
                            <w:rFonts w:ascii="宋体" w:hAnsi="宋体" w:cs="宋体" w:hint="eastAsia"/>
                            <w:w w:val="99"/>
                            <w:sz w:val="20"/>
                            <w:szCs w:val="20"/>
                            <w:lang w:eastAsia="zh-CN"/>
                          </w:rPr>
                          <w:t>4</w:t>
                        </w:r>
                      </w:p>
                    </w:tc>
                  </w:tr>
                  <w:tr w:rsidR="00D101BE">
                    <w:trPr>
                      <w:trHeight w:hRule="exact" w:val="644"/>
                    </w:trPr>
                    <w:tc>
                      <w:tcPr>
                        <w:tcW w:w="574"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1915" w:type="dxa"/>
                        <w:tcBorders>
                          <w:top w:val="single" w:sz="4" w:space="0" w:color="000000"/>
                          <w:left w:val="single" w:sz="4" w:space="0" w:color="000000"/>
                          <w:bottom w:val="nil"/>
                          <w:right w:val="single" w:sz="4" w:space="0" w:color="000000"/>
                        </w:tcBorders>
                      </w:tcPr>
                      <w:p w:rsidR="00D101BE" w:rsidRDefault="00D101BE">
                        <w:pPr>
                          <w:pStyle w:val="TableParagraph"/>
                          <w:spacing w:before="7"/>
                          <w:rPr>
                            <w:rFonts w:ascii="宋体" w:hAnsi="宋体" w:cs="宋体"/>
                            <w:sz w:val="24"/>
                            <w:szCs w:val="24"/>
                            <w:lang w:eastAsia="zh-CN"/>
                          </w:rPr>
                        </w:pPr>
                      </w:p>
                      <w:p w:rsidR="00D101BE" w:rsidRDefault="00D101BE">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2966" w:type="dxa"/>
                        <w:tcBorders>
                          <w:top w:val="single" w:sz="4" w:space="0" w:color="000000"/>
                          <w:left w:val="single" w:sz="4" w:space="0" w:color="000000"/>
                          <w:bottom w:val="nil"/>
                          <w:right w:val="single" w:sz="4" w:space="0" w:color="000000"/>
                        </w:tcBorders>
                      </w:tcPr>
                      <w:p w:rsidR="00D101BE" w:rsidRDefault="00D101BE">
                        <w:pPr>
                          <w:pStyle w:val="TableParagraph"/>
                          <w:spacing w:before="9"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w:t>
                        </w:r>
                        <w:r>
                          <w:rPr>
                            <w:rFonts w:ascii="宋体" w:hAnsi="宋体" w:cs="宋体" w:hint="eastAsia"/>
                            <w:spacing w:val="-1"/>
                            <w:w w:val="99"/>
                            <w:sz w:val="20"/>
                            <w:szCs w:val="20"/>
                            <w:lang w:eastAsia="zh-CN"/>
                          </w:rPr>
                          <w:t>6</w:t>
                        </w:r>
                        <w:r>
                          <w:rPr>
                            <w:rFonts w:ascii="宋体" w:hAnsi="宋体" w:cs="宋体" w:hint="eastAsia"/>
                            <w:spacing w:val="-5"/>
                            <w:w w:val="99"/>
                            <w:sz w:val="20"/>
                            <w:szCs w:val="20"/>
                            <w:lang w:eastAsia="zh-CN"/>
                          </w:rPr>
                          <w:t>）</w:t>
                        </w:r>
                        <w:r>
                          <w:rPr>
                            <w:rFonts w:ascii="宋体" w:hAnsi="宋体" w:cs="宋体" w:hint="eastAsia"/>
                            <w:w w:val="99"/>
                            <w:sz w:val="20"/>
                            <w:szCs w:val="20"/>
                            <w:lang w:eastAsia="zh-CN"/>
                          </w:rPr>
                          <w:t>《风管</w:t>
                        </w:r>
                      </w:p>
                    </w:tc>
                  </w:tr>
                  <w:tr w:rsidR="00D101BE">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1915" w:type="dxa"/>
                        <w:vMerge w:val="restart"/>
                        <w:tcBorders>
                          <w:top w:val="nil"/>
                          <w:left w:val="single" w:sz="4" w:space="0" w:color="000000"/>
                          <w:bottom w:val="single" w:sz="4" w:space="0" w:color="000000"/>
                          <w:right w:val="single" w:sz="4" w:space="0" w:color="000000"/>
                        </w:tcBorders>
                      </w:tcPr>
                      <w:p w:rsidR="00D101BE" w:rsidRDefault="00D101BE">
                        <w:pPr>
                          <w:pStyle w:val="TableParagraph"/>
                          <w:spacing w:line="256" w:lineRule="exact"/>
                          <w:ind w:left="7"/>
                          <w:rPr>
                            <w:rFonts w:ascii="宋体" w:hAnsi="宋体" w:cs="宋体"/>
                            <w:sz w:val="20"/>
                            <w:szCs w:val="20"/>
                          </w:rPr>
                        </w:pPr>
                        <w:r>
                          <w:rPr>
                            <w:rFonts w:ascii="宋体" w:hAnsi="宋体" w:cs="宋体" w:hint="eastAsia"/>
                            <w:spacing w:val="1"/>
                            <w:w w:val="99"/>
                            <w:sz w:val="20"/>
                            <w:szCs w:val="20"/>
                          </w:rPr>
                          <w:t>（</w:t>
                        </w:r>
                        <w:r>
                          <w:rPr>
                            <w:rFonts w:ascii="宋体" w:hAnsi="宋体" w:cs="宋体" w:hint="eastAsia"/>
                            <w:w w:val="99"/>
                            <w:sz w:val="20"/>
                            <w:szCs w:val="20"/>
                          </w:rPr>
                          <w:t>制冷量</w:t>
                        </w:r>
                        <w:r>
                          <w:rPr>
                            <w:rFonts w:ascii="宋体" w:hAnsi="宋体" w:cs="宋体" w:hint="eastAsia"/>
                            <w:spacing w:val="1"/>
                            <w:w w:val="99"/>
                            <w:sz w:val="20"/>
                            <w:szCs w:val="20"/>
                          </w:rPr>
                          <w:t>&gt;1400</w:t>
                        </w:r>
                        <w:r>
                          <w:rPr>
                            <w:rFonts w:ascii="宋体" w:hAnsi="宋体" w:cs="宋体" w:hint="eastAsia"/>
                            <w:w w:val="99"/>
                            <w:sz w:val="20"/>
                            <w:szCs w:val="20"/>
                          </w:rPr>
                          <w:t>0W）</w:t>
                        </w:r>
                      </w:p>
                    </w:tc>
                    <w:tc>
                      <w:tcPr>
                        <w:tcW w:w="2966" w:type="dxa"/>
                        <w:tcBorders>
                          <w:top w:val="nil"/>
                          <w:left w:val="single" w:sz="4" w:space="0" w:color="000000"/>
                          <w:bottom w:val="nil"/>
                          <w:right w:val="single" w:sz="4" w:space="0" w:color="000000"/>
                        </w:tcBorders>
                      </w:tcPr>
                      <w:p w:rsidR="00D101BE" w:rsidRDefault="00D101BE">
                        <w:pPr>
                          <w:pStyle w:val="TableParagraph"/>
                          <w:spacing w:line="256" w:lineRule="exact"/>
                          <w:ind w:left="7"/>
                          <w:rPr>
                            <w:rFonts w:ascii="宋体" w:hAnsi="宋体" w:cs="宋体"/>
                            <w:sz w:val="20"/>
                            <w:szCs w:val="20"/>
                            <w:lang w:eastAsia="zh-CN"/>
                          </w:rPr>
                        </w:pPr>
                        <w:r>
                          <w:rPr>
                            <w:rFonts w:ascii="宋体" w:hAnsi="宋体" w:cs="宋体" w:hint="eastAsia"/>
                            <w:spacing w:val="12"/>
                            <w:w w:val="99"/>
                            <w:sz w:val="20"/>
                            <w:szCs w:val="20"/>
                            <w:lang w:eastAsia="zh-CN"/>
                          </w:rPr>
                          <w:t>送风式空调机组能效限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w:t>
                        </w:r>
                      </w:p>
                    </w:tc>
                  </w:tr>
                  <w:tr w:rsidR="00D101BE">
                    <w:trPr>
                      <w:trHeight w:val="326"/>
                    </w:trPr>
                    <w:tc>
                      <w:tcPr>
                        <w:tcW w:w="574"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1915" w:type="dxa"/>
                        <w:vMerge/>
                        <w:tcBorders>
                          <w:top w:val="nil"/>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2966" w:type="dxa"/>
                        <w:tcBorders>
                          <w:top w:val="nil"/>
                          <w:left w:val="single" w:sz="4" w:space="0" w:color="000000"/>
                          <w:bottom w:val="single" w:sz="4" w:space="0" w:color="000000"/>
                          <w:right w:val="single" w:sz="4" w:space="0" w:color="000000"/>
                        </w:tcBorders>
                      </w:tcPr>
                      <w:p w:rsidR="00D101BE" w:rsidRDefault="00D101BE">
                        <w:pPr>
                          <w:pStyle w:val="TableParagraph"/>
                          <w:spacing w:line="256" w:lineRule="exact"/>
                          <w:ind w:left="7"/>
                          <w:rPr>
                            <w:rFonts w:ascii="宋体" w:hAnsi="宋体" w:cs="宋体"/>
                            <w:sz w:val="20"/>
                            <w:szCs w:val="20"/>
                          </w:rPr>
                        </w:pPr>
                        <w:r>
                          <w:rPr>
                            <w:rFonts w:ascii="宋体" w:hAnsi="宋体" w:cs="宋体" w:hint="eastAsia"/>
                            <w:w w:val="99"/>
                            <w:sz w:val="20"/>
                            <w:szCs w:val="20"/>
                          </w:rPr>
                          <w:t>效等级</w:t>
                        </w:r>
                        <w:r>
                          <w:rPr>
                            <w:rFonts w:ascii="宋体" w:hAnsi="宋体" w:cs="宋体" w:hint="eastAsia"/>
                            <w:spacing w:val="2"/>
                            <w:w w:val="99"/>
                            <w:sz w:val="20"/>
                            <w:szCs w:val="20"/>
                          </w:rPr>
                          <w:t>》</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37</w:t>
                        </w:r>
                        <w:r>
                          <w:rPr>
                            <w:rFonts w:ascii="宋体" w:hAnsi="宋体" w:cs="宋体" w:hint="eastAsia"/>
                            <w:w w:val="99"/>
                            <w:sz w:val="20"/>
                            <w:szCs w:val="20"/>
                          </w:rPr>
                          <w:t>47</w:t>
                        </w:r>
                        <w:r>
                          <w:rPr>
                            <w:rFonts w:ascii="宋体" w:hAnsi="宋体" w:cs="宋体" w:hint="eastAsia"/>
                            <w:spacing w:val="1"/>
                            <w:w w:val="99"/>
                            <w:sz w:val="20"/>
                            <w:szCs w:val="20"/>
                          </w:rPr>
                          <w:t>9</w:t>
                        </w:r>
                        <w:r>
                          <w:rPr>
                            <w:rFonts w:ascii="宋体" w:hAnsi="宋体" w:cs="宋体" w:hint="eastAsia"/>
                            <w:w w:val="99"/>
                            <w:sz w:val="20"/>
                            <w:szCs w:val="20"/>
                          </w:rPr>
                          <w:t>）</w:t>
                        </w:r>
                      </w:p>
                    </w:tc>
                  </w:tr>
                  <w:tr w:rsidR="00D101BE">
                    <w:trPr>
                      <w:trHeight w:hRule="exact" w:val="405"/>
                    </w:trPr>
                    <w:tc>
                      <w:tcPr>
                        <w:tcW w:w="574"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Calibri" w:eastAsia="Times New Roman" w:hAnsi="Calibri"/>
                            <w:sz w:val="22"/>
                            <w:szCs w:val="22"/>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Calibri" w:eastAsia="Times New Roman" w:hAnsi="Calibri"/>
                            <w:sz w:val="22"/>
                            <w:szCs w:val="22"/>
                            <w:lang w:eastAsia="en-US"/>
                          </w:rPr>
                        </w:pPr>
                      </w:p>
                    </w:tc>
                    <w:tc>
                      <w:tcPr>
                        <w:tcW w:w="1800" w:type="dxa"/>
                        <w:tcBorders>
                          <w:top w:val="single" w:sz="4" w:space="0" w:color="000000"/>
                          <w:left w:val="single" w:sz="4" w:space="0" w:color="000000"/>
                          <w:bottom w:val="nil"/>
                          <w:right w:val="single" w:sz="4" w:space="0" w:color="000000"/>
                        </w:tcBorders>
                      </w:tcPr>
                      <w:p w:rsidR="00D101BE" w:rsidRDefault="00D101BE">
                        <w:pPr>
                          <w:pStyle w:val="TableParagraph"/>
                          <w:spacing w:before="83"/>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09专用制</w:t>
                        </w:r>
                      </w:p>
                    </w:tc>
                    <w:tc>
                      <w:tcPr>
                        <w:tcW w:w="1915" w:type="dxa"/>
                        <w:vMerge w:val="restart"/>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1"/>
                          <w:rPr>
                            <w:rFonts w:ascii="宋体" w:hAnsi="宋体" w:cs="宋体"/>
                            <w:sz w:val="18"/>
                            <w:szCs w:val="18"/>
                          </w:rPr>
                        </w:pPr>
                      </w:p>
                      <w:p w:rsidR="00D101BE" w:rsidRDefault="00D101BE">
                        <w:pPr>
                          <w:pStyle w:val="TableParagraph"/>
                          <w:ind w:left="7"/>
                          <w:rPr>
                            <w:rFonts w:ascii="宋体" w:hAnsi="宋体" w:cs="宋体"/>
                            <w:sz w:val="20"/>
                            <w:szCs w:val="20"/>
                          </w:rPr>
                        </w:pPr>
                        <w:r>
                          <w:rPr>
                            <w:rFonts w:ascii="宋体" w:hAnsi="宋体" w:cs="宋体" w:hint="eastAsia"/>
                            <w:w w:val="99"/>
                            <w:sz w:val="20"/>
                            <w:szCs w:val="20"/>
                          </w:rPr>
                          <w:t>机房空调</w:t>
                        </w:r>
                      </w:p>
                    </w:tc>
                    <w:tc>
                      <w:tcPr>
                        <w:tcW w:w="2966" w:type="dxa"/>
                        <w:tcBorders>
                          <w:top w:val="single" w:sz="4" w:space="0" w:color="000000"/>
                          <w:left w:val="single" w:sz="4" w:space="0" w:color="000000"/>
                          <w:bottom w:val="nil"/>
                          <w:right w:val="single" w:sz="4" w:space="0" w:color="000000"/>
                        </w:tcBorders>
                      </w:tcPr>
                      <w:p w:rsidR="00D101BE" w:rsidRDefault="00D101BE">
                        <w:pPr>
                          <w:pStyle w:val="TableParagraph"/>
                          <w:spacing w:before="83"/>
                          <w:ind w:left="7"/>
                          <w:rPr>
                            <w:rFonts w:ascii="宋体" w:hAnsi="宋体" w:cs="宋体"/>
                            <w:sz w:val="20"/>
                            <w:szCs w:val="20"/>
                            <w:lang w:eastAsia="zh-CN"/>
                          </w:rPr>
                        </w:pPr>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D101BE">
                    <w:trPr>
                      <w:trHeight w:hRule="exact" w:val="397"/>
                    </w:trPr>
                    <w:tc>
                      <w:tcPr>
                        <w:tcW w:w="574"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Calibri" w:eastAsia="Times New Roman" w:hAnsi="Calibri"/>
                            <w:sz w:val="22"/>
                            <w:szCs w:val="22"/>
                          </w:rPr>
                        </w:pPr>
                      </w:p>
                    </w:tc>
                    <w:tc>
                      <w:tcPr>
                        <w:tcW w:w="1800" w:type="dxa"/>
                        <w:tcBorders>
                          <w:top w:val="nil"/>
                          <w:left w:val="single" w:sz="4" w:space="0" w:color="000000"/>
                          <w:bottom w:val="single" w:sz="4" w:space="0" w:color="000000"/>
                          <w:right w:val="single" w:sz="4" w:space="0" w:color="000000"/>
                        </w:tcBorders>
                      </w:tcPr>
                      <w:p w:rsidR="00D101BE" w:rsidRDefault="00D101BE">
                        <w:pPr>
                          <w:pStyle w:val="TableParagraph"/>
                          <w:spacing w:line="254" w:lineRule="exact"/>
                          <w:ind w:left="7"/>
                          <w:rPr>
                            <w:rFonts w:ascii="宋体" w:hAnsi="宋体" w:cs="宋体"/>
                            <w:sz w:val="20"/>
                            <w:szCs w:val="20"/>
                          </w:rPr>
                        </w:pPr>
                        <w:r>
                          <w:rPr>
                            <w:rFonts w:ascii="宋体" w:hAnsi="宋体" w:cs="宋体" w:hint="eastAsia"/>
                            <w:w w:val="99"/>
                            <w:sz w:val="20"/>
                            <w:szCs w:val="20"/>
                          </w:rPr>
                          <w:t>冷、空</w:t>
                        </w:r>
                        <w:r>
                          <w:rPr>
                            <w:rFonts w:ascii="宋体" w:hAnsi="宋体" w:cs="宋体" w:hint="eastAsia"/>
                            <w:spacing w:val="2"/>
                            <w:w w:val="99"/>
                            <w:sz w:val="20"/>
                            <w:szCs w:val="20"/>
                          </w:rPr>
                          <w:t>调</w:t>
                        </w:r>
                        <w:r>
                          <w:rPr>
                            <w:rFonts w:ascii="宋体" w:hAnsi="宋体" w:cs="宋体" w:hint="eastAsia"/>
                            <w:w w:val="99"/>
                            <w:sz w:val="20"/>
                            <w:szCs w:val="20"/>
                          </w:rPr>
                          <w:t>设备</w:t>
                        </w: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lang w:eastAsia="en-US"/>
                          </w:rPr>
                        </w:pPr>
                      </w:p>
                    </w:tc>
                    <w:tc>
                      <w:tcPr>
                        <w:tcW w:w="2966" w:type="dxa"/>
                        <w:tcBorders>
                          <w:top w:val="nil"/>
                          <w:left w:val="single" w:sz="4" w:space="0" w:color="000000"/>
                          <w:bottom w:val="single" w:sz="4" w:space="0" w:color="000000"/>
                          <w:right w:val="single" w:sz="4" w:space="0" w:color="000000"/>
                        </w:tcBorders>
                      </w:tcPr>
                      <w:p w:rsidR="00D101BE" w:rsidRDefault="00D101BE">
                        <w:pPr>
                          <w:pStyle w:val="TableParagraph"/>
                          <w:spacing w:line="254" w:lineRule="exact"/>
                          <w:ind w:left="7"/>
                          <w:rPr>
                            <w:rFonts w:ascii="宋体" w:hAnsi="宋体" w:cs="宋体"/>
                            <w:sz w:val="20"/>
                            <w:szCs w:val="20"/>
                            <w:lang w:eastAsia="zh-CN"/>
                          </w:rPr>
                        </w:pPr>
                        <w:r>
                          <w:rPr>
                            <w:rFonts w:ascii="宋体" w:hAnsi="宋体" w:cs="宋体" w:hint="eastAsia"/>
                            <w:w w:val="99"/>
                            <w:sz w:val="20"/>
                            <w:szCs w:val="20"/>
                            <w:lang w:eastAsia="zh-CN"/>
                          </w:rPr>
                          <w:t>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19576</w:t>
                        </w:r>
                        <w:r>
                          <w:rPr>
                            <w:rFonts w:ascii="宋体" w:hAnsi="宋体" w:cs="宋体" w:hint="eastAsia"/>
                            <w:w w:val="99"/>
                            <w:sz w:val="20"/>
                            <w:szCs w:val="20"/>
                            <w:lang w:eastAsia="zh-CN"/>
                          </w:rPr>
                          <w:t>）</w:t>
                        </w:r>
                      </w:p>
                    </w:tc>
                  </w:tr>
                  <w:tr w:rsidR="00D101BE">
                    <w:trPr>
                      <w:trHeight w:hRule="exact" w:val="543"/>
                    </w:trPr>
                    <w:tc>
                      <w:tcPr>
                        <w:tcW w:w="574"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Calibri" w:eastAsia="Times New Roman" w:hAnsi="Calibri"/>
                            <w:sz w:val="22"/>
                            <w:szCs w:val="22"/>
                          </w:rPr>
                        </w:pPr>
                      </w:p>
                    </w:tc>
                    <w:tc>
                      <w:tcPr>
                        <w:tcW w:w="1800" w:type="dxa"/>
                        <w:vMerge w:val="restart"/>
                        <w:tcBorders>
                          <w:top w:val="single" w:sz="4" w:space="0" w:color="000000"/>
                          <w:left w:val="single" w:sz="4" w:space="0" w:color="000000"/>
                          <w:bottom w:val="nil"/>
                          <w:right w:val="single" w:sz="4" w:space="0" w:color="000000"/>
                        </w:tcBorders>
                      </w:tcPr>
                      <w:p w:rsidR="00D101BE" w:rsidRDefault="00D101BE">
                        <w:pPr>
                          <w:pStyle w:val="TableParagraph"/>
                          <w:rPr>
                            <w:rFonts w:ascii="宋体" w:hAnsi="宋体" w:cs="宋体"/>
                            <w:sz w:val="20"/>
                            <w:szCs w:val="20"/>
                            <w:lang w:eastAsia="zh-CN"/>
                          </w:rPr>
                        </w:pPr>
                      </w:p>
                      <w:p w:rsidR="00D101BE" w:rsidRDefault="00D101BE">
                        <w:pPr>
                          <w:pStyle w:val="TableParagraph"/>
                          <w:spacing w:before="9"/>
                          <w:rPr>
                            <w:rFonts w:ascii="宋体" w:hAnsi="宋体" w:cs="宋体"/>
                            <w:sz w:val="20"/>
                            <w:szCs w:val="20"/>
                            <w:lang w:eastAsia="zh-CN"/>
                          </w:rPr>
                        </w:pPr>
                      </w:p>
                      <w:p w:rsidR="00D101BE" w:rsidRDefault="00D101BE">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2</w:t>
                        </w:r>
                        <w:r>
                          <w:rPr>
                            <w:rFonts w:ascii="宋体" w:hAnsi="宋体" w:cs="宋体" w:hint="eastAsia"/>
                            <w:w w:val="99"/>
                            <w:sz w:val="20"/>
                            <w:szCs w:val="20"/>
                          </w:rPr>
                          <w:t>399其他制冷</w:t>
                        </w:r>
                      </w:p>
                    </w:tc>
                    <w:tc>
                      <w:tcPr>
                        <w:tcW w:w="1915" w:type="dxa"/>
                        <w:vMerge w:val="restart"/>
                        <w:tcBorders>
                          <w:top w:val="single" w:sz="4" w:space="0" w:color="000000"/>
                          <w:left w:val="single" w:sz="4" w:space="0" w:color="000000"/>
                          <w:bottom w:val="single" w:sz="4" w:space="0" w:color="000000"/>
                          <w:right w:val="single" w:sz="4" w:space="0" w:color="000000"/>
                        </w:tcBorders>
                      </w:tcPr>
                      <w:p w:rsidR="00D101BE" w:rsidRDefault="00D101BE">
                        <w:pPr>
                          <w:pStyle w:val="TableParagraph"/>
                          <w:rPr>
                            <w:rFonts w:ascii="宋体" w:hAnsi="宋体" w:cs="宋体"/>
                            <w:sz w:val="20"/>
                            <w:szCs w:val="20"/>
                          </w:rPr>
                        </w:pPr>
                      </w:p>
                      <w:p w:rsidR="00D101BE" w:rsidRDefault="00D101BE">
                        <w:pPr>
                          <w:pStyle w:val="TableParagraph"/>
                          <w:rPr>
                            <w:rFonts w:ascii="宋体" w:hAnsi="宋体" w:cs="宋体"/>
                            <w:sz w:val="20"/>
                            <w:szCs w:val="20"/>
                          </w:rPr>
                        </w:pPr>
                      </w:p>
                      <w:p w:rsidR="00D101BE" w:rsidRDefault="00D101BE">
                        <w:pPr>
                          <w:pStyle w:val="TableParagraph"/>
                          <w:spacing w:before="164"/>
                          <w:ind w:left="7"/>
                          <w:rPr>
                            <w:rFonts w:ascii="宋体" w:hAnsi="宋体" w:cs="宋体"/>
                            <w:sz w:val="20"/>
                            <w:szCs w:val="20"/>
                          </w:rPr>
                        </w:pPr>
                        <w:r>
                          <w:rPr>
                            <w:rFonts w:ascii="宋体" w:hAnsi="宋体" w:cs="宋体" w:hint="eastAsia"/>
                            <w:w w:val="99"/>
                            <w:sz w:val="20"/>
                            <w:szCs w:val="20"/>
                          </w:rPr>
                          <w:t>冷却塔</w:t>
                        </w:r>
                      </w:p>
                    </w:tc>
                    <w:tc>
                      <w:tcPr>
                        <w:tcW w:w="2966" w:type="dxa"/>
                        <w:tcBorders>
                          <w:top w:val="single" w:sz="4" w:space="0" w:color="000000"/>
                          <w:left w:val="single" w:sz="4" w:space="0" w:color="000000"/>
                          <w:bottom w:val="nil"/>
                          <w:right w:val="single" w:sz="4" w:space="0" w:color="000000"/>
                        </w:tcBorders>
                      </w:tcPr>
                      <w:p w:rsidR="00D101BE" w:rsidRDefault="00D101BE">
                        <w:pPr>
                          <w:pStyle w:val="TableParagraph"/>
                          <w:spacing w:before="11"/>
                          <w:rPr>
                            <w:rFonts w:ascii="宋体" w:hAnsi="宋体" w:cs="宋体"/>
                            <w:sz w:val="16"/>
                            <w:szCs w:val="16"/>
                            <w:lang w:eastAsia="zh-CN"/>
                          </w:rPr>
                        </w:pPr>
                      </w:p>
                      <w:p w:rsidR="00D101BE" w:rsidRDefault="00D101BE">
                        <w:pPr>
                          <w:pStyle w:val="TableParagraph"/>
                          <w:ind w:left="7"/>
                          <w:rPr>
                            <w:rFonts w:ascii="宋体" w:hAnsi="宋体" w:cs="宋体"/>
                            <w:sz w:val="20"/>
                            <w:szCs w:val="20"/>
                            <w:lang w:eastAsia="zh-CN"/>
                          </w:rPr>
                        </w:pPr>
                        <w:r>
                          <w:rPr>
                            <w:rFonts w:ascii="宋体" w:hAnsi="宋体" w:cs="宋体" w:hint="eastAsia"/>
                            <w:w w:val="99"/>
                            <w:sz w:val="20"/>
                            <w:szCs w:val="20"/>
                            <w:lang w:eastAsia="zh-CN"/>
                          </w:rPr>
                          <w:t>《机械</w:t>
                        </w:r>
                        <w:r>
                          <w:rPr>
                            <w:rFonts w:ascii="宋体" w:hAnsi="宋体" w:cs="宋体" w:hint="eastAsia"/>
                            <w:spacing w:val="2"/>
                            <w:w w:val="99"/>
                            <w:sz w:val="20"/>
                            <w:szCs w:val="20"/>
                            <w:lang w:eastAsia="zh-CN"/>
                          </w:rPr>
                          <w:t>通</w:t>
                        </w:r>
                        <w:r>
                          <w:rPr>
                            <w:rFonts w:ascii="宋体" w:hAnsi="宋体" w:cs="宋体" w:hint="eastAsia"/>
                            <w:w w:val="99"/>
                            <w:sz w:val="20"/>
                            <w:szCs w:val="20"/>
                            <w:lang w:eastAsia="zh-CN"/>
                          </w:rPr>
                          <w:t>风冷</w:t>
                        </w:r>
                        <w:r>
                          <w:rPr>
                            <w:rFonts w:ascii="宋体" w:hAnsi="宋体" w:cs="宋体" w:hint="eastAsia"/>
                            <w:spacing w:val="2"/>
                            <w:w w:val="99"/>
                            <w:sz w:val="20"/>
                            <w:szCs w:val="20"/>
                            <w:lang w:eastAsia="zh-CN"/>
                          </w:rPr>
                          <w:t>却</w:t>
                        </w:r>
                        <w:r>
                          <w:rPr>
                            <w:rFonts w:ascii="宋体" w:hAnsi="宋体" w:cs="宋体" w:hint="eastAsia"/>
                            <w:w w:val="99"/>
                            <w:sz w:val="20"/>
                            <w:szCs w:val="20"/>
                            <w:lang w:eastAsia="zh-CN"/>
                          </w:rPr>
                          <w:t>塔第1部分：中</w:t>
                        </w:r>
                      </w:p>
                    </w:tc>
                  </w:tr>
                  <w:tr w:rsidR="00D101BE">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nil"/>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rsidR="00D101BE" w:rsidRDefault="00D101BE">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小型开</w:t>
                        </w:r>
                        <w:r>
                          <w:rPr>
                            <w:rFonts w:ascii="宋体" w:hAnsi="宋体" w:cs="宋体" w:hint="eastAsia"/>
                            <w:spacing w:val="2"/>
                            <w:w w:val="99"/>
                            <w:sz w:val="20"/>
                            <w:szCs w:val="20"/>
                            <w:lang w:eastAsia="zh-CN"/>
                          </w:rPr>
                          <w:t>式</w:t>
                        </w:r>
                        <w:r>
                          <w:rPr>
                            <w:rFonts w:ascii="宋体" w:hAnsi="宋体" w:cs="宋体" w:hint="eastAsia"/>
                            <w:w w:val="99"/>
                            <w:sz w:val="20"/>
                            <w:szCs w:val="20"/>
                            <w:lang w:eastAsia="zh-CN"/>
                          </w:rPr>
                          <w:t>冷却</w:t>
                        </w:r>
                        <w:r>
                          <w:rPr>
                            <w:rFonts w:ascii="宋体" w:hAnsi="宋体" w:cs="宋体" w:hint="eastAsia"/>
                            <w:spacing w:val="2"/>
                            <w:w w:val="99"/>
                            <w:sz w:val="20"/>
                            <w:szCs w:val="20"/>
                            <w:lang w:eastAsia="zh-CN"/>
                          </w:rPr>
                          <w:t>塔</w:t>
                        </w:r>
                        <w:r>
                          <w:rPr>
                            <w:rFonts w:ascii="宋体" w:hAnsi="宋体" w:cs="宋体" w:hint="eastAsia"/>
                            <w:spacing w:val="-171"/>
                            <w:w w:val="99"/>
                            <w:sz w:val="20"/>
                            <w:szCs w:val="20"/>
                            <w:lang w:eastAsia="zh-CN"/>
                          </w:rPr>
                          <w:t>》</w:t>
                        </w:r>
                        <w:r>
                          <w:rPr>
                            <w:rFonts w:ascii="宋体" w:hAnsi="宋体" w:cs="宋体" w:hint="eastAsia"/>
                            <w:spacing w:val="-1"/>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w:t>
                        </w:r>
                        <w:r>
                          <w:rPr>
                            <w:rFonts w:ascii="宋体" w:hAnsi="宋体" w:cs="宋体" w:hint="eastAsia"/>
                            <w:w w:val="99"/>
                            <w:sz w:val="20"/>
                            <w:szCs w:val="20"/>
                            <w:lang w:eastAsia="zh-CN"/>
                          </w:rPr>
                          <w:t>T7190</w:t>
                        </w:r>
                        <w:r>
                          <w:rPr>
                            <w:rFonts w:ascii="宋体" w:hAnsi="宋体" w:cs="宋体" w:hint="eastAsia"/>
                            <w:spacing w:val="1"/>
                            <w:w w:val="99"/>
                            <w:sz w:val="20"/>
                            <w:szCs w:val="20"/>
                            <w:lang w:eastAsia="zh-CN"/>
                          </w:rPr>
                          <w:t>.1</w:t>
                        </w:r>
                        <w:r>
                          <w:rPr>
                            <w:rFonts w:ascii="宋体" w:hAnsi="宋体" w:cs="宋体" w:hint="eastAsia"/>
                            <w:spacing w:val="-87"/>
                            <w:w w:val="99"/>
                            <w:sz w:val="20"/>
                            <w:szCs w:val="20"/>
                            <w:lang w:eastAsia="zh-CN"/>
                          </w:rPr>
                          <w:t>）</w:t>
                        </w:r>
                      </w:p>
                    </w:tc>
                  </w:tr>
                  <w:tr w:rsidR="00D101BE">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Calibri" w:eastAsia="Times New Roman" w:hAnsi="Calibri"/>
                            <w:sz w:val="22"/>
                            <w:szCs w:val="22"/>
                          </w:rPr>
                        </w:pPr>
                      </w:p>
                    </w:tc>
                    <w:tc>
                      <w:tcPr>
                        <w:tcW w:w="1800" w:type="dxa"/>
                        <w:vMerge w:val="restart"/>
                        <w:tcBorders>
                          <w:top w:val="nil"/>
                          <w:left w:val="single" w:sz="4" w:space="0" w:color="000000"/>
                          <w:bottom w:val="single" w:sz="4" w:space="0" w:color="000000"/>
                          <w:right w:val="single" w:sz="4" w:space="0" w:color="000000"/>
                        </w:tcBorders>
                      </w:tcPr>
                      <w:p w:rsidR="00D101BE" w:rsidRDefault="00D101BE">
                        <w:pPr>
                          <w:pStyle w:val="TableParagraph"/>
                          <w:spacing w:line="256" w:lineRule="exact"/>
                          <w:ind w:left="7"/>
                          <w:rPr>
                            <w:rFonts w:ascii="宋体" w:hAnsi="宋体" w:cs="宋体"/>
                            <w:sz w:val="20"/>
                            <w:szCs w:val="20"/>
                          </w:rPr>
                        </w:pPr>
                        <w:r>
                          <w:rPr>
                            <w:rFonts w:ascii="宋体" w:hAnsi="宋体" w:cs="宋体" w:hint="eastAsia"/>
                            <w:w w:val="99"/>
                            <w:sz w:val="20"/>
                            <w:szCs w:val="20"/>
                          </w:rPr>
                          <w:t>空调设备</w:t>
                        </w: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lang w:eastAsia="en-US"/>
                          </w:rPr>
                        </w:pPr>
                      </w:p>
                    </w:tc>
                    <w:tc>
                      <w:tcPr>
                        <w:tcW w:w="2966" w:type="dxa"/>
                        <w:tcBorders>
                          <w:top w:val="nil"/>
                          <w:left w:val="single" w:sz="4" w:space="0" w:color="000000"/>
                          <w:bottom w:val="nil"/>
                          <w:right w:val="single" w:sz="4" w:space="0" w:color="000000"/>
                        </w:tcBorders>
                      </w:tcPr>
                      <w:p w:rsidR="00D101BE" w:rsidRDefault="00D101BE">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《机械</w:t>
                        </w:r>
                        <w:r>
                          <w:rPr>
                            <w:rFonts w:ascii="宋体" w:hAnsi="宋体" w:cs="宋体" w:hint="eastAsia"/>
                            <w:spacing w:val="2"/>
                            <w:w w:val="99"/>
                            <w:sz w:val="20"/>
                            <w:szCs w:val="20"/>
                            <w:lang w:eastAsia="zh-CN"/>
                          </w:rPr>
                          <w:t>通</w:t>
                        </w:r>
                        <w:r>
                          <w:rPr>
                            <w:rFonts w:ascii="宋体" w:hAnsi="宋体" w:cs="宋体" w:hint="eastAsia"/>
                            <w:w w:val="99"/>
                            <w:sz w:val="20"/>
                            <w:szCs w:val="20"/>
                            <w:lang w:eastAsia="zh-CN"/>
                          </w:rPr>
                          <w:t>风冷</w:t>
                        </w:r>
                        <w:r>
                          <w:rPr>
                            <w:rFonts w:ascii="宋体" w:hAnsi="宋体" w:cs="宋体" w:hint="eastAsia"/>
                            <w:spacing w:val="2"/>
                            <w:w w:val="99"/>
                            <w:sz w:val="20"/>
                            <w:szCs w:val="20"/>
                            <w:lang w:eastAsia="zh-CN"/>
                          </w:rPr>
                          <w:t>却</w:t>
                        </w:r>
                        <w:r>
                          <w:rPr>
                            <w:rFonts w:ascii="宋体" w:hAnsi="宋体" w:cs="宋体" w:hint="eastAsia"/>
                            <w:w w:val="99"/>
                            <w:sz w:val="20"/>
                            <w:szCs w:val="20"/>
                            <w:lang w:eastAsia="zh-CN"/>
                          </w:rPr>
                          <w:t>塔第2部分：大</w:t>
                        </w:r>
                      </w:p>
                    </w:tc>
                  </w:tr>
                  <w:tr w:rsidR="00D101BE">
                    <w:trPr>
                      <w:trHeight w:val="535"/>
                    </w:trPr>
                    <w:tc>
                      <w:tcPr>
                        <w:tcW w:w="574"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Calibri" w:eastAsia="Times New Roman" w:hAnsi="Calibri"/>
                            <w:sz w:val="22"/>
                            <w:szCs w:val="22"/>
                          </w:rPr>
                        </w:pPr>
                      </w:p>
                    </w:tc>
                    <w:tc>
                      <w:tcPr>
                        <w:tcW w:w="1800" w:type="dxa"/>
                        <w:vMerge/>
                        <w:tcBorders>
                          <w:top w:val="nil"/>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2966" w:type="dxa"/>
                        <w:tcBorders>
                          <w:top w:val="nil"/>
                          <w:left w:val="single" w:sz="4" w:space="0" w:color="000000"/>
                          <w:bottom w:val="single" w:sz="4" w:space="0" w:color="000000"/>
                          <w:right w:val="single" w:sz="4" w:space="0" w:color="000000"/>
                        </w:tcBorders>
                      </w:tcPr>
                      <w:p w:rsidR="00D101BE" w:rsidRDefault="00D101BE">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型开式</w:t>
                        </w:r>
                        <w:r>
                          <w:rPr>
                            <w:rFonts w:ascii="宋体" w:hAnsi="宋体" w:cs="宋体" w:hint="eastAsia"/>
                            <w:spacing w:val="2"/>
                            <w:w w:val="99"/>
                            <w:sz w:val="20"/>
                            <w:szCs w:val="20"/>
                            <w:lang w:eastAsia="zh-CN"/>
                          </w:rPr>
                          <w:t>冷</w:t>
                        </w:r>
                        <w:r>
                          <w:rPr>
                            <w:rFonts w:ascii="宋体" w:hAnsi="宋体" w:cs="宋体" w:hint="eastAsia"/>
                            <w:w w:val="99"/>
                            <w:sz w:val="20"/>
                            <w:szCs w:val="20"/>
                            <w:lang w:eastAsia="zh-CN"/>
                          </w:rPr>
                          <w:t>却塔</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w:t>
                        </w:r>
                        <w:r>
                          <w:rPr>
                            <w:rFonts w:ascii="宋体" w:hAnsi="宋体" w:cs="宋体" w:hint="eastAsia"/>
                            <w:w w:val="99"/>
                            <w:sz w:val="20"/>
                            <w:szCs w:val="20"/>
                            <w:lang w:eastAsia="zh-CN"/>
                          </w:rPr>
                          <w:t>T719</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2）</w:t>
                        </w:r>
                      </w:p>
                    </w:tc>
                  </w:tr>
                  <w:tr w:rsidR="00D101BE">
                    <w:trPr>
                      <w:trHeight w:hRule="exact" w:val="742"/>
                    </w:trPr>
                    <w:tc>
                      <w:tcPr>
                        <w:tcW w:w="574" w:type="dxa"/>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12"/>
                          <w:rPr>
                            <w:rFonts w:ascii="宋体" w:hAnsi="宋体" w:cs="宋体"/>
                            <w:sz w:val="15"/>
                            <w:szCs w:val="15"/>
                            <w:lang w:eastAsia="zh-CN"/>
                          </w:rPr>
                        </w:pPr>
                      </w:p>
                      <w:p w:rsidR="00D101BE" w:rsidRDefault="00D101BE">
                        <w:pPr>
                          <w:pStyle w:val="TableParagraph"/>
                          <w:ind w:right="1"/>
                          <w:jc w:val="center"/>
                          <w:rPr>
                            <w:rFonts w:ascii="宋体" w:hAnsi="宋体" w:cs="宋体"/>
                            <w:sz w:val="20"/>
                            <w:szCs w:val="20"/>
                          </w:rPr>
                        </w:pPr>
                        <w:r>
                          <w:rPr>
                            <w:rFonts w:ascii="宋体" w:hint="eastAsia"/>
                            <w:w w:val="99"/>
                            <w:sz w:val="20"/>
                          </w:rPr>
                          <w:t>7</w:t>
                        </w:r>
                      </w:p>
                    </w:tc>
                    <w:tc>
                      <w:tcPr>
                        <w:tcW w:w="1166" w:type="dxa"/>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12"/>
                          <w:rPr>
                            <w:rFonts w:ascii="宋体" w:hAnsi="宋体" w:cs="宋体"/>
                            <w:sz w:val="15"/>
                            <w:szCs w:val="15"/>
                          </w:rPr>
                        </w:pPr>
                      </w:p>
                      <w:p w:rsidR="00D101BE" w:rsidRDefault="00D101BE">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0</w:t>
                        </w:r>
                        <w:r>
                          <w:rPr>
                            <w:rFonts w:ascii="宋体" w:hAnsi="宋体" w:cs="宋体" w:hint="eastAsia"/>
                            <w:w w:val="99"/>
                            <w:sz w:val="20"/>
                            <w:szCs w:val="20"/>
                          </w:rPr>
                          <w:t>1电机</w:t>
                        </w:r>
                      </w:p>
                    </w:tc>
                    <w:tc>
                      <w:tcPr>
                        <w:tcW w:w="1800" w:type="dxa"/>
                        <w:tcBorders>
                          <w:top w:val="single" w:sz="4" w:space="0" w:color="000000"/>
                          <w:left w:val="single" w:sz="4" w:space="0" w:color="000000"/>
                          <w:bottom w:val="single" w:sz="4" w:space="0" w:color="000000"/>
                          <w:right w:val="single" w:sz="4" w:space="0" w:color="000000"/>
                        </w:tcBorders>
                      </w:tcPr>
                      <w:p w:rsidR="00D101BE" w:rsidRDefault="00D101BE">
                        <w:pPr>
                          <w:rPr>
                            <w:rFonts w:ascii="Calibri" w:hAnsi="Calibri"/>
                            <w:sz w:val="22"/>
                            <w:szCs w:val="22"/>
                          </w:rPr>
                        </w:pPr>
                      </w:p>
                    </w:tc>
                    <w:tc>
                      <w:tcPr>
                        <w:tcW w:w="1915" w:type="dxa"/>
                        <w:tcBorders>
                          <w:top w:val="single" w:sz="4" w:space="0" w:color="000000"/>
                          <w:left w:val="single" w:sz="4" w:space="0" w:color="000000"/>
                          <w:bottom w:val="single" w:sz="4" w:space="0" w:color="000000"/>
                          <w:right w:val="single" w:sz="4" w:space="0" w:color="000000"/>
                        </w:tcBorders>
                      </w:tcPr>
                      <w:p w:rsidR="00D101BE" w:rsidRDefault="00D101BE">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52"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《中小型三相异步电动</w:t>
                        </w:r>
                        <w:r>
                          <w:rPr>
                            <w:rFonts w:ascii="宋体" w:hAnsi="宋体" w:cs="宋体" w:hint="eastAsia"/>
                            <w:spacing w:val="9"/>
                            <w:w w:val="99"/>
                            <w:sz w:val="20"/>
                            <w:szCs w:val="20"/>
                            <w:lang w:eastAsia="zh-CN"/>
                          </w:rPr>
                          <w:t>机</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18</w:t>
                        </w:r>
                        <w:r>
                          <w:rPr>
                            <w:rFonts w:ascii="宋体" w:hAnsi="宋体" w:cs="宋体" w:hint="eastAsia"/>
                            <w:w w:val="99"/>
                            <w:sz w:val="20"/>
                            <w:szCs w:val="20"/>
                            <w:lang w:eastAsia="zh-CN"/>
                          </w:rPr>
                          <w:t>61</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w:t>
                        </w:r>
                      </w:p>
                    </w:tc>
                  </w:tr>
                  <w:tr w:rsidR="00D101BE">
                    <w:trPr>
                      <w:trHeight w:hRule="exact" w:val="353"/>
                    </w:trPr>
                    <w:tc>
                      <w:tcPr>
                        <w:tcW w:w="574" w:type="dxa"/>
                        <w:vMerge w:val="restart"/>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3"/>
                          <w:rPr>
                            <w:rFonts w:ascii="宋体" w:hAnsi="宋体" w:cs="宋体"/>
                            <w:sz w:val="14"/>
                            <w:szCs w:val="14"/>
                            <w:lang w:eastAsia="zh-CN"/>
                          </w:rPr>
                        </w:pPr>
                      </w:p>
                      <w:p w:rsidR="00D101BE" w:rsidRDefault="00D101BE">
                        <w:pPr>
                          <w:pStyle w:val="TableParagraph"/>
                          <w:ind w:right="1"/>
                          <w:jc w:val="center"/>
                          <w:rPr>
                            <w:rFonts w:ascii="宋体" w:hAnsi="宋体" w:cs="宋体"/>
                            <w:sz w:val="20"/>
                            <w:szCs w:val="20"/>
                          </w:rPr>
                        </w:pPr>
                        <w:r>
                          <w:rPr>
                            <w:rFonts w:ascii="宋体" w:hint="eastAsia"/>
                            <w:w w:val="99"/>
                            <w:sz w:val="20"/>
                          </w:rPr>
                          <w:t>8</w:t>
                        </w:r>
                      </w:p>
                    </w:tc>
                    <w:tc>
                      <w:tcPr>
                        <w:tcW w:w="1166" w:type="dxa"/>
                        <w:tcBorders>
                          <w:top w:val="single" w:sz="4" w:space="0" w:color="000000"/>
                          <w:left w:val="single" w:sz="4" w:space="0" w:color="000000"/>
                          <w:bottom w:val="nil"/>
                          <w:right w:val="single" w:sz="4" w:space="0" w:color="000000"/>
                        </w:tcBorders>
                      </w:tcPr>
                      <w:p w:rsidR="00D101BE" w:rsidRDefault="00D101BE">
                        <w:pPr>
                          <w:pStyle w:val="TableParagraph"/>
                          <w:spacing w:before="3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0</w:t>
                        </w:r>
                        <w:r>
                          <w:rPr>
                            <w:rFonts w:ascii="宋体" w:hAnsi="宋体" w:cs="宋体" w:hint="eastAsia"/>
                            <w:w w:val="99"/>
                            <w:sz w:val="20"/>
                            <w:szCs w:val="20"/>
                          </w:rPr>
                          <w:t>2变压</w:t>
                        </w:r>
                      </w:p>
                    </w:tc>
                    <w:tc>
                      <w:tcPr>
                        <w:tcW w:w="1800" w:type="dxa"/>
                        <w:vMerge w:val="restart"/>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3"/>
                          <w:rPr>
                            <w:rFonts w:ascii="宋体" w:hAnsi="宋体" w:cs="宋体"/>
                            <w:sz w:val="14"/>
                            <w:szCs w:val="14"/>
                          </w:rPr>
                        </w:pPr>
                      </w:p>
                      <w:p w:rsidR="00D101BE" w:rsidRDefault="00D101BE">
                        <w:pPr>
                          <w:pStyle w:val="TableParagraph"/>
                          <w:ind w:left="7"/>
                          <w:rPr>
                            <w:rFonts w:ascii="宋体" w:hAnsi="宋体" w:cs="宋体"/>
                            <w:sz w:val="20"/>
                            <w:szCs w:val="20"/>
                          </w:rPr>
                        </w:pPr>
                        <w:r>
                          <w:rPr>
                            <w:rFonts w:ascii="宋体" w:hAnsi="宋体" w:cs="宋体" w:hint="eastAsia"/>
                            <w:w w:val="99"/>
                            <w:sz w:val="20"/>
                            <w:szCs w:val="20"/>
                          </w:rPr>
                          <w:t>配电变</w:t>
                        </w:r>
                        <w:r>
                          <w:rPr>
                            <w:rFonts w:ascii="宋体" w:hAnsi="宋体" w:cs="宋体" w:hint="eastAsia"/>
                            <w:spacing w:val="2"/>
                            <w:w w:val="99"/>
                            <w:sz w:val="20"/>
                            <w:szCs w:val="20"/>
                          </w:rPr>
                          <w:t>压</w:t>
                        </w:r>
                        <w:r>
                          <w:rPr>
                            <w:rFonts w:ascii="宋体" w:hAnsi="宋体" w:cs="宋体" w:hint="eastAsia"/>
                            <w:w w:val="99"/>
                            <w:sz w:val="20"/>
                            <w:szCs w:val="20"/>
                          </w:rPr>
                          <w:t>器</w:t>
                        </w:r>
                      </w:p>
                    </w:tc>
                    <w:tc>
                      <w:tcPr>
                        <w:tcW w:w="1915" w:type="dxa"/>
                        <w:vMerge w:val="restart"/>
                        <w:tcBorders>
                          <w:top w:val="single" w:sz="4" w:space="0" w:color="000000"/>
                          <w:left w:val="single" w:sz="4" w:space="0" w:color="000000"/>
                          <w:bottom w:val="single" w:sz="4" w:space="0" w:color="000000"/>
                          <w:right w:val="single" w:sz="4" w:space="0" w:color="000000"/>
                        </w:tcBorders>
                      </w:tcPr>
                      <w:p w:rsidR="00D101BE" w:rsidRDefault="00D101BE">
                        <w:pPr>
                          <w:rPr>
                            <w:rFonts w:ascii="Calibri" w:hAnsi="Calibri"/>
                            <w:sz w:val="22"/>
                            <w:szCs w:val="22"/>
                          </w:rPr>
                        </w:pPr>
                      </w:p>
                    </w:tc>
                    <w:tc>
                      <w:tcPr>
                        <w:tcW w:w="2966" w:type="dxa"/>
                        <w:tcBorders>
                          <w:top w:val="single" w:sz="4" w:space="0" w:color="000000"/>
                          <w:left w:val="single" w:sz="4" w:space="0" w:color="000000"/>
                          <w:bottom w:val="nil"/>
                          <w:right w:val="single" w:sz="4" w:space="0" w:color="000000"/>
                        </w:tcBorders>
                      </w:tcPr>
                      <w:p w:rsidR="00D101BE" w:rsidRDefault="00D101BE">
                        <w:pPr>
                          <w:pStyle w:val="TableParagraph"/>
                          <w:spacing w:before="30"/>
                          <w:ind w:left="7"/>
                          <w:rPr>
                            <w:rFonts w:ascii="宋体" w:hAnsi="宋体" w:cs="宋体"/>
                            <w:sz w:val="20"/>
                            <w:szCs w:val="20"/>
                            <w:lang w:eastAsia="zh-CN"/>
                          </w:rPr>
                        </w:pPr>
                        <w:r>
                          <w:rPr>
                            <w:rFonts w:ascii="宋体" w:hAnsi="宋体" w:cs="宋体" w:hint="eastAsia"/>
                            <w:spacing w:val="12"/>
                            <w:w w:val="99"/>
                            <w:sz w:val="20"/>
                            <w:szCs w:val="20"/>
                            <w:lang w:eastAsia="zh-CN"/>
                          </w:rPr>
                          <w:t>《三相配电变压器能效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w:t>
                        </w:r>
                      </w:p>
                    </w:tc>
                  </w:tr>
                  <w:tr w:rsidR="00D101BE">
                    <w:trPr>
                      <w:trHeight w:hRule="exact" w:val="345"/>
                    </w:trPr>
                    <w:tc>
                      <w:tcPr>
                        <w:tcW w:w="574"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1166" w:type="dxa"/>
                        <w:tcBorders>
                          <w:top w:val="nil"/>
                          <w:left w:val="single" w:sz="4" w:space="0" w:color="000000"/>
                          <w:bottom w:val="single" w:sz="4" w:space="0" w:color="000000"/>
                          <w:right w:val="single" w:sz="4" w:space="0" w:color="000000"/>
                        </w:tcBorders>
                      </w:tcPr>
                      <w:p w:rsidR="00D101BE" w:rsidRDefault="00D101BE">
                        <w:pPr>
                          <w:pStyle w:val="TableParagraph"/>
                          <w:spacing w:line="256" w:lineRule="exact"/>
                          <w:ind w:left="7"/>
                          <w:rPr>
                            <w:rFonts w:ascii="宋体" w:hAnsi="宋体" w:cs="宋体"/>
                            <w:sz w:val="20"/>
                            <w:szCs w:val="20"/>
                          </w:rPr>
                        </w:pPr>
                        <w:r>
                          <w:rPr>
                            <w:rFonts w:ascii="宋体" w:hAnsi="宋体" w:cs="宋体" w:hint="eastAsia"/>
                            <w:w w:val="99"/>
                            <w:sz w:val="20"/>
                            <w:szCs w:val="20"/>
                          </w:rPr>
                          <w:t>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Calibri" w:eastAsia="Times New Roman" w:hAnsi="Calibri"/>
                            <w:sz w:val="22"/>
                            <w:szCs w:val="22"/>
                            <w:lang w:eastAsia="en-US"/>
                          </w:rPr>
                        </w:pPr>
                      </w:p>
                    </w:tc>
                    <w:tc>
                      <w:tcPr>
                        <w:tcW w:w="2966" w:type="dxa"/>
                        <w:tcBorders>
                          <w:top w:val="nil"/>
                          <w:left w:val="single" w:sz="4" w:space="0" w:color="000000"/>
                          <w:bottom w:val="single" w:sz="4" w:space="0" w:color="000000"/>
                          <w:right w:val="single" w:sz="4" w:space="0" w:color="000000"/>
                        </w:tcBorders>
                      </w:tcPr>
                      <w:p w:rsidR="00D101BE" w:rsidRDefault="00D101BE">
                        <w:pPr>
                          <w:pStyle w:val="TableParagraph"/>
                          <w:spacing w:line="256" w:lineRule="exact"/>
                          <w:ind w:left="7"/>
                          <w:rPr>
                            <w:rFonts w:ascii="宋体" w:hAnsi="宋体" w:cs="宋体"/>
                            <w:sz w:val="20"/>
                            <w:szCs w:val="20"/>
                          </w:rPr>
                        </w:pPr>
                        <w:r>
                          <w:rPr>
                            <w:rFonts w:ascii="宋体" w:hAnsi="宋体" w:cs="宋体" w:hint="eastAsia"/>
                            <w:w w:val="99"/>
                            <w:sz w:val="20"/>
                            <w:szCs w:val="20"/>
                          </w:rPr>
                          <w:t>能效等</w:t>
                        </w:r>
                        <w:r>
                          <w:rPr>
                            <w:rFonts w:ascii="宋体" w:hAnsi="宋体" w:cs="宋体" w:hint="eastAsia"/>
                            <w:spacing w:val="2"/>
                            <w:w w:val="99"/>
                            <w:sz w:val="20"/>
                            <w:szCs w:val="20"/>
                          </w:rPr>
                          <w:t>级</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200</w:t>
                        </w:r>
                        <w:r>
                          <w:rPr>
                            <w:rFonts w:ascii="宋体" w:hAnsi="宋体" w:cs="宋体" w:hint="eastAsia"/>
                            <w:w w:val="99"/>
                            <w:sz w:val="20"/>
                            <w:szCs w:val="20"/>
                          </w:rPr>
                          <w:t>5</w:t>
                        </w:r>
                        <w:r>
                          <w:rPr>
                            <w:rFonts w:ascii="宋体" w:hAnsi="宋体" w:cs="宋体" w:hint="eastAsia"/>
                            <w:spacing w:val="-1"/>
                            <w:w w:val="99"/>
                            <w:sz w:val="20"/>
                            <w:szCs w:val="20"/>
                          </w:rPr>
                          <w:t>2</w:t>
                        </w:r>
                        <w:r>
                          <w:rPr>
                            <w:rFonts w:ascii="宋体" w:hAnsi="宋体" w:cs="宋体" w:hint="eastAsia"/>
                            <w:w w:val="99"/>
                            <w:sz w:val="20"/>
                            <w:szCs w:val="20"/>
                          </w:rPr>
                          <w:t>）</w:t>
                        </w:r>
                      </w:p>
                    </w:tc>
                  </w:tr>
                  <w:tr w:rsidR="00D101BE">
                    <w:trPr>
                      <w:trHeight w:hRule="exact" w:val="449"/>
                    </w:trPr>
                    <w:tc>
                      <w:tcPr>
                        <w:tcW w:w="574" w:type="dxa"/>
                        <w:vMerge w:val="restart"/>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8"/>
                          <w:rPr>
                            <w:rFonts w:ascii="宋体" w:hAnsi="宋体" w:cs="宋体"/>
                            <w:sz w:val="21"/>
                            <w:szCs w:val="21"/>
                          </w:rPr>
                        </w:pPr>
                      </w:p>
                      <w:p w:rsidR="00D101BE" w:rsidRDefault="00D101BE">
                        <w:pPr>
                          <w:pStyle w:val="TableParagraph"/>
                          <w:ind w:right="1"/>
                          <w:jc w:val="center"/>
                          <w:rPr>
                            <w:rFonts w:ascii="宋体" w:hAnsi="宋体" w:cs="宋体"/>
                            <w:sz w:val="20"/>
                            <w:szCs w:val="20"/>
                          </w:rPr>
                        </w:pPr>
                        <w:r>
                          <w:rPr>
                            <w:rFonts w:ascii="宋体" w:hint="eastAsia"/>
                            <w:w w:val="99"/>
                            <w:sz w:val="20"/>
                          </w:rPr>
                          <w:t>9</w:t>
                        </w:r>
                      </w:p>
                    </w:tc>
                    <w:tc>
                      <w:tcPr>
                        <w:tcW w:w="1166" w:type="dxa"/>
                        <w:tcBorders>
                          <w:top w:val="single" w:sz="4" w:space="0" w:color="000000"/>
                          <w:left w:val="single" w:sz="4" w:space="0" w:color="000000"/>
                          <w:bottom w:val="nil"/>
                          <w:right w:val="single" w:sz="4" w:space="0" w:color="000000"/>
                        </w:tcBorders>
                      </w:tcPr>
                      <w:p w:rsidR="00D101BE" w:rsidRDefault="00D101BE">
                        <w:pPr>
                          <w:pStyle w:val="TableParagraph"/>
                          <w:spacing w:before="126"/>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609镇</w:t>
                        </w:r>
                      </w:p>
                    </w:tc>
                    <w:tc>
                      <w:tcPr>
                        <w:tcW w:w="1800" w:type="dxa"/>
                        <w:vMerge w:val="restart"/>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8"/>
                          <w:rPr>
                            <w:rFonts w:ascii="宋体" w:hAnsi="宋体" w:cs="宋体"/>
                            <w:sz w:val="21"/>
                            <w:szCs w:val="21"/>
                          </w:rPr>
                        </w:pPr>
                      </w:p>
                      <w:p w:rsidR="00D101BE" w:rsidRDefault="00D101BE">
                        <w:pPr>
                          <w:pStyle w:val="TableParagraph"/>
                          <w:ind w:left="7"/>
                          <w:rPr>
                            <w:rFonts w:ascii="宋体" w:hAnsi="宋体" w:cs="宋体"/>
                            <w:sz w:val="20"/>
                            <w:szCs w:val="20"/>
                          </w:rPr>
                        </w:pPr>
                        <w:r>
                          <w:rPr>
                            <w:rFonts w:ascii="宋体" w:hAnsi="宋体" w:cs="宋体" w:hint="eastAsia"/>
                            <w:w w:val="99"/>
                            <w:sz w:val="20"/>
                            <w:szCs w:val="20"/>
                          </w:rPr>
                          <w:t>管型荧</w:t>
                        </w:r>
                        <w:r>
                          <w:rPr>
                            <w:rFonts w:ascii="宋体" w:hAnsi="宋体" w:cs="宋体" w:hint="eastAsia"/>
                            <w:spacing w:val="2"/>
                            <w:w w:val="99"/>
                            <w:sz w:val="20"/>
                            <w:szCs w:val="20"/>
                          </w:rPr>
                          <w:t>光</w:t>
                        </w:r>
                        <w:r>
                          <w:rPr>
                            <w:rFonts w:ascii="宋体" w:hAnsi="宋体" w:cs="宋体" w:hint="eastAsia"/>
                            <w:w w:val="99"/>
                            <w:sz w:val="20"/>
                            <w:szCs w:val="20"/>
                          </w:rPr>
                          <w:t>灯镇</w:t>
                        </w:r>
                        <w:r>
                          <w:rPr>
                            <w:rFonts w:ascii="宋体" w:hAnsi="宋体" w:cs="宋体" w:hint="eastAsia"/>
                            <w:spacing w:val="2"/>
                            <w:w w:val="99"/>
                            <w:sz w:val="20"/>
                            <w:szCs w:val="20"/>
                          </w:rPr>
                          <w:t>流</w:t>
                        </w:r>
                        <w:r>
                          <w:rPr>
                            <w:rFonts w:ascii="宋体" w:hAnsi="宋体" w:cs="宋体" w:hint="eastAsia"/>
                            <w:w w:val="99"/>
                            <w:sz w:val="20"/>
                            <w:szCs w:val="20"/>
                          </w:rPr>
                          <w:t>器</w:t>
                        </w:r>
                      </w:p>
                    </w:tc>
                    <w:tc>
                      <w:tcPr>
                        <w:tcW w:w="1915" w:type="dxa"/>
                        <w:vMerge w:val="restart"/>
                        <w:tcBorders>
                          <w:top w:val="single" w:sz="4" w:space="0" w:color="000000"/>
                          <w:left w:val="single" w:sz="4" w:space="0" w:color="000000"/>
                          <w:bottom w:val="single" w:sz="4" w:space="0" w:color="000000"/>
                          <w:right w:val="single" w:sz="4" w:space="0" w:color="000000"/>
                        </w:tcBorders>
                      </w:tcPr>
                      <w:p w:rsidR="00D101BE" w:rsidRDefault="00D101BE">
                        <w:pPr>
                          <w:rPr>
                            <w:rFonts w:ascii="Calibri" w:hAnsi="Calibri"/>
                            <w:sz w:val="22"/>
                            <w:szCs w:val="22"/>
                          </w:rPr>
                        </w:pPr>
                      </w:p>
                    </w:tc>
                    <w:tc>
                      <w:tcPr>
                        <w:tcW w:w="2966" w:type="dxa"/>
                        <w:tcBorders>
                          <w:top w:val="single" w:sz="4" w:space="0" w:color="000000"/>
                          <w:left w:val="single" w:sz="4" w:space="0" w:color="000000"/>
                          <w:bottom w:val="nil"/>
                          <w:right w:val="single" w:sz="4" w:space="0" w:color="000000"/>
                        </w:tcBorders>
                      </w:tcPr>
                      <w:p w:rsidR="00D101BE" w:rsidRDefault="00D101BE">
                        <w:pPr>
                          <w:pStyle w:val="TableParagraph"/>
                          <w:spacing w:before="126"/>
                          <w:ind w:left="7"/>
                          <w:rPr>
                            <w:rFonts w:ascii="宋体" w:hAnsi="宋体" w:cs="宋体"/>
                            <w:sz w:val="20"/>
                            <w:szCs w:val="20"/>
                            <w:lang w:eastAsia="zh-CN"/>
                          </w:rPr>
                        </w:pPr>
                        <w:r>
                          <w:rPr>
                            <w:rFonts w:ascii="宋体" w:hAnsi="宋体" w:cs="宋体" w:hint="eastAsia"/>
                            <w:spacing w:val="12"/>
                            <w:w w:val="99"/>
                            <w:sz w:val="20"/>
                            <w:szCs w:val="20"/>
                            <w:lang w:eastAsia="zh-CN"/>
                          </w:rPr>
                          <w:t>《管形荧光灯镇流器能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D101BE">
                    <w:trPr>
                      <w:trHeight w:hRule="exact" w:val="441"/>
                    </w:trPr>
                    <w:tc>
                      <w:tcPr>
                        <w:tcW w:w="574"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1166" w:type="dxa"/>
                        <w:tcBorders>
                          <w:top w:val="nil"/>
                          <w:left w:val="single" w:sz="4" w:space="0" w:color="000000"/>
                          <w:bottom w:val="single" w:sz="4" w:space="0" w:color="000000"/>
                          <w:right w:val="single" w:sz="4" w:space="0" w:color="000000"/>
                        </w:tcBorders>
                      </w:tcPr>
                      <w:p w:rsidR="00D101BE" w:rsidRDefault="00D101BE">
                        <w:pPr>
                          <w:pStyle w:val="TableParagraph"/>
                          <w:spacing w:line="256" w:lineRule="exact"/>
                          <w:ind w:left="7"/>
                          <w:rPr>
                            <w:rFonts w:ascii="宋体" w:hAnsi="宋体" w:cs="宋体"/>
                            <w:sz w:val="20"/>
                            <w:szCs w:val="20"/>
                          </w:rPr>
                        </w:pPr>
                        <w:r>
                          <w:rPr>
                            <w:rFonts w:ascii="宋体" w:hAnsi="宋体" w:cs="宋体" w:hint="eastAsia"/>
                            <w:w w:val="99"/>
                            <w:sz w:val="20"/>
                            <w:szCs w:val="20"/>
                          </w:rPr>
                          <w:t>流器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Calibri" w:eastAsia="Times New Roman" w:hAnsi="Calibri"/>
                            <w:sz w:val="22"/>
                            <w:szCs w:val="22"/>
                            <w:lang w:eastAsia="en-US"/>
                          </w:rPr>
                        </w:pPr>
                      </w:p>
                    </w:tc>
                    <w:tc>
                      <w:tcPr>
                        <w:tcW w:w="2966" w:type="dxa"/>
                        <w:tcBorders>
                          <w:top w:val="nil"/>
                          <w:left w:val="single" w:sz="4" w:space="0" w:color="000000"/>
                          <w:bottom w:val="single" w:sz="4" w:space="0" w:color="000000"/>
                          <w:right w:val="single" w:sz="4" w:space="0" w:color="000000"/>
                        </w:tcBorders>
                      </w:tcPr>
                      <w:p w:rsidR="00D101BE" w:rsidRDefault="00D101BE">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17896</w:t>
                        </w:r>
                        <w:r>
                          <w:rPr>
                            <w:rFonts w:ascii="宋体" w:hAnsi="宋体" w:cs="宋体" w:hint="eastAsia"/>
                            <w:w w:val="99"/>
                            <w:sz w:val="20"/>
                            <w:szCs w:val="20"/>
                            <w:lang w:eastAsia="zh-CN"/>
                          </w:rPr>
                          <w:t>）</w:t>
                        </w:r>
                      </w:p>
                    </w:tc>
                  </w:tr>
                  <w:tr w:rsidR="00D101BE">
                    <w:trPr>
                      <w:trHeight w:hRule="exact" w:val="377"/>
                    </w:trPr>
                    <w:tc>
                      <w:tcPr>
                        <w:tcW w:w="574" w:type="dxa"/>
                        <w:vMerge w:val="restart"/>
                        <w:tcBorders>
                          <w:top w:val="single" w:sz="4" w:space="0" w:color="000000"/>
                          <w:left w:val="single" w:sz="4" w:space="0" w:color="000000"/>
                          <w:bottom w:val="single" w:sz="4" w:space="0" w:color="000000"/>
                          <w:right w:val="single" w:sz="4" w:space="0" w:color="000000"/>
                        </w:tcBorders>
                      </w:tcPr>
                      <w:p w:rsidR="00D101BE" w:rsidRDefault="00D101BE">
                        <w:pPr>
                          <w:pStyle w:val="TableParagraph"/>
                          <w:rPr>
                            <w:rFonts w:ascii="宋体" w:hAnsi="宋体" w:cs="宋体"/>
                            <w:sz w:val="20"/>
                            <w:szCs w:val="20"/>
                            <w:lang w:eastAsia="zh-CN"/>
                          </w:rPr>
                        </w:pPr>
                      </w:p>
                      <w:p w:rsidR="00D101BE" w:rsidRDefault="00D101BE">
                        <w:pPr>
                          <w:pStyle w:val="TableParagraph"/>
                          <w:rPr>
                            <w:rFonts w:ascii="宋体" w:hAnsi="宋体" w:cs="宋体"/>
                            <w:sz w:val="20"/>
                            <w:szCs w:val="20"/>
                            <w:lang w:eastAsia="zh-CN"/>
                          </w:rPr>
                        </w:pPr>
                      </w:p>
                      <w:p w:rsidR="00D101BE" w:rsidRDefault="00D101BE">
                        <w:pPr>
                          <w:pStyle w:val="TableParagraph"/>
                          <w:rPr>
                            <w:rFonts w:ascii="宋体" w:hAnsi="宋体" w:cs="宋体"/>
                            <w:sz w:val="20"/>
                            <w:szCs w:val="20"/>
                            <w:lang w:eastAsia="zh-CN"/>
                          </w:rPr>
                        </w:pPr>
                      </w:p>
                      <w:p w:rsidR="00D101BE" w:rsidRDefault="00D101BE">
                        <w:pPr>
                          <w:pStyle w:val="TableParagraph"/>
                          <w:rPr>
                            <w:rFonts w:ascii="宋体" w:hAnsi="宋体" w:cs="宋体"/>
                            <w:sz w:val="20"/>
                            <w:szCs w:val="20"/>
                            <w:lang w:eastAsia="zh-CN"/>
                          </w:rPr>
                        </w:pPr>
                      </w:p>
                      <w:p w:rsidR="00D101BE" w:rsidRDefault="00D101BE">
                        <w:pPr>
                          <w:pStyle w:val="TableParagraph"/>
                          <w:rPr>
                            <w:rFonts w:ascii="宋体" w:hAnsi="宋体" w:cs="宋体"/>
                            <w:sz w:val="20"/>
                            <w:szCs w:val="20"/>
                            <w:lang w:eastAsia="zh-CN"/>
                          </w:rPr>
                        </w:pPr>
                      </w:p>
                      <w:p w:rsidR="00D101BE" w:rsidRDefault="00D101BE">
                        <w:pPr>
                          <w:pStyle w:val="TableParagraph"/>
                          <w:rPr>
                            <w:rFonts w:ascii="宋体" w:hAnsi="宋体" w:cs="宋体"/>
                            <w:sz w:val="20"/>
                            <w:szCs w:val="20"/>
                            <w:lang w:eastAsia="zh-CN"/>
                          </w:rPr>
                        </w:pPr>
                      </w:p>
                      <w:p w:rsidR="00D101BE" w:rsidRDefault="00D101BE">
                        <w:pPr>
                          <w:pStyle w:val="TableParagraph"/>
                          <w:rPr>
                            <w:rFonts w:ascii="宋体" w:hAnsi="宋体" w:cs="宋体"/>
                            <w:sz w:val="20"/>
                            <w:szCs w:val="20"/>
                            <w:lang w:eastAsia="zh-CN"/>
                          </w:rPr>
                        </w:pPr>
                      </w:p>
                      <w:p w:rsidR="00D101BE" w:rsidRDefault="00D101BE">
                        <w:pPr>
                          <w:pStyle w:val="TableParagraph"/>
                          <w:rPr>
                            <w:rFonts w:ascii="宋体" w:hAnsi="宋体" w:cs="宋体"/>
                            <w:sz w:val="20"/>
                            <w:szCs w:val="20"/>
                            <w:lang w:eastAsia="zh-CN"/>
                          </w:rPr>
                        </w:pPr>
                      </w:p>
                      <w:p w:rsidR="00D101BE" w:rsidRDefault="00D101BE">
                        <w:pPr>
                          <w:pStyle w:val="TableParagraph"/>
                          <w:rPr>
                            <w:rFonts w:ascii="宋体" w:hAnsi="宋体" w:cs="宋体"/>
                            <w:sz w:val="20"/>
                            <w:szCs w:val="20"/>
                            <w:lang w:eastAsia="zh-CN"/>
                          </w:rPr>
                        </w:pPr>
                      </w:p>
                      <w:p w:rsidR="00D101BE" w:rsidRDefault="00D101BE">
                        <w:pPr>
                          <w:pStyle w:val="TableParagraph"/>
                          <w:spacing w:before="5"/>
                          <w:rPr>
                            <w:rFonts w:ascii="宋体" w:hAnsi="宋体" w:cs="宋体"/>
                            <w:sz w:val="18"/>
                            <w:szCs w:val="18"/>
                            <w:lang w:eastAsia="zh-CN"/>
                          </w:rPr>
                        </w:pPr>
                      </w:p>
                      <w:p w:rsidR="00D101BE" w:rsidRDefault="00D101BE">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0</w:t>
                        </w:r>
                      </w:p>
                    </w:tc>
                    <w:tc>
                      <w:tcPr>
                        <w:tcW w:w="1166" w:type="dxa"/>
                        <w:vMerge w:val="restart"/>
                        <w:tcBorders>
                          <w:top w:val="single" w:sz="4" w:space="0" w:color="000000"/>
                          <w:left w:val="single" w:sz="4" w:space="0" w:color="000000"/>
                          <w:bottom w:val="single" w:sz="4" w:space="0" w:color="000000"/>
                          <w:right w:val="single" w:sz="4" w:space="0" w:color="000000"/>
                        </w:tcBorders>
                      </w:tcPr>
                      <w:p w:rsidR="00D101BE" w:rsidRDefault="00D101BE">
                        <w:pPr>
                          <w:pStyle w:val="TableParagraph"/>
                          <w:rPr>
                            <w:rFonts w:ascii="宋体" w:hAnsi="宋体" w:cs="宋体"/>
                            <w:sz w:val="20"/>
                            <w:szCs w:val="20"/>
                          </w:rPr>
                        </w:pPr>
                      </w:p>
                      <w:p w:rsidR="00D101BE" w:rsidRDefault="00D101BE">
                        <w:pPr>
                          <w:pStyle w:val="TableParagraph"/>
                          <w:rPr>
                            <w:rFonts w:ascii="宋体" w:hAnsi="宋体" w:cs="宋体"/>
                            <w:sz w:val="20"/>
                            <w:szCs w:val="20"/>
                          </w:rPr>
                        </w:pPr>
                      </w:p>
                      <w:p w:rsidR="00D101BE" w:rsidRDefault="00D101BE">
                        <w:pPr>
                          <w:pStyle w:val="TableParagraph"/>
                          <w:rPr>
                            <w:rFonts w:ascii="宋体" w:hAnsi="宋体" w:cs="宋体"/>
                            <w:sz w:val="20"/>
                            <w:szCs w:val="20"/>
                          </w:rPr>
                        </w:pPr>
                      </w:p>
                      <w:p w:rsidR="00D101BE" w:rsidRDefault="00D101BE">
                        <w:pPr>
                          <w:pStyle w:val="TableParagraph"/>
                          <w:rPr>
                            <w:rFonts w:ascii="宋体" w:hAnsi="宋体" w:cs="宋体"/>
                            <w:sz w:val="20"/>
                            <w:szCs w:val="20"/>
                          </w:rPr>
                        </w:pPr>
                      </w:p>
                      <w:p w:rsidR="00D101BE" w:rsidRDefault="00D101BE">
                        <w:pPr>
                          <w:pStyle w:val="TableParagraph"/>
                          <w:rPr>
                            <w:rFonts w:ascii="宋体" w:hAnsi="宋体" w:cs="宋体"/>
                            <w:sz w:val="20"/>
                            <w:szCs w:val="20"/>
                          </w:rPr>
                        </w:pPr>
                      </w:p>
                      <w:p w:rsidR="00D101BE" w:rsidRDefault="00D101BE">
                        <w:pPr>
                          <w:pStyle w:val="TableParagraph"/>
                          <w:rPr>
                            <w:rFonts w:ascii="宋体" w:hAnsi="宋体" w:cs="宋体"/>
                            <w:sz w:val="20"/>
                            <w:szCs w:val="20"/>
                          </w:rPr>
                        </w:pPr>
                      </w:p>
                      <w:p w:rsidR="00D101BE" w:rsidRDefault="00D101BE">
                        <w:pPr>
                          <w:pStyle w:val="TableParagraph"/>
                          <w:rPr>
                            <w:rFonts w:ascii="宋体" w:hAnsi="宋体" w:cs="宋体"/>
                            <w:sz w:val="20"/>
                            <w:szCs w:val="20"/>
                          </w:rPr>
                        </w:pPr>
                      </w:p>
                      <w:p w:rsidR="00D101BE" w:rsidRDefault="00D101BE">
                        <w:pPr>
                          <w:pStyle w:val="TableParagraph"/>
                          <w:rPr>
                            <w:rFonts w:ascii="宋体" w:hAnsi="宋体" w:cs="宋体"/>
                            <w:sz w:val="20"/>
                            <w:szCs w:val="20"/>
                          </w:rPr>
                        </w:pPr>
                      </w:p>
                      <w:p w:rsidR="00D101BE" w:rsidRDefault="00D101BE">
                        <w:pPr>
                          <w:pStyle w:val="TableParagraph"/>
                          <w:spacing w:before="6"/>
                          <w:rPr>
                            <w:rFonts w:ascii="宋体" w:hAnsi="宋体" w:cs="宋体"/>
                            <w:sz w:val="26"/>
                            <w:szCs w:val="26"/>
                          </w:rPr>
                        </w:pPr>
                      </w:p>
                      <w:p w:rsidR="00D101BE" w:rsidRDefault="00D101BE">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8生活</w:t>
                        </w:r>
                      </w:p>
                      <w:p w:rsidR="00D101BE" w:rsidRDefault="00D101BE">
                        <w:pPr>
                          <w:pStyle w:val="TableParagraph"/>
                          <w:spacing w:before="50"/>
                          <w:ind w:left="7"/>
                          <w:rPr>
                            <w:rFonts w:ascii="宋体" w:hAnsi="宋体" w:cs="宋体"/>
                            <w:sz w:val="20"/>
                            <w:szCs w:val="20"/>
                          </w:rPr>
                        </w:pPr>
                        <w:r>
                          <w:rPr>
                            <w:rFonts w:ascii="宋体" w:hAnsi="宋体" w:cs="宋体" w:hint="eastAsia"/>
                            <w:w w:val="99"/>
                            <w:sz w:val="20"/>
                            <w:szCs w:val="20"/>
                          </w:rPr>
                          <w:t>用电器</w:t>
                        </w:r>
                      </w:p>
                    </w:tc>
                    <w:tc>
                      <w:tcPr>
                        <w:tcW w:w="1800" w:type="dxa"/>
                        <w:vMerge w:val="restart"/>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1"/>
                          <w:rPr>
                            <w:rFonts w:ascii="宋体" w:hAnsi="宋体" w:cs="宋体"/>
                            <w:sz w:val="16"/>
                            <w:szCs w:val="16"/>
                          </w:rPr>
                        </w:pPr>
                      </w:p>
                      <w:p w:rsidR="00D101BE" w:rsidRDefault="00D101BE">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w:t>
                        </w:r>
                        <w:r>
                          <w:rPr>
                            <w:rFonts w:ascii="宋体" w:hAnsi="宋体" w:cs="宋体" w:hint="eastAsia"/>
                            <w:spacing w:val="1"/>
                            <w:w w:val="99"/>
                            <w:sz w:val="20"/>
                            <w:szCs w:val="20"/>
                          </w:rPr>
                          <w:t>1</w:t>
                        </w:r>
                        <w:r>
                          <w:rPr>
                            <w:rFonts w:ascii="宋体" w:hAnsi="宋体" w:cs="宋体" w:hint="eastAsia"/>
                            <w:w w:val="99"/>
                            <w:sz w:val="20"/>
                            <w:szCs w:val="20"/>
                          </w:rPr>
                          <w:t>01电冰箱</w:t>
                        </w:r>
                      </w:p>
                    </w:tc>
                    <w:tc>
                      <w:tcPr>
                        <w:tcW w:w="1915" w:type="dxa"/>
                        <w:vMerge w:val="restart"/>
                        <w:tcBorders>
                          <w:top w:val="single" w:sz="4" w:space="0" w:color="000000"/>
                          <w:left w:val="single" w:sz="4" w:space="0" w:color="000000"/>
                          <w:bottom w:val="single" w:sz="4" w:space="0" w:color="000000"/>
                          <w:right w:val="single" w:sz="4" w:space="0" w:color="000000"/>
                        </w:tcBorders>
                      </w:tcPr>
                      <w:p w:rsidR="00D101BE" w:rsidRDefault="00D101BE">
                        <w:pPr>
                          <w:rPr>
                            <w:rFonts w:ascii="Calibri" w:hAnsi="Calibri"/>
                            <w:sz w:val="22"/>
                            <w:szCs w:val="22"/>
                          </w:rPr>
                        </w:pPr>
                      </w:p>
                    </w:tc>
                    <w:tc>
                      <w:tcPr>
                        <w:tcW w:w="2966" w:type="dxa"/>
                        <w:tcBorders>
                          <w:top w:val="single" w:sz="4" w:space="0" w:color="000000"/>
                          <w:left w:val="single" w:sz="4" w:space="0" w:color="000000"/>
                          <w:bottom w:val="nil"/>
                          <w:right w:val="single" w:sz="4" w:space="0" w:color="000000"/>
                        </w:tcBorders>
                      </w:tcPr>
                      <w:p w:rsidR="00D101BE" w:rsidRDefault="00D101BE">
                        <w:pPr>
                          <w:pStyle w:val="TableParagraph"/>
                          <w:spacing w:before="54"/>
                          <w:ind w:left="7"/>
                          <w:rPr>
                            <w:rFonts w:ascii="宋体" w:hAnsi="宋体" w:cs="宋体"/>
                            <w:sz w:val="20"/>
                            <w:szCs w:val="20"/>
                            <w:lang w:eastAsia="zh-CN"/>
                          </w:rPr>
                        </w:pPr>
                        <w:r>
                          <w:rPr>
                            <w:rFonts w:ascii="宋体" w:hAnsi="宋体" w:cs="宋体" w:hint="eastAsia"/>
                            <w:spacing w:val="12"/>
                            <w:w w:val="99"/>
                            <w:sz w:val="20"/>
                            <w:szCs w:val="20"/>
                            <w:lang w:eastAsia="zh-CN"/>
                          </w:rPr>
                          <w:t>《家用电冰箱耗电量限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w:t>
                        </w:r>
                      </w:p>
                    </w:tc>
                  </w:tr>
                  <w:tr w:rsidR="00D101BE">
                    <w:trPr>
                      <w:trHeight w:val="367"/>
                    </w:trPr>
                    <w:tc>
                      <w:tcPr>
                        <w:tcW w:w="574"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Calibri" w:eastAsia="Times New Roman" w:hAnsi="Calibri"/>
                            <w:sz w:val="22"/>
                            <w:szCs w:val="22"/>
                          </w:rPr>
                        </w:pPr>
                      </w:p>
                    </w:tc>
                    <w:tc>
                      <w:tcPr>
                        <w:tcW w:w="2966" w:type="dxa"/>
                        <w:tcBorders>
                          <w:top w:val="nil"/>
                          <w:left w:val="single" w:sz="4" w:space="0" w:color="000000"/>
                          <w:bottom w:val="single" w:sz="4" w:space="0" w:color="000000"/>
                          <w:right w:val="single" w:sz="4" w:space="0" w:color="000000"/>
                        </w:tcBorders>
                      </w:tcPr>
                      <w:p w:rsidR="00D101BE" w:rsidRDefault="00D101BE">
                        <w:pPr>
                          <w:pStyle w:val="TableParagraph"/>
                          <w:tabs>
                            <w:tab w:val="left" w:pos="1408"/>
                          </w:tabs>
                          <w:spacing w:line="256" w:lineRule="exact"/>
                          <w:ind w:left="7"/>
                          <w:rPr>
                            <w:rFonts w:ascii="宋体" w:hAnsi="宋体" w:cs="宋体"/>
                            <w:sz w:val="20"/>
                            <w:szCs w:val="20"/>
                          </w:rPr>
                        </w:pPr>
                        <w:r>
                          <w:rPr>
                            <w:rFonts w:ascii="宋体" w:hAnsi="宋体" w:cs="宋体" w:hint="eastAsia"/>
                            <w:w w:val="99"/>
                            <w:sz w:val="20"/>
                            <w:szCs w:val="20"/>
                          </w:rPr>
                          <w:t>效等级</w:t>
                        </w:r>
                        <w:r>
                          <w:rPr>
                            <w:rFonts w:ascii="宋体" w:hAnsi="宋体" w:cs="宋体" w:hint="eastAsia"/>
                            <w:spacing w:val="2"/>
                            <w:w w:val="99"/>
                            <w:sz w:val="20"/>
                            <w:szCs w:val="20"/>
                          </w:rPr>
                          <w:t>》</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z w:val="20"/>
                            <w:szCs w:val="20"/>
                          </w:rPr>
                          <w:tab/>
                        </w:r>
                        <w:r>
                          <w:rPr>
                            <w:rFonts w:ascii="宋体" w:hAnsi="宋体" w:cs="宋体" w:hint="eastAsia"/>
                            <w:spacing w:val="1"/>
                            <w:w w:val="99"/>
                            <w:sz w:val="20"/>
                            <w:szCs w:val="20"/>
                          </w:rPr>
                          <w:t>1</w:t>
                        </w:r>
                        <w:r>
                          <w:rPr>
                            <w:rFonts w:ascii="宋体" w:hAnsi="宋体" w:cs="宋体" w:hint="eastAsia"/>
                            <w:w w:val="99"/>
                            <w:sz w:val="20"/>
                            <w:szCs w:val="20"/>
                          </w:rPr>
                          <w:t>20</w:t>
                        </w:r>
                        <w:r>
                          <w:rPr>
                            <w:rFonts w:ascii="宋体" w:hAnsi="宋体" w:cs="宋体" w:hint="eastAsia"/>
                            <w:spacing w:val="1"/>
                            <w:w w:val="99"/>
                            <w:sz w:val="20"/>
                            <w:szCs w:val="20"/>
                          </w:rPr>
                          <w:t>2</w:t>
                        </w:r>
                        <w:r>
                          <w:rPr>
                            <w:rFonts w:ascii="宋体" w:hAnsi="宋体" w:cs="宋体" w:hint="eastAsia"/>
                            <w:w w:val="99"/>
                            <w:sz w:val="20"/>
                            <w:szCs w:val="20"/>
                          </w:rPr>
                          <w:t>1.</w:t>
                        </w:r>
                        <w:r>
                          <w:rPr>
                            <w:rFonts w:ascii="宋体" w:hAnsi="宋体" w:cs="宋体" w:hint="eastAsia"/>
                            <w:spacing w:val="1"/>
                            <w:w w:val="99"/>
                            <w:sz w:val="20"/>
                            <w:szCs w:val="20"/>
                          </w:rPr>
                          <w:t>2</w:t>
                        </w:r>
                        <w:r>
                          <w:rPr>
                            <w:rFonts w:ascii="宋体" w:hAnsi="宋体" w:cs="宋体" w:hint="eastAsia"/>
                            <w:w w:val="99"/>
                            <w:sz w:val="20"/>
                            <w:szCs w:val="20"/>
                          </w:rPr>
                          <w:t>）</w:t>
                        </w:r>
                      </w:p>
                    </w:tc>
                  </w:tr>
                  <w:tr w:rsidR="00D101BE">
                    <w:trPr>
                      <w:trHeight w:hRule="exact" w:val="327"/>
                    </w:trPr>
                    <w:tc>
                      <w:tcPr>
                        <w:tcW w:w="574"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lang w:eastAsia="en-US"/>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D101BE" w:rsidRDefault="00D101BE">
                        <w:pPr>
                          <w:pStyle w:val="TableParagraph"/>
                          <w:rPr>
                            <w:rFonts w:ascii="宋体" w:hAnsi="宋体" w:cs="宋体"/>
                            <w:sz w:val="20"/>
                            <w:szCs w:val="20"/>
                          </w:rPr>
                        </w:pPr>
                      </w:p>
                      <w:p w:rsidR="00D101BE" w:rsidRDefault="00D101BE">
                        <w:pPr>
                          <w:pStyle w:val="TableParagraph"/>
                          <w:rPr>
                            <w:rFonts w:ascii="宋体" w:hAnsi="宋体" w:cs="宋体"/>
                            <w:sz w:val="20"/>
                            <w:szCs w:val="20"/>
                          </w:rPr>
                        </w:pPr>
                      </w:p>
                      <w:p w:rsidR="00D101BE" w:rsidRDefault="00D101BE">
                        <w:pPr>
                          <w:pStyle w:val="TableParagraph"/>
                          <w:rPr>
                            <w:rFonts w:ascii="宋体" w:hAnsi="宋体" w:cs="宋体"/>
                            <w:sz w:val="20"/>
                            <w:szCs w:val="20"/>
                          </w:rPr>
                        </w:pPr>
                      </w:p>
                      <w:p w:rsidR="00D101BE" w:rsidRDefault="00D101BE">
                        <w:pPr>
                          <w:pStyle w:val="TableParagraph"/>
                          <w:rPr>
                            <w:rFonts w:ascii="宋体" w:hAnsi="宋体" w:cs="宋体"/>
                            <w:sz w:val="20"/>
                            <w:szCs w:val="20"/>
                          </w:rPr>
                        </w:pPr>
                      </w:p>
                      <w:p w:rsidR="00D101BE" w:rsidRDefault="00D101BE">
                        <w:pPr>
                          <w:pStyle w:val="TableParagraph"/>
                          <w:rPr>
                            <w:rFonts w:ascii="宋体" w:hAnsi="宋体" w:cs="宋体"/>
                            <w:sz w:val="20"/>
                            <w:szCs w:val="20"/>
                          </w:rPr>
                        </w:pPr>
                      </w:p>
                      <w:p w:rsidR="00D101BE" w:rsidRDefault="00D101BE">
                        <w:pPr>
                          <w:pStyle w:val="TableParagraph"/>
                          <w:rPr>
                            <w:rFonts w:ascii="宋体" w:hAnsi="宋体" w:cs="宋体"/>
                            <w:sz w:val="20"/>
                            <w:szCs w:val="20"/>
                          </w:rPr>
                        </w:pPr>
                      </w:p>
                      <w:p w:rsidR="00D101BE" w:rsidRDefault="00D101BE">
                        <w:pPr>
                          <w:pStyle w:val="TableParagraph"/>
                          <w:spacing w:before="171"/>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61</w:t>
                        </w:r>
                        <w:r>
                          <w:rPr>
                            <w:rFonts w:ascii="宋体" w:hAnsi="宋体" w:cs="宋体" w:hint="eastAsia"/>
                            <w:spacing w:val="1"/>
                            <w:w w:val="99"/>
                            <w:sz w:val="20"/>
                            <w:szCs w:val="20"/>
                          </w:rPr>
                          <w:t>8</w:t>
                        </w:r>
                        <w:r>
                          <w:rPr>
                            <w:rFonts w:ascii="宋体" w:hAnsi="宋体" w:cs="宋体" w:hint="eastAsia"/>
                            <w:w w:val="99"/>
                            <w:sz w:val="20"/>
                            <w:szCs w:val="20"/>
                          </w:rPr>
                          <w:t>0203空调</w:t>
                        </w:r>
                      </w:p>
                      <w:p w:rsidR="00D101BE" w:rsidRDefault="00D101BE">
                        <w:pPr>
                          <w:pStyle w:val="TableParagraph"/>
                          <w:spacing w:before="50"/>
                          <w:ind w:left="7"/>
                          <w:rPr>
                            <w:rFonts w:ascii="宋体" w:hAnsi="宋体" w:cs="宋体"/>
                            <w:sz w:val="20"/>
                            <w:szCs w:val="20"/>
                          </w:rPr>
                        </w:pPr>
                        <w:r>
                          <w:rPr>
                            <w:rFonts w:ascii="宋体" w:hAnsi="宋体" w:cs="宋体" w:hint="eastAsia"/>
                            <w:w w:val="99"/>
                            <w:sz w:val="20"/>
                            <w:szCs w:val="20"/>
                          </w:rPr>
                          <w:t>机</w:t>
                        </w:r>
                      </w:p>
                    </w:tc>
                    <w:tc>
                      <w:tcPr>
                        <w:tcW w:w="1915" w:type="dxa"/>
                        <w:vMerge w:val="restart"/>
                        <w:tcBorders>
                          <w:top w:val="single" w:sz="4" w:space="0" w:color="000000"/>
                          <w:left w:val="single" w:sz="4" w:space="0" w:color="000000"/>
                          <w:bottom w:val="single" w:sz="4" w:space="0" w:color="000000"/>
                          <w:right w:val="single" w:sz="4" w:space="0" w:color="000000"/>
                        </w:tcBorders>
                      </w:tcPr>
                      <w:p w:rsidR="00D101BE" w:rsidRDefault="00D101BE">
                        <w:pPr>
                          <w:pStyle w:val="TableParagraph"/>
                          <w:rPr>
                            <w:rFonts w:ascii="宋体" w:hAnsi="宋体" w:cs="宋体"/>
                            <w:sz w:val="20"/>
                            <w:szCs w:val="20"/>
                          </w:rPr>
                        </w:pPr>
                      </w:p>
                      <w:p w:rsidR="00D101BE" w:rsidRDefault="00D101BE">
                        <w:pPr>
                          <w:pStyle w:val="TableParagraph"/>
                          <w:rPr>
                            <w:rFonts w:ascii="宋体" w:hAnsi="宋体" w:cs="宋体"/>
                            <w:sz w:val="20"/>
                            <w:szCs w:val="20"/>
                          </w:rPr>
                        </w:pPr>
                      </w:p>
                      <w:p w:rsidR="00D101BE" w:rsidRDefault="00D101BE">
                        <w:pPr>
                          <w:pStyle w:val="TableParagraph"/>
                          <w:spacing w:before="12"/>
                          <w:rPr>
                            <w:rFonts w:ascii="宋体" w:hAnsi="宋体" w:cs="宋体"/>
                            <w:sz w:val="19"/>
                            <w:szCs w:val="19"/>
                          </w:rPr>
                        </w:pPr>
                      </w:p>
                      <w:p w:rsidR="00D101BE" w:rsidRDefault="00D101BE">
                        <w:pPr>
                          <w:pStyle w:val="TableParagraph"/>
                          <w:ind w:left="7"/>
                          <w:rPr>
                            <w:rFonts w:ascii="宋体" w:hAnsi="宋体" w:cs="宋体"/>
                            <w:sz w:val="20"/>
                            <w:szCs w:val="20"/>
                          </w:rPr>
                        </w:pPr>
                        <w:r>
                          <w:rPr>
                            <w:rFonts w:ascii="宋体" w:hAnsi="宋体" w:cs="宋体" w:hint="eastAsia"/>
                            <w:w w:val="99"/>
                            <w:sz w:val="20"/>
                            <w:szCs w:val="20"/>
                          </w:rPr>
                          <w:t>房间空</w:t>
                        </w:r>
                        <w:r>
                          <w:rPr>
                            <w:rFonts w:ascii="宋体" w:hAnsi="宋体" w:cs="宋体" w:hint="eastAsia"/>
                            <w:spacing w:val="2"/>
                            <w:w w:val="99"/>
                            <w:sz w:val="20"/>
                            <w:szCs w:val="20"/>
                          </w:rPr>
                          <w:t>气</w:t>
                        </w:r>
                        <w:r>
                          <w:rPr>
                            <w:rFonts w:ascii="宋体" w:hAnsi="宋体" w:cs="宋体" w:hint="eastAsia"/>
                            <w:w w:val="99"/>
                            <w:sz w:val="20"/>
                            <w:szCs w:val="20"/>
                          </w:rPr>
                          <w:t>调节器</w:t>
                        </w:r>
                      </w:p>
                    </w:tc>
                    <w:tc>
                      <w:tcPr>
                        <w:tcW w:w="2966" w:type="dxa"/>
                        <w:tcBorders>
                          <w:top w:val="single" w:sz="4" w:space="0" w:color="000000"/>
                          <w:left w:val="single" w:sz="4" w:space="0" w:color="000000"/>
                          <w:bottom w:val="nil"/>
                          <w:right w:val="single" w:sz="4" w:space="0" w:color="000000"/>
                        </w:tcBorders>
                      </w:tcPr>
                      <w:p w:rsidR="00D101BE" w:rsidRDefault="00D101BE">
                        <w:pPr>
                          <w:pStyle w:val="TableParagraph"/>
                          <w:spacing w:before="4"/>
                          <w:ind w:left="7"/>
                          <w:rPr>
                            <w:rFonts w:ascii="宋体" w:hAnsi="宋体" w:cs="宋体"/>
                            <w:sz w:val="20"/>
                            <w:szCs w:val="20"/>
                            <w:lang w:eastAsia="zh-CN"/>
                          </w:rPr>
                        </w:pPr>
                        <w:r>
                          <w:rPr>
                            <w:rFonts w:ascii="宋体" w:hAnsi="宋体" w:cs="宋体" w:hint="eastAsia"/>
                            <w:spacing w:val="12"/>
                            <w:w w:val="99"/>
                            <w:sz w:val="20"/>
                            <w:szCs w:val="20"/>
                            <w:lang w:eastAsia="zh-CN"/>
                          </w:rPr>
                          <w:t>《转速可控型房间空气</w:t>
                        </w:r>
                        <w:r>
                          <w:rPr>
                            <w:rFonts w:ascii="宋体" w:hAnsi="宋体" w:cs="宋体" w:hint="eastAsia"/>
                            <w:spacing w:val="9"/>
                            <w:w w:val="99"/>
                            <w:sz w:val="20"/>
                            <w:szCs w:val="20"/>
                            <w:lang w:eastAsia="zh-CN"/>
                          </w:rPr>
                          <w:t>调</w:t>
                        </w:r>
                        <w:r>
                          <w:rPr>
                            <w:rFonts w:ascii="宋体" w:hAnsi="宋体" w:cs="宋体" w:hint="eastAsia"/>
                            <w:spacing w:val="12"/>
                            <w:w w:val="99"/>
                            <w:sz w:val="20"/>
                            <w:szCs w:val="20"/>
                            <w:lang w:eastAsia="zh-CN"/>
                          </w:rPr>
                          <w:t>节器</w:t>
                        </w:r>
                        <w:r>
                          <w:rPr>
                            <w:rFonts w:ascii="宋体" w:hAnsi="宋体" w:cs="宋体" w:hint="eastAsia"/>
                            <w:w w:val="99"/>
                            <w:sz w:val="20"/>
                            <w:szCs w:val="20"/>
                            <w:lang w:eastAsia="zh-CN"/>
                          </w:rPr>
                          <w:t>能</w:t>
                        </w:r>
                      </w:p>
                    </w:tc>
                  </w:tr>
                  <w:tr w:rsidR="00D101BE">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rsidR="00D101BE" w:rsidRDefault="00D101BE">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效限定值及能效等级》（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p>
                    </w:tc>
                  </w:tr>
                  <w:tr w:rsidR="00D101BE">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rsidR="00D101BE" w:rsidRDefault="00D101BE">
                        <w:pPr>
                          <w:pStyle w:val="TableParagraph"/>
                          <w:spacing w:line="256" w:lineRule="exact"/>
                          <w:ind w:left="7"/>
                          <w:rPr>
                            <w:rFonts w:ascii="宋体" w:hAnsi="宋体" w:cs="宋体"/>
                            <w:sz w:val="20"/>
                            <w:szCs w:val="20"/>
                          </w:rPr>
                        </w:pPr>
                        <w:r>
                          <w:rPr>
                            <w:rFonts w:ascii="宋体" w:hAnsi="宋体" w:cs="宋体" w:hint="eastAsia"/>
                            <w:spacing w:val="1"/>
                            <w:w w:val="99"/>
                            <w:sz w:val="20"/>
                            <w:szCs w:val="20"/>
                          </w:rPr>
                          <w:t>214</w:t>
                        </w:r>
                        <w:r>
                          <w:rPr>
                            <w:rFonts w:ascii="宋体" w:hAnsi="宋体" w:cs="宋体" w:hint="eastAsia"/>
                            <w:w w:val="99"/>
                            <w:sz w:val="20"/>
                            <w:szCs w:val="20"/>
                          </w:rPr>
                          <w:t>55</w:t>
                        </w:r>
                        <w:r>
                          <w:rPr>
                            <w:rFonts w:ascii="宋体" w:hAnsi="宋体" w:cs="宋体" w:hint="eastAsia"/>
                            <w:spacing w:val="1"/>
                            <w:w w:val="99"/>
                            <w:sz w:val="20"/>
                            <w:szCs w:val="20"/>
                          </w:rPr>
                          <w:t>-</w:t>
                        </w:r>
                        <w:r>
                          <w:rPr>
                            <w:rFonts w:ascii="宋体" w:hAnsi="宋体" w:cs="宋体" w:hint="eastAsia"/>
                            <w:w w:val="99"/>
                            <w:sz w:val="20"/>
                            <w:szCs w:val="20"/>
                          </w:rPr>
                          <w:t>20</w:t>
                        </w:r>
                        <w:r>
                          <w:rPr>
                            <w:rFonts w:ascii="宋体" w:hAnsi="宋体" w:cs="宋体" w:hint="eastAsia"/>
                            <w:spacing w:val="1"/>
                            <w:w w:val="99"/>
                            <w:sz w:val="20"/>
                            <w:szCs w:val="20"/>
                          </w:rPr>
                          <w:t>13</w:t>
                        </w:r>
                        <w:r>
                          <w:rPr>
                            <w:rFonts w:ascii="宋体" w:hAnsi="宋体" w:cs="宋体" w:hint="eastAsia"/>
                            <w:w w:val="99"/>
                            <w:sz w:val="20"/>
                            <w:szCs w:val="20"/>
                          </w:rPr>
                          <w:t>），待</w:t>
                        </w:r>
                        <w:r>
                          <w:rPr>
                            <w:rFonts w:ascii="宋体" w:hAnsi="宋体" w:cs="宋体" w:hint="eastAsia"/>
                            <w:spacing w:val="1"/>
                            <w:w w:val="99"/>
                            <w:sz w:val="20"/>
                            <w:szCs w:val="20"/>
                          </w:rPr>
                          <w:t>20</w:t>
                        </w:r>
                        <w:r>
                          <w:rPr>
                            <w:rFonts w:ascii="宋体" w:hAnsi="宋体" w:cs="宋体" w:hint="eastAsia"/>
                            <w:w w:val="99"/>
                            <w:sz w:val="20"/>
                            <w:szCs w:val="20"/>
                          </w:rPr>
                          <w:t>19</w:t>
                        </w:r>
                        <w:r>
                          <w:rPr>
                            <w:rFonts w:ascii="宋体" w:hAnsi="宋体" w:cs="宋体" w:hint="eastAsia"/>
                            <w:spacing w:val="-3"/>
                            <w:w w:val="99"/>
                            <w:sz w:val="20"/>
                            <w:szCs w:val="20"/>
                          </w:rPr>
                          <w:t>年</w:t>
                        </w:r>
                        <w:r>
                          <w:rPr>
                            <w:rFonts w:ascii="宋体" w:hAnsi="宋体" w:cs="宋体" w:hint="eastAsia"/>
                            <w:w w:val="99"/>
                            <w:sz w:val="20"/>
                            <w:szCs w:val="20"/>
                          </w:rPr>
                          <w:t>修订发</w:t>
                        </w:r>
                      </w:p>
                    </w:tc>
                  </w:tr>
                  <w:tr w:rsidR="00D101BE">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lang w:eastAsia="en-US"/>
                          </w:rPr>
                        </w:pPr>
                      </w:p>
                    </w:tc>
                    <w:tc>
                      <w:tcPr>
                        <w:tcW w:w="2966" w:type="dxa"/>
                        <w:tcBorders>
                          <w:top w:val="nil"/>
                          <w:left w:val="single" w:sz="4" w:space="0" w:color="000000"/>
                          <w:bottom w:val="nil"/>
                          <w:right w:val="single" w:sz="4" w:space="0" w:color="000000"/>
                        </w:tcBorders>
                      </w:tcPr>
                      <w:p w:rsidR="00D101BE" w:rsidRDefault="00D101BE">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布后</w:t>
                        </w:r>
                        <w:r>
                          <w:rPr>
                            <w:rFonts w:ascii="宋体" w:hAnsi="宋体" w:cs="宋体" w:hint="eastAsia"/>
                            <w:spacing w:val="-29"/>
                            <w:w w:val="99"/>
                            <w:sz w:val="20"/>
                            <w:szCs w:val="20"/>
                            <w:lang w:eastAsia="zh-CN"/>
                          </w:rPr>
                          <w:t>，</w:t>
                        </w:r>
                        <w:r>
                          <w:rPr>
                            <w:rFonts w:ascii="宋体" w:hAnsi="宋体" w:cs="宋体" w:hint="eastAsia"/>
                            <w:spacing w:val="-27"/>
                            <w:w w:val="99"/>
                            <w:sz w:val="20"/>
                            <w:szCs w:val="20"/>
                            <w:lang w:eastAsia="zh-CN"/>
                          </w:rPr>
                          <w:t>按</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房</w:t>
                        </w:r>
                        <w:r>
                          <w:rPr>
                            <w:rFonts w:ascii="宋体" w:hAnsi="宋体" w:cs="宋体" w:hint="eastAsia"/>
                            <w:w w:val="99"/>
                            <w:sz w:val="20"/>
                            <w:szCs w:val="20"/>
                            <w:lang w:eastAsia="zh-CN"/>
                          </w:rPr>
                          <w:t>间空</w:t>
                        </w:r>
                        <w:r>
                          <w:rPr>
                            <w:rFonts w:ascii="宋体" w:hAnsi="宋体" w:cs="宋体" w:hint="eastAsia"/>
                            <w:spacing w:val="2"/>
                            <w:w w:val="99"/>
                            <w:sz w:val="20"/>
                            <w:szCs w:val="20"/>
                            <w:lang w:eastAsia="zh-CN"/>
                          </w:rPr>
                          <w:t>气</w:t>
                        </w:r>
                        <w:r>
                          <w:rPr>
                            <w:rFonts w:ascii="宋体" w:hAnsi="宋体" w:cs="宋体" w:hint="eastAsia"/>
                            <w:w w:val="99"/>
                            <w:sz w:val="20"/>
                            <w:szCs w:val="20"/>
                            <w:lang w:eastAsia="zh-CN"/>
                          </w:rPr>
                          <w:t>调节</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能效限</w:t>
                        </w:r>
                      </w:p>
                    </w:tc>
                  </w:tr>
                  <w:tr w:rsidR="00D101BE">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rsidR="00D101BE" w:rsidRDefault="00D101BE">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spacing w:val="-15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GB214</w:t>
                        </w:r>
                        <w:r>
                          <w:rPr>
                            <w:rFonts w:ascii="宋体" w:hAnsi="宋体" w:cs="宋体" w:hint="eastAsia"/>
                            <w:w w:val="99"/>
                            <w:sz w:val="20"/>
                            <w:szCs w:val="20"/>
                            <w:lang w:eastAsia="zh-CN"/>
                          </w:rPr>
                          <w:t>5</w:t>
                        </w:r>
                        <w:r>
                          <w:rPr>
                            <w:rFonts w:ascii="宋体" w:hAnsi="宋体" w:cs="宋体" w:hint="eastAsia"/>
                            <w:spacing w:val="-1"/>
                            <w:w w:val="99"/>
                            <w:sz w:val="20"/>
                            <w:szCs w:val="20"/>
                            <w:lang w:eastAsia="zh-CN"/>
                          </w:rPr>
                          <w:t>5</w:t>
                        </w:r>
                        <w:r>
                          <w:rPr>
                            <w:rFonts w:ascii="宋体" w:hAnsi="宋体" w:cs="宋体" w:hint="eastAsia"/>
                            <w:spacing w:val="-2"/>
                            <w:w w:val="99"/>
                            <w:sz w:val="20"/>
                            <w:szCs w:val="20"/>
                            <w:lang w:eastAsia="zh-CN"/>
                          </w:rPr>
                          <w:t>-</w:t>
                        </w:r>
                        <w:r>
                          <w:rPr>
                            <w:rFonts w:ascii="宋体" w:hAnsi="宋体" w:cs="宋体" w:hint="eastAsia"/>
                            <w:spacing w:val="1"/>
                            <w:w w:val="99"/>
                            <w:sz w:val="20"/>
                            <w:szCs w:val="20"/>
                            <w:lang w:eastAsia="zh-CN"/>
                          </w:rPr>
                          <w:t>201</w:t>
                        </w:r>
                        <w:r>
                          <w:rPr>
                            <w:rFonts w:ascii="宋体" w:hAnsi="宋体" w:cs="宋体" w:hint="eastAsia"/>
                            <w:w w:val="99"/>
                            <w:sz w:val="20"/>
                            <w:szCs w:val="20"/>
                            <w:lang w:eastAsia="zh-CN"/>
                          </w:rPr>
                          <w:t>9）</w:t>
                        </w:r>
                      </w:p>
                    </w:tc>
                  </w:tr>
                  <w:tr w:rsidR="00D101BE">
                    <w:trPr>
                      <w:trHeight w:val="319"/>
                    </w:trPr>
                    <w:tc>
                      <w:tcPr>
                        <w:tcW w:w="574"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2966" w:type="dxa"/>
                        <w:tcBorders>
                          <w:top w:val="nil"/>
                          <w:left w:val="single" w:sz="4" w:space="0" w:color="000000"/>
                          <w:bottom w:val="single" w:sz="4" w:space="0" w:color="000000"/>
                          <w:right w:val="single" w:sz="4" w:space="0" w:color="000000"/>
                        </w:tcBorders>
                      </w:tcPr>
                      <w:p w:rsidR="00D101BE" w:rsidRDefault="00D101BE">
                        <w:pPr>
                          <w:pStyle w:val="TableParagraph"/>
                          <w:spacing w:line="256" w:lineRule="exact"/>
                          <w:ind w:left="7"/>
                          <w:rPr>
                            <w:rFonts w:ascii="宋体" w:hAnsi="宋体" w:cs="宋体"/>
                            <w:sz w:val="20"/>
                            <w:szCs w:val="20"/>
                          </w:rPr>
                        </w:pPr>
                        <w:r>
                          <w:rPr>
                            <w:rFonts w:ascii="宋体" w:hAnsi="宋体" w:cs="宋体" w:hint="eastAsia"/>
                            <w:w w:val="99"/>
                            <w:sz w:val="20"/>
                            <w:szCs w:val="20"/>
                          </w:rPr>
                          <w:t>实施。</w:t>
                        </w:r>
                      </w:p>
                    </w:tc>
                  </w:tr>
                  <w:tr w:rsidR="00D101BE">
                    <w:trPr>
                      <w:trHeight w:hRule="exact" w:val="958"/>
                    </w:trPr>
                    <w:tc>
                      <w:tcPr>
                        <w:tcW w:w="574"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4" w:line="280" w:lineRule="auto"/>
                          <w:ind w:left="7" w:right="7"/>
                          <w:jc w:val="both"/>
                          <w:rPr>
                            <w:rFonts w:ascii="宋体" w:hAnsi="宋体" w:cs="宋体"/>
                            <w:sz w:val="20"/>
                            <w:szCs w:val="20"/>
                            <w:lang w:eastAsia="zh-CN"/>
                          </w:rPr>
                        </w:pPr>
                        <w:r>
                          <w:rPr>
                            <w:rFonts w:ascii="宋体" w:hAnsi="宋体" w:cs="宋体" w:hint="eastAsia"/>
                            <w:spacing w:val="12"/>
                            <w:w w:val="99"/>
                            <w:sz w:val="20"/>
                            <w:szCs w:val="20"/>
                            <w:lang w:eastAsia="zh-CN"/>
                          </w:rPr>
                          <w:t>多联式空</w:t>
                        </w:r>
                        <w:r>
                          <w:rPr>
                            <w:rFonts w:ascii="宋体" w:hAnsi="宋体" w:cs="宋体" w:hint="eastAsia"/>
                            <w:spacing w:val="11"/>
                            <w:w w:val="99"/>
                            <w:sz w:val="20"/>
                            <w:szCs w:val="20"/>
                            <w:lang w:eastAsia="zh-CN"/>
                          </w:rPr>
                          <w:t>调（</w:t>
                        </w:r>
                        <w:r>
                          <w:rPr>
                            <w:rFonts w:ascii="宋体" w:hAnsi="宋体" w:cs="宋体" w:hint="eastAsia"/>
                            <w:spacing w:val="12"/>
                            <w:w w:val="99"/>
                            <w:sz w:val="20"/>
                            <w:szCs w:val="20"/>
                            <w:lang w:eastAsia="zh-CN"/>
                          </w:rPr>
                          <w:t>热泵</w:t>
                        </w:r>
                        <w:r>
                          <w:rPr>
                            <w:rFonts w:ascii="宋体" w:hAnsi="宋体" w:cs="宋体" w:hint="eastAsia"/>
                            <w:w w:val="99"/>
                            <w:sz w:val="20"/>
                            <w:szCs w:val="20"/>
                            <w:lang w:eastAsia="zh-CN"/>
                          </w:rPr>
                          <w:t xml:space="preserve">）机组（制冷量≤ </w:t>
                        </w:r>
                        <w:r>
                          <w:rPr>
                            <w:rFonts w:ascii="宋体" w:hAnsi="宋体" w:cs="宋体" w:hint="eastAsia"/>
                            <w:spacing w:val="1"/>
                            <w:w w:val="99"/>
                            <w:sz w:val="20"/>
                            <w:szCs w:val="20"/>
                            <w:lang w:eastAsia="zh-CN"/>
                          </w:rPr>
                          <w:t>140</w:t>
                        </w:r>
                        <w:r>
                          <w:rPr>
                            <w:rFonts w:ascii="宋体" w:hAnsi="宋体" w:cs="宋体" w:hint="eastAsia"/>
                            <w:w w:val="99"/>
                            <w:sz w:val="20"/>
                            <w:szCs w:val="20"/>
                            <w:lang w:eastAsia="zh-CN"/>
                          </w:rPr>
                          <w:t>00</w:t>
                        </w:r>
                        <w:r>
                          <w:rPr>
                            <w:rFonts w:ascii="宋体" w:hAnsi="宋体" w:cs="宋体" w:hint="eastAsia"/>
                            <w:spacing w:val="1"/>
                            <w:w w:val="99"/>
                            <w:sz w:val="20"/>
                            <w:szCs w:val="20"/>
                            <w:lang w:eastAsia="zh-CN"/>
                          </w:rPr>
                          <w:t>W</w:t>
                        </w:r>
                        <w:r>
                          <w:rPr>
                            <w:rFonts w:ascii="宋体" w:hAnsi="宋体" w:cs="宋体" w:hint="eastAsia"/>
                            <w:w w:val="99"/>
                            <w:sz w:val="20"/>
                            <w:szCs w:val="20"/>
                            <w:lang w:eastAsia="zh-CN"/>
                          </w:rPr>
                          <w:t>）</w:t>
                        </w:r>
                      </w:p>
                    </w:tc>
                    <w:tc>
                      <w:tcPr>
                        <w:tcW w:w="2966" w:type="dxa"/>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160" w:line="280" w:lineRule="auto"/>
                          <w:ind w:left="7" w:right="7"/>
                          <w:rPr>
                            <w:rFonts w:ascii="宋体" w:hAnsi="宋体" w:cs="宋体"/>
                            <w:sz w:val="20"/>
                            <w:szCs w:val="20"/>
                            <w:lang w:eastAsia="zh-CN"/>
                          </w:rPr>
                        </w:pPr>
                        <w:r>
                          <w:rPr>
                            <w:rFonts w:ascii="宋体" w:hAnsi="宋体" w:cs="宋体" w:hint="eastAsia"/>
                            <w:w w:val="99"/>
                            <w:sz w:val="20"/>
                            <w:szCs w:val="20"/>
                            <w:lang w:eastAsia="zh-CN"/>
                          </w:rPr>
                          <w:t>《多联</w:t>
                        </w:r>
                        <w:r>
                          <w:rPr>
                            <w:rFonts w:ascii="宋体" w:hAnsi="宋体" w:cs="宋体" w:hint="eastAsia"/>
                            <w:spacing w:val="2"/>
                            <w:w w:val="99"/>
                            <w:sz w:val="20"/>
                            <w:szCs w:val="20"/>
                            <w:lang w:eastAsia="zh-CN"/>
                          </w:rPr>
                          <w:t>式</w:t>
                        </w:r>
                        <w:r>
                          <w:rPr>
                            <w:rFonts w:ascii="宋体" w:hAnsi="宋体" w:cs="宋体" w:hint="eastAsia"/>
                            <w:w w:val="99"/>
                            <w:sz w:val="20"/>
                            <w:szCs w:val="20"/>
                            <w:lang w:eastAsia="zh-CN"/>
                          </w:rPr>
                          <w:t>空</w:t>
                        </w:r>
                        <w:r>
                          <w:rPr>
                            <w:rFonts w:ascii="宋体" w:hAnsi="宋体" w:cs="宋体" w:hint="eastAsia"/>
                            <w:spacing w:val="-27"/>
                            <w:w w:val="99"/>
                            <w:sz w:val="20"/>
                            <w:szCs w:val="20"/>
                            <w:lang w:eastAsia="zh-CN"/>
                          </w:rPr>
                          <w:t>调</w:t>
                        </w:r>
                        <w:r>
                          <w:rPr>
                            <w:rFonts w:ascii="宋体" w:hAnsi="宋体" w:cs="宋体" w:hint="eastAsia"/>
                            <w:w w:val="99"/>
                            <w:sz w:val="20"/>
                            <w:szCs w:val="20"/>
                            <w:lang w:eastAsia="zh-CN"/>
                          </w:rPr>
                          <w:t>（热</w:t>
                        </w:r>
                        <w:r>
                          <w:rPr>
                            <w:rFonts w:ascii="宋体" w:hAnsi="宋体" w:cs="宋体" w:hint="eastAsia"/>
                            <w:spacing w:val="2"/>
                            <w:w w:val="99"/>
                            <w:sz w:val="20"/>
                            <w:szCs w:val="20"/>
                            <w:lang w:eastAsia="zh-CN"/>
                          </w:rPr>
                          <w:t>泵</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机</w:t>
                        </w:r>
                        <w:r>
                          <w:rPr>
                            <w:rFonts w:ascii="宋体" w:hAnsi="宋体" w:cs="宋体" w:hint="eastAsia"/>
                            <w:spacing w:val="2"/>
                            <w:w w:val="99"/>
                            <w:sz w:val="20"/>
                            <w:szCs w:val="20"/>
                            <w:lang w:eastAsia="zh-CN"/>
                          </w:rPr>
                          <w:t>组</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源效</w:t>
                        </w:r>
                        <w:r>
                          <w:rPr>
                            <w:rFonts w:ascii="宋体" w:hAnsi="宋体" w:cs="宋体" w:hint="eastAsia"/>
                            <w:spacing w:val="2"/>
                            <w:w w:val="99"/>
                            <w:sz w:val="20"/>
                            <w:szCs w:val="20"/>
                            <w:lang w:eastAsia="zh-CN"/>
                          </w:rPr>
                          <w:t>率</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2145</w:t>
                        </w:r>
                        <w:r>
                          <w:rPr>
                            <w:rFonts w:ascii="宋体" w:hAnsi="宋体" w:cs="宋体" w:hint="eastAsia"/>
                            <w:w w:val="99"/>
                            <w:sz w:val="20"/>
                            <w:szCs w:val="20"/>
                            <w:lang w:eastAsia="zh-CN"/>
                          </w:rPr>
                          <w:t>4）</w:t>
                        </w:r>
                      </w:p>
                    </w:tc>
                  </w:tr>
                  <w:tr w:rsidR="00D101BE">
                    <w:trPr>
                      <w:trHeight w:hRule="exact" w:val="327"/>
                    </w:trPr>
                    <w:tc>
                      <w:tcPr>
                        <w:tcW w:w="574"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1915" w:type="dxa"/>
                        <w:vMerge w:val="restart"/>
                        <w:tcBorders>
                          <w:top w:val="single" w:sz="4" w:space="0" w:color="000000"/>
                          <w:left w:val="single" w:sz="4" w:space="0" w:color="000000"/>
                          <w:bottom w:val="nil"/>
                          <w:right w:val="single" w:sz="4" w:space="0" w:color="000000"/>
                        </w:tcBorders>
                      </w:tcPr>
                      <w:p w:rsidR="00D101BE" w:rsidRDefault="00D101BE">
                        <w:pPr>
                          <w:pStyle w:val="TableParagraph"/>
                          <w:spacing w:before="2"/>
                          <w:rPr>
                            <w:rFonts w:ascii="宋体" w:hAnsi="宋体" w:cs="宋体"/>
                            <w:sz w:val="24"/>
                            <w:szCs w:val="24"/>
                            <w:lang w:eastAsia="zh-CN"/>
                          </w:rPr>
                        </w:pPr>
                      </w:p>
                      <w:p w:rsidR="00D101BE" w:rsidRDefault="00D101BE">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2966" w:type="dxa"/>
                        <w:tcBorders>
                          <w:top w:val="single" w:sz="4" w:space="0" w:color="000000"/>
                          <w:left w:val="single" w:sz="4" w:space="0" w:color="000000"/>
                          <w:bottom w:val="nil"/>
                          <w:right w:val="single" w:sz="4" w:space="0" w:color="000000"/>
                        </w:tcBorders>
                      </w:tcPr>
                      <w:p w:rsidR="00D101BE" w:rsidRDefault="00D101BE">
                        <w:pPr>
                          <w:pStyle w:val="TableParagraph"/>
                          <w:spacing w:before="4"/>
                          <w:ind w:left="7"/>
                          <w:rPr>
                            <w:rFonts w:ascii="宋体" w:hAnsi="宋体" w:cs="宋体"/>
                            <w:sz w:val="20"/>
                            <w:szCs w:val="20"/>
                            <w:lang w:eastAsia="zh-CN"/>
                          </w:rPr>
                        </w:pPr>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D101BE">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nil"/>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rsidR="00D101BE" w:rsidRDefault="00D101BE">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及能源</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率等</w:t>
                        </w:r>
                        <w:r>
                          <w:rPr>
                            <w:rFonts w:ascii="宋体" w:hAnsi="宋体" w:cs="宋体" w:hint="eastAsia"/>
                            <w:spacing w:val="2"/>
                            <w:w w:val="99"/>
                            <w:sz w:val="20"/>
                            <w:szCs w:val="20"/>
                            <w:lang w:eastAsia="zh-CN"/>
                          </w:rPr>
                          <w:t>级</w:t>
                        </w:r>
                        <w:r>
                          <w:rPr>
                            <w:rFonts w:ascii="宋体" w:hAnsi="宋体" w:cs="宋体" w:hint="eastAsia"/>
                            <w:spacing w:val="-104"/>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w:t>
                        </w:r>
                        <w:r>
                          <w:rPr>
                            <w:rFonts w:ascii="宋体" w:hAnsi="宋体" w:cs="宋体" w:hint="eastAsia"/>
                            <w:spacing w:val="-3"/>
                            <w:w w:val="99"/>
                            <w:sz w:val="20"/>
                            <w:szCs w:val="20"/>
                            <w:lang w:eastAsia="zh-CN"/>
                          </w:rPr>
                          <w:t>6</w:t>
                        </w:r>
                        <w:r>
                          <w:rPr>
                            <w:rFonts w:ascii="宋体" w:hAnsi="宋体" w:cs="宋体" w:hint="eastAsia"/>
                            <w:spacing w:val="-104"/>
                            <w:w w:val="99"/>
                            <w:sz w:val="20"/>
                            <w:szCs w:val="20"/>
                            <w:lang w:eastAsia="zh-CN"/>
                          </w:rPr>
                          <w:t>）</w:t>
                        </w:r>
                        <w:r>
                          <w:rPr>
                            <w:rFonts w:ascii="宋体" w:hAnsi="宋体" w:cs="宋体" w:hint="eastAsia"/>
                            <w:w w:val="99"/>
                            <w:sz w:val="20"/>
                            <w:szCs w:val="20"/>
                            <w:lang w:eastAsia="zh-CN"/>
                          </w:rPr>
                          <w:t>《风</w:t>
                        </w:r>
                      </w:p>
                    </w:tc>
                  </w:tr>
                  <w:tr w:rsidR="00D101BE">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1915" w:type="dxa"/>
                        <w:vMerge w:val="restart"/>
                        <w:tcBorders>
                          <w:top w:val="nil"/>
                          <w:left w:val="single" w:sz="4" w:space="0" w:color="000000"/>
                          <w:bottom w:val="single" w:sz="4" w:space="0" w:color="000000"/>
                          <w:right w:val="single" w:sz="4" w:space="0" w:color="000000"/>
                        </w:tcBorders>
                      </w:tcPr>
                      <w:p w:rsidR="00D101BE" w:rsidRDefault="00D101BE">
                        <w:pPr>
                          <w:pStyle w:val="TableParagraph"/>
                          <w:spacing w:line="256" w:lineRule="exact"/>
                          <w:ind w:left="7"/>
                          <w:rPr>
                            <w:rFonts w:ascii="宋体" w:hAnsi="宋体" w:cs="宋体"/>
                            <w:sz w:val="20"/>
                            <w:szCs w:val="20"/>
                          </w:rPr>
                        </w:pPr>
                        <w:r>
                          <w:rPr>
                            <w:rFonts w:ascii="宋体" w:hAnsi="宋体" w:cs="宋体" w:hint="eastAsia"/>
                            <w:spacing w:val="1"/>
                            <w:w w:val="99"/>
                            <w:sz w:val="20"/>
                            <w:szCs w:val="20"/>
                          </w:rPr>
                          <w:t>（</w:t>
                        </w:r>
                        <w:r>
                          <w:rPr>
                            <w:rFonts w:ascii="宋体" w:hAnsi="宋体" w:cs="宋体" w:hint="eastAsia"/>
                            <w:w w:val="99"/>
                            <w:sz w:val="20"/>
                            <w:szCs w:val="20"/>
                          </w:rPr>
                          <w:t>制冷量≤</w:t>
                        </w:r>
                        <w:r>
                          <w:rPr>
                            <w:rFonts w:ascii="宋体" w:hAnsi="宋体" w:cs="宋体" w:hint="eastAsia"/>
                            <w:spacing w:val="1"/>
                            <w:w w:val="99"/>
                            <w:sz w:val="20"/>
                            <w:szCs w:val="20"/>
                          </w:rPr>
                          <w:t>14000W</w:t>
                        </w:r>
                        <w:r>
                          <w:rPr>
                            <w:rFonts w:ascii="宋体" w:hAnsi="宋体" w:cs="宋体" w:hint="eastAsia"/>
                            <w:w w:val="99"/>
                            <w:sz w:val="20"/>
                            <w:szCs w:val="20"/>
                          </w:rPr>
                          <w:t>）</w:t>
                        </w:r>
                      </w:p>
                    </w:tc>
                    <w:tc>
                      <w:tcPr>
                        <w:tcW w:w="2966" w:type="dxa"/>
                        <w:tcBorders>
                          <w:top w:val="nil"/>
                          <w:left w:val="single" w:sz="4" w:space="0" w:color="000000"/>
                          <w:bottom w:val="nil"/>
                          <w:right w:val="single" w:sz="4" w:space="0" w:color="000000"/>
                        </w:tcBorders>
                      </w:tcPr>
                      <w:p w:rsidR="00D101BE" w:rsidRDefault="00D101BE">
                        <w:pPr>
                          <w:pStyle w:val="TableParagraph"/>
                          <w:spacing w:line="256" w:lineRule="exact"/>
                          <w:ind w:left="7"/>
                          <w:rPr>
                            <w:rFonts w:ascii="宋体" w:hAnsi="宋体" w:cs="宋体"/>
                            <w:sz w:val="20"/>
                            <w:szCs w:val="20"/>
                            <w:lang w:eastAsia="zh-CN"/>
                          </w:rPr>
                        </w:pPr>
                        <w:r>
                          <w:rPr>
                            <w:rFonts w:ascii="宋体" w:hAnsi="宋体" w:cs="宋体" w:hint="eastAsia"/>
                            <w:spacing w:val="12"/>
                            <w:w w:val="99"/>
                            <w:sz w:val="20"/>
                            <w:szCs w:val="20"/>
                            <w:lang w:eastAsia="zh-CN"/>
                          </w:rPr>
                          <w:t>管送风式空调机组能效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w:t>
                        </w:r>
                      </w:p>
                    </w:tc>
                  </w:tr>
                  <w:tr w:rsidR="00D101BE">
                    <w:trPr>
                      <w:trHeight w:val="319"/>
                    </w:trPr>
                    <w:tc>
                      <w:tcPr>
                        <w:tcW w:w="574"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1915" w:type="dxa"/>
                        <w:vMerge/>
                        <w:tcBorders>
                          <w:top w:val="nil"/>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rPr>
                        </w:pPr>
                      </w:p>
                    </w:tc>
                    <w:tc>
                      <w:tcPr>
                        <w:tcW w:w="2966" w:type="dxa"/>
                        <w:tcBorders>
                          <w:top w:val="nil"/>
                          <w:left w:val="single" w:sz="4" w:space="0" w:color="000000"/>
                          <w:bottom w:val="single" w:sz="4" w:space="0" w:color="000000"/>
                          <w:right w:val="single" w:sz="4" w:space="0" w:color="000000"/>
                        </w:tcBorders>
                      </w:tcPr>
                      <w:p w:rsidR="00D101BE" w:rsidRDefault="00D101BE">
                        <w:pPr>
                          <w:pStyle w:val="TableParagraph"/>
                          <w:spacing w:line="256" w:lineRule="exact"/>
                          <w:ind w:left="7"/>
                          <w:rPr>
                            <w:rFonts w:ascii="宋体" w:hAnsi="宋体" w:cs="宋体"/>
                            <w:sz w:val="20"/>
                            <w:szCs w:val="20"/>
                          </w:rPr>
                        </w:pPr>
                        <w:r>
                          <w:rPr>
                            <w:rFonts w:ascii="宋体" w:hAnsi="宋体" w:cs="宋体" w:hint="eastAsia"/>
                            <w:w w:val="99"/>
                            <w:sz w:val="20"/>
                            <w:szCs w:val="20"/>
                          </w:rPr>
                          <w:t>能效等</w:t>
                        </w:r>
                        <w:r>
                          <w:rPr>
                            <w:rFonts w:ascii="宋体" w:hAnsi="宋体" w:cs="宋体" w:hint="eastAsia"/>
                            <w:spacing w:val="2"/>
                            <w:w w:val="99"/>
                            <w:sz w:val="20"/>
                            <w:szCs w:val="20"/>
                          </w:rPr>
                          <w:t>级</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374</w:t>
                        </w:r>
                        <w:r>
                          <w:rPr>
                            <w:rFonts w:ascii="宋体" w:hAnsi="宋体" w:cs="宋体" w:hint="eastAsia"/>
                            <w:w w:val="99"/>
                            <w:sz w:val="20"/>
                            <w:szCs w:val="20"/>
                          </w:rPr>
                          <w:t>7</w:t>
                        </w:r>
                        <w:r>
                          <w:rPr>
                            <w:rFonts w:ascii="宋体" w:hAnsi="宋体" w:cs="宋体" w:hint="eastAsia"/>
                            <w:spacing w:val="-1"/>
                            <w:w w:val="99"/>
                            <w:sz w:val="20"/>
                            <w:szCs w:val="20"/>
                          </w:rPr>
                          <w:t>9</w:t>
                        </w:r>
                        <w:r>
                          <w:rPr>
                            <w:rFonts w:ascii="宋体" w:hAnsi="宋体" w:cs="宋体" w:hint="eastAsia"/>
                            <w:w w:val="99"/>
                            <w:sz w:val="20"/>
                            <w:szCs w:val="20"/>
                          </w:rPr>
                          <w:t>）</w:t>
                        </w:r>
                      </w:p>
                    </w:tc>
                  </w:tr>
                  <w:tr w:rsidR="00D101BE">
                    <w:trPr>
                      <w:trHeight w:hRule="exact" w:val="653"/>
                    </w:trPr>
                    <w:tc>
                      <w:tcPr>
                        <w:tcW w:w="574"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101BE" w:rsidRDefault="00D101BE">
                        <w:pPr>
                          <w:widowControl/>
                          <w:jc w:val="left"/>
                          <w:rPr>
                            <w:rFonts w:ascii="宋体" w:eastAsia="Times New Roman" w:hAnsi="宋体" w:cs="宋体"/>
                            <w:kern w:val="0"/>
                            <w:sz w:val="20"/>
                            <w:szCs w:val="20"/>
                            <w:lang w:eastAsia="en-US"/>
                          </w:rPr>
                        </w:pPr>
                      </w:p>
                    </w:tc>
                    <w:tc>
                      <w:tcPr>
                        <w:tcW w:w="1800" w:type="dxa"/>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162"/>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w:t>
                        </w:r>
                        <w:r>
                          <w:rPr>
                            <w:rFonts w:ascii="宋体" w:hAnsi="宋体" w:cs="宋体" w:hint="eastAsia"/>
                            <w:spacing w:val="1"/>
                            <w:w w:val="99"/>
                            <w:sz w:val="20"/>
                            <w:szCs w:val="20"/>
                          </w:rPr>
                          <w:t>3</w:t>
                        </w:r>
                        <w:r>
                          <w:rPr>
                            <w:rFonts w:ascii="宋体" w:hAnsi="宋体" w:cs="宋体" w:hint="eastAsia"/>
                            <w:w w:val="99"/>
                            <w:sz w:val="20"/>
                            <w:szCs w:val="20"/>
                          </w:rPr>
                          <w:t>01洗衣机</w:t>
                        </w:r>
                      </w:p>
                    </w:tc>
                    <w:tc>
                      <w:tcPr>
                        <w:tcW w:w="1915" w:type="dxa"/>
                        <w:tcBorders>
                          <w:top w:val="single" w:sz="4" w:space="0" w:color="000000"/>
                          <w:left w:val="single" w:sz="4" w:space="0" w:color="000000"/>
                          <w:bottom w:val="single" w:sz="4" w:space="0" w:color="000000"/>
                          <w:right w:val="single" w:sz="4" w:space="0" w:color="000000"/>
                        </w:tcBorders>
                      </w:tcPr>
                      <w:p w:rsidR="00D101BE" w:rsidRDefault="00D101BE">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rsidR="00D101BE" w:rsidRDefault="00D101BE">
                        <w:pPr>
                          <w:pStyle w:val="TableParagraph"/>
                          <w:spacing w:before="6"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《电动洗衣机能效水效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1202</w:t>
                        </w:r>
                        <w:r>
                          <w:rPr>
                            <w:rFonts w:ascii="宋体" w:hAnsi="宋体" w:cs="宋体" w:hint="eastAsia"/>
                            <w:w w:val="99"/>
                            <w:sz w:val="20"/>
                            <w:szCs w:val="20"/>
                            <w:lang w:eastAsia="zh-CN"/>
                          </w:rPr>
                          <w:t>1.</w:t>
                        </w:r>
                        <w:r>
                          <w:rPr>
                            <w:rFonts w:ascii="宋体" w:hAnsi="宋体" w:cs="宋体" w:hint="eastAsia"/>
                            <w:spacing w:val="1"/>
                            <w:w w:val="99"/>
                            <w:sz w:val="20"/>
                            <w:szCs w:val="20"/>
                            <w:lang w:eastAsia="zh-CN"/>
                          </w:rPr>
                          <w:t>4</w:t>
                        </w:r>
                        <w:r>
                          <w:rPr>
                            <w:rFonts w:ascii="宋体" w:hAnsi="宋体" w:cs="宋体" w:hint="eastAsia"/>
                            <w:w w:val="99"/>
                            <w:sz w:val="20"/>
                            <w:szCs w:val="20"/>
                            <w:lang w:eastAsia="zh-CN"/>
                          </w:rPr>
                          <w:t>）</w:t>
                        </w:r>
                      </w:p>
                    </w:tc>
                  </w:tr>
                </w:tbl>
                <w:p w:rsidR="00D101BE" w:rsidRDefault="00D101BE" w:rsidP="00457962">
                  <w:pPr>
                    <w:rPr>
                      <w:rFonts w:ascii="Calibri" w:hAnsi="Calibri"/>
                      <w:sz w:val="22"/>
                      <w:szCs w:val="22"/>
                    </w:rPr>
                  </w:pPr>
                </w:p>
              </w:txbxContent>
            </v:textbox>
            <w10:wrap anchorx="page"/>
          </v:shape>
        </w:pict>
      </w:r>
      <w:r w:rsidR="00457962" w:rsidRPr="00465471">
        <w:rPr>
          <w:rFonts w:hint="eastAsia"/>
        </w:rPr>
        <w:t>）</w:t>
      </w: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74"/>
        <w:gridCol w:w="1166"/>
        <w:gridCol w:w="1800"/>
        <w:gridCol w:w="1915"/>
        <w:gridCol w:w="2966"/>
      </w:tblGrid>
      <w:tr w:rsidR="00457962" w:rsidRPr="00465471" w:rsidTr="001C0648">
        <w:trPr>
          <w:trHeight w:hRule="exact" w:val="742"/>
        </w:trPr>
        <w:tc>
          <w:tcPr>
            <w:tcW w:w="574" w:type="dxa"/>
            <w:vMerge w:val="restart"/>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p>
        </w:tc>
        <w:tc>
          <w:tcPr>
            <w:tcW w:w="1166" w:type="dxa"/>
            <w:vMerge w:val="restart"/>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p>
        </w:tc>
        <w:tc>
          <w:tcPr>
            <w:tcW w:w="1800" w:type="dxa"/>
            <w:vMerge w:val="restart"/>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r w:rsidRPr="00465471">
              <w:rPr>
                <w:rFonts w:hint="eastAsia"/>
              </w:rPr>
              <w:t>A02061808</w:t>
            </w:r>
            <w:r w:rsidRPr="00465471">
              <w:rPr>
                <w:rFonts w:hint="eastAsia"/>
              </w:rPr>
              <w:t>热水器</w:t>
            </w:r>
          </w:p>
        </w:tc>
        <w:tc>
          <w:tcPr>
            <w:tcW w:w="1915" w:type="dxa"/>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p>
          <w:p w:rsidR="00457962" w:rsidRPr="00465471" w:rsidRDefault="00457962" w:rsidP="00457962">
            <w:pPr>
              <w:pStyle w:val="a0"/>
            </w:pPr>
            <w:r w:rsidRPr="00465471">
              <w:rPr>
                <w:rFonts w:hint="eastAsia"/>
              </w:rPr>
              <w:t>★电热水器</w:t>
            </w:r>
          </w:p>
        </w:tc>
        <w:tc>
          <w:tcPr>
            <w:tcW w:w="2966" w:type="dxa"/>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r w:rsidRPr="00465471">
              <w:rPr>
                <w:rFonts w:hint="eastAsia"/>
              </w:rPr>
              <w:t>《储水式电热水器能效限定值及能效等级》（</w:t>
            </w:r>
            <w:r w:rsidRPr="00465471">
              <w:rPr>
                <w:rFonts w:hint="eastAsia"/>
              </w:rPr>
              <w:t>GB</w:t>
            </w:r>
            <w:r w:rsidRPr="00465471">
              <w:rPr>
                <w:rFonts w:hint="eastAsia"/>
              </w:rPr>
              <w:tab/>
              <w:t>21519</w:t>
            </w:r>
            <w:r w:rsidRPr="00465471">
              <w:rPr>
                <w:rFonts w:hint="eastAsia"/>
              </w:rPr>
              <w:t>）</w:t>
            </w:r>
          </w:p>
        </w:tc>
      </w:tr>
      <w:tr w:rsidR="00457962" w:rsidRPr="00465471" w:rsidTr="001C0648">
        <w:trPr>
          <w:trHeight w:hRule="exact" w:val="958"/>
        </w:trPr>
        <w:tc>
          <w:tcPr>
            <w:tcW w:w="574" w:type="dxa"/>
            <w:vMerge/>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pPr>
          </w:p>
        </w:tc>
        <w:tc>
          <w:tcPr>
            <w:tcW w:w="1166" w:type="dxa"/>
            <w:vMerge/>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pPr>
          </w:p>
        </w:tc>
        <w:tc>
          <w:tcPr>
            <w:tcW w:w="1800" w:type="dxa"/>
            <w:vMerge/>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pPr>
          </w:p>
        </w:tc>
        <w:tc>
          <w:tcPr>
            <w:tcW w:w="1915" w:type="dxa"/>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p>
          <w:p w:rsidR="00457962" w:rsidRPr="00465471" w:rsidRDefault="00457962" w:rsidP="00457962">
            <w:pPr>
              <w:pStyle w:val="a0"/>
            </w:pPr>
            <w:r w:rsidRPr="00465471">
              <w:rPr>
                <w:rFonts w:hint="eastAsia"/>
              </w:rPr>
              <w:t>燃气热水器</w:t>
            </w:r>
          </w:p>
        </w:tc>
        <w:tc>
          <w:tcPr>
            <w:tcW w:w="2966" w:type="dxa"/>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r w:rsidRPr="00465471">
              <w:rPr>
                <w:rFonts w:hint="eastAsia"/>
              </w:rPr>
              <w:t>《家用燃气快速热水器和燃气采暖热水炉能效限定值及能效等级</w:t>
            </w:r>
          </w:p>
          <w:p w:rsidR="00457962" w:rsidRPr="00465471" w:rsidRDefault="00457962" w:rsidP="00457962">
            <w:pPr>
              <w:pStyle w:val="a0"/>
            </w:pPr>
            <w:r w:rsidRPr="00465471">
              <w:rPr>
                <w:rFonts w:hint="eastAsia"/>
              </w:rPr>
              <w:t>（</w:t>
            </w:r>
            <w:r w:rsidRPr="00465471">
              <w:rPr>
                <w:rFonts w:hint="eastAsia"/>
              </w:rPr>
              <w:t>GB20665</w:t>
            </w:r>
            <w:r w:rsidRPr="00465471">
              <w:rPr>
                <w:rFonts w:hint="eastAsia"/>
              </w:rPr>
              <w:t>）</w:t>
            </w:r>
          </w:p>
        </w:tc>
      </w:tr>
      <w:tr w:rsidR="00457962" w:rsidRPr="00465471" w:rsidTr="001C0648">
        <w:trPr>
          <w:trHeight w:hRule="exact" w:val="823"/>
        </w:trPr>
        <w:tc>
          <w:tcPr>
            <w:tcW w:w="574" w:type="dxa"/>
            <w:vMerge/>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pPr>
          </w:p>
        </w:tc>
        <w:tc>
          <w:tcPr>
            <w:tcW w:w="1166" w:type="dxa"/>
            <w:vMerge/>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pPr>
          </w:p>
        </w:tc>
        <w:tc>
          <w:tcPr>
            <w:tcW w:w="1800" w:type="dxa"/>
            <w:vMerge/>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pPr>
          </w:p>
        </w:tc>
        <w:tc>
          <w:tcPr>
            <w:tcW w:w="1915" w:type="dxa"/>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p>
          <w:p w:rsidR="00457962" w:rsidRPr="00465471" w:rsidRDefault="00457962" w:rsidP="00457962">
            <w:pPr>
              <w:pStyle w:val="a0"/>
            </w:pPr>
            <w:r w:rsidRPr="00465471">
              <w:rPr>
                <w:rFonts w:hint="eastAsia"/>
              </w:rPr>
              <w:t>热泵热水器</w:t>
            </w:r>
          </w:p>
        </w:tc>
        <w:tc>
          <w:tcPr>
            <w:tcW w:w="2966" w:type="dxa"/>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r w:rsidRPr="00465471">
              <w:rPr>
                <w:rFonts w:hint="eastAsia"/>
              </w:rPr>
              <w:t>《热泵热水机（器）能效限定值及能效等级》（</w:t>
            </w:r>
            <w:r w:rsidRPr="00465471">
              <w:rPr>
                <w:rFonts w:hint="eastAsia"/>
              </w:rPr>
              <w:t>GB29541</w:t>
            </w:r>
            <w:r w:rsidRPr="00465471">
              <w:rPr>
                <w:rFonts w:hint="eastAsia"/>
              </w:rPr>
              <w:t>）</w:t>
            </w:r>
          </w:p>
        </w:tc>
      </w:tr>
      <w:tr w:rsidR="00457962" w:rsidRPr="00465471" w:rsidTr="001C0648">
        <w:trPr>
          <w:trHeight w:hRule="exact" w:val="742"/>
        </w:trPr>
        <w:tc>
          <w:tcPr>
            <w:tcW w:w="574" w:type="dxa"/>
            <w:vMerge/>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pPr>
          </w:p>
        </w:tc>
        <w:tc>
          <w:tcPr>
            <w:tcW w:w="1166" w:type="dxa"/>
            <w:vMerge/>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pPr>
          </w:p>
        </w:tc>
        <w:tc>
          <w:tcPr>
            <w:tcW w:w="1800" w:type="dxa"/>
            <w:vMerge/>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pPr>
          </w:p>
        </w:tc>
        <w:tc>
          <w:tcPr>
            <w:tcW w:w="1915" w:type="dxa"/>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p>
          <w:p w:rsidR="00457962" w:rsidRPr="00465471" w:rsidRDefault="00457962" w:rsidP="00457962">
            <w:pPr>
              <w:pStyle w:val="a0"/>
            </w:pPr>
            <w:r w:rsidRPr="00465471">
              <w:rPr>
                <w:rFonts w:hint="eastAsia"/>
              </w:rPr>
              <w:t>太阳能热水系统</w:t>
            </w:r>
          </w:p>
        </w:tc>
        <w:tc>
          <w:tcPr>
            <w:tcW w:w="2966" w:type="dxa"/>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r w:rsidRPr="00465471">
              <w:rPr>
                <w:rFonts w:hint="eastAsia"/>
              </w:rPr>
              <w:t>《家用太阳能热水系统能效限定值及能效等级》（</w:t>
            </w:r>
            <w:r w:rsidRPr="00465471">
              <w:rPr>
                <w:rFonts w:hint="eastAsia"/>
              </w:rPr>
              <w:t>GB26969</w:t>
            </w:r>
            <w:r w:rsidRPr="00465471">
              <w:rPr>
                <w:rFonts w:hint="eastAsia"/>
              </w:rPr>
              <w:t>）</w:t>
            </w:r>
          </w:p>
        </w:tc>
      </w:tr>
      <w:tr w:rsidR="00457962" w:rsidRPr="00465471" w:rsidTr="001C0648">
        <w:trPr>
          <w:trHeight w:hRule="exact" w:val="902"/>
        </w:trPr>
        <w:tc>
          <w:tcPr>
            <w:tcW w:w="574" w:type="dxa"/>
            <w:vMerge w:val="restart"/>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r w:rsidRPr="00465471">
              <w:rPr>
                <w:rFonts w:hint="eastAsia"/>
              </w:rPr>
              <w:t>11</w:t>
            </w:r>
          </w:p>
        </w:tc>
        <w:tc>
          <w:tcPr>
            <w:tcW w:w="1166" w:type="dxa"/>
            <w:vMerge w:val="restart"/>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r w:rsidRPr="00465471">
              <w:rPr>
                <w:rFonts w:hint="eastAsia"/>
              </w:rPr>
              <w:t>A020619</w:t>
            </w:r>
            <w:r w:rsidRPr="00465471">
              <w:rPr>
                <w:rFonts w:hint="eastAsia"/>
              </w:rPr>
              <w:t>照明</w:t>
            </w:r>
          </w:p>
          <w:p w:rsidR="00457962" w:rsidRPr="00465471" w:rsidRDefault="00457962" w:rsidP="00457962">
            <w:pPr>
              <w:pStyle w:val="a0"/>
            </w:pPr>
            <w:r w:rsidRPr="00465471">
              <w:rPr>
                <w:rFonts w:hint="eastAsia"/>
              </w:rPr>
              <w:t>设备</w:t>
            </w:r>
          </w:p>
        </w:tc>
        <w:tc>
          <w:tcPr>
            <w:tcW w:w="1800" w:type="dxa"/>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r w:rsidRPr="00465471">
              <w:rPr>
                <w:rFonts w:hint="eastAsia"/>
              </w:rPr>
              <w:t>★普通照明用双端荧光灯</w:t>
            </w:r>
          </w:p>
        </w:tc>
        <w:tc>
          <w:tcPr>
            <w:tcW w:w="1915" w:type="dxa"/>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p>
        </w:tc>
        <w:tc>
          <w:tcPr>
            <w:tcW w:w="2966" w:type="dxa"/>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r w:rsidRPr="00465471">
              <w:rPr>
                <w:rFonts w:hint="eastAsia"/>
              </w:rPr>
              <w:t>《普通照明用双端荧光灯能效限定值及能效等级》（</w:t>
            </w:r>
            <w:r w:rsidRPr="00465471">
              <w:rPr>
                <w:rFonts w:hint="eastAsia"/>
              </w:rPr>
              <w:t>GB19043</w:t>
            </w:r>
            <w:r w:rsidRPr="00465471">
              <w:rPr>
                <w:rFonts w:hint="eastAsia"/>
              </w:rPr>
              <w:t>）</w:t>
            </w:r>
          </w:p>
        </w:tc>
      </w:tr>
      <w:tr w:rsidR="00457962" w:rsidRPr="00465471" w:rsidTr="001C0648">
        <w:trPr>
          <w:trHeight w:hRule="exact" w:val="821"/>
        </w:trPr>
        <w:tc>
          <w:tcPr>
            <w:tcW w:w="574" w:type="dxa"/>
            <w:vMerge/>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pPr>
          </w:p>
        </w:tc>
        <w:tc>
          <w:tcPr>
            <w:tcW w:w="1166" w:type="dxa"/>
            <w:vMerge/>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pPr>
          </w:p>
        </w:tc>
        <w:tc>
          <w:tcPr>
            <w:tcW w:w="1800" w:type="dxa"/>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r w:rsidRPr="00465471">
              <w:rPr>
                <w:rFonts w:hint="eastAsia"/>
              </w:rPr>
              <w:t>LED</w:t>
            </w:r>
            <w:r w:rsidRPr="00465471">
              <w:rPr>
                <w:rFonts w:hint="eastAsia"/>
              </w:rPr>
              <w:t>道路</w:t>
            </w:r>
            <w:r w:rsidRPr="00465471">
              <w:rPr>
                <w:rFonts w:hint="eastAsia"/>
              </w:rPr>
              <w:t>/</w:t>
            </w:r>
            <w:r w:rsidRPr="00465471">
              <w:rPr>
                <w:rFonts w:hint="eastAsia"/>
              </w:rPr>
              <w:t>隧道照明产品</w:t>
            </w:r>
          </w:p>
        </w:tc>
        <w:tc>
          <w:tcPr>
            <w:tcW w:w="1915" w:type="dxa"/>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p>
        </w:tc>
        <w:tc>
          <w:tcPr>
            <w:tcW w:w="2966" w:type="dxa"/>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r w:rsidRPr="00465471">
              <w:rPr>
                <w:rFonts w:hint="eastAsia"/>
              </w:rPr>
              <w:t>《道路和隧道照明用</w:t>
            </w:r>
            <w:r w:rsidRPr="00465471">
              <w:rPr>
                <w:rFonts w:hint="eastAsia"/>
              </w:rPr>
              <w:t>LED</w:t>
            </w:r>
            <w:r w:rsidRPr="00465471">
              <w:rPr>
                <w:rFonts w:hint="eastAsia"/>
              </w:rPr>
              <w:t>灯具能效限定值及能效等级》（</w:t>
            </w:r>
            <w:r w:rsidRPr="00465471">
              <w:rPr>
                <w:rFonts w:hint="eastAsia"/>
              </w:rPr>
              <w:t>GB37478</w:t>
            </w:r>
          </w:p>
        </w:tc>
      </w:tr>
      <w:tr w:rsidR="00457962" w:rsidRPr="00465471" w:rsidTr="001C0648">
        <w:trPr>
          <w:trHeight w:hRule="exact" w:val="804"/>
        </w:trPr>
        <w:tc>
          <w:tcPr>
            <w:tcW w:w="574" w:type="dxa"/>
            <w:vMerge/>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pPr>
          </w:p>
        </w:tc>
        <w:tc>
          <w:tcPr>
            <w:tcW w:w="1166" w:type="dxa"/>
            <w:vMerge/>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pPr>
          </w:p>
        </w:tc>
        <w:tc>
          <w:tcPr>
            <w:tcW w:w="1800" w:type="dxa"/>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p>
          <w:p w:rsidR="00457962" w:rsidRPr="00465471" w:rsidRDefault="00457962" w:rsidP="00457962">
            <w:pPr>
              <w:pStyle w:val="a0"/>
            </w:pPr>
            <w:r w:rsidRPr="00465471">
              <w:rPr>
                <w:rFonts w:hint="eastAsia"/>
              </w:rPr>
              <w:t>LED</w:t>
            </w:r>
            <w:r w:rsidRPr="00465471">
              <w:rPr>
                <w:rFonts w:hint="eastAsia"/>
              </w:rPr>
              <w:t>筒灯</w:t>
            </w:r>
          </w:p>
        </w:tc>
        <w:tc>
          <w:tcPr>
            <w:tcW w:w="1915" w:type="dxa"/>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p>
        </w:tc>
        <w:tc>
          <w:tcPr>
            <w:tcW w:w="2966" w:type="dxa"/>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r w:rsidRPr="00465471">
              <w:rPr>
                <w:rFonts w:hint="eastAsia"/>
              </w:rPr>
              <w:t>《室内照明用</w:t>
            </w:r>
            <w:r w:rsidRPr="00465471">
              <w:rPr>
                <w:rFonts w:hint="eastAsia"/>
              </w:rPr>
              <w:t>LED</w:t>
            </w:r>
            <w:r w:rsidRPr="00465471">
              <w:rPr>
                <w:rFonts w:hint="eastAsia"/>
              </w:rPr>
              <w:t>产品能效限定值及能效等级》（</w:t>
            </w:r>
            <w:r w:rsidRPr="00465471">
              <w:rPr>
                <w:rFonts w:hint="eastAsia"/>
              </w:rPr>
              <w:t>GB30255</w:t>
            </w:r>
            <w:r w:rsidRPr="00465471">
              <w:rPr>
                <w:rFonts w:hint="eastAsia"/>
              </w:rPr>
              <w:t>）</w:t>
            </w:r>
          </w:p>
        </w:tc>
      </w:tr>
      <w:tr w:rsidR="00457962" w:rsidRPr="00465471" w:rsidTr="001C0648">
        <w:trPr>
          <w:trHeight w:hRule="exact" w:val="1042"/>
        </w:trPr>
        <w:tc>
          <w:tcPr>
            <w:tcW w:w="574" w:type="dxa"/>
            <w:vMerge/>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pPr>
          </w:p>
        </w:tc>
        <w:tc>
          <w:tcPr>
            <w:tcW w:w="1166" w:type="dxa"/>
            <w:vMerge/>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pPr>
          </w:p>
        </w:tc>
        <w:tc>
          <w:tcPr>
            <w:tcW w:w="1800" w:type="dxa"/>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p>
          <w:p w:rsidR="00457962" w:rsidRPr="00465471" w:rsidRDefault="00457962" w:rsidP="00457962">
            <w:pPr>
              <w:pStyle w:val="a0"/>
            </w:pPr>
            <w:r w:rsidRPr="00465471">
              <w:rPr>
                <w:rFonts w:hint="eastAsia"/>
              </w:rPr>
              <w:t>普通照明用非定向自镇流</w:t>
            </w:r>
            <w:r w:rsidRPr="00465471">
              <w:rPr>
                <w:rFonts w:hint="eastAsia"/>
              </w:rPr>
              <w:t>LED</w:t>
            </w:r>
            <w:r w:rsidRPr="00465471">
              <w:rPr>
                <w:rFonts w:hint="eastAsia"/>
              </w:rPr>
              <w:t>灯</w:t>
            </w:r>
          </w:p>
        </w:tc>
        <w:tc>
          <w:tcPr>
            <w:tcW w:w="1915" w:type="dxa"/>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p>
        </w:tc>
        <w:tc>
          <w:tcPr>
            <w:tcW w:w="2966" w:type="dxa"/>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p>
          <w:p w:rsidR="00457962" w:rsidRPr="00465471" w:rsidRDefault="00457962" w:rsidP="00457962">
            <w:pPr>
              <w:pStyle w:val="a0"/>
            </w:pPr>
            <w:r w:rsidRPr="00465471">
              <w:rPr>
                <w:rFonts w:hint="eastAsia"/>
              </w:rPr>
              <w:t>《室内照明用</w:t>
            </w:r>
            <w:r w:rsidRPr="00465471">
              <w:rPr>
                <w:rFonts w:hint="eastAsia"/>
              </w:rPr>
              <w:t>LED</w:t>
            </w:r>
            <w:r w:rsidRPr="00465471">
              <w:rPr>
                <w:rFonts w:hint="eastAsia"/>
              </w:rPr>
              <w:t>产品能效限定值及能效等级》（</w:t>
            </w:r>
            <w:r w:rsidRPr="00465471">
              <w:rPr>
                <w:rFonts w:hint="eastAsia"/>
              </w:rPr>
              <w:t>GB30255</w:t>
            </w:r>
            <w:r w:rsidRPr="00465471">
              <w:rPr>
                <w:rFonts w:hint="eastAsia"/>
              </w:rPr>
              <w:t>）</w:t>
            </w:r>
          </w:p>
        </w:tc>
      </w:tr>
      <w:tr w:rsidR="00457962" w:rsidRPr="00465471" w:rsidTr="001C0648">
        <w:trPr>
          <w:trHeight w:hRule="exact" w:val="802"/>
        </w:trPr>
        <w:tc>
          <w:tcPr>
            <w:tcW w:w="574" w:type="dxa"/>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p>
          <w:p w:rsidR="00457962" w:rsidRPr="00465471" w:rsidRDefault="00457962" w:rsidP="00457962">
            <w:pPr>
              <w:pStyle w:val="a0"/>
            </w:pPr>
            <w:r w:rsidRPr="00465471">
              <w:rPr>
                <w:rFonts w:hint="eastAsia"/>
              </w:rPr>
              <w:t>12</w:t>
            </w:r>
          </w:p>
        </w:tc>
        <w:tc>
          <w:tcPr>
            <w:tcW w:w="1166" w:type="dxa"/>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r w:rsidRPr="00465471">
              <w:rPr>
                <w:rFonts w:hint="eastAsia"/>
              </w:rPr>
              <w:t>★</w:t>
            </w:r>
            <w:r w:rsidRPr="00465471">
              <w:rPr>
                <w:rFonts w:hint="eastAsia"/>
              </w:rPr>
              <w:t>A020910</w:t>
            </w:r>
            <w:r w:rsidRPr="00465471">
              <w:rPr>
                <w:rFonts w:hint="eastAsia"/>
              </w:rPr>
              <w:t>电</w:t>
            </w:r>
          </w:p>
          <w:p w:rsidR="00457962" w:rsidRPr="00465471" w:rsidRDefault="00457962" w:rsidP="00457962">
            <w:pPr>
              <w:pStyle w:val="a0"/>
            </w:pPr>
            <w:r w:rsidRPr="00465471">
              <w:rPr>
                <w:rFonts w:hint="eastAsia"/>
              </w:rPr>
              <w:t>视设备</w:t>
            </w:r>
          </w:p>
        </w:tc>
        <w:tc>
          <w:tcPr>
            <w:tcW w:w="1800" w:type="dxa"/>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r w:rsidRPr="00465471">
              <w:rPr>
                <w:rFonts w:hint="eastAsia"/>
              </w:rPr>
              <w:t>A02091001</w:t>
            </w:r>
            <w:r w:rsidRPr="00465471">
              <w:rPr>
                <w:rFonts w:hint="eastAsia"/>
              </w:rPr>
              <w:t>普通电视设备（电视机）</w:t>
            </w:r>
          </w:p>
        </w:tc>
        <w:tc>
          <w:tcPr>
            <w:tcW w:w="1915" w:type="dxa"/>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p>
        </w:tc>
        <w:tc>
          <w:tcPr>
            <w:tcW w:w="2966" w:type="dxa"/>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r w:rsidRPr="00465471">
              <w:rPr>
                <w:rFonts w:hint="eastAsia"/>
              </w:rPr>
              <w:t>《平板电视能效限定值及能效等级》（</w:t>
            </w:r>
            <w:r w:rsidRPr="00465471">
              <w:rPr>
                <w:rFonts w:hint="eastAsia"/>
              </w:rPr>
              <w:t>GB24850</w:t>
            </w:r>
            <w:r w:rsidRPr="00465471">
              <w:rPr>
                <w:rFonts w:hint="eastAsia"/>
              </w:rPr>
              <w:t>）</w:t>
            </w:r>
          </w:p>
        </w:tc>
      </w:tr>
      <w:tr w:rsidR="00457962" w:rsidRPr="00465471" w:rsidTr="001C0648">
        <w:trPr>
          <w:trHeight w:hRule="exact" w:val="1942"/>
        </w:trPr>
        <w:tc>
          <w:tcPr>
            <w:tcW w:w="574" w:type="dxa"/>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r w:rsidRPr="00465471">
              <w:rPr>
                <w:rFonts w:hint="eastAsia"/>
              </w:rPr>
              <w:t>13</w:t>
            </w:r>
          </w:p>
        </w:tc>
        <w:tc>
          <w:tcPr>
            <w:tcW w:w="1166" w:type="dxa"/>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r w:rsidRPr="00465471">
              <w:rPr>
                <w:rFonts w:hint="eastAsia"/>
              </w:rPr>
              <w:t>★</w:t>
            </w:r>
            <w:r w:rsidRPr="00465471">
              <w:rPr>
                <w:rFonts w:hint="eastAsia"/>
              </w:rPr>
              <w:t>A020911</w:t>
            </w:r>
            <w:r w:rsidRPr="00465471">
              <w:rPr>
                <w:rFonts w:hint="eastAsia"/>
              </w:rPr>
              <w:t>视</w:t>
            </w:r>
          </w:p>
          <w:p w:rsidR="00457962" w:rsidRPr="00465471" w:rsidRDefault="00457962" w:rsidP="00457962">
            <w:pPr>
              <w:pStyle w:val="a0"/>
            </w:pPr>
            <w:r w:rsidRPr="00465471">
              <w:rPr>
                <w:rFonts w:hint="eastAsia"/>
              </w:rPr>
              <w:t>频设备</w:t>
            </w:r>
          </w:p>
        </w:tc>
        <w:tc>
          <w:tcPr>
            <w:tcW w:w="1800" w:type="dxa"/>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r w:rsidRPr="00465471">
              <w:rPr>
                <w:rFonts w:hint="eastAsia"/>
              </w:rPr>
              <w:t>A02091107</w:t>
            </w:r>
            <w:r w:rsidRPr="00465471">
              <w:rPr>
                <w:rFonts w:hint="eastAsia"/>
              </w:rPr>
              <w:t>视频监控设备</w:t>
            </w:r>
          </w:p>
        </w:tc>
        <w:tc>
          <w:tcPr>
            <w:tcW w:w="1915" w:type="dxa"/>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r w:rsidRPr="00465471">
              <w:rPr>
                <w:rFonts w:hint="eastAsia"/>
              </w:rPr>
              <w:t>监视器</w:t>
            </w:r>
          </w:p>
        </w:tc>
        <w:tc>
          <w:tcPr>
            <w:tcW w:w="2966" w:type="dxa"/>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r w:rsidRPr="00465471">
              <w:rPr>
                <w:rFonts w:hint="eastAsia"/>
              </w:rPr>
              <w:t>以射频信号为主要信号输入的监视器应符合《平板电视能效限定值及能效等级》（</w:t>
            </w:r>
            <w:r w:rsidRPr="00465471">
              <w:rPr>
                <w:rFonts w:hint="eastAsia"/>
              </w:rPr>
              <w:t>GB24850</w:t>
            </w:r>
            <w:r w:rsidRPr="00465471">
              <w:rPr>
                <w:rFonts w:hint="eastAsia"/>
              </w:rPr>
              <w:t>），以数字信号为主要信号输入的监视器应符合《计算机显示器能效限定值及能效等级》（</w:t>
            </w:r>
            <w:r w:rsidRPr="00465471">
              <w:rPr>
                <w:rFonts w:hint="eastAsia"/>
              </w:rPr>
              <w:t>GB21520</w:t>
            </w:r>
            <w:r w:rsidRPr="00465471">
              <w:rPr>
                <w:rFonts w:hint="eastAsia"/>
              </w:rPr>
              <w:t>）</w:t>
            </w:r>
          </w:p>
        </w:tc>
      </w:tr>
      <w:tr w:rsidR="00457962" w:rsidRPr="00465471" w:rsidTr="001C0648">
        <w:trPr>
          <w:trHeight w:hRule="exact" w:val="787"/>
        </w:trPr>
        <w:tc>
          <w:tcPr>
            <w:tcW w:w="574" w:type="dxa"/>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p>
          <w:p w:rsidR="00457962" w:rsidRPr="00465471" w:rsidRDefault="00457962" w:rsidP="00457962">
            <w:pPr>
              <w:pStyle w:val="a0"/>
            </w:pPr>
            <w:r w:rsidRPr="00465471">
              <w:rPr>
                <w:rFonts w:hint="eastAsia"/>
              </w:rPr>
              <w:t>14</w:t>
            </w:r>
          </w:p>
        </w:tc>
        <w:tc>
          <w:tcPr>
            <w:tcW w:w="1166" w:type="dxa"/>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r w:rsidRPr="00465471">
              <w:rPr>
                <w:rFonts w:hint="eastAsia"/>
              </w:rPr>
              <w:t>A031210</w:t>
            </w:r>
            <w:r w:rsidRPr="00465471">
              <w:rPr>
                <w:rFonts w:hint="eastAsia"/>
              </w:rPr>
              <w:t>饮食</w:t>
            </w:r>
          </w:p>
          <w:p w:rsidR="00457962" w:rsidRPr="00465471" w:rsidRDefault="00457962" w:rsidP="00457962">
            <w:pPr>
              <w:pStyle w:val="a0"/>
            </w:pPr>
            <w:r w:rsidRPr="00465471">
              <w:rPr>
                <w:rFonts w:hint="eastAsia"/>
              </w:rPr>
              <w:t>炊事机械</w:t>
            </w:r>
          </w:p>
        </w:tc>
        <w:tc>
          <w:tcPr>
            <w:tcW w:w="1800" w:type="dxa"/>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p>
          <w:p w:rsidR="00457962" w:rsidRPr="00465471" w:rsidRDefault="00457962" w:rsidP="00457962">
            <w:pPr>
              <w:pStyle w:val="a0"/>
            </w:pPr>
            <w:r w:rsidRPr="00465471">
              <w:rPr>
                <w:rFonts w:hint="eastAsia"/>
              </w:rPr>
              <w:t>商用燃气灶具</w:t>
            </w:r>
          </w:p>
        </w:tc>
        <w:tc>
          <w:tcPr>
            <w:tcW w:w="1915" w:type="dxa"/>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p>
        </w:tc>
        <w:tc>
          <w:tcPr>
            <w:tcW w:w="2966" w:type="dxa"/>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r w:rsidRPr="00465471">
              <w:rPr>
                <w:rFonts w:hint="eastAsia"/>
              </w:rPr>
              <w:t>《商用燃气灶具能效限定值及能效等级》（</w:t>
            </w:r>
            <w:r w:rsidRPr="00465471">
              <w:rPr>
                <w:rFonts w:hint="eastAsia"/>
              </w:rPr>
              <w:t>GB30531</w:t>
            </w:r>
            <w:r w:rsidRPr="00465471">
              <w:rPr>
                <w:rFonts w:hint="eastAsia"/>
              </w:rPr>
              <w:t>）</w:t>
            </w:r>
          </w:p>
        </w:tc>
      </w:tr>
      <w:tr w:rsidR="00457962" w:rsidRPr="00465471" w:rsidTr="001C0648">
        <w:trPr>
          <w:trHeight w:hRule="exact" w:val="886"/>
        </w:trPr>
        <w:tc>
          <w:tcPr>
            <w:tcW w:w="574" w:type="dxa"/>
            <w:vMerge w:val="restart"/>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r w:rsidRPr="00465471">
              <w:rPr>
                <w:rFonts w:hint="eastAsia"/>
              </w:rPr>
              <w:t>15</w:t>
            </w: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tc>
        <w:tc>
          <w:tcPr>
            <w:tcW w:w="1166" w:type="dxa"/>
            <w:vMerge w:val="restart"/>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r w:rsidRPr="00465471">
              <w:rPr>
                <w:rFonts w:hint="eastAsia"/>
              </w:rPr>
              <w:t>★</w:t>
            </w:r>
            <w:r w:rsidRPr="00465471">
              <w:rPr>
                <w:rFonts w:hint="eastAsia"/>
              </w:rPr>
              <w:t>A060805</w:t>
            </w:r>
            <w:r w:rsidRPr="00465471">
              <w:rPr>
                <w:rFonts w:hint="eastAsia"/>
              </w:rPr>
              <w:t>便</w:t>
            </w:r>
          </w:p>
          <w:p w:rsidR="00457962" w:rsidRPr="00465471" w:rsidRDefault="00457962" w:rsidP="00457962">
            <w:pPr>
              <w:pStyle w:val="a0"/>
            </w:pPr>
            <w:r w:rsidRPr="00465471">
              <w:rPr>
                <w:rFonts w:hint="eastAsia"/>
              </w:rPr>
              <w:t>器</w:t>
            </w: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tc>
        <w:tc>
          <w:tcPr>
            <w:tcW w:w="1800" w:type="dxa"/>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p>
          <w:p w:rsidR="00457962" w:rsidRPr="00465471" w:rsidRDefault="00457962" w:rsidP="00457962">
            <w:pPr>
              <w:pStyle w:val="a0"/>
            </w:pPr>
            <w:r w:rsidRPr="00465471">
              <w:rPr>
                <w:rFonts w:hint="eastAsia"/>
              </w:rPr>
              <w:t>坐便器</w:t>
            </w:r>
          </w:p>
        </w:tc>
        <w:tc>
          <w:tcPr>
            <w:tcW w:w="1915" w:type="dxa"/>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p>
        </w:tc>
        <w:tc>
          <w:tcPr>
            <w:tcW w:w="2966" w:type="dxa"/>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r w:rsidRPr="00465471">
              <w:rPr>
                <w:rFonts w:hint="eastAsia"/>
              </w:rPr>
              <w:t>《坐便器水效限定值及水效等级</w:t>
            </w:r>
          </w:p>
          <w:p w:rsidR="00457962" w:rsidRPr="00465471" w:rsidRDefault="00457962" w:rsidP="00457962">
            <w:pPr>
              <w:pStyle w:val="a0"/>
            </w:pPr>
            <w:r w:rsidRPr="00465471">
              <w:rPr>
                <w:rFonts w:hint="eastAsia"/>
              </w:rPr>
              <w:t>（</w:t>
            </w:r>
            <w:r w:rsidRPr="00465471">
              <w:rPr>
                <w:rFonts w:hint="eastAsia"/>
              </w:rPr>
              <w:t>GB25502</w:t>
            </w:r>
            <w:r w:rsidRPr="00465471">
              <w:rPr>
                <w:rFonts w:hint="eastAsia"/>
              </w:rPr>
              <w:t>）</w:t>
            </w:r>
          </w:p>
        </w:tc>
      </w:tr>
      <w:tr w:rsidR="00457962" w:rsidRPr="00465471" w:rsidTr="001C0648">
        <w:trPr>
          <w:trHeight w:hRule="exact" w:val="886"/>
        </w:trPr>
        <w:tc>
          <w:tcPr>
            <w:tcW w:w="574" w:type="dxa"/>
            <w:vMerge/>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pPr>
          </w:p>
        </w:tc>
        <w:tc>
          <w:tcPr>
            <w:tcW w:w="1166" w:type="dxa"/>
            <w:vMerge/>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pPr>
          </w:p>
        </w:tc>
        <w:tc>
          <w:tcPr>
            <w:tcW w:w="1800" w:type="dxa"/>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p>
          <w:p w:rsidR="00457962" w:rsidRPr="00465471" w:rsidRDefault="00457962" w:rsidP="00457962">
            <w:pPr>
              <w:pStyle w:val="a0"/>
            </w:pPr>
            <w:r w:rsidRPr="00465471">
              <w:rPr>
                <w:rFonts w:hint="eastAsia"/>
              </w:rPr>
              <w:t>蹲便器</w:t>
            </w:r>
          </w:p>
        </w:tc>
        <w:tc>
          <w:tcPr>
            <w:tcW w:w="1915" w:type="dxa"/>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p>
        </w:tc>
        <w:tc>
          <w:tcPr>
            <w:tcW w:w="2966" w:type="dxa"/>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r w:rsidRPr="00465471">
              <w:rPr>
                <w:rFonts w:hint="eastAsia"/>
              </w:rPr>
              <w:t>《蹲便器用水效率限定值及用水效率等级》（</w:t>
            </w:r>
            <w:r w:rsidRPr="00465471">
              <w:rPr>
                <w:rFonts w:hint="eastAsia"/>
              </w:rPr>
              <w:t>GB30717</w:t>
            </w:r>
            <w:r w:rsidRPr="00465471">
              <w:rPr>
                <w:rFonts w:hint="eastAsia"/>
              </w:rPr>
              <w:t>）</w:t>
            </w:r>
          </w:p>
        </w:tc>
      </w:tr>
      <w:tr w:rsidR="00457962" w:rsidRPr="00465471" w:rsidTr="001C0648">
        <w:trPr>
          <w:trHeight w:hRule="exact" w:val="888"/>
        </w:trPr>
        <w:tc>
          <w:tcPr>
            <w:tcW w:w="574" w:type="dxa"/>
            <w:vMerge/>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pPr>
          </w:p>
        </w:tc>
        <w:tc>
          <w:tcPr>
            <w:tcW w:w="1166" w:type="dxa"/>
            <w:vMerge/>
            <w:tcBorders>
              <w:top w:val="single" w:sz="4" w:space="0" w:color="auto"/>
              <w:left w:val="single" w:sz="4" w:space="0" w:color="auto"/>
              <w:bottom w:val="single" w:sz="4" w:space="0" w:color="auto"/>
              <w:right w:val="single" w:sz="4" w:space="0" w:color="auto"/>
            </w:tcBorders>
            <w:vAlign w:val="center"/>
          </w:tcPr>
          <w:p w:rsidR="00457962" w:rsidRPr="00465471" w:rsidRDefault="00457962" w:rsidP="00457962">
            <w:pPr>
              <w:pStyle w:val="a0"/>
            </w:pPr>
          </w:p>
        </w:tc>
        <w:tc>
          <w:tcPr>
            <w:tcW w:w="1800" w:type="dxa"/>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p>
          <w:p w:rsidR="00457962" w:rsidRPr="00465471" w:rsidRDefault="00457962" w:rsidP="00457962">
            <w:pPr>
              <w:pStyle w:val="a0"/>
            </w:pPr>
            <w:r w:rsidRPr="00465471">
              <w:rPr>
                <w:rFonts w:hint="eastAsia"/>
              </w:rPr>
              <w:t>小便器</w:t>
            </w:r>
          </w:p>
        </w:tc>
        <w:tc>
          <w:tcPr>
            <w:tcW w:w="1915" w:type="dxa"/>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p>
        </w:tc>
        <w:tc>
          <w:tcPr>
            <w:tcW w:w="2966" w:type="dxa"/>
            <w:tcBorders>
              <w:top w:val="single" w:sz="4" w:space="0" w:color="auto"/>
              <w:left w:val="single" w:sz="4" w:space="0" w:color="auto"/>
              <w:bottom w:val="single" w:sz="4" w:space="0" w:color="auto"/>
              <w:right w:val="single" w:sz="4" w:space="0" w:color="auto"/>
            </w:tcBorders>
          </w:tcPr>
          <w:p w:rsidR="00457962" w:rsidRPr="00465471" w:rsidRDefault="00457962" w:rsidP="00457962">
            <w:pPr>
              <w:pStyle w:val="a0"/>
            </w:pPr>
            <w:r w:rsidRPr="00465471">
              <w:rPr>
                <w:rFonts w:hint="eastAsia"/>
              </w:rPr>
              <w:t>《小便器用水效率限定值及用水效率等级》（</w:t>
            </w:r>
            <w:r w:rsidRPr="00465471">
              <w:rPr>
                <w:rFonts w:hint="eastAsia"/>
              </w:rPr>
              <w:t>GB28377</w:t>
            </w:r>
            <w:r w:rsidRPr="00465471">
              <w:rPr>
                <w:rFonts w:hint="eastAsia"/>
              </w:rPr>
              <w:t>）</w:t>
            </w:r>
          </w:p>
        </w:tc>
      </w:tr>
    </w:tbl>
    <w:p w:rsidR="00457962" w:rsidRPr="00465471" w:rsidRDefault="00457962" w:rsidP="00457962">
      <w:pPr>
        <w:pStyle w:val="a0"/>
        <w:sectPr w:rsidR="00457962" w:rsidRPr="00465471">
          <w:pgSz w:w="11910" w:h="16840"/>
          <w:pgMar w:top="1340" w:right="1500" w:bottom="280" w:left="1680" w:header="720" w:footer="720" w:gutter="0"/>
          <w:cols w:space="720"/>
        </w:sectPr>
      </w:pPr>
    </w:p>
    <w:p w:rsidR="00457962" w:rsidRPr="00465471" w:rsidRDefault="00457962" w:rsidP="00457962">
      <w:pPr>
        <w:pStyle w:val="a0"/>
      </w:pPr>
    </w:p>
    <w:p w:rsidR="00457962" w:rsidRPr="00465471" w:rsidRDefault="00457962" w:rsidP="00457962">
      <w:pPr>
        <w:pStyle w:val="a0"/>
      </w:pPr>
    </w:p>
    <w:tbl>
      <w:tblPr>
        <w:tblW w:w="0" w:type="auto"/>
        <w:tblInd w:w="103" w:type="dxa"/>
        <w:tblLayout w:type="fixed"/>
        <w:tblCellMar>
          <w:left w:w="0" w:type="dxa"/>
          <w:right w:w="0" w:type="dxa"/>
        </w:tblCellMar>
        <w:tblLook w:val="04A0"/>
      </w:tblPr>
      <w:tblGrid>
        <w:gridCol w:w="574"/>
        <w:gridCol w:w="1166"/>
        <w:gridCol w:w="1800"/>
        <w:gridCol w:w="1915"/>
        <w:gridCol w:w="2966"/>
      </w:tblGrid>
      <w:tr w:rsidR="00457962" w:rsidRPr="00465471" w:rsidTr="001C0648">
        <w:trPr>
          <w:trHeight w:hRule="exact" w:val="943"/>
        </w:trPr>
        <w:tc>
          <w:tcPr>
            <w:tcW w:w="574" w:type="dxa"/>
            <w:tcBorders>
              <w:top w:val="single" w:sz="4" w:space="0" w:color="000000"/>
              <w:left w:val="single" w:sz="4" w:space="0" w:color="000000"/>
              <w:bottom w:val="single" w:sz="4" w:space="0" w:color="000000"/>
              <w:right w:val="single" w:sz="4" w:space="0" w:color="000000"/>
            </w:tcBorders>
          </w:tcPr>
          <w:p w:rsidR="00457962" w:rsidRPr="00465471" w:rsidRDefault="00457962" w:rsidP="00457962">
            <w:pPr>
              <w:pStyle w:val="a0"/>
            </w:pPr>
          </w:p>
          <w:p w:rsidR="00457962" w:rsidRPr="00465471" w:rsidRDefault="00457962" w:rsidP="00457962">
            <w:pPr>
              <w:pStyle w:val="a0"/>
            </w:pPr>
            <w:r w:rsidRPr="00465471">
              <w:rPr>
                <w:rFonts w:hint="eastAsia"/>
              </w:rPr>
              <w:t>16</w:t>
            </w:r>
          </w:p>
        </w:tc>
        <w:tc>
          <w:tcPr>
            <w:tcW w:w="1166" w:type="dxa"/>
            <w:tcBorders>
              <w:top w:val="single" w:sz="4" w:space="0" w:color="000000"/>
              <w:left w:val="single" w:sz="4" w:space="0" w:color="000000"/>
              <w:bottom w:val="single" w:sz="4" w:space="0" w:color="000000"/>
              <w:right w:val="single" w:sz="4" w:space="0" w:color="000000"/>
            </w:tcBorders>
          </w:tcPr>
          <w:p w:rsidR="00457962" w:rsidRPr="00465471" w:rsidRDefault="00457962" w:rsidP="00457962">
            <w:pPr>
              <w:pStyle w:val="a0"/>
            </w:pPr>
            <w:r w:rsidRPr="00465471">
              <w:rPr>
                <w:rFonts w:hint="eastAsia"/>
              </w:rPr>
              <w:t>★</w:t>
            </w:r>
            <w:r w:rsidRPr="00465471">
              <w:rPr>
                <w:rFonts w:hint="eastAsia"/>
              </w:rPr>
              <w:t>A060806</w:t>
            </w:r>
            <w:r w:rsidRPr="00465471">
              <w:rPr>
                <w:rFonts w:hint="eastAsia"/>
              </w:rPr>
              <w:t>水</w:t>
            </w:r>
          </w:p>
          <w:p w:rsidR="00457962" w:rsidRPr="00465471" w:rsidRDefault="00457962" w:rsidP="00457962">
            <w:pPr>
              <w:pStyle w:val="a0"/>
            </w:pPr>
            <w:r w:rsidRPr="00465471">
              <w:rPr>
                <w:rFonts w:hint="eastAsia"/>
              </w:rPr>
              <w:t>嘴</w:t>
            </w:r>
          </w:p>
        </w:tc>
        <w:tc>
          <w:tcPr>
            <w:tcW w:w="1800" w:type="dxa"/>
            <w:tcBorders>
              <w:top w:val="single" w:sz="4" w:space="0" w:color="000000"/>
              <w:left w:val="single" w:sz="4" w:space="0" w:color="000000"/>
              <w:bottom w:val="single" w:sz="4" w:space="0" w:color="000000"/>
              <w:right w:val="single" w:sz="4" w:space="0" w:color="000000"/>
            </w:tcBorders>
          </w:tcPr>
          <w:p w:rsidR="00457962" w:rsidRPr="00465471" w:rsidRDefault="00457962" w:rsidP="00457962">
            <w:pPr>
              <w:pStyle w:val="a0"/>
            </w:pPr>
          </w:p>
        </w:tc>
        <w:tc>
          <w:tcPr>
            <w:tcW w:w="1915" w:type="dxa"/>
            <w:tcBorders>
              <w:top w:val="single" w:sz="4" w:space="0" w:color="000000"/>
              <w:left w:val="single" w:sz="4" w:space="0" w:color="000000"/>
              <w:bottom w:val="single" w:sz="4" w:space="0" w:color="000000"/>
              <w:right w:val="single" w:sz="4" w:space="0" w:color="000000"/>
            </w:tcBorders>
          </w:tcPr>
          <w:p w:rsidR="00457962" w:rsidRPr="00465471" w:rsidRDefault="00457962" w:rsidP="00457962">
            <w:pPr>
              <w:pStyle w:val="a0"/>
            </w:pPr>
          </w:p>
        </w:tc>
        <w:tc>
          <w:tcPr>
            <w:tcW w:w="2966" w:type="dxa"/>
            <w:tcBorders>
              <w:top w:val="single" w:sz="4" w:space="0" w:color="000000"/>
              <w:left w:val="single" w:sz="4" w:space="0" w:color="000000"/>
              <w:bottom w:val="single" w:sz="4" w:space="0" w:color="000000"/>
              <w:right w:val="single" w:sz="4" w:space="0" w:color="000000"/>
            </w:tcBorders>
          </w:tcPr>
          <w:p w:rsidR="00457962" w:rsidRPr="00465471" w:rsidRDefault="00457962" w:rsidP="00457962">
            <w:pPr>
              <w:pStyle w:val="a0"/>
            </w:pPr>
            <w:r w:rsidRPr="00465471">
              <w:rPr>
                <w:rFonts w:hint="eastAsia"/>
              </w:rPr>
              <w:t>《水嘴用水效率限定值及用水效率等级》（</w:t>
            </w:r>
            <w:r w:rsidRPr="00465471">
              <w:rPr>
                <w:rFonts w:hint="eastAsia"/>
              </w:rPr>
              <w:t>GB 25501</w:t>
            </w:r>
            <w:r w:rsidRPr="00465471">
              <w:rPr>
                <w:rFonts w:hint="eastAsia"/>
              </w:rPr>
              <w:t>）</w:t>
            </w:r>
          </w:p>
        </w:tc>
      </w:tr>
      <w:tr w:rsidR="00457962" w:rsidRPr="00465471" w:rsidTr="001C0648">
        <w:trPr>
          <w:trHeight w:hRule="exact" w:val="862"/>
        </w:trPr>
        <w:tc>
          <w:tcPr>
            <w:tcW w:w="574" w:type="dxa"/>
            <w:tcBorders>
              <w:top w:val="single" w:sz="4" w:space="0" w:color="000000"/>
              <w:left w:val="single" w:sz="4" w:space="0" w:color="000000"/>
              <w:bottom w:val="single" w:sz="4" w:space="0" w:color="000000"/>
              <w:right w:val="single" w:sz="4" w:space="0" w:color="000000"/>
            </w:tcBorders>
          </w:tcPr>
          <w:p w:rsidR="00457962" w:rsidRPr="00465471" w:rsidRDefault="00457962" w:rsidP="00457962">
            <w:pPr>
              <w:pStyle w:val="a0"/>
            </w:pPr>
          </w:p>
          <w:p w:rsidR="00457962" w:rsidRPr="00465471" w:rsidRDefault="00457962" w:rsidP="00457962">
            <w:pPr>
              <w:pStyle w:val="a0"/>
            </w:pPr>
            <w:r w:rsidRPr="00465471">
              <w:rPr>
                <w:rFonts w:hint="eastAsia"/>
              </w:rPr>
              <w:t>17</w:t>
            </w:r>
          </w:p>
        </w:tc>
        <w:tc>
          <w:tcPr>
            <w:tcW w:w="1166" w:type="dxa"/>
            <w:tcBorders>
              <w:top w:val="single" w:sz="4" w:space="0" w:color="000000"/>
              <w:left w:val="single" w:sz="4" w:space="0" w:color="000000"/>
              <w:bottom w:val="single" w:sz="4" w:space="0" w:color="000000"/>
              <w:right w:val="single" w:sz="4" w:space="0" w:color="000000"/>
            </w:tcBorders>
          </w:tcPr>
          <w:p w:rsidR="00457962" w:rsidRPr="00465471" w:rsidRDefault="00457962" w:rsidP="00457962">
            <w:pPr>
              <w:pStyle w:val="a0"/>
            </w:pPr>
            <w:r w:rsidRPr="00465471">
              <w:rPr>
                <w:rFonts w:hint="eastAsia"/>
              </w:rPr>
              <w:t>A060807</w:t>
            </w:r>
            <w:r w:rsidRPr="00465471">
              <w:rPr>
                <w:rFonts w:hint="eastAsia"/>
              </w:rPr>
              <w:t>便器</w:t>
            </w:r>
          </w:p>
          <w:p w:rsidR="00457962" w:rsidRPr="00465471" w:rsidRDefault="00457962" w:rsidP="00457962">
            <w:pPr>
              <w:pStyle w:val="a0"/>
            </w:pPr>
            <w:r w:rsidRPr="00465471">
              <w:rPr>
                <w:rFonts w:hint="eastAsia"/>
              </w:rPr>
              <w:t>冲洗阀</w:t>
            </w:r>
          </w:p>
        </w:tc>
        <w:tc>
          <w:tcPr>
            <w:tcW w:w="1800" w:type="dxa"/>
            <w:tcBorders>
              <w:top w:val="single" w:sz="4" w:space="0" w:color="000000"/>
              <w:left w:val="single" w:sz="4" w:space="0" w:color="000000"/>
              <w:bottom w:val="single" w:sz="4" w:space="0" w:color="000000"/>
              <w:right w:val="single" w:sz="4" w:space="0" w:color="000000"/>
            </w:tcBorders>
          </w:tcPr>
          <w:p w:rsidR="00457962" w:rsidRPr="00465471" w:rsidRDefault="00457962" w:rsidP="00457962">
            <w:pPr>
              <w:pStyle w:val="a0"/>
            </w:pPr>
          </w:p>
        </w:tc>
        <w:tc>
          <w:tcPr>
            <w:tcW w:w="1915" w:type="dxa"/>
            <w:tcBorders>
              <w:top w:val="single" w:sz="4" w:space="0" w:color="000000"/>
              <w:left w:val="single" w:sz="4" w:space="0" w:color="000000"/>
              <w:bottom w:val="single" w:sz="4" w:space="0" w:color="000000"/>
              <w:right w:val="single" w:sz="4" w:space="0" w:color="000000"/>
            </w:tcBorders>
          </w:tcPr>
          <w:p w:rsidR="00457962" w:rsidRPr="00465471" w:rsidRDefault="00457962" w:rsidP="00457962">
            <w:pPr>
              <w:pStyle w:val="a0"/>
            </w:pPr>
          </w:p>
        </w:tc>
        <w:tc>
          <w:tcPr>
            <w:tcW w:w="2966" w:type="dxa"/>
            <w:tcBorders>
              <w:top w:val="single" w:sz="4" w:space="0" w:color="000000"/>
              <w:left w:val="single" w:sz="4" w:space="0" w:color="000000"/>
              <w:bottom w:val="single" w:sz="4" w:space="0" w:color="000000"/>
              <w:right w:val="single" w:sz="4" w:space="0" w:color="000000"/>
            </w:tcBorders>
          </w:tcPr>
          <w:p w:rsidR="00457962" w:rsidRPr="00465471" w:rsidRDefault="00457962" w:rsidP="00457962">
            <w:pPr>
              <w:pStyle w:val="a0"/>
            </w:pPr>
            <w:r w:rsidRPr="00465471">
              <w:rPr>
                <w:rFonts w:hint="eastAsia"/>
              </w:rPr>
              <w:t>《便器冲洗阀用水效率限定值及用水效率等级》（</w:t>
            </w:r>
            <w:r w:rsidRPr="00465471">
              <w:rPr>
                <w:rFonts w:hint="eastAsia"/>
              </w:rPr>
              <w:t>GB28379</w:t>
            </w:r>
            <w:r w:rsidRPr="00465471">
              <w:rPr>
                <w:rFonts w:hint="eastAsia"/>
              </w:rPr>
              <w:t>）</w:t>
            </w:r>
          </w:p>
        </w:tc>
      </w:tr>
      <w:tr w:rsidR="00457962" w:rsidRPr="00465471" w:rsidTr="001C0648">
        <w:trPr>
          <w:trHeight w:hRule="exact" w:val="902"/>
        </w:trPr>
        <w:tc>
          <w:tcPr>
            <w:tcW w:w="574" w:type="dxa"/>
            <w:tcBorders>
              <w:top w:val="single" w:sz="4" w:space="0" w:color="000000"/>
              <w:left w:val="single" w:sz="4" w:space="0" w:color="000000"/>
              <w:bottom w:val="single" w:sz="4" w:space="0" w:color="000000"/>
              <w:right w:val="single" w:sz="4" w:space="0" w:color="000000"/>
            </w:tcBorders>
          </w:tcPr>
          <w:p w:rsidR="00457962" w:rsidRPr="00465471" w:rsidRDefault="00457962" w:rsidP="00457962">
            <w:pPr>
              <w:pStyle w:val="a0"/>
            </w:pPr>
          </w:p>
          <w:p w:rsidR="00457962" w:rsidRPr="00465471" w:rsidRDefault="00457962" w:rsidP="00457962">
            <w:pPr>
              <w:pStyle w:val="a0"/>
            </w:pPr>
            <w:r w:rsidRPr="00465471">
              <w:rPr>
                <w:rFonts w:hint="eastAsia"/>
              </w:rPr>
              <w:t>18</w:t>
            </w:r>
          </w:p>
        </w:tc>
        <w:tc>
          <w:tcPr>
            <w:tcW w:w="1166" w:type="dxa"/>
            <w:tcBorders>
              <w:top w:val="single" w:sz="4" w:space="0" w:color="000000"/>
              <w:left w:val="single" w:sz="4" w:space="0" w:color="000000"/>
              <w:bottom w:val="single" w:sz="4" w:space="0" w:color="000000"/>
              <w:right w:val="single" w:sz="4" w:space="0" w:color="000000"/>
            </w:tcBorders>
          </w:tcPr>
          <w:p w:rsidR="00457962" w:rsidRPr="00465471" w:rsidRDefault="00457962" w:rsidP="00457962">
            <w:pPr>
              <w:pStyle w:val="a0"/>
            </w:pPr>
            <w:r w:rsidRPr="00465471">
              <w:rPr>
                <w:rFonts w:hint="eastAsia"/>
              </w:rPr>
              <w:t>A060810</w:t>
            </w:r>
            <w:r w:rsidRPr="00465471">
              <w:rPr>
                <w:rFonts w:hint="eastAsia"/>
              </w:rPr>
              <w:t>淋浴</w:t>
            </w:r>
          </w:p>
          <w:p w:rsidR="00457962" w:rsidRPr="00465471" w:rsidRDefault="00457962" w:rsidP="00457962">
            <w:pPr>
              <w:pStyle w:val="a0"/>
            </w:pPr>
            <w:r w:rsidRPr="00465471">
              <w:rPr>
                <w:rFonts w:hint="eastAsia"/>
              </w:rPr>
              <w:t>器</w:t>
            </w:r>
          </w:p>
        </w:tc>
        <w:tc>
          <w:tcPr>
            <w:tcW w:w="1800" w:type="dxa"/>
            <w:tcBorders>
              <w:top w:val="single" w:sz="4" w:space="0" w:color="000000"/>
              <w:left w:val="single" w:sz="4" w:space="0" w:color="000000"/>
              <w:bottom w:val="single" w:sz="4" w:space="0" w:color="000000"/>
              <w:right w:val="single" w:sz="4" w:space="0" w:color="000000"/>
            </w:tcBorders>
          </w:tcPr>
          <w:p w:rsidR="00457962" w:rsidRPr="00465471" w:rsidRDefault="00457962" w:rsidP="00457962">
            <w:pPr>
              <w:pStyle w:val="a0"/>
            </w:pPr>
          </w:p>
        </w:tc>
        <w:tc>
          <w:tcPr>
            <w:tcW w:w="1915" w:type="dxa"/>
            <w:tcBorders>
              <w:top w:val="single" w:sz="4" w:space="0" w:color="000000"/>
              <w:left w:val="single" w:sz="4" w:space="0" w:color="000000"/>
              <w:bottom w:val="single" w:sz="4" w:space="0" w:color="000000"/>
              <w:right w:val="single" w:sz="4" w:space="0" w:color="000000"/>
            </w:tcBorders>
          </w:tcPr>
          <w:p w:rsidR="00457962" w:rsidRPr="00465471" w:rsidRDefault="00457962" w:rsidP="00457962">
            <w:pPr>
              <w:pStyle w:val="a0"/>
            </w:pPr>
          </w:p>
        </w:tc>
        <w:tc>
          <w:tcPr>
            <w:tcW w:w="2966" w:type="dxa"/>
            <w:tcBorders>
              <w:top w:val="single" w:sz="4" w:space="0" w:color="000000"/>
              <w:left w:val="single" w:sz="4" w:space="0" w:color="000000"/>
              <w:bottom w:val="single" w:sz="4" w:space="0" w:color="000000"/>
              <w:right w:val="single" w:sz="4" w:space="0" w:color="000000"/>
            </w:tcBorders>
          </w:tcPr>
          <w:p w:rsidR="00457962" w:rsidRPr="00465471" w:rsidRDefault="00457962" w:rsidP="00457962">
            <w:pPr>
              <w:pStyle w:val="a0"/>
            </w:pPr>
            <w:r w:rsidRPr="00465471">
              <w:rPr>
                <w:rFonts w:hint="eastAsia"/>
              </w:rPr>
              <w:t>《淋浴器用水效率限定值及用水效率等级》（</w:t>
            </w:r>
            <w:r w:rsidRPr="00465471">
              <w:rPr>
                <w:rFonts w:hint="eastAsia"/>
              </w:rPr>
              <w:t>GB28378</w:t>
            </w:r>
            <w:r w:rsidRPr="00465471">
              <w:rPr>
                <w:rFonts w:hint="eastAsia"/>
              </w:rPr>
              <w:t>）</w:t>
            </w:r>
          </w:p>
        </w:tc>
      </w:tr>
    </w:tbl>
    <w:p w:rsidR="00457962" w:rsidRPr="00465471" w:rsidRDefault="00457962" w:rsidP="00457962">
      <w:pPr>
        <w:pStyle w:val="a0"/>
      </w:pPr>
      <w:r w:rsidRPr="00465471">
        <w:rPr>
          <w:rFonts w:hint="eastAsia"/>
        </w:rPr>
        <w:t>注：</w:t>
      </w:r>
      <w:r w:rsidRPr="00465471">
        <w:t>1.</w:t>
      </w:r>
      <w:r w:rsidRPr="00465471">
        <w:rPr>
          <w:rFonts w:hint="eastAsia"/>
        </w:rPr>
        <w:t>节能产品认证应依据相关国家标准的最新版本，依据国家标准中二级能效（水效）指标。</w:t>
      </w:r>
    </w:p>
    <w:p w:rsidR="00457962" w:rsidRPr="00465471" w:rsidRDefault="00457962" w:rsidP="00457962">
      <w:pPr>
        <w:pStyle w:val="a0"/>
      </w:pPr>
      <w:r w:rsidRPr="00465471">
        <w:t>2.</w:t>
      </w:r>
      <w:r w:rsidRPr="00465471">
        <w:rPr>
          <w:rFonts w:hint="eastAsia"/>
        </w:rPr>
        <w:t>以</w:t>
      </w:r>
      <w:r w:rsidRPr="00465471">
        <w:t>“</w:t>
      </w:r>
      <w:r w:rsidRPr="00465471">
        <w:rPr>
          <w:rFonts w:hint="eastAsia"/>
        </w:rPr>
        <w:t>★</w:t>
      </w:r>
      <w:r w:rsidRPr="00465471">
        <w:t>”</w:t>
      </w:r>
      <w:r w:rsidRPr="00465471">
        <w:rPr>
          <w:rFonts w:hint="eastAsia"/>
        </w:rPr>
        <w:t>标注的为政府强制采购产品。</w:t>
      </w: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457962" w:rsidRPr="00465471" w:rsidRDefault="00457962" w:rsidP="00457962">
      <w:pPr>
        <w:pStyle w:val="a0"/>
      </w:pPr>
    </w:p>
    <w:p w:rsidR="00707412" w:rsidRPr="00465471" w:rsidRDefault="00707412">
      <w:pPr>
        <w:pStyle w:val="1"/>
        <w:spacing w:before="0" w:after="0" w:line="360" w:lineRule="auto"/>
        <w:jc w:val="center"/>
      </w:pPr>
      <w:bookmarkStart w:id="53" w:name="_Toc74320802"/>
      <w:bookmarkEnd w:id="48"/>
      <w:bookmarkEnd w:id="49"/>
      <w:bookmarkEnd w:id="50"/>
      <w:r w:rsidRPr="00465471">
        <w:rPr>
          <w:rFonts w:hint="eastAsia"/>
        </w:rPr>
        <w:lastRenderedPageBreak/>
        <w:t>第三章投标人须知</w:t>
      </w:r>
      <w:bookmarkEnd w:id="53"/>
    </w:p>
    <w:p w:rsidR="00707412" w:rsidRPr="00465471" w:rsidRDefault="00707412">
      <w:pPr>
        <w:jc w:val="center"/>
        <w:rPr>
          <w:sz w:val="36"/>
          <w:szCs w:val="36"/>
        </w:rPr>
      </w:pPr>
      <w:bookmarkStart w:id="54" w:name="_Toc254970526"/>
      <w:bookmarkStart w:id="55" w:name="_Toc254970667"/>
      <w:r w:rsidRPr="00465471">
        <w:rPr>
          <w:rFonts w:hint="eastAsia"/>
          <w:sz w:val="36"/>
          <w:szCs w:val="36"/>
        </w:rPr>
        <w:t>投标人须知前附表</w:t>
      </w:r>
      <w:bookmarkEnd w:id="54"/>
      <w:bookmarkEnd w:id="55"/>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59"/>
        <w:gridCol w:w="7654"/>
      </w:tblGrid>
      <w:tr w:rsidR="00707412" w:rsidRPr="00465471">
        <w:tc>
          <w:tcPr>
            <w:tcW w:w="959"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line="400" w:lineRule="exact"/>
              <w:jc w:val="left"/>
              <w:rPr>
                <w:rFonts w:ascii="宋体" w:hAnsi="宋体"/>
                <w:szCs w:val="21"/>
              </w:rPr>
            </w:pPr>
            <w:r w:rsidRPr="00465471">
              <w:rPr>
                <w:rFonts w:ascii="宋体" w:hAnsi="宋体" w:hint="eastAsia"/>
                <w:szCs w:val="21"/>
              </w:rPr>
              <w:t>条款号</w:t>
            </w:r>
          </w:p>
        </w:tc>
        <w:tc>
          <w:tcPr>
            <w:tcW w:w="7654"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line="400" w:lineRule="exact"/>
              <w:jc w:val="center"/>
              <w:rPr>
                <w:rFonts w:ascii="宋体" w:hAnsi="宋体"/>
                <w:szCs w:val="21"/>
              </w:rPr>
            </w:pPr>
            <w:r w:rsidRPr="00465471">
              <w:rPr>
                <w:rFonts w:ascii="宋体" w:hAnsi="宋体" w:hint="eastAsia"/>
                <w:szCs w:val="21"/>
              </w:rPr>
              <w:t>编列内容</w:t>
            </w:r>
          </w:p>
        </w:tc>
      </w:tr>
      <w:tr w:rsidR="00707412" w:rsidRPr="00465471">
        <w:tc>
          <w:tcPr>
            <w:tcW w:w="959"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pacing w:line="400" w:lineRule="exact"/>
              <w:jc w:val="center"/>
              <w:rPr>
                <w:rFonts w:ascii="宋体" w:hAnsi="宋体"/>
                <w:szCs w:val="21"/>
              </w:rPr>
            </w:pPr>
            <w:r w:rsidRPr="00465471">
              <w:rPr>
                <w:rFonts w:ascii="宋体" w:hAnsi="宋体" w:hint="eastAsia"/>
                <w:szCs w:val="21"/>
              </w:rPr>
              <w:t>3</w:t>
            </w:r>
          </w:p>
        </w:tc>
        <w:tc>
          <w:tcPr>
            <w:tcW w:w="7654"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line="400" w:lineRule="exact"/>
              <w:jc w:val="left"/>
              <w:rPr>
                <w:rFonts w:ascii="宋体" w:hAnsi="宋体"/>
                <w:szCs w:val="21"/>
              </w:rPr>
            </w:pPr>
            <w:r w:rsidRPr="00465471">
              <w:rPr>
                <w:rFonts w:ascii="宋体" w:hAnsi="宋体" w:hint="eastAsia"/>
                <w:szCs w:val="21"/>
              </w:rPr>
              <w:t>1</w:t>
            </w:r>
            <w:r w:rsidRPr="00465471">
              <w:rPr>
                <w:rFonts w:ascii="宋体" w:hAnsi="宋体"/>
                <w:szCs w:val="21"/>
              </w:rPr>
              <w:t>.</w:t>
            </w:r>
            <w:r w:rsidRPr="00465471">
              <w:rPr>
                <w:rFonts w:ascii="宋体" w:hAnsi="宋体" w:hint="eastAsia"/>
                <w:szCs w:val="21"/>
              </w:rPr>
              <w:t>投标人的资格要求详见招标公告。</w:t>
            </w:r>
          </w:p>
          <w:p w:rsidR="00707412" w:rsidRPr="00465471" w:rsidRDefault="00707412">
            <w:pPr>
              <w:snapToGrid w:val="0"/>
              <w:spacing w:line="400" w:lineRule="exact"/>
              <w:jc w:val="left"/>
              <w:rPr>
                <w:rFonts w:ascii="宋体" w:hAnsi="宋体"/>
                <w:szCs w:val="21"/>
              </w:rPr>
            </w:pPr>
            <w:r w:rsidRPr="00465471">
              <w:rPr>
                <w:rFonts w:ascii="宋体" w:hAnsi="宋体" w:hint="eastAsia"/>
                <w:szCs w:val="21"/>
              </w:rPr>
              <w:t>2</w:t>
            </w:r>
            <w:r w:rsidRPr="00465471">
              <w:rPr>
                <w:rFonts w:ascii="宋体" w:hAnsi="宋体"/>
                <w:szCs w:val="21"/>
              </w:rPr>
              <w:t>.</w:t>
            </w:r>
            <w:r w:rsidRPr="00465471">
              <w:rPr>
                <w:rFonts w:ascii="宋体" w:hAnsi="宋体" w:hint="eastAsia"/>
                <w:szCs w:val="21"/>
              </w:rPr>
              <w:t>投标人出现下列情形之一的，不得参加政府采购活动：</w:t>
            </w:r>
          </w:p>
          <w:p w:rsidR="00707412" w:rsidRPr="00465471" w:rsidRDefault="00707412">
            <w:pPr>
              <w:snapToGrid w:val="0"/>
              <w:spacing w:line="400" w:lineRule="exact"/>
              <w:jc w:val="left"/>
              <w:rPr>
                <w:rFonts w:ascii="宋体" w:hAnsi="宋体"/>
                <w:szCs w:val="21"/>
              </w:rPr>
            </w:pPr>
            <w:r w:rsidRPr="00465471">
              <w:rPr>
                <w:rFonts w:ascii="宋体" w:hAnsi="宋体"/>
                <w:szCs w:val="21"/>
              </w:rPr>
              <w:t>2.1</w:t>
            </w:r>
            <w:r w:rsidRPr="00465471">
              <w:rPr>
                <w:rFonts w:ascii="宋体" w:hAnsi="宋体" w:hint="eastAsia"/>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707412" w:rsidRPr="00465471" w:rsidRDefault="00707412">
            <w:pPr>
              <w:snapToGrid w:val="0"/>
              <w:spacing w:line="400" w:lineRule="exact"/>
              <w:jc w:val="left"/>
              <w:rPr>
                <w:rFonts w:ascii="宋体" w:hAnsi="宋体"/>
                <w:szCs w:val="21"/>
              </w:rPr>
            </w:pPr>
            <w:r w:rsidRPr="00465471">
              <w:rPr>
                <w:rFonts w:ascii="宋体" w:hAnsi="宋体"/>
                <w:szCs w:val="21"/>
              </w:rPr>
              <w:t>2.2</w:t>
            </w:r>
            <w:r w:rsidRPr="00465471">
              <w:rPr>
                <w:rFonts w:ascii="宋体" w:hAnsi="宋体" w:hint="eastAsia"/>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707412" w:rsidRPr="00465471" w:rsidRDefault="00707412">
            <w:pPr>
              <w:pStyle w:val="a0"/>
            </w:pPr>
            <w:r w:rsidRPr="00465471">
              <w:rPr>
                <w:rFonts w:ascii="宋体" w:hAnsi="宋体" w:hint="eastAsia"/>
                <w:kern w:val="2"/>
                <w:sz w:val="21"/>
                <w:szCs w:val="21"/>
              </w:rPr>
              <w:t>2.3本项目不接受未购买本招标文件的投标人参与投标。</w:t>
            </w:r>
          </w:p>
        </w:tc>
      </w:tr>
      <w:tr w:rsidR="00707412" w:rsidRPr="00465471">
        <w:tc>
          <w:tcPr>
            <w:tcW w:w="959"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pacing w:line="400" w:lineRule="exact"/>
              <w:jc w:val="center"/>
              <w:rPr>
                <w:rFonts w:ascii="宋体" w:hAnsi="宋体"/>
                <w:szCs w:val="21"/>
              </w:rPr>
            </w:pPr>
            <w:bookmarkStart w:id="56" w:name="_8.1"/>
            <w:bookmarkStart w:id="57" w:name="_9.2"/>
            <w:bookmarkStart w:id="58" w:name="_5"/>
            <w:bookmarkEnd w:id="56"/>
            <w:bookmarkEnd w:id="57"/>
            <w:bookmarkEnd w:id="58"/>
            <w:r w:rsidRPr="00465471">
              <w:rPr>
                <w:rFonts w:ascii="宋体" w:hAnsi="宋体" w:hint="eastAsia"/>
                <w:szCs w:val="21"/>
              </w:rPr>
              <w:t>6.1</w:t>
            </w:r>
          </w:p>
        </w:tc>
        <w:tc>
          <w:tcPr>
            <w:tcW w:w="7654"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pStyle w:val="ab"/>
              <w:spacing w:line="400" w:lineRule="exact"/>
              <w:rPr>
                <w:rFonts w:ascii="宋体" w:hAnsi="宋体"/>
                <w:szCs w:val="21"/>
              </w:rPr>
            </w:pPr>
            <w:r w:rsidRPr="00465471">
              <w:rPr>
                <w:rFonts w:ascii="宋体" w:hAnsi="宋体" w:hint="eastAsia"/>
                <w:szCs w:val="21"/>
              </w:rPr>
              <w:t>本项目是否接受联合体投标：详见招标公告。</w:t>
            </w:r>
          </w:p>
        </w:tc>
      </w:tr>
      <w:tr w:rsidR="00707412" w:rsidRPr="00465471">
        <w:tc>
          <w:tcPr>
            <w:tcW w:w="959"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pacing w:line="400" w:lineRule="exact"/>
              <w:jc w:val="center"/>
              <w:rPr>
                <w:rFonts w:ascii="宋体" w:hAnsi="宋体"/>
                <w:szCs w:val="21"/>
              </w:rPr>
            </w:pPr>
            <w:r w:rsidRPr="00465471">
              <w:rPr>
                <w:rFonts w:ascii="宋体" w:hAnsi="宋体"/>
                <w:szCs w:val="21"/>
              </w:rPr>
              <w:t>6.2</w:t>
            </w:r>
          </w:p>
        </w:tc>
        <w:tc>
          <w:tcPr>
            <w:tcW w:w="7654"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pStyle w:val="ab"/>
              <w:spacing w:line="400" w:lineRule="exact"/>
              <w:rPr>
                <w:rFonts w:ascii="宋体" w:hAnsi="宋体"/>
                <w:szCs w:val="21"/>
              </w:rPr>
            </w:pPr>
            <w:bookmarkStart w:id="59" w:name="_Hlk54105293"/>
            <w:r w:rsidRPr="00465471">
              <w:rPr>
                <w:rFonts w:ascii="宋体" w:hAnsi="宋体" w:hint="eastAsia"/>
                <w:szCs w:val="21"/>
              </w:rPr>
              <w:t>如接受联合体投标，</w:t>
            </w:r>
            <w:bookmarkEnd w:id="59"/>
            <w:r w:rsidRPr="00465471">
              <w:rPr>
                <w:rFonts w:ascii="宋体" w:hAnsi="宋体" w:hint="eastAsia"/>
                <w:szCs w:val="21"/>
              </w:rPr>
              <w:t>联合体投标要求如下：</w:t>
            </w:r>
          </w:p>
          <w:p w:rsidR="00707412" w:rsidRPr="00465471" w:rsidRDefault="00707412">
            <w:pPr>
              <w:pStyle w:val="ab"/>
              <w:spacing w:line="400" w:lineRule="exact"/>
              <w:rPr>
                <w:rFonts w:ascii="宋体" w:hAnsi="宋体"/>
                <w:szCs w:val="21"/>
              </w:rPr>
            </w:pPr>
            <w:r w:rsidRPr="00465471">
              <w:rPr>
                <w:rFonts w:ascii="宋体" w:hAnsi="宋体" w:hint="eastAsia"/>
                <w:szCs w:val="21"/>
              </w:rPr>
              <w:t>1</w:t>
            </w:r>
            <w:r w:rsidRPr="00465471">
              <w:rPr>
                <w:rFonts w:ascii="宋体" w:hAnsi="宋体"/>
                <w:szCs w:val="21"/>
              </w:rPr>
              <w:t>.</w:t>
            </w:r>
            <w:r w:rsidRPr="00465471">
              <w:rPr>
                <w:rFonts w:ascii="宋体" w:hAnsi="宋体" w:hint="eastAsia"/>
                <w:szCs w:val="21"/>
              </w:rPr>
              <w:t>两个以上投标人可以组成一个投标联合体，以一个投标人的身份共同参加投标。联合体投标的，须提供《联合体投标协议书》（格式后附）。</w:t>
            </w:r>
          </w:p>
          <w:p w:rsidR="00707412" w:rsidRPr="00465471" w:rsidRDefault="00707412">
            <w:pPr>
              <w:pStyle w:val="ab"/>
              <w:spacing w:line="400" w:lineRule="exact"/>
              <w:rPr>
                <w:rFonts w:ascii="宋体" w:hAnsi="宋体"/>
                <w:szCs w:val="21"/>
              </w:rPr>
            </w:pPr>
            <w:r w:rsidRPr="00465471">
              <w:rPr>
                <w:rFonts w:ascii="宋体" w:hAnsi="宋体" w:hint="eastAsia"/>
                <w:szCs w:val="21"/>
              </w:rPr>
              <w:t>2</w:t>
            </w:r>
            <w:r w:rsidRPr="00465471">
              <w:rPr>
                <w:rFonts w:ascii="宋体" w:hAnsi="宋体"/>
                <w:szCs w:val="21"/>
              </w:rPr>
              <w:t>.</w:t>
            </w:r>
            <w:r w:rsidRPr="00465471">
              <w:rPr>
                <w:rFonts w:ascii="宋体" w:hAnsi="宋体" w:hint="eastAsia"/>
                <w:szCs w:val="21"/>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rsidR="00707412" w:rsidRPr="00465471" w:rsidRDefault="00707412">
            <w:pPr>
              <w:pStyle w:val="ab"/>
              <w:spacing w:line="400" w:lineRule="exact"/>
              <w:rPr>
                <w:rFonts w:ascii="宋体" w:hAnsi="宋体"/>
                <w:szCs w:val="21"/>
              </w:rPr>
            </w:pPr>
            <w:r w:rsidRPr="00465471">
              <w:rPr>
                <w:rFonts w:ascii="宋体" w:hAnsi="宋体" w:hint="eastAsia"/>
                <w:szCs w:val="21"/>
              </w:rPr>
              <w:t>3</w:t>
            </w:r>
            <w:r w:rsidRPr="00465471">
              <w:rPr>
                <w:rFonts w:ascii="宋体" w:hAnsi="宋体"/>
                <w:szCs w:val="21"/>
              </w:rPr>
              <w:t>.</w:t>
            </w:r>
            <w:r w:rsidRPr="00465471">
              <w:rPr>
                <w:rFonts w:ascii="宋体" w:hAnsi="宋体" w:hint="eastAsia"/>
                <w:szCs w:val="21"/>
              </w:rPr>
              <w:t>联合体各方之间必须签订联合投标协议，协议书必须明确主体方（或者牵头方）并明确约定联合体各方承担的工作和相应的责任（各方承担责任与义务的分工必须符合采购需求，否则，</w:t>
            </w:r>
            <w:r w:rsidRPr="00465471">
              <w:rPr>
                <w:rFonts w:ascii="宋体" w:hAnsi="宋体" w:hint="eastAsia"/>
                <w:b/>
                <w:bCs/>
                <w:szCs w:val="21"/>
              </w:rPr>
              <w:t>联合体投标无效</w:t>
            </w:r>
            <w:r w:rsidRPr="00465471">
              <w:rPr>
                <w:rFonts w:ascii="宋体" w:hAnsi="宋体" w:hint="eastAsia"/>
                <w:szCs w:val="21"/>
              </w:rPr>
              <w:t>），并将联合投标协议放入投标文件。联合体各方必须共同与采购人签订采购合同，就采购合同约定的事项对采购人承担连带责任。</w:t>
            </w:r>
          </w:p>
          <w:p w:rsidR="00707412" w:rsidRPr="00465471" w:rsidRDefault="00707412">
            <w:pPr>
              <w:pStyle w:val="ab"/>
              <w:spacing w:line="400" w:lineRule="exact"/>
              <w:rPr>
                <w:rFonts w:ascii="宋体" w:hAnsi="宋体"/>
                <w:szCs w:val="21"/>
              </w:rPr>
            </w:pPr>
            <w:r w:rsidRPr="00465471">
              <w:rPr>
                <w:rFonts w:ascii="宋体" w:hAnsi="宋体" w:hint="eastAsia"/>
                <w:szCs w:val="21"/>
              </w:rPr>
              <w:t>4</w:t>
            </w:r>
            <w:r w:rsidRPr="00465471">
              <w:rPr>
                <w:rFonts w:ascii="宋体" w:hAnsi="宋体"/>
                <w:szCs w:val="21"/>
              </w:rPr>
              <w:t>.</w:t>
            </w:r>
            <w:r w:rsidRPr="00465471">
              <w:rPr>
                <w:rFonts w:ascii="宋体" w:hAnsi="宋体" w:hint="eastAsia"/>
                <w:szCs w:val="21"/>
              </w:rPr>
              <w:t>以联合体形式参加政府采购活动的，联合体各方不得再单独参加或者与其他投标人另外组成联合体参加同一合同项下的政府采购活动。</w:t>
            </w:r>
          </w:p>
          <w:p w:rsidR="00707412" w:rsidRPr="00465471" w:rsidRDefault="00707412">
            <w:pPr>
              <w:pStyle w:val="ab"/>
              <w:spacing w:line="400" w:lineRule="exact"/>
              <w:rPr>
                <w:rFonts w:ascii="宋体" w:hAnsi="宋体"/>
                <w:szCs w:val="21"/>
              </w:rPr>
            </w:pPr>
            <w:r w:rsidRPr="00465471">
              <w:rPr>
                <w:rFonts w:ascii="宋体" w:hAnsi="宋体" w:hint="eastAsia"/>
                <w:szCs w:val="21"/>
              </w:rPr>
              <w:t>5</w:t>
            </w:r>
            <w:r w:rsidRPr="00465471">
              <w:rPr>
                <w:rFonts w:ascii="宋体" w:hAnsi="宋体"/>
                <w:szCs w:val="21"/>
              </w:rPr>
              <w:t>.</w:t>
            </w:r>
            <w:r w:rsidRPr="00465471">
              <w:rPr>
                <w:rFonts w:ascii="宋体" w:hAnsi="宋体" w:hint="eastAsia"/>
                <w:szCs w:val="21"/>
              </w:rPr>
              <w:t>联合体中有同类资质的投标人按照联合体分工承担相同工作的，应当按照资质等级较低的投标人确定资质等级。</w:t>
            </w:r>
          </w:p>
          <w:p w:rsidR="00707412" w:rsidRPr="00465471" w:rsidRDefault="00707412">
            <w:pPr>
              <w:pStyle w:val="ab"/>
              <w:spacing w:line="400" w:lineRule="exact"/>
              <w:rPr>
                <w:rFonts w:ascii="宋体" w:hAnsi="宋体"/>
                <w:szCs w:val="21"/>
              </w:rPr>
            </w:pPr>
            <w:r w:rsidRPr="00465471">
              <w:rPr>
                <w:rFonts w:ascii="宋体" w:hAnsi="宋体" w:hint="eastAsia"/>
                <w:szCs w:val="21"/>
              </w:rPr>
              <w:t>6</w:t>
            </w:r>
            <w:r w:rsidRPr="00465471">
              <w:rPr>
                <w:rFonts w:ascii="宋体" w:hAnsi="宋体"/>
                <w:szCs w:val="21"/>
              </w:rPr>
              <w:t>.</w:t>
            </w:r>
            <w:r w:rsidRPr="00465471">
              <w:rPr>
                <w:rFonts w:ascii="宋体" w:hAnsi="宋体" w:hint="eastAsia"/>
                <w:szCs w:val="21"/>
              </w:rPr>
              <w:t>联合体投标业绩、履约能力按照联合体各方其中较高的一方认定并计算（招标文件另有规定的除外）。</w:t>
            </w:r>
          </w:p>
          <w:p w:rsidR="00707412" w:rsidRPr="00465471" w:rsidRDefault="00707412">
            <w:pPr>
              <w:pStyle w:val="ab"/>
              <w:spacing w:line="400" w:lineRule="exact"/>
              <w:rPr>
                <w:rFonts w:ascii="宋体" w:hAnsi="宋体"/>
                <w:szCs w:val="21"/>
              </w:rPr>
            </w:pPr>
            <w:r w:rsidRPr="00465471">
              <w:rPr>
                <w:rFonts w:ascii="宋体" w:hAnsi="宋体" w:hint="eastAsia"/>
                <w:szCs w:val="21"/>
              </w:rPr>
              <w:lastRenderedPageBreak/>
              <w:t>7</w:t>
            </w:r>
            <w:r w:rsidRPr="00465471">
              <w:rPr>
                <w:rFonts w:ascii="宋体" w:hAnsi="宋体"/>
                <w:szCs w:val="21"/>
              </w:rPr>
              <w:t>.</w:t>
            </w:r>
            <w:r w:rsidRPr="00465471">
              <w:rPr>
                <w:rFonts w:ascii="宋体" w:hAnsi="宋体" w:hint="eastAsia"/>
                <w:szCs w:val="21"/>
              </w:rPr>
              <w:t>投标人为联合体的，可以由联合体中的一方或者多方共同交纳投标保证金，其交纳的保证金对联合体各方均具有约束力。</w:t>
            </w:r>
          </w:p>
          <w:p w:rsidR="00707412" w:rsidRPr="00465471" w:rsidRDefault="00707412">
            <w:pPr>
              <w:pStyle w:val="ab"/>
              <w:spacing w:line="400" w:lineRule="exact"/>
              <w:rPr>
                <w:rFonts w:ascii="宋体" w:hAnsi="宋体"/>
                <w:szCs w:val="21"/>
              </w:rPr>
            </w:pPr>
            <w:r w:rsidRPr="00465471">
              <w:rPr>
                <w:rFonts w:ascii="宋体" w:hAnsi="宋体" w:hint="eastAsia"/>
                <w:szCs w:val="21"/>
              </w:rPr>
              <w:t>8</w:t>
            </w:r>
            <w:r w:rsidRPr="00465471">
              <w:rPr>
                <w:rFonts w:ascii="宋体" w:hAnsi="宋体"/>
                <w:szCs w:val="21"/>
              </w:rPr>
              <w:t>.</w:t>
            </w:r>
            <w:r w:rsidRPr="00465471">
              <w:rPr>
                <w:rFonts w:ascii="宋体" w:hAnsi="宋体" w:hint="eastAsia"/>
                <w:szCs w:val="21"/>
              </w:rPr>
              <w:t>联合体各方均应按照招标文件的规定提交资格证明文件。</w:t>
            </w:r>
          </w:p>
        </w:tc>
      </w:tr>
      <w:tr w:rsidR="00707412" w:rsidRPr="00465471">
        <w:tc>
          <w:tcPr>
            <w:tcW w:w="959"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pacing w:line="400" w:lineRule="exact"/>
              <w:jc w:val="center"/>
              <w:rPr>
                <w:rFonts w:ascii="宋体" w:hAnsi="宋体"/>
                <w:szCs w:val="21"/>
              </w:rPr>
            </w:pPr>
            <w:r w:rsidRPr="00465471">
              <w:rPr>
                <w:rFonts w:ascii="宋体" w:hAnsi="宋体" w:hint="eastAsia"/>
                <w:szCs w:val="21"/>
              </w:rPr>
              <w:lastRenderedPageBreak/>
              <w:t>7.2</w:t>
            </w:r>
          </w:p>
        </w:tc>
        <w:tc>
          <w:tcPr>
            <w:tcW w:w="7654"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pStyle w:val="ab"/>
              <w:spacing w:line="400" w:lineRule="exact"/>
              <w:rPr>
                <w:rFonts w:ascii="宋体" w:hAnsi="宋体"/>
                <w:szCs w:val="21"/>
              </w:rPr>
            </w:pPr>
            <w:r w:rsidRPr="00465471">
              <w:rPr>
                <w:rFonts w:ascii="宋体" w:hAnsi="宋体" w:hint="eastAsia"/>
                <w:szCs w:val="21"/>
                <w:bdr w:val="single" w:sz="4" w:space="0" w:color="auto"/>
              </w:rPr>
              <w:t>√</w:t>
            </w:r>
            <w:r w:rsidRPr="00465471">
              <w:rPr>
                <w:rFonts w:ascii="宋体" w:hAnsi="宋体" w:hint="eastAsia"/>
                <w:szCs w:val="21"/>
              </w:rPr>
              <w:t>不允许分包</w:t>
            </w:r>
          </w:p>
          <w:p w:rsidR="00707412" w:rsidRPr="00465471" w:rsidRDefault="00707412">
            <w:pPr>
              <w:pStyle w:val="ab"/>
              <w:spacing w:line="400" w:lineRule="exact"/>
              <w:rPr>
                <w:rFonts w:ascii="宋体" w:hAnsi="宋体"/>
                <w:szCs w:val="21"/>
              </w:rPr>
            </w:pPr>
            <w:r w:rsidRPr="00465471">
              <w:rPr>
                <w:rFonts w:ascii="宋体" w:hAnsi="宋体" w:hint="eastAsia"/>
                <w:szCs w:val="21"/>
              </w:rPr>
              <w:t>□允许分包</w:t>
            </w:r>
          </w:p>
          <w:p w:rsidR="00707412" w:rsidRPr="00465471" w:rsidRDefault="00707412">
            <w:pPr>
              <w:pStyle w:val="ab"/>
              <w:spacing w:line="400" w:lineRule="exact"/>
              <w:rPr>
                <w:rFonts w:ascii="宋体" w:hAnsi="宋体"/>
                <w:szCs w:val="21"/>
                <w:u w:val="single"/>
              </w:rPr>
            </w:pPr>
            <w:r w:rsidRPr="00465471">
              <w:rPr>
                <w:rFonts w:ascii="宋体" w:hAnsi="宋体" w:hint="eastAsia"/>
                <w:szCs w:val="21"/>
              </w:rPr>
              <w:t>分包内容：</w:t>
            </w:r>
            <w:r w:rsidRPr="00465471">
              <w:rPr>
                <w:rFonts w:ascii="宋体" w:hAnsi="宋体" w:hint="eastAsia"/>
                <w:szCs w:val="21"/>
                <w:u w:val="single"/>
              </w:rPr>
              <w:t xml:space="preserve">                                     。</w:t>
            </w:r>
          </w:p>
          <w:p w:rsidR="00707412" w:rsidRPr="00465471" w:rsidRDefault="00707412">
            <w:pPr>
              <w:pStyle w:val="ab"/>
              <w:spacing w:line="400" w:lineRule="exact"/>
              <w:jc w:val="both"/>
              <w:rPr>
                <w:rFonts w:ascii="宋体" w:hAnsi="宋体"/>
                <w:szCs w:val="21"/>
                <w:u w:val="single"/>
              </w:rPr>
            </w:pPr>
            <w:r w:rsidRPr="00465471">
              <w:rPr>
                <w:rFonts w:ascii="宋体" w:hAnsi="宋体" w:hint="eastAsia"/>
                <w:szCs w:val="21"/>
              </w:rPr>
              <w:t>分包金额或者比例：</w:t>
            </w:r>
            <w:r w:rsidRPr="00465471">
              <w:rPr>
                <w:rFonts w:ascii="宋体" w:hAnsi="宋体" w:hint="eastAsia"/>
                <w:szCs w:val="21"/>
                <w:u w:val="single"/>
              </w:rPr>
              <w:t xml:space="preserve">                                     。</w:t>
            </w:r>
          </w:p>
        </w:tc>
      </w:tr>
      <w:tr w:rsidR="00707412" w:rsidRPr="00465471">
        <w:tc>
          <w:tcPr>
            <w:tcW w:w="959"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pacing w:line="400" w:lineRule="exact"/>
              <w:jc w:val="center"/>
              <w:rPr>
                <w:rFonts w:ascii="宋体" w:hAnsi="宋体"/>
                <w:szCs w:val="21"/>
              </w:rPr>
            </w:pPr>
            <w:r w:rsidRPr="00465471">
              <w:rPr>
                <w:rFonts w:ascii="宋体" w:hAnsi="宋体" w:hint="eastAsia"/>
                <w:szCs w:val="21"/>
              </w:rPr>
              <w:t>8.1</w:t>
            </w:r>
          </w:p>
        </w:tc>
        <w:tc>
          <w:tcPr>
            <w:tcW w:w="7654"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autoSpaceDE w:val="0"/>
              <w:autoSpaceDN w:val="0"/>
              <w:snapToGrid w:val="0"/>
              <w:spacing w:line="400" w:lineRule="exact"/>
              <w:textAlignment w:val="bottom"/>
              <w:rPr>
                <w:rFonts w:ascii="宋体" w:hAnsi="宋体"/>
                <w:szCs w:val="21"/>
              </w:rPr>
            </w:pPr>
            <w:r w:rsidRPr="00465471">
              <w:rPr>
                <w:rFonts w:ascii="宋体" w:hAnsi="宋体" w:hint="eastAsia"/>
                <w:szCs w:val="21"/>
              </w:rPr>
              <w:t>采用综合评分法的采购项目，提供相同品牌产品（非单一产品采购项目的，指核心产品）的不同投标人评审得分相同时，按照下列方式确定一个投标人获得</w:t>
            </w:r>
            <w:r w:rsidR="00C46752" w:rsidRPr="00465471">
              <w:rPr>
                <w:rFonts w:ascii="宋体" w:hAnsi="宋体" w:hint="eastAsia"/>
                <w:szCs w:val="21"/>
              </w:rPr>
              <w:t>中标供应商</w:t>
            </w:r>
            <w:r w:rsidRPr="00465471">
              <w:rPr>
                <w:rFonts w:ascii="宋体" w:hAnsi="宋体" w:hint="eastAsia"/>
                <w:szCs w:val="21"/>
              </w:rPr>
              <w:t>推荐资格：</w:t>
            </w:r>
          </w:p>
          <w:p w:rsidR="00707412" w:rsidRPr="00465471" w:rsidRDefault="00707412">
            <w:pPr>
              <w:autoSpaceDE w:val="0"/>
              <w:autoSpaceDN w:val="0"/>
              <w:snapToGrid w:val="0"/>
              <w:spacing w:line="400" w:lineRule="exact"/>
              <w:textAlignment w:val="bottom"/>
              <w:rPr>
                <w:rFonts w:ascii="宋体" w:hAnsi="宋体"/>
                <w:szCs w:val="21"/>
              </w:rPr>
            </w:pPr>
            <w:r w:rsidRPr="00465471">
              <w:rPr>
                <w:rFonts w:ascii="宋体" w:hAnsi="宋体" w:hint="eastAsia"/>
                <w:szCs w:val="21"/>
                <w:bdr w:val="single" w:sz="4" w:space="0" w:color="auto"/>
              </w:rPr>
              <w:t>√</w:t>
            </w:r>
            <w:r w:rsidRPr="00465471">
              <w:rPr>
                <w:rFonts w:ascii="宋体" w:hAnsi="宋体" w:hint="eastAsia"/>
                <w:szCs w:val="21"/>
              </w:rPr>
              <w:t>依次按投标报价低的优先、政策分得分高的优先、技术评分高的优先、商务评分高的优先、</w:t>
            </w:r>
            <w:r w:rsidR="00C46752" w:rsidRPr="00465471">
              <w:rPr>
                <w:rFonts w:ascii="宋体" w:hAnsi="宋体" w:hint="eastAsia"/>
                <w:szCs w:val="21"/>
              </w:rPr>
              <w:t>质保期</w:t>
            </w:r>
            <w:r w:rsidRPr="00465471">
              <w:rPr>
                <w:rFonts w:ascii="宋体" w:hAnsi="宋体" w:hint="eastAsia"/>
                <w:szCs w:val="21"/>
              </w:rPr>
              <w:t>长优先、交货期短优先、故障响应时间短优先的顺序推荐；</w:t>
            </w:r>
          </w:p>
          <w:p w:rsidR="00707412" w:rsidRPr="00465471" w:rsidRDefault="00707412">
            <w:pPr>
              <w:autoSpaceDE w:val="0"/>
              <w:autoSpaceDN w:val="0"/>
              <w:snapToGrid w:val="0"/>
              <w:spacing w:line="400" w:lineRule="exact"/>
              <w:textAlignment w:val="bottom"/>
              <w:rPr>
                <w:rFonts w:ascii="宋体" w:hAnsi="宋体"/>
                <w:szCs w:val="21"/>
              </w:rPr>
            </w:pPr>
            <w:r w:rsidRPr="00465471">
              <w:rPr>
                <w:rFonts w:ascii="宋体" w:hAnsi="宋体" w:hint="eastAsia"/>
                <w:szCs w:val="21"/>
              </w:rPr>
              <w:t>□随机抽取；</w:t>
            </w:r>
          </w:p>
        </w:tc>
      </w:tr>
      <w:tr w:rsidR="00707412" w:rsidRPr="00465471">
        <w:trPr>
          <w:trHeight w:val="1511"/>
        </w:trPr>
        <w:tc>
          <w:tcPr>
            <w:tcW w:w="959" w:type="dxa"/>
            <w:vMerge w:val="restart"/>
            <w:tcBorders>
              <w:top w:val="single" w:sz="4" w:space="0" w:color="auto"/>
              <w:left w:val="single" w:sz="4" w:space="0" w:color="auto"/>
              <w:right w:val="single" w:sz="4" w:space="0" w:color="auto"/>
            </w:tcBorders>
            <w:vAlign w:val="center"/>
          </w:tcPr>
          <w:p w:rsidR="00707412" w:rsidRPr="00465471" w:rsidRDefault="00707412">
            <w:pPr>
              <w:spacing w:line="400" w:lineRule="exact"/>
              <w:jc w:val="center"/>
              <w:rPr>
                <w:rFonts w:ascii="宋体" w:hAnsi="宋体"/>
                <w:szCs w:val="21"/>
              </w:rPr>
            </w:pPr>
            <w:r w:rsidRPr="00465471">
              <w:rPr>
                <w:rFonts w:ascii="宋体" w:hAnsi="宋体" w:hint="eastAsia"/>
                <w:szCs w:val="21"/>
              </w:rPr>
              <w:t>1</w:t>
            </w:r>
            <w:r w:rsidRPr="00465471">
              <w:rPr>
                <w:rFonts w:ascii="宋体" w:hAnsi="宋体"/>
                <w:szCs w:val="21"/>
              </w:rPr>
              <w:t>1.2</w:t>
            </w:r>
          </w:p>
        </w:tc>
        <w:tc>
          <w:tcPr>
            <w:tcW w:w="7654"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line="400" w:lineRule="exact"/>
              <w:rPr>
                <w:rFonts w:ascii="宋体" w:hAnsi="宋体"/>
                <w:szCs w:val="21"/>
              </w:rPr>
            </w:pPr>
            <w:r w:rsidRPr="00465471">
              <w:rPr>
                <w:rFonts w:ascii="宋体" w:hAnsi="宋体" w:hint="eastAsia"/>
                <w:szCs w:val="21"/>
                <w:bdr w:val="single" w:sz="4" w:space="0" w:color="auto"/>
              </w:rPr>
              <w:t>√</w:t>
            </w:r>
            <w:r w:rsidRPr="00465471">
              <w:rPr>
                <w:rFonts w:ascii="宋体" w:hAnsi="宋体" w:hint="eastAsia"/>
                <w:szCs w:val="21"/>
              </w:rPr>
              <w:t>不组织现场考察</w:t>
            </w:r>
          </w:p>
          <w:p w:rsidR="00707412" w:rsidRPr="00465471" w:rsidRDefault="00707412">
            <w:pPr>
              <w:snapToGrid w:val="0"/>
              <w:spacing w:line="400" w:lineRule="exact"/>
              <w:rPr>
                <w:rFonts w:ascii="宋体" w:hAnsi="宋体"/>
                <w:szCs w:val="21"/>
              </w:rPr>
            </w:pPr>
            <w:r w:rsidRPr="00465471">
              <w:rPr>
                <w:rFonts w:ascii="宋体" w:hAnsi="宋体" w:hint="eastAsia"/>
                <w:szCs w:val="21"/>
              </w:rPr>
              <w:t>□组织现场考察：</w:t>
            </w:r>
          </w:p>
          <w:p w:rsidR="00707412" w:rsidRPr="00465471" w:rsidRDefault="00707412">
            <w:pPr>
              <w:snapToGrid w:val="0"/>
              <w:spacing w:line="400" w:lineRule="exact"/>
              <w:rPr>
                <w:rFonts w:ascii="宋体" w:hAnsi="宋体"/>
                <w:szCs w:val="21"/>
                <w:u w:val="single"/>
              </w:rPr>
            </w:pPr>
            <w:r w:rsidRPr="00465471">
              <w:rPr>
                <w:rFonts w:ascii="宋体" w:hAnsi="宋体" w:hint="eastAsia"/>
                <w:szCs w:val="21"/>
              </w:rPr>
              <w:t>集中时间：年月日 时</w:t>
            </w:r>
            <w:r w:rsidRPr="00465471">
              <w:rPr>
                <w:rFonts w:ascii="宋体" w:hAnsi="宋体" w:hint="eastAsia"/>
                <w:szCs w:val="21"/>
                <w:u w:val="single"/>
              </w:rPr>
              <w:t xml:space="preserve">  分</w:t>
            </w:r>
            <w:r w:rsidRPr="00465471">
              <w:rPr>
                <w:rFonts w:ascii="宋体" w:hAnsi="宋体" w:hint="eastAsia"/>
                <w:szCs w:val="21"/>
              </w:rPr>
              <w:t>，逾期后果自负。集中地点：</w:t>
            </w:r>
          </w:p>
          <w:p w:rsidR="00707412" w:rsidRPr="00465471" w:rsidRDefault="00707412">
            <w:pPr>
              <w:snapToGrid w:val="0"/>
              <w:spacing w:line="400" w:lineRule="exact"/>
              <w:rPr>
                <w:rFonts w:ascii="宋体" w:hAnsi="宋体"/>
                <w:szCs w:val="21"/>
              </w:rPr>
            </w:pPr>
            <w:r w:rsidRPr="00465471">
              <w:rPr>
                <w:rFonts w:ascii="宋体" w:hAnsi="宋体" w:hint="eastAsia"/>
                <w:szCs w:val="21"/>
              </w:rPr>
              <w:t>联系人：；联系电话：</w:t>
            </w:r>
          </w:p>
        </w:tc>
      </w:tr>
      <w:tr w:rsidR="00707412" w:rsidRPr="00465471">
        <w:trPr>
          <w:trHeight w:val="1358"/>
        </w:trPr>
        <w:tc>
          <w:tcPr>
            <w:tcW w:w="959" w:type="dxa"/>
            <w:vMerge/>
            <w:tcBorders>
              <w:left w:val="single" w:sz="4" w:space="0" w:color="auto"/>
              <w:bottom w:val="single" w:sz="4" w:space="0" w:color="auto"/>
              <w:right w:val="single" w:sz="4" w:space="0" w:color="auto"/>
            </w:tcBorders>
            <w:vAlign w:val="center"/>
          </w:tcPr>
          <w:p w:rsidR="00707412" w:rsidRPr="00465471" w:rsidRDefault="00707412">
            <w:pPr>
              <w:spacing w:line="400" w:lineRule="exact"/>
              <w:jc w:val="center"/>
              <w:rPr>
                <w:rFonts w:ascii="宋体" w:hAnsi="宋体"/>
                <w:szCs w:val="21"/>
              </w:rPr>
            </w:pPr>
          </w:p>
        </w:tc>
        <w:tc>
          <w:tcPr>
            <w:tcW w:w="7654"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line="400" w:lineRule="exact"/>
              <w:rPr>
                <w:rFonts w:ascii="宋体" w:hAnsi="宋体"/>
                <w:szCs w:val="21"/>
              </w:rPr>
            </w:pPr>
            <w:r w:rsidRPr="00465471">
              <w:rPr>
                <w:rFonts w:ascii="宋体" w:hAnsi="宋体" w:hint="eastAsia"/>
                <w:szCs w:val="21"/>
                <w:bdr w:val="single" w:sz="4" w:space="0" w:color="auto"/>
              </w:rPr>
              <w:t>√</w:t>
            </w:r>
            <w:r w:rsidRPr="00465471">
              <w:rPr>
                <w:rFonts w:ascii="宋体" w:hAnsi="宋体" w:hint="eastAsia"/>
                <w:szCs w:val="21"/>
              </w:rPr>
              <w:t>不组织召开开标前答疑会</w:t>
            </w:r>
          </w:p>
          <w:p w:rsidR="00707412" w:rsidRPr="00465471" w:rsidRDefault="00707412">
            <w:pPr>
              <w:snapToGrid w:val="0"/>
              <w:spacing w:line="400" w:lineRule="exact"/>
              <w:rPr>
                <w:rFonts w:ascii="宋体" w:hAnsi="宋体"/>
                <w:szCs w:val="21"/>
              </w:rPr>
            </w:pPr>
            <w:r w:rsidRPr="00465471">
              <w:rPr>
                <w:rFonts w:ascii="宋体" w:hAnsi="宋体" w:hint="eastAsia"/>
                <w:szCs w:val="21"/>
              </w:rPr>
              <w:t>□组织召开开标前答疑会</w:t>
            </w:r>
          </w:p>
          <w:p w:rsidR="00707412" w:rsidRPr="00465471" w:rsidRDefault="00707412">
            <w:pPr>
              <w:snapToGrid w:val="0"/>
              <w:spacing w:line="400" w:lineRule="exact"/>
              <w:rPr>
                <w:rFonts w:ascii="宋体" w:hAnsi="宋体"/>
                <w:szCs w:val="21"/>
              </w:rPr>
            </w:pPr>
            <w:r w:rsidRPr="00465471">
              <w:rPr>
                <w:rFonts w:ascii="宋体" w:hAnsi="宋体" w:hint="eastAsia"/>
                <w:szCs w:val="21"/>
              </w:rPr>
              <w:t>会议开始时间：年月日 时</w:t>
            </w:r>
            <w:r w:rsidRPr="00465471">
              <w:rPr>
                <w:rFonts w:ascii="宋体" w:hAnsi="宋体" w:hint="eastAsia"/>
                <w:szCs w:val="21"/>
                <w:u w:val="single"/>
              </w:rPr>
              <w:t xml:space="preserve">  分</w:t>
            </w:r>
            <w:r w:rsidRPr="00465471">
              <w:rPr>
                <w:rFonts w:ascii="宋体" w:hAnsi="宋体" w:hint="eastAsia"/>
                <w:szCs w:val="21"/>
              </w:rPr>
              <w:t>，逾期后果自负。会议地点：</w:t>
            </w:r>
          </w:p>
        </w:tc>
      </w:tr>
      <w:tr w:rsidR="00707412" w:rsidRPr="00465471">
        <w:tc>
          <w:tcPr>
            <w:tcW w:w="959" w:type="dxa"/>
            <w:vMerge w:val="restart"/>
            <w:tcBorders>
              <w:top w:val="single" w:sz="4" w:space="0" w:color="auto"/>
              <w:left w:val="single" w:sz="4" w:space="0" w:color="auto"/>
              <w:right w:val="single" w:sz="4" w:space="0" w:color="auto"/>
            </w:tcBorders>
            <w:vAlign w:val="center"/>
          </w:tcPr>
          <w:p w:rsidR="00707412" w:rsidRPr="00465471" w:rsidRDefault="00707412">
            <w:pPr>
              <w:spacing w:line="400" w:lineRule="exact"/>
              <w:jc w:val="center"/>
              <w:rPr>
                <w:rFonts w:ascii="宋体" w:hAnsi="宋体"/>
                <w:szCs w:val="21"/>
              </w:rPr>
            </w:pPr>
            <w:bookmarkStart w:id="60" w:name="_13.1"/>
            <w:bookmarkEnd w:id="60"/>
            <w:r w:rsidRPr="00465471">
              <w:rPr>
                <w:rFonts w:ascii="宋体" w:hAnsi="宋体" w:hint="eastAsia"/>
                <w:szCs w:val="21"/>
              </w:rPr>
              <w:t>13</w:t>
            </w:r>
          </w:p>
        </w:tc>
        <w:tc>
          <w:tcPr>
            <w:tcW w:w="7654"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line="400" w:lineRule="exact"/>
              <w:jc w:val="left"/>
              <w:rPr>
                <w:rFonts w:ascii="宋体" w:hAnsi="宋体" w:cs="Courier New"/>
                <w:b/>
                <w:szCs w:val="21"/>
              </w:rPr>
            </w:pPr>
            <w:r w:rsidRPr="00465471">
              <w:rPr>
                <w:rFonts w:ascii="宋体" w:hAnsi="宋体" w:cs="Courier New" w:hint="eastAsia"/>
                <w:b/>
                <w:szCs w:val="21"/>
              </w:rPr>
              <w:t>报价文件：</w:t>
            </w:r>
          </w:p>
          <w:p w:rsidR="00707412" w:rsidRPr="00465471" w:rsidRDefault="00707412">
            <w:pPr>
              <w:numPr>
                <w:ilvl w:val="0"/>
                <w:numId w:val="3"/>
              </w:numPr>
              <w:tabs>
                <w:tab w:val="left" w:pos="34"/>
              </w:tabs>
              <w:snapToGrid w:val="0"/>
              <w:spacing w:line="400" w:lineRule="exact"/>
              <w:ind w:left="0" w:firstLine="0"/>
              <w:jc w:val="left"/>
              <w:rPr>
                <w:rFonts w:ascii="宋体" w:hAnsi="宋体"/>
                <w:szCs w:val="21"/>
              </w:rPr>
            </w:pPr>
            <w:r w:rsidRPr="00465471">
              <w:rPr>
                <w:rFonts w:ascii="宋体" w:hAnsi="宋体" w:hint="eastAsia"/>
                <w:szCs w:val="21"/>
              </w:rPr>
              <w:t>投标函（格式后附）；</w:t>
            </w:r>
            <w:r w:rsidRPr="00465471">
              <w:rPr>
                <w:rFonts w:ascii="宋体" w:hAnsi="宋体" w:hint="eastAsia"/>
                <w:b/>
                <w:szCs w:val="21"/>
              </w:rPr>
              <w:t>（必须提供，否则按无效投标处理）</w:t>
            </w:r>
          </w:p>
          <w:p w:rsidR="00707412" w:rsidRPr="00465471" w:rsidRDefault="00707412">
            <w:pPr>
              <w:numPr>
                <w:ilvl w:val="0"/>
                <w:numId w:val="3"/>
              </w:numPr>
              <w:tabs>
                <w:tab w:val="left" w:pos="34"/>
              </w:tabs>
              <w:snapToGrid w:val="0"/>
              <w:spacing w:line="400" w:lineRule="exact"/>
              <w:ind w:left="0" w:firstLine="0"/>
              <w:jc w:val="left"/>
              <w:rPr>
                <w:rFonts w:ascii="宋体" w:hAnsi="宋体"/>
                <w:szCs w:val="21"/>
              </w:rPr>
            </w:pPr>
            <w:bookmarkStart w:id="61" w:name="_Hlk71299233"/>
            <w:r w:rsidRPr="00465471">
              <w:rPr>
                <w:rFonts w:ascii="宋体" w:hAnsi="宋体" w:hint="eastAsia"/>
                <w:szCs w:val="21"/>
              </w:rPr>
              <w:t>开标一览表</w:t>
            </w:r>
            <w:bookmarkEnd w:id="61"/>
            <w:r w:rsidRPr="00465471">
              <w:rPr>
                <w:rFonts w:ascii="宋体" w:hAnsi="宋体" w:hint="eastAsia"/>
                <w:szCs w:val="21"/>
              </w:rPr>
              <w:t>（格式后附）； （</w:t>
            </w:r>
            <w:r w:rsidRPr="00465471">
              <w:rPr>
                <w:rFonts w:ascii="宋体" w:hAnsi="宋体" w:hint="eastAsia"/>
                <w:b/>
                <w:szCs w:val="21"/>
              </w:rPr>
              <w:t>必须提供，否则按无效投标处理</w:t>
            </w:r>
            <w:r w:rsidRPr="00465471">
              <w:rPr>
                <w:rFonts w:ascii="宋体" w:hAnsi="宋体" w:hint="eastAsia"/>
                <w:szCs w:val="21"/>
              </w:rPr>
              <w:t>）</w:t>
            </w:r>
          </w:p>
          <w:p w:rsidR="00707412" w:rsidRPr="00465471" w:rsidRDefault="00707412">
            <w:pPr>
              <w:numPr>
                <w:ilvl w:val="0"/>
                <w:numId w:val="3"/>
              </w:numPr>
              <w:tabs>
                <w:tab w:val="left" w:pos="34"/>
              </w:tabs>
              <w:snapToGrid w:val="0"/>
              <w:spacing w:line="400" w:lineRule="exact"/>
              <w:ind w:left="0" w:firstLine="0"/>
              <w:jc w:val="left"/>
              <w:rPr>
                <w:rFonts w:ascii="宋体" w:hAnsi="宋体"/>
                <w:szCs w:val="21"/>
              </w:rPr>
            </w:pPr>
            <w:r w:rsidRPr="00465471">
              <w:rPr>
                <w:rFonts w:ascii="宋体" w:hAnsi="宋体" w:hint="eastAsia"/>
                <w:szCs w:val="21"/>
              </w:rPr>
              <w:t>投标人针对报价需要说明的其他文件和说明（格式自拟）。</w:t>
            </w:r>
          </w:p>
          <w:p w:rsidR="00707412" w:rsidRPr="00465471" w:rsidRDefault="00707412">
            <w:pPr>
              <w:tabs>
                <w:tab w:val="left" w:pos="34"/>
              </w:tabs>
              <w:snapToGrid w:val="0"/>
              <w:spacing w:line="400" w:lineRule="exact"/>
              <w:jc w:val="left"/>
              <w:rPr>
                <w:rFonts w:ascii="宋体" w:hAnsi="宋体"/>
                <w:szCs w:val="21"/>
              </w:rPr>
            </w:pPr>
            <w:r w:rsidRPr="00465471">
              <w:rPr>
                <w:rFonts w:ascii="宋体" w:hAnsi="宋体" w:hint="eastAsia"/>
                <w:b/>
                <w:bCs/>
                <w:szCs w:val="21"/>
              </w:rPr>
              <w:t>注：投标函、开标一览表必须由法定代表人或者委托代理人在规定签章处逐一签字或者电子签名并加盖投标人公章，否则按无效投标</w:t>
            </w:r>
            <w:r w:rsidRPr="00465471">
              <w:rPr>
                <w:rFonts w:ascii="宋体" w:hAnsi="宋体" w:cs="Courier New" w:hint="eastAsia"/>
                <w:b/>
                <w:szCs w:val="21"/>
              </w:rPr>
              <w:t>处理</w:t>
            </w:r>
            <w:r w:rsidRPr="00465471">
              <w:rPr>
                <w:rFonts w:ascii="宋体" w:hAnsi="宋体" w:hint="eastAsia"/>
                <w:b/>
                <w:bCs/>
                <w:szCs w:val="21"/>
              </w:rPr>
              <w:t>。</w:t>
            </w:r>
          </w:p>
        </w:tc>
      </w:tr>
      <w:tr w:rsidR="00707412" w:rsidRPr="00465471">
        <w:tc>
          <w:tcPr>
            <w:tcW w:w="959" w:type="dxa"/>
            <w:vMerge/>
            <w:tcBorders>
              <w:left w:val="single" w:sz="4" w:space="0" w:color="auto"/>
              <w:right w:val="single" w:sz="4" w:space="0" w:color="auto"/>
            </w:tcBorders>
            <w:vAlign w:val="center"/>
          </w:tcPr>
          <w:p w:rsidR="00707412" w:rsidRPr="00465471" w:rsidRDefault="00707412">
            <w:pPr>
              <w:spacing w:line="400" w:lineRule="exact"/>
              <w:rPr>
                <w:rFonts w:ascii="宋体" w:hAnsi="宋体"/>
                <w:szCs w:val="21"/>
              </w:rPr>
            </w:pPr>
            <w:bookmarkStart w:id="62" w:name="_13.2"/>
            <w:bookmarkEnd w:id="62"/>
          </w:p>
        </w:tc>
        <w:tc>
          <w:tcPr>
            <w:tcW w:w="7654"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line="400" w:lineRule="exact"/>
              <w:jc w:val="left"/>
              <w:rPr>
                <w:rFonts w:ascii="宋体" w:hAnsi="宋体" w:cs="Courier New"/>
                <w:b/>
                <w:szCs w:val="21"/>
              </w:rPr>
            </w:pPr>
            <w:r w:rsidRPr="00465471">
              <w:rPr>
                <w:rFonts w:ascii="宋体" w:hAnsi="宋体" w:cs="Courier New" w:hint="eastAsia"/>
                <w:b/>
                <w:szCs w:val="21"/>
              </w:rPr>
              <w:t>资格证明文件</w:t>
            </w:r>
          </w:p>
          <w:p w:rsidR="00707412" w:rsidRPr="00465471" w:rsidRDefault="00707412">
            <w:pPr>
              <w:snapToGrid w:val="0"/>
              <w:spacing w:line="400" w:lineRule="exact"/>
              <w:jc w:val="left"/>
              <w:rPr>
                <w:rFonts w:ascii="宋体" w:hAnsi="宋体" w:cs="Courier New"/>
                <w:b/>
                <w:szCs w:val="21"/>
              </w:rPr>
            </w:pPr>
            <w:r w:rsidRPr="00465471">
              <w:rPr>
                <w:rFonts w:ascii="宋体" w:hAnsi="宋体" w:hint="eastAsia"/>
                <w:szCs w:val="21"/>
              </w:rPr>
              <w:t>1.投标人为法人或者其他组织的，提供营业执照等证明文件</w:t>
            </w:r>
            <w:r w:rsidRPr="00465471">
              <w:rPr>
                <w:rFonts w:ascii="宋体" w:hAnsi="宋体" w:cs="宋体" w:hint="eastAsia"/>
                <w:szCs w:val="21"/>
              </w:rPr>
              <w:t>（如营业执照或者事业单位法人证书或者</w:t>
            </w:r>
            <w:r w:rsidRPr="00465471">
              <w:rPr>
                <w:rStyle w:val="260pt"/>
                <w:color w:val="auto"/>
                <w:sz w:val="21"/>
                <w:szCs w:val="21"/>
              </w:rPr>
              <w:t>执业许可证</w:t>
            </w:r>
            <w:r w:rsidRPr="00465471">
              <w:rPr>
                <w:rFonts w:ascii="宋体" w:hAnsi="宋体" w:cs="宋体" w:hint="eastAsia"/>
                <w:szCs w:val="21"/>
              </w:rPr>
              <w:t>或者登记证书等）</w:t>
            </w:r>
            <w:r w:rsidRPr="00465471">
              <w:rPr>
                <w:rFonts w:ascii="宋体" w:hAnsi="宋体" w:hint="eastAsia"/>
                <w:szCs w:val="21"/>
              </w:rPr>
              <w:t>，投标人为自然人的，提供身份证</w:t>
            </w:r>
            <w:r w:rsidR="001C0648" w:rsidRPr="00465471">
              <w:rPr>
                <w:rFonts w:ascii="宋体" w:hAnsi="宋体" w:cs="宋体" w:hint="eastAsia"/>
                <w:szCs w:val="21"/>
              </w:rPr>
              <w:t>扫描件</w:t>
            </w:r>
            <w:r w:rsidRPr="00465471">
              <w:rPr>
                <w:rFonts w:ascii="宋体" w:hAnsi="宋体" w:hint="eastAsia"/>
                <w:szCs w:val="21"/>
              </w:rPr>
              <w:t>；（</w:t>
            </w:r>
            <w:r w:rsidRPr="00465471">
              <w:rPr>
                <w:rFonts w:ascii="宋体" w:hAnsi="宋体" w:hint="eastAsia"/>
                <w:b/>
                <w:szCs w:val="21"/>
              </w:rPr>
              <w:t>必须提供，否则按无效投标处理</w:t>
            </w:r>
            <w:r w:rsidRPr="00465471">
              <w:rPr>
                <w:rFonts w:ascii="宋体" w:hAnsi="宋体" w:hint="eastAsia"/>
                <w:szCs w:val="21"/>
              </w:rPr>
              <w:t>）</w:t>
            </w:r>
          </w:p>
          <w:p w:rsidR="00707412" w:rsidRPr="00465471" w:rsidRDefault="00707412">
            <w:pPr>
              <w:snapToGrid w:val="0"/>
              <w:spacing w:line="400" w:lineRule="exact"/>
              <w:jc w:val="left"/>
              <w:rPr>
                <w:rFonts w:ascii="宋体" w:hAnsi="宋体" w:cs="Courier New"/>
                <w:b/>
                <w:szCs w:val="21"/>
              </w:rPr>
            </w:pPr>
            <w:r w:rsidRPr="00465471">
              <w:rPr>
                <w:rFonts w:ascii="宋体" w:hAnsi="宋体" w:cs="宋体" w:hint="eastAsia"/>
                <w:szCs w:val="21"/>
              </w:rPr>
              <w:t>2.投标人依法缴纳税收的相关材料（</w:t>
            </w:r>
            <w:r w:rsidR="001C0648" w:rsidRPr="00465471">
              <w:rPr>
                <w:rFonts w:ascii="宋体" w:hAnsi="宋体" w:cs="宋体" w:hint="eastAsia"/>
                <w:szCs w:val="21"/>
              </w:rPr>
              <w:t>2021年8月至2022年1月</w:t>
            </w:r>
            <w:r w:rsidRPr="00465471">
              <w:rPr>
                <w:rFonts w:ascii="宋体" w:hAnsi="宋体" w:cs="宋体" w:hint="eastAsia"/>
                <w:szCs w:val="21"/>
              </w:rPr>
              <w:t>内连续</w:t>
            </w:r>
            <w:r w:rsidRPr="00465471">
              <w:rPr>
                <w:rFonts w:ascii="宋体" w:hAnsi="宋体" w:cs="宋体" w:hint="eastAsia"/>
                <w:szCs w:val="21"/>
                <w:u w:val="single"/>
              </w:rPr>
              <w:t xml:space="preserve"> 3</w:t>
            </w:r>
            <w:r w:rsidRPr="00465471">
              <w:rPr>
                <w:rFonts w:ascii="宋体" w:hAnsi="宋体" w:cs="宋体" w:hint="eastAsia"/>
                <w:szCs w:val="21"/>
              </w:rPr>
              <w:t>个月的依法缴纳税收的凭据</w:t>
            </w:r>
            <w:r w:rsidR="001C0648" w:rsidRPr="00465471">
              <w:rPr>
                <w:rFonts w:ascii="宋体" w:hAnsi="宋体" w:cs="宋体" w:hint="eastAsia"/>
                <w:szCs w:val="21"/>
              </w:rPr>
              <w:t>扫描件</w:t>
            </w:r>
            <w:r w:rsidRPr="00465471">
              <w:rPr>
                <w:rFonts w:ascii="宋体" w:hAnsi="宋体" w:cs="宋体" w:hint="eastAsia"/>
                <w:szCs w:val="21"/>
              </w:rPr>
              <w:t>；</w:t>
            </w:r>
            <w:r w:rsidRPr="00465471">
              <w:rPr>
                <w:rFonts w:ascii="宋体" w:hAnsi="宋体" w:hint="eastAsia"/>
                <w:szCs w:val="21"/>
              </w:rPr>
              <w:t>依法免税的供应商，必须提供相应文件证明其依法</w:t>
            </w:r>
            <w:r w:rsidRPr="00465471">
              <w:rPr>
                <w:rFonts w:ascii="宋体" w:hAnsi="宋体" w:hint="eastAsia"/>
                <w:szCs w:val="21"/>
              </w:rPr>
              <w:lastRenderedPageBreak/>
              <w:t>免税。</w:t>
            </w:r>
            <w:r w:rsidRPr="00465471">
              <w:rPr>
                <w:rFonts w:ascii="宋体" w:hAnsi="宋体" w:cs="宋体" w:hint="eastAsia"/>
                <w:szCs w:val="21"/>
              </w:rPr>
              <w:t>从</w:t>
            </w:r>
            <w:r w:rsidRPr="00465471">
              <w:rPr>
                <w:rFonts w:ascii="宋体" w:hAnsi="宋体" w:hint="eastAsia"/>
                <w:szCs w:val="21"/>
              </w:rPr>
              <w:t>成立之日</w:t>
            </w:r>
            <w:r w:rsidRPr="00465471">
              <w:rPr>
                <w:rFonts w:ascii="宋体" w:hAnsi="宋体" w:cs="宋体" w:hint="eastAsia"/>
                <w:szCs w:val="21"/>
              </w:rPr>
              <w:t>起到投标文件提交截止时间止不足要求月数的，只需提供从</w:t>
            </w:r>
            <w:r w:rsidRPr="00465471">
              <w:rPr>
                <w:rFonts w:ascii="宋体" w:hAnsi="宋体" w:hint="eastAsia"/>
                <w:szCs w:val="21"/>
              </w:rPr>
              <w:t>成立之日起</w:t>
            </w:r>
            <w:r w:rsidRPr="00465471">
              <w:rPr>
                <w:rFonts w:ascii="宋体" w:hAnsi="宋体" w:cs="宋体" w:hint="eastAsia"/>
                <w:szCs w:val="21"/>
              </w:rPr>
              <w:t>的依法缴纳税收</w:t>
            </w:r>
            <w:r w:rsidRPr="00465471">
              <w:rPr>
                <w:rFonts w:ascii="宋体" w:hAnsi="宋体" w:hint="eastAsia"/>
                <w:szCs w:val="21"/>
              </w:rPr>
              <w:t>相应证明文件</w:t>
            </w:r>
            <w:r w:rsidRPr="00465471">
              <w:rPr>
                <w:rFonts w:ascii="宋体" w:hAnsi="宋体" w:cs="宋体" w:hint="eastAsia"/>
                <w:szCs w:val="21"/>
              </w:rPr>
              <w:t>）</w:t>
            </w:r>
            <w:r w:rsidRPr="00465471">
              <w:rPr>
                <w:rFonts w:ascii="宋体" w:hAnsi="宋体" w:hint="eastAsia"/>
                <w:szCs w:val="21"/>
              </w:rPr>
              <w:t>；（</w:t>
            </w:r>
            <w:r w:rsidRPr="00465471">
              <w:rPr>
                <w:rFonts w:ascii="宋体" w:hAnsi="宋体" w:hint="eastAsia"/>
                <w:b/>
                <w:szCs w:val="21"/>
              </w:rPr>
              <w:t>必须提供，否则按无效投标处理</w:t>
            </w:r>
            <w:r w:rsidRPr="00465471">
              <w:rPr>
                <w:rFonts w:ascii="宋体" w:hAnsi="宋体" w:hint="eastAsia"/>
                <w:szCs w:val="21"/>
              </w:rPr>
              <w:t>）</w:t>
            </w:r>
          </w:p>
          <w:p w:rsidR="00707412" w:rsidRPr="00465471" w:rsidRDefault="00707412">
            <w:pPr>
              <w:snapToGrid w:val="0"/>
              <w:spacing w:line="400" w:lineRule="exact"/>
              <w:jc w:val="left"/>
              <w:rPr>
                <w:rFonts w:ascii="宋体" w:hAnsi="宋体" w:cs="Courier New"/>
                <w:b/>
                <w:szCs w:val="21"/>
              </w:rPr>
            </w:pPr>
            <w:r w:rsidRPr="00465471">
              <w:rPr>
                <w:rFonts w:ascii="宋体" w:hAnsi="宋体" w:cs="宋体" w:hint="eastAsia"/>
                <w:szCs w:val="21"/>
              </w:rPr>
              <w:t>3.投标人依法缴纳社会保障资金的相关材料[</w:t>
            </w:r>
            <w:r w:rsidR="001C0648" w:rsidRPr="00465471">
              <w:rPr>
                <w:rFonts w:ascii="宋体" w:hAnsi="宋体" w:cs="宋体" w:hint="eastAsia"/>
                <w:szCs w:val="21"/>
              </w:rPr>
              <w:t>2021年8月至2022年1月</w:t>
            </w:r>
            <w:r w:rsidRPr="00465471">
              <w:rPr>
                <w:rFonts w:ascii="宋体" w:hAnsi="宋体" w:cs="宋体" w:hint="eastAsia"/>
                <w:szCs w:val="21"/>
              </w:rPr>
              <w:t>内连续</w:t>
            </w:r>
            <w:r w:rsidRPr="00465471">
              <w:rPr>
                <w:rFonts w:ascii="宋体" w:hAnsi="宋体" w:cs="宋体" w:hint="eastAsia"/>
                <w:szCs w:val="21"/>
                <w:u w:val="single"/>
              </w:rPr>
              <w:t>3</w:t>
            </w:r>
            <w:r w:rsidRPr="00465471">
              <w:rPr>
                <w:rFonts w:ascii="宋体" w:hAnsi="宋体" w:cs="宋体" w:hint="eastAsia"/>
                <w:szCs w:val="21"/>
              </w:rPr>
              <w:t>个月的依法缴纳社会保障资金的缴费凭证（专用收据或者社会保险缴纳清单）</w:t>
            </w:r>
            <w:r w:rsidR="001C0648" w:rsidRPr="00465471">
              <w:rPr>
                <w:rFonts w:ascii="宋体" w:hAnsi="宋体" w:cs="宋体" w:hint="eastAsia"/>
                <w:szCs w:val="21"/>
              </w:rPr>
              <w:t>扫描件</w:t>
            </w:r>
            <w:r w:rsidRPr="00465471">
              <w:rPr>
                <w:rFonts w:ascii="宋体" w:hAnsi="宋体" w:cs="宋体" w:hint="eastAsia"/>
                <w:szCs w:val="21"/>
              </w:rPr>
              <w:t>；</w:t>
            </w:r>
            <w:r w:rsidRPr="00465471">
              <w:rPr>
                <w:rFonts w:ascii="宋体" w:hAnsi="宋体" w:hint="eastAsia"/>
                <w:szCs w:val="21"/>
              </w:rPr>
              <w:t>依法不需要缴纳社会保障资金的供应商，必须提供相应文件证明不需要缴纳社会保障资金。</w:t>
            </w:r>
            <w:r w:rsidRPr="00465471">
              <w:rPr>
                <w:rFonts w:ascii="宋体" w:hAnsi="宋体" w:cs="宋体" w:hint="eastAsia"/>
                <w:szCs w:val="21"/>
              </w:rPr>
              <w:t>从</w:t>
            </w:r>
            <w:r w:rsidRPr="00465471">
              <w:rPr>
                <w:rFonts w:ascii="宋体" w:hAnsi="宋体" w:hint="eastAsia"/>
                <w:szCs w:val="21"/>
              </w:rPr>
              <w:t>成立之日起</w:t>
            </w:r>
            <w:r w:rsidRPr="00465471">
              <w:rPr>
                <w:rFonts w:ascii="宋体" w:hAnsi="宋体" w:cs="宋体" w:hint="eastAsia"/>
                <w:szCs w:val="21"/>
              </w:rPr>
              <w:t>到投标文件提交截止时间止不足要求月数的只需提供从</w:t>
            </w:r>
            <w:r w:rsidRPr="00465471">
              <w:rPr>
                <w:rFonts w:ascii="宋体" w:hAnsi="宋体" w:hint="eastAsia"/>
                <w:szCs w:val="21"/>
              </w:rPr>
              <w:t>成立之日起</w:t>
            </w:r>
            <w:r w:rsidRPr="00465471">
              <w:rPr>
                <w:rFonts w:ascii="宋体" w:hAnsi="宋体" w:cs="宋体" w:hint="eastAsia"/>
                <w:szCs w:val="21"/>
              </w:rPr>
              <w:t>的依法缴纳社会保障资金的</w:t>
            </w:r>
            <w:r w:rsidRPr="00465471">
              <w:rPr>
                <w:rFonts w:ascii="宋体" w:hAnsi="宋体" w:hint="eastAsia"/>
                <w:szCs w:val="21"/>
              </w:rPr>
              <w:t>相应证明文件</w:t>
            </w:r>
            <w:r w:rsidRPr="00465471">
              <w:rPr>
                <w:rFonts w:ascii="宋体" w:hAnsi="宋体" w:cs="宋体" w:hint="eastAsia"/>
                <w:szCs w:val="21"/>
              </w:rPr>
              <w:t>]</w:t>
            </w:r>
            <w:r w:rsidRPr="00465471">
              <w:rPr>
                <w:rFonts w:ascii="宋体" w:hAnsi="宋体" w:hint="eastAsia"/>
                <w:szCs w:val="21"/>
              </w:rPr>
              <w:t>；（</w:t>
            </w:r>
            <w:r w:rsidRPr="00465471">
              <w:rPr>
                <w:rFonts w:ascii="宋体" w:hAnsi="宋体" w:hint="eastAsia"/>
                <w:b/>
                <w:szCs w:val="21"/>
              </w:rPr>
              <w:t>必须提供，否则按无效投标处理</w:t>
            </w:r>
            <w:r w:rsidRPr="00465471">
              <w:rPr>
                <w:rFonts w:ascii="宋体" w:hAnsi="宋体" w:hint="eastAsia"/>
                <w:szCs w:val="21"/>
              </w:rPr>
              <w:t>）</w:t>
            </w:r>
          </w:p>
          <w:p w:rsidR="00707412" w:rsidRPr="00465471" w:rsidRDefault="00707412">
            <w:pPr>
              <w:snapToGrid w:val="0"/>
              <w:spacing w:line="400" w:lineRule="exact"/>
              <w:jc w:val="left"/>
              <w:rPr>
                <w:rFonts w:ascii="宋体" w:hAnsi="宋体" w:cs="Courier New"/>
                <w:b/>
                <w:szCs w:val="21"/>
              </w:rPr>
            </w:pPr>
            <w:r w:rsidRPr="00465471">
              <w:rPr>
                <w:rFonts w:ascii="宋体" w:hAnsi="宋体" w:cs="宋体" w:hint="eastAsia"/>
                <w:szCs w:val="21"/>
              </w:rPr>
              <w:t>4.投标人</w:t>
            </w:r>
            <w:r w:rsidRPr="00465471">
              <w:rPr>
                <w:rFonts w:ascii="宋体" w:hAnsi="宋体" w:hint="eastAsia"/>
                <w:szCs w:val="21"/>
              </w:rPr>
              <w:t>财务状况报告（</w:t>
            </w:r>
            <w:r w:rsidRPr="00465471">
              <w:rPr>
                <w:rFonts w:ascii="宋体" w:hAnsi="宋体" w:hint="eastAsia"/>
                <w:szCs w:val="21"/>
                <w:u w:val="single"/>
              </w:rPr>
              <w:t>202</w:t>
            </w:r>
            <w:r w:rsidR="001C0648" w:rsidRPr="00465471">
              <w:rPr>
                <w:rFonts w:ascii="宋体" w:hAnsi="宋体" w:hint="eastAsia"/>
                <w:szCs w:val="21"/>
                <w:u w:val="single"/>
              </w:rPr>
              <w:t>1</w:t>
            </w:r>
            <w:r w:rsidRPr="00465471">
              <w:rPr>
                <w:rFonts w:ascii="宋体" w:hAnsi="宋体" w:hint="eastAsia"/>
                <w:szCs w:val="21"/>
              </w:rPr>
              <w:t>年度财务报表</w:t>
            </w:r>
            <w:r w:rsidR="001C0648" w:rsidRPr="00465471">
              <w:rPr>
                <w:rFonts w:ascii="宋体" w:hAnsi="宋体" w:hint="eastAsia"/>
                <w:szCs w:val="21"/>
              </w:rPr>
              <w:t>扫描件</w:t>
            </w:r>
            <w:r w:rsidRPr="00465471">
              <w:rPr>
                <w:rFonts w:ascii="宋体" w:hAnsi="宋体" w:hint="eastAsia"/>
                <w:szCs w:val="21"/>
              </w:rPr>
              <w:t>或者银行出具的资信证明；投标人属于成立时间</w:t>
            </w:r>
            <w:r w:rsidRPr="00465471">
              <w:rPr>
                <w:rFonts w:ascii="宋体" w:hAnsi="宋体" w:hint="eastAsia"/>
                <w:kern w:val="0"/>
                <w:szCs w:val="21"/>
              </w:rPr>
              <w:t>在规定年度之后</w:t>
            </w:r>
            <w:r w:rsidRPr="00465471">
              <w:rPr>
                <w:rFonts w:ascii="宋体" w:hAnsi="宋体" w:hint="eastAsia"/>
                <w:szCs w:val="21"/>
              </w:rPr>
              <w:t>的法人或其他组织，需提供成立之日起至投标截止时间前的月报表或银行出具的资信证明；资信证明应在有效期内，未注明有效期的，银行出具时间至投标截止时间不超过一年）；（</w:t>
            </w:r>
            <w:r w:rsidRPr="00465471">
              <w:rPr>
                <w:rFonts w:ascii="宋体" w:hAnsi="宋体" w:hint="eastAsia"/>
                <w:b/>
                <w:szCs w:val="21"/>
              </w:rPr>
              <w:t>必须提供，否则按无效投标处理</w:t>
            </w:r>
            <w:r w:rsidRPr="00465471">
              <w:rPr>
                <w:rFonts w:ascii="宋体" w:hAnsi="宋体" w:hint="eastAsia"/>
                <w:szCs w:val="21"/>
              </w:rPr>
              <w:t>）</w:t>
            </w:r>
          </w:p>
          <w:p w:rsidR="00707412" w:rsidRPr="00465471" w:rsidRDefault="00707412">
            <w:pPr>
              <w:snapToGrid w:val="0"/>
              <w:spacing w:line="400" w:lineRule="exact"/>
              <w:jc w:val="left"/>
              <w:rPr>
                <w:rFonts w:ascii="宋体" w:hAnsi="宋体"/>
                <w:szCs w:val="21"/>
              </w:rPr>
            </w:pPr>
            <w:r w:rsidRPr="00465471">
              <w:rPr>
                <w:rFonts w:ascii="宋体" w:hAnsi="宋体" w:hint="eastAsia"/>
                <w:szCs w:val="21"/>
              </w:rPr>
              <w:t>5.投标人直接控股、管理关系信息表（格式后附）；（</w:t>
            </w:r>
            <w:r w:rsidRPr="00465471">
              <w:rPr>
                <w:rFonts w:ascii="宋体" w:hAnsi="宋体" w:hint="eastAsia"/>
                <w:b/>
                <w:szCs w:val="21"/>
              </w:rPr>
              <w:t>必须提供，否则按无效投标处理</w:t>
            </w:r>
            <w:r w:rsidRPr="00465471">
              <w:rPr>
                <w:rFonts w:ascii="宋体" w:hAnsi="宋体" w:hint="eastAsia"/>
                <w:szCs w:val="21"/>
              </w:rPr>
              <w:t>）</w:t>
            </w:r>
          </w:p>
          <w:p w:rsidR="00707412" w:rsidRPr="00465471" w:rsidRDefault="00707412">
            <w:pPr>
              <w:snapToGrid w:val="0"/>
              <w:spacing w:line="400" w:lineRule="exact"/>
              <w:jc w:val="left"/>
              <w:rPr>
                <w:rFonts w:ascii="宋体" w:hAnsi="宋体" w:cs="Courier New"/>
                <w:b/>
                <w:szCs w:val="21"/>
              </w:rPr>
            </w:pPr>
            <w:r w:rsidRPr="00465471">
              <w:rPr>
                <w:rFonts w:ascii="宋体" w:hAnsi="宋体" w:hint="eastAsia"/>
                <w:szCs w:val="21"/>
              </w:rPr>
              <w:t>6.投标声明（格式后附）；（</w:t>
            </w:r>
            <w:r w:rsidRPr="00465471">
              <w:rPr>
                <w:rFonts w:ascii="宋体" w:hAnsi="宋体" w:hint="eastAsia"/>
                <w:b/>
                <w:szCs w:val="21"/>
              </w:rPr>
              <w:t>必须提供，否则按无效投标处理</w:t>
            </w:r>
            <w:r w:rsidRPr="00465471">
              <w:rPr>
                <w:rFonts w:ascii="宋体" w:hAnsi="宋体" w:hint="eastAsia"/>
                <w:szCs w:val="21"/>
              </w:rPr>
              <w:t>）</w:t>
            </w:r>
          </w:p>
          <w:p w:rsidR="00707412" w:rsidRPr="00465471" w:rsidRDefault="00707412">
            <w:pPr>
              <w:snapToGrid w:val="0"/>
              <w:spacing w:line="400" w:lineRule="exact"/>
              <w:jc w:val="left"/>
              <w:rPr>
                <w:rFonts w:ascii="宋体" w:hAnsi="宋体" w:cs="Courier New"/>
                <w:b/>
                <w:szCs w:val="21"/>
              </w:rPr>
            </w:pPr>
            <w:r w:rsidRPr="00465471">
              <w:rPr>
                <w:rFonts w:ascii="宋体" w:hAnsi="宋体" w:hint="eastAsia"/>
                <w:szCs w:val="21"/>
              </w:rPr>
              <w:t>7.联合体协议书（格式后附）；（</w:t>
            </w:r>
            <w:r w:rsidRPr="00465471">
              <w:rPr>
                <w:rFonts w:ascii="宋体" w:hAnsi="宋体" w:hint="eastAsia"/>
                <w:b/>
                <w:szCs w:val="21"/>
              </w:rPr>
              <w:t>联合体投标时必须提供，否则按无效投标处理</w:t>
            </w:r>
            <w:r w:rsidRPr="00465471">
              <w:rPr>
                <w:rFonts w:ascii="宋体" w:hAnsi="宋体" w:hint="eastAsia"/>
                <w:szCs w:val="21"/>
              </w:rPr>
              <w:t>）</w:t>
            </w:r>
          </w:p>
          <w:p w:rsidR="00707412" w:rsidRDefault="00707412">
            <w:pPr>
              <w:snapToGrid w:val="0"/>
              <w:spacing w:line="400" w:lineRule="exact"/>
              <w:jc w:val="left"/>
              <w:rPr>
                <w:rFonts w:ascii="宋体" w:hAnsi="宋体" w:hint="eastAsia"/>
                <w:szCs w:val="21"/>
              </w:rPr>
            </w:pPr>
            <w:r w:rsidRPr="00465471">
              <w:rPr>
                <w:rFonts w:ascii="宋体" w:hAnsi="宋体" w:hint="eastAsia"/>
                <w:szCs w:val="21"/>
              </w:rPr>
              <w:t>8.投标人</w:t>
            </w:r>
            <w:r w:rsidRPr="00465471">
              <w:rPr>
                <w:rFonts w:ascii="宋体" w:hAnsi="宋体"/>
                <w:szCs w:val="21"/>
              </w:rPr>
              <w:t>获取招标文件</w:t>
            </w:r>
            <w:r w:rsidRPr="00465471">
              <w:rPr>
                <w:rFonts w:ascii="宋体" w:hAnsi="宋体" w:hint="eastAsia"/>
                <w:szCs w:val="21"/>
              </w:rPr>
              <w:t>的</w:t>
            </w:r>
            <w:r w:rsidRPr="00465471">
              <w:rPr>
                <w:rFonts w:ascii="宋体" w:hAnsi="宋体"/>
                <w:szCs w:val="21"/>
              </w:rPr>
              <w:t>凭证</w:t>
            </w:r>
            <w:r w:rsidRPr="00465471">
              <w:rPr>
                <w:rFonts w:ascii="宋体" w:hAnsi="宋体" w:hint="eastAsia"/>
                <w:szCs w:val="21"/>
              </w:rPr>
              <w:t>（</w:t>
            </w:r>
            <w:r w:rsidRPr="00465471">
              <w:rPr>
                <w:rFonts w:ascii="宋体" w:hAnsi="宋体" w:hint="eastAsia"/>
                <w:b/>
                <w:szCs w:val="21"/>
              </w:rPr>
              <w:t>必须提供，否则按无效投标处理</w:t>
            </w:r>
            <w:r w:rsidRPr="00465471">
              <w:rPr>
                <w:rFonts w:ascii="宋体" w:hAnsi="宋体" w:hint="eastAsia"/>
                <w:szCs w:val="21"/>
              </w:rPr>
              <w:t>）；</w:t>
            </w:r>
          </w:p>
          <w:p w:rsidR="006F7A03" w:rsidRPr="006F7A03" w:rsidRDefault="006F7A03" w:rsidP="006F7A03">
            <w:pPr>
              <w:pStyle w:val="a0"/>
              <w:rPr>
                <w:rFonts w:ascii="宋体" w:hAnsi="宋体"/>
                <w:kern w:val="2"/>
                <w:sz w:val="21"/>
                <w:szCs w:val="21"/>
              </w:rPr>
            </w:pPr>
            <w:r w:rsidRPr="006F7A03">
              <w:rPr>
                <w:rFonts w:ascii="宋体" w:hAnsi="宋体" w:hint="eastAsia"/>
                <w:kern w:val="2"/>
                <w:sz w:val="21"/>
                <w:szCs w:val="21"/>
              </w:rPr>
              <w:t>9.联合体协议书（格式后附）；</w:t>
            </w:r>
            <w:r w:rsidRPr="006F7A03">
              <w:rPr>
                <w:rFonts w:ascii="宋体" w:hAnsi="宋体" w:hint="eastAsia"/>
                <w:b/>
                <w:kern w:val="2"/>
                <w:sz w:val="21"/>
                <w:szCs w:val="21"/>
              </w:rPr>
              <w:t>（联合体投标时必须提供，否则按无效投标处理）</w:t>
            </w:r>
          </w:p>
          <w:p w:rsidR="00707412" w:rsidRPr="00465471" w:rsidRDefault="006F7A03" w:rsidP="001C0648">
            <w:pPr>
              <w:snapToGrid w:val="0"/>
              <w:spacing w:line="360" w:lineRule="exact"/>
              <w:jc w:val="left"/>
              <w:rPr>
                <w:rFonts w:ascii="宋体" w:hAnsi="宋体" w:cs="Courier New"/>
                <w:b/>
                <w:szCs w:val="21"/>
              </w:rPr>
            </w:pPr>
            <w:r>
              <w:rPr>
                <w:rFonts w:ascii="宋体" w:hAnsi="宋体" w:hint="eastAsia"/>
                <w:szCs w:val="21"/>
              </w:rPr>
              <w:t>10</w:t>
            </w:r>
            <w:r w:rsidR="00707412" w:rsidRPr="00465471">
              <w:rPr>
                <w:rFonts w:ascii="宋体" w:hAnsi="宋体" w:hint="eastAsia"/>
                <w:szCs w:val="21"/>
              </w:rPr>
              <w:t>.除招标文件规定必须提供以外，投标人认为需要提供的其他证明材料。</w:t>
            </w:r>
          </w:p>
          <w:p w:rsidR="00707412" w:rsidRPr="00465471" w:rsidRDefault="00707412">
            <w:pPr>
              <w:tabs>
                <w:tab w:val="left" w:pos="0"/>
              </w:tabs>
              <w:snapToGrid w:val="0"/>
              <w:spacing w:line="400" w:lineRule="exact"/>
              <w:jc w:val="left"/>
              <w:rPr>
                <w:rFonts w:ascii="宋体" w:hAnsi="宋体" w:cs="Courier New"/>
                <w:b/>
                <w:szCs w:val="21"/>
              </w:rPr>
            </w:pPr>
            <w:r w:rsidRPr="00465471">
              <w:rPr>
                <w:rFonts w:ascii="宋体" w:hAnsi="宋体" w:hint="eastAsia"/>
                <w:b/>
                <w:bCs/>
                <w:szCs w:val="21"/>
              </w:rPr>
              <w:t>注：1.以上标明“必须提供”的材料属于</w:t>
            </w:r>
            <w:r w:rsidR="001C0648" w:rsidRPr="00465471">
              <w:rPr>
                <w:rFonts w:ascii="宋体" w:hAnsi="宋体" w:hint="eastAsia"/>
                <w:b/>
                <w:bCs/>
                <w:szCs w:val="21"/>
              </w:rPr>
              <w:t>扫描件</w:t>
            </w:r>
            <w:r w:rsidRPr="00465471">
              <w:rPr>
                <w:rFonts w:ascii="宋体" w:hAnsi="宋体" w:hint="eastAsia"/>
                <w:b/>
                <w:bCs/>
                <w:szCs w:val="21"/>
              </w:rPr>
              <w:t>的，必须加盖投标人公章，否则按无效投标</w:t>
            </w:r>
            <w:r w:rsidRPr="00465471">
              <w:rPr>
                <w:rFonts w:ascii="宋体" w:hAnsi="宋体" w:cs="Courier New" w:hint="eastAsia"/>
                <w:b/>
                <w:szCs w:val="21"/>
              </w:rPr>
              <w:t>处理。</w:t>
            </w:r>
          </w:p>
          <w:p w:rsidR="00707412" w:rsidRPr="00465471" w:rsidRDefault="00707412" w:rsidP="00FC712D">
            <w:pPr>
              <w:tabs>
                <w:tab w:val="left" w:pos="0"/>
              </w:tabs>
              <w:snapToGrid w:val="0"/>
              <w:spacing w:line="400" w:lineRule="exact"/>
              <w:ind w:firstLineChars="200" w:firstLine="422"/>
              <w:jc w:val="left"/>
              <w:rPr>
                <w:rFonts w:ascii="宋体" w:hAnsi="宋体"/>
                <w:b/>
                <w:bCs/>
                <w:szCs w:val="21"/>
              </w:rPr>
            </w:pPr>
            <w:r w:rsidRPr="00465471">
              <w:rPr>
                <w:rFonts w:ascii="宋体" w:hAnsi="宋体" w:cs="Courier New" w:hint="eastAsia"/>
                <w:b/>
                <w:szCs w:val="21"/>
              </w:rPr>
              <w:t>2.</w:t>
            </w:r>
            <w:r w:rsidRPr="00465471">
              <w:rPr>
                <w:rFonts w:ascii="宋体" w:hAnsi="宋体" w:hint="eastAsia"/>
                <w:b/>
                <w:bCs/>
                <w:szCs w:val="21"/>
              </w:rPr>
              <w:t>投标声明必须由法定代表人在规定签章处签字或者电子签名并加盖投标人公章，否则按无效投标处理。</w:t>
            </w:r>
          </w:p>
          <w:p w:rsidR="00707412" w:rsidRPr="00465471" w:rsidRDefault="00707412" w:rsidP="00FC712D">
            <w:pPr>
              <w:tabs>
                <w:tab w:val="left" w:pos="0"/>
              </w:tabs>
              <w:snapToGrid w:val="0"/>
              <w:spacing w:line="400" w:lineRule="exact"/>
              <w:ind w:firstLineChars="200" w:firstLine="422"/>
              <w:jc w:val="left"/>
              <w:rPr>
                <w:rFonts w:ascii="宋体" w:hAnsi="宋体"/>
                <w:b/>
                <w:bCs/>
                <w:szCs w:val="21"/>
              </w:rPr>
            </w:pPr>
            <w:r w:rsidRPr="00465471">
              <w:rPr>
                <w:rFonts w:ascii="宋体" w:hAnsi="宋体" w:hint="eastAsia"/>
                <w:b/>
                <w:bCs/>
                <w:szCs w:val="21"/>
              </w:rPr>
              <w:t>3.投标人直接控股、管理关系信息表必须由法定代表人或者委托代理人在规定签章处签字或者电子签名并加盖投标人公章，否则按无效投标</w:t>
            </w:r>
            <w:r w:rsidRPr="00465471">
              <w:rPr>
                <w:rFonts w:ascii="宋体" w:hAnsi="宋体" w:cs="Courier New" w:hint="eastAsia"/>
                <w:b/>
                <w:szCs w:val="21"/>
              </w:rPr>
              <w:t>处理</w:t>
            </w:r>
            <w:r w:rsidRPr="00465471">
              <w:rPr>
                <w:rFonts w:ascii="宋体" w:hAnsi="宋体" w:hint="eastAsia"/>
                <w:b/>
                <w:bCs/>
                <w:szCs w:val="21"/>
              </w:rPr>
              <w:t>。</w:t>
            </w:r>
          </w:p>
          <w:p w:rsidR="00707412" w:rsidRPr="00465471" w:rsidRDefault="00707412" w:rsidP="00FC712D">
            <w:pPr>
              <w:tabs>
                <w:tab w:val="left" w:pos="0"/>
              </w:tabs>
              <w:snapToGrid w:val="0"/>
              <w:spacing w:line="400" w:lineRule="exact"/>
              <w:ind w:firstLineChars="200" w:firstLine="422"/>
              <w:jc w:val="left"/>
              <w:rPr>
                <w:rFonts w:ascii="宋体" w:hAnsi="宋体"/>
                <w:b/>
                <w:bCs/>
                <w:szCs w:val="21"/>
              </w:rPr>
            </w:pPr>
            <w:r w:rsidRPr="00465471">
              <w:rPr>
                <w:rFonts w:ascii="宋体" w:hAnsi="宋体" w:hint="eastAsia"/>
                <w:b/>
                <w:bCs/>
                <w:szCs w:val="21"/>
              </w:rPr>
              <w:t>4.联合体投标时，第1-5项资格证明文件联合体各方均必须分别提供，联合体各方分别盖章和签字（或者电子签名），否则按无效投标</w:t>
            </w:r>
            <w:r w:rsidRPr="00465471">
              <w:rPr>
                <w:rFonts w:ascii="宋体" w:hAnsi="宋体" w:cs="Courier New" w:hint="eastAsia"/>
                <w:b/>
                <w:szCs w:val="21"/>
              </w:rPr>
              <w:t>处理</w:t>
            </w:r>
            <w:r w:rsidRPr="00465471">
              <w:rPr>
                <w:rFonts w:ascii="宋体" w:hAnsi="宋体" w:hint="eastAsia"/>
                <w:b/>
                <w:bCs/>
                <w:szCs w:val="21"/>
              </w:rPr>
              <w:t>。</w:t>
            </w:r>
          </w:p>
          <w:p w:rsidR="00707412" w:rsidRPr="00465471" w:rsidRDefault="00707412" w:rsidP="00FC712D">
            <w:pPr>
              <w:tabs>
                <w:tab w:val="left" w:pos="0"/>
              </w:tabs>
              <w:snapToGrid w:val="0"/>
              <w:spacing w:line="400" w:lineRule="exact"/>
              <w:ind w:firstLineChars="200" w:firstLine="422"/>
              <w:jc w:val="left"/>
              <w:rPr>
                <w:rFonts w:ascii="宋体" w:hAnsi="宋体"/>
                <w:b/>
                <w:bCs/>
                <w:szCs w:val="21"/>
              </w:rPr>
            </w:pPr>
            <w:r w:rsidRPr="00465471">
              <w:rPr>
                <w:rFonts w:ascii="宋体" w:hAnsi="宋体" w:hint="eastAsia"/>
                <w:b/>
                <w:bCs/>
                <w:szCs w:val="21"/>
              </w:rPr>
              <w:t>5.分公司参加投标的，应当取得总公司授权。</w:t>
            </w:r>
          </w:p>
        </w:tc>
      </w:tr>
      <w:tr w:rsidR="00707412" w:rsidRPr="00465471">
        <w:tc>
          <w:tcPr>
            <w:tcW w:w="959" w:type="dxa"/>
            <w:vMerge/>
            <w:tcBorders>
              <w:left w:val="single" w:sz="4" w:space="0" w:color="auto"/>
              <w:right w:val="single" w:sz="4" w:space="0" w:color="auto"/>
            </w:tcBorders>
            <w:vAlign w:val="center"/>
          </w:tcPr>
          <w:p w:rsidR="00707412" w:rsidRPr="00465471" w:rsidRDefault="00707412">
            <w:pPr>
              <w:spacing w:line="400" w:lineRule="exact"/>
              <w:rPr>
                <w:rFonts w:ascii="宋体" w:hAnsi="宋体"/>
                <w:szCs w:val="21"/>
              </w:rPr>
            </w:pPr>
            <w:bookmarkStart w:id="63" w:name="_13.3"/>
            <w:bookmarkEnd w:id="63"/>
          </w:p>
        </w:tc>
        <w:tc>
          <w:tcPr>
            <w:tcW w:w="7654"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line="400" w:lineRule="exact"/>
              <w:jc w:val="left"/>
              <w:rPr>
                <w:rFonts w:ascii="宋体" w:hAnsi="宋体" w:cs="Courier New"/>
                <w:b/>
                <w:szCs w:val="21"/>
              </w:rPr>
            </w:pPr>
            <w:r w:rsidRPr="00465471">
              <w:rPr>
                <w:rFonts w:ascii="宋体" w:hAnsi="宋体" w:cs="Courier New" w:hint="eastAsia"/>
                <w:b/>
                <w:szCs w:val="21"/>
              </w:rPr>
              <w:t>商务文件：</w:t>
            </w:r>
          </w:p>
          <w:p w:rsidR="00707412" w:rsidRPr="00465471" w:rsidRDefault="00707412">
            <w:pPr>
              <w:snapToGrid w:val="0"/>
              <w:spacing w:line="400" w:lineRule="exact"/>
              <w:ind w:left="34"/>
              <w:jc w:val="left"/>
              <w:rPr>
                <w:rFonts w:ascii="宋体" w:hAnsi="宋体"/>
                <w:szCs w:val="21"/>
              </w:rPr>
            </w:pPr>
            <w:r w:rsidRPr="00465471">
              <w:rPr>
                <w:rFonts w:ascii="宋体" w:hAnsi="宋体" w:hint="eastAsia"/>
                <w:szCs w:val="21"/>
              </w:rPr>
              <w:t>1.无串通投标行为的承诺函（格式后附）；（</w:t>
            </w:r>
            <w:r w:rsidRPr="00465471">
              <w:rPr>
                <w:rFonts w:ascii="宋体" w:hAnsi="宋体" w:hint="eastAsia"/>
                <w:b/>
                <w:szCs w:val="21"/>
              </w:rPr>
              <w:t>必须提供，否则按无效投标处理</w:t>
            </w:r>
            <w:r w:rsidRPr="00465471">
              <w:rPr>
                <w:rFonts w:ascii="宋体" w:hAnsi="宋体" w:hint="eastAsia"/>
                <w:szCs w:val="21"/>
              </w:rPr>
              <w:t>）</w:t>
            </w:r>
          </w:p>
          <w:p w:rsidR="00707412" w:rsidRPr="00465471" w:rsidRDefault="00707412">
            <w:pPr>
              <w:snapToGrid w:val="0"/>
              <w:spacing w:line="400" w:lineRule="exact"/>
              <w:ind w:left="34"/>
              <w:jc w:val="left"/>
              <w:rPr>
                <w:rFonts w:ascii="宋体" w:hAnsi="宋体"/>
                <w:szCs w:val="21"/>
              </w:rPr>
            </w:pPr>
            <w:r w:rsidRPr="00465471">
              <w:rPr>
                <w:rFonts w:ascii="宋体" w:hAnsi="宋体" w:hint="eastAsia"/>
                <w:szCs w:val="21"/>
              </w:rPr>
              <w:t>2.投标保证金提交凭证；（</w:t>
            </w:r>
            <w:r w:rsidRPr="00465471">
              <w:rPr>
                <w:rFonts w:ascii="宋体" w:hAnsi="宋体" w:hint="eastAsia"/>
                <w:b/>
                <w:bCs/>
                <w:szCs w:val="21"/>
              </w:rPr>
              <w:t>必须提供</w:t>
            </w:r>
            <w:r w:rsidRPr="00465471">
              <w:rPr>
                <w:rFonts w:ascii="宋体" w:hAnsi="宋体" w:hint="eastAsia"/>
                <w:b/>
                <w:szCs w:val="21"/>
              </w:rPr>
              <w:t>，否则按无效投标处理</w:t>
            </w:r>
            <w:r w:rsidRPr="00465471">
              <w:rPr>
                <w:rFonts w:ascii="宋体" w:hAnsi="宋体" w:hint="eastAsia"/>
                <w:szCs w:val="21"/>
              </w:rPr>
              <w:t>）</w:t>
            </w:r>
          </w:p>
          <w:p w:rsidR="00707412" w:rsidRPr="00465471" w:rsidRDefault="00707412">
            <w:pPr>
              <w:snapToGrid w:val="0"/>
              <w:spacing w:line="400" w:lineRule="exact"/>
              <w:ind w:left="34"/>
              <w:jc w:val="left"/>
              <w:rPr>
                <w:rFonts w:ascii="宋体" w:hAnsi="宋体"/>
                <w:szCs w:val="21"/>
              </w:rPr>
            </w:pPr>
            <w:r w:rsidRPr="00465471">
              <w:rPr>
                <w:rFonts w:ascii="宋体" w:hAnsi="宋体" w:hint="eastAsia"/>
                <w:szCs w:val="21"/>
              </w:rPr>
              <w:t>3.法定代表人身份证明及法定代表人有效身份证正反面</w:t>
            </w:r>
            <w:r w:rsidR="001C0648" w:rsidRPr="00465471">
              <w:rPr>
                <w:rFonts w:ascii="宋体" w:hAnsi="宋体" w:hint="eastAsia"/>
                <w:szCs w:val="21"/>
              </w:rPr>
              <w:t>扫描件</w:t>
            </w:r>
            <w:r w:rsidRPr="00465471">
              <w:rPr>
                <w:rFonts w:ascii="宋体" w:hAnsi="宋体" w:hint="eastAsia"/>
                <w:szCs w:val="21"/>
              </w:rPr>
              <w:t>（格式后附）；（</w:t>
            </w:r>
            <w:r w:rsidRPr="00465471">
              <w:rPr>
                <w:rFonts w:ascii="宋体" w:hAnsi="宋体" w:cs="宋体" w:hint="eastAsia"/>
                <w:b/>
                <w:bCs/>
                <w:szCs w:val="21"/>
              </w:rPr>
              <w:t>除</w:t>
            </w:r>
            <w:r w:rsidRPr="00465471">
              <w:rPr>
                <w:rFonts w:ascii="宋体" w:hAnsi="宋体" w:cs="宋体" w:hint="eastAsia"/>
                <w:b/>
                <w:bCs/>
                <w:szCs w:val="21"/>
              </w:rPr>
              <w:lastRenderedPageBreak/>
              <w:t>自然人投标外</w:t>
            </w:r>
            <w:r w:rsidRPr="00465471">
              <w:rPr>
                <w:rFonts w:ascii="宋体" w:hAnsi="宋体" w:hint="eastAsia"/>
                <w:b/>
                <w:szCs w:val="21"/>
              </w:rPr>
              <w:t>必须提供，否则按无效投标处理</w:t>
            </w:r>
            <w:r w:rsidRPr="00465471">
              <w:rPr>
                <w:rFonts w:ascii="宋体" w:hAnsi="宋体" w:hint="eastAsia"/>
                <w:szCs w:val="21"/>
              </w:rPr>
              <w:t>）</w:t>
            </w:r>
          </w:p>
          <w:p w:rsidR="00707412" w:rsidRPr="00465471" w:rsidRDefault="00707412">
            <w:pPr>
              <w:snapToGrid w:val="0"/>
              <w:spacing w:line="400" w:lineRule="exact"/>
              <w:ind w:left="34"/>
              <w:jc w:val="left"/>
              <w:rPr>
                <w:rFonts w:ascii="宋体" w:hAnsi="宋体"/>
                <w:szCs w:val="21"/>
              </w:rPr>
            </w:pPr>
            <w:r w:rsidRPr="00465471">
              <w:rPr>
                <w:rFonts w:ascii="宋体" w:hAnsi="宋体" w:hint="eastAsia"/>
                <w:szCs w:val="21"/>
              </w:rPr>
              <w:t>4.授权委托书及委托代理人有效身份证正反面</w:t>
            </w:r>
            <w:r w:rsidR="001C0648" w:rsidRPr="00465471">
              <w:rPr>
                <w:rFonts w:ascii="宋体" w:hAnsi="宋体" w:hint="eastAsia"/>
                <w:szCs w:val="21"/>
              </w:rPr>
              <w:t>扫描件</w:t>
            </w:r>
            <w:r w:rsidRPr="00465471">
              <w:rPr>
                <w:rFonts w:ascii="宋体" w:hAnsi="宋体" w:hint="eastAsia"/>
                <w:szCs w:val="21"/>
              </w:rPr>
              <w:t>（格式后附）；（</w:t>
            </w:r>
            <w:r w:rsidRPr="00465471">
              <w:rPr>
                <w:rFonts w:ascii="宋体" w:hAnsi="宋体" w:hint="eastAsia"/>
                <w:b/>
                <w:szCs w:val="21"/>
              </w:rPr>
              <w:t>委托时必须提供，否则按无效投标处理</w:t>
            </w:r>
            <w:r w:rsidRPr="00465471">
              <w:rPr>
                <w:rFonts w:ascii="宋体" w:hAnsi="宋体" w:hint="eastAsia"/>
                <w:szCs w:val="21"/>
              </w:rPr>
              <w:t>）</w:t>
            </w:r>
          </w:p>
          <w:p w:rsidR="00707412" w:rsidRPr="00465471" w:rsidRDefault="00707412">
            <w:pPr>
              <w:snapToGrid w:val="0"/>
              <w:spacing w:line="400" w:lineRule="exact"/>
              <w:ind w:left="34"/>
              <w:jc w:val="left"/>
              <w:rPr>
                <w:rFonts w:ascii="宋体" w:hAnsi="宋体"/>
                <w:szCs w:val="21"/>
              </w:rPr>
            </w:pPr>
            <w:r w:rsidRPr="00465471">
              <w:rPr>
                <w:rFonts w:ascii="宋体" w:hAnsi="宋体" w:hint="eastAsia"/>
                <w:szCs w:val="21"/>
              </w:rPr>
              <w:t>5</w:t>
            </w:r>
            <w:r w:rsidRPr="00465471">
              <w:rPr>
                <w:rFonts w:ascii="宋体" w:hAnsi="宋体"/>
                <w:szCs w:val="21"/>
              </w:rPr>
              <w:t>.</w:t>
            </w:r>
            <w:r w:rsidRPr="00465471">
              <w:rPr>
                <w:rFonts w:ascii="宋体" w:hAnsi="宋体" w:hint="eastAsia"/>
                <w:szCs w:val="21"/>
              </w:rPr>
              <w:t>商务要求偏离表（格式后附）；（</w:t>
            </w:r>
            <w:r w:rsidRPr="00465471">
              <w:rPr>
                <w:rFonts w:ascii="宋体" w:hAnsi="宋体" w:hint="eastAsia"/>
                <w:b/>
                <w:szCs w:val="21"/>
              </w:rPr>
              <w:t>必须提供，否则按无效投标处理</w:t>
            </w:r>
            <w:r w:rsidRPr="00465471">
              <w:rPr>
                <w:rFonts w:ascii="宋体" w:hAnsi="宋体" w:hint="eastAsia"/>
                <w:szCs w:val="21"/>
              </w:rPr>
              <w:t>）</w:t>
            </w:r>
          </w:p>
          <w:p w:rsidR="00707412" w:rsidRPr="00465471" w:rsidRDefault="00707412">
            <w:pPr>
              <w:snapToGrid w:val="0"/>
              <w:spacing w:line="400" w:lineRule="exact"/>
              <w:ind w:left="34"/>
              <w:jc w:val="left"/>
              <w:rPr>
                <w:rFonts w:ascii="宋体" w:hAnsi="宋体"/>
                <w:szCs w:val="21"/>
              </w:rPr>
            </w:pPr>
            <w:r w:rsidRPr="00465471">
              <w:rPr>
                <w:rFonts w:ascii="宋体" w:hAnsi="宋体"/>
                <w:szCs w:val="21"/>
              </w:rPr>
              <w:t>6</w:t>
            </w:r>
            <w:r w:rsidRPr="00465471">
              <w:rPr>
                <w:rFonts w:ascii="宋体" w:hAnsi="宋体" w:hint="eastAsia"/>
                <w:szCs w:val="21"/>
              </w:rPr>
              <w:t>.售后服务承诺（格式自拟）；（</w:t>
            </w:r>
            <w:r w:rsidRPr="00465471">
              <w:rPr>
                <w:rFonts w:ascii="宋体" w:hAnsi="宋体" w:hint="eastAsia"/>
                <w:b/>
                <w:szCs w:val="21"/>
              </w:rPr>
              <w:t>必须提供，否则按无效投标处理</w:t>
            </w:r>
            <w:r w:rsidRPr="00465471">
              <w:rPr>
                <w:rFonts w:ascii="宋体" w:hAnsi="宋体" w:hint="eastAsia"/>
                <w:szCs w:val="21"/>
              </w:rPr>
              <w:t>）</w:t>
            </w:r>
          </w:p>
          <w:p w:rsidR="00707412" w:rsidRPr="00465471" w:rsidRDefault="00707412">
            <w:pPr>
              <w:snapToGrid w:val="0"/>
              <w:spacing w:line="400" w:lineRule="exact"/>
              <w:ind w:left="34"/>
              <w:jc w:val="left"/>
              <w:rPr>
                <w:rFonts w:ascii="宋体" w:hAnsi="宋体"/>
                <w:szCs w:val="21"/>
              </w:rPr>
            </w:pPr>
            <w:r w:rsidRPr="00465471">
              <w:rPr>
                <w:rFonts w:ascii="宋体" w:hAnsi="宋体"/>
                <w:szCs w:val="21"/>
              </w:rPr>
              <w:t>7</w:t>
            </w:r>
            <w:r w:rsidRPr="00465471">
              <w:rPr>
                <w:rFonts w:ascii="宋体" w:hAnsi="宋体" w:hint="eastAsia"/>
                <w:szCs w:val="21"/>
              </w:rPr>
              <w:t>.投标人情况介绍（格式自拟）；</w:t>
            </w:r>
          </w:p>
          <w:p w:rsidR="00707412" w:rsidRPr="00465471" w:rsidRDefault="00707412">
            <w:pPr>
              <w:snapToGrid w:val="0"/>
              <w:spacing w:line="400" w:lineRule="exact"/>
              <w:ind w:left="34"/>
              <w:jc w:val="left"/>
              <w:rPr>
                <w:rFonts w:ascii="宋体" w:hAnsi="宋体"/>
                <w:szCs w:val="21"/>
              </w:rPr>
            </w:pPr>
            <w:r w:rsidRPr="00465471">
              <w:rPr>
                <w:rFonts w:ascii="宋体" w:hAnsi="宋体"/>
                <w:szCs w:val="21"/>
              </w:rPr>
              <w:t>8</w:t>
            </w:r>
            <w:r w:rsidRPr="00465471">
              <w:rPr>
                <w:rFonts w:ascii="宋体" w:hAnsi="宋体" w:hint="eastAsia"/>
                <w:szCs w:val="21"/>
              </w:rPr>
              <w:t>.联合体协议书（格式后附）；（</w:t>
            </w:r>
            <w:r w:rsidRPr="00465471">
              <w:rPr>
                <w:rFonts w:ascii="宋体" w:hAnsi="宋体" w:hint="eastAsia"/>
                <w:b/>
                <w:szCs w:val="21"/>
              </w:rPr>
              <w:t>联合体投标时必须提供，否则按无效投标处理</w:t>
            </w:r>
            <w:r w:rsidRPr="00465471">
              <w:rPr>
                <w:rFonts w:ascii="宋体" w:hAnsi="宋体" w:hint="eastAsia"/>
                <w:szCs w:val="21"/>
              </w:rPr>
              <w:t>）</w:t>
            </w:r>
          </w:p>
          <w:p w:rsidR="00707412" w:rsidRPr="00465471" w:rsidRDefault="00707412">
            <w:pPr>
              <w:snapToGrid w:val="0"/>
              <w:spacing w:line="400" w:lineRule="exact"/>
              <w:ind w:left="34"/>
              <w:jc w:val="left"/>
              <w:rPr>
                <w:rFonts w:ascii="宋体" w:hAnsi="宋体"/>
                <w:szCs w:val="21"/>
              </w:rPr>
            </w:pPr>
            <w:r w:rsidRPr="00465471">
              <w:rPr>
                <w:rFonts w:ascii="宋体" w:hAnsi="宋体"/>
                <w:szCs w:val="21"/>
              </w:rPr>
              <w:t>9</w:t>
            </w:r>
            <w:r w:rsidRPr="00465471">
              <w:rPr>
                <w:rFonts w:ascii="宋体" w:hAnsi="宋体" w:hint="eastAsia"/>
                <w:szCs w:val="21"/>
              </w:rPr>
              <w:t>.除招标文件规定必须提供以外，投标人认为需要提供的其他证明材料（格式自拟）。（投标人根据“第二章 采购需求”及“第四章 评标方法及评标标准”提供有关证明材料）。</w:t>
            </w:r>
          </w:p>
          <w:p w:rsidR="00707412" w:rsidRPr="00465471" w:rsidRDefault="00707412">
            <w:pPr>
              <w:snapToGrid w:val="0"/>
              <w:spacing w:line="400" w:lineRule="exact"/>
              <w:jc w:val="left"/>
              <w:rPr>
                <w:rFonts w:ascii="宋体" w:hAnsi="宋体"/>
                <w:szCs w:val="21"/>
              </w:rPr>
            </w:pPr>
            <w:r w:rsidRPr="00465471">
              <w:rPr>
                <w:rFonts w:ascii="宋体" w:hAnsi="宋体" w:hint="eastAsia"/>
                <w:b/>
                <w:bCs/>
                <w:szCs w:val="21"/>
              </w:rPr>
              <w:t>注：以上标明“必须提供”的材料属于</w:t>
            </w:r>
            <w:r w:rsidR="001C0648" w:rsidRPr="00465471">
              <w:rPr>
                <w:rFonts w:ascii="宋体" w:hAnsi="宋体" w:hint="eastAsia"/>
                <w:b/>
                <w:bCs/>
                <w:szCs w:val="21"/>
              </w:rPr>
              <w:t>扫描件</w:t>
            </w:r>
            <w:r w:rsidRPr="00465471">
              <w:rPr>
                <w:rFonts w:ascii="宋体" w:hAnsi="宋体" w:hint="eastAsia"/>
                <w:b/>
                <w:bCs/>
                <w:szCs w:val="21"/>
              </w:rPr>
              <w:t>的，必须加盖投标人公章，否则按无效投标</w:t>
            </w:r>
            <w:r w:rsidRPr="00465471">
              <w:rPr>
                <w:rFonts w:ascii="宋体" w:hAnsi="宋体" w:cs="Courier New" w:hint="eastAsia"/>
                <w:b/>
                <w:szCs w:val="21"/>
              </w:rPr>
              <w:t>处理</w:t>
            </w:r>
            <w:r w:rsidRPr="00465471">
              <w:rPr>
                <w:rFonts w:ascii="宋体" w:hAnsi="宋体" w:hint="eastAsia"/>
                <w:b/>
                <w:bCs/>
                <w:szCs w:val="21"/>
              </w:rPr>
              <w:t>。</w:t>
            </w:r>
          </w:p>
        </w:tc>
      </w:tr>
      <w:tr w:rsidR="00707412" w:rsidRPr="00465471">
        <w:tc>
          <w:tcPr>
            <w:tcW w:w="959" w:type="dxa"/>
            <w:vMerge/>
            <w:tcBorders>
              <w:left w:val="single" w:sz="4" w:space="0" w:color="auto"/>
              <w:bottom w:val="single" w:sz="4" w:space="0" w:color="auto"/>
              <w:right w:val="single" w:sz="4" w:space="0" w:color="auto"/>
            </w:tcBorders>
            <w:vAlign w:val="center"/>
          </w:tcPr>
          <w:p w:rsidR="00707412" w:rsidRPr="00465471" w:rsidRDefault="00707412">
            <w:pPr>
              <w:spacing w:line="400" w:lineRule="exact"/>
              <w:rPr>
                <w:rFonts w:ascii="宋体" w:hAnsi="宋体"/>
                <w:szCs w:val="21"/>
              </w:rPr>
            </w:pPr>
            <w:bookmarkStart w:id="64" w:name="_13.4"/>
            <w:bookmarkEnd w:id="64"/>
          </w:p>
        </w:tc>
        <w:tc>
          <w:tcPr>
            <w:tcW w:w="7654"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line="400" w:lineRule="exact"/>
              <w:jc w:val="left"/>
              <w:rPr>
                <w:rFonts w:ascii="宋体" w:hAnsi="宋体" w:cs="Courier New"/>
                <w:b/>
                <w:szCs w:val="21"/>
              </w:rPr>
            </w:pPr>
            <w:r w:rsidRPr="00465471">
              <w:rPr>
                <w:rFonts w:ascii="宋体" w:hAnsi="宋体" w:cs="Courier New" w:hint="eastAsia"/>
                <w:b/>
                <w:szCs w:val="21"/>
              </w:rPr>
              <w:t>技术文件：</w:t>
            </w:r>
          </w:p>
          <w:p w:rsidR="00707412" w:rsidRPr="00465471" w:rsidRDefault="00707412">
            <w:pPr>
              <w:snapToGrid w:val="0"/>
              <w:spacing w:line="400" w:lineRule="exact"/>
              <w:ind w:leftChars="-1" w:left="-2"/>
              <w:jc w:val="left"/>
              <w:rPr>
                <w:rFonts w:ascii="宋体" w:hAnsi="宋体"/>
                <w:szCs w:val="21"/>
              </w:rPr>
            </w:pPr>
            <w:r w:rsidRPr="00465471">
              <w:rPr>
                <w:rFonts w:ascii="宋体" w:hAnsi="宋体" w:hint="eastAsia"/>
                <w:szCs w:val="21"/>
              </w:rPr>
              <w:t>1.设备性能配置清单（格式后附）；（</w:t>
            </w:r>
            <w:r w:rsidRPr="00465471">
              <w:rPr>
                <w:rFonts w:ascii="宋体" w:hAnsi="宋体" w:hint="eastAsia"/>
                <w:b/>
                <w:szCs w:val="21"/>
              </w:rPr>
              <w:t>必须提供，否则按无效投标处理</w:t>
            </w:r>
            <w:r w:rsidRPr="00465471">
              <w:rPr>
                <w:rFonts w:ascii="宋体" w:hAnsi="宋体" w:hint="eastAsia"/>
                <w:szCs w:val="21"/>
              </w:rPr>
              <w:t>）</w:t>
            </w:r>
          </w:p>
          <w:p w:rsidR="00707412" w:rsidRPr="00465471" w:rsidRDefault="00707412">
            <w:pPr>
              <w:snapToGrid w:val="0"/>
              <w:spacing w:line="400" w:lineRule="exact"/>
              <w:ind w:leftChars="-1" w:left="-2"/>
              <w:jc w:val="left"/>
              <w:rPr>
                <w:rFonts w:ascii="宋体" w:hAnsi="宋体"/>
                <w:szCs w:val="21"/>
              </w:rPr>
            </w:pPr>
            <w:r w:rsidRPr="00465471">
              <w:rPr>
                <w:rFonts w:ascii="宋体" w:hAnsi="宋体" w:hint="eastAsia"/>
                <w:szCs w:val="21"/>
              </w:rPr>
              <w:t>2.技术要求偏离表（格式后附）；（</w:t>
            </w:r>
            <w:r w:rsidRPr="00465471">
              <w:rPr>
                <w:rFonts w:ascii="宋体" w:hAnsi="宋体" w:hint="eastAsia"/>
                <w:b/>
                <w:szCs w:val="21"/>
              </w:rPr>
              <w:t>必须提供，否则按无效投标处理</w:t>
            </w:r>
            <w:r w:rsidRPr="00465471">
              <w:rPr>
                <w:rFonts w:ascii="宋体" w:hAnsi="宋体" w:hint="eastAsia"/>
                <w:szCs w:val="21"/>
              </w:rPr>
              <w:t>）</w:t>
            </w:r>
          </w:p>
          <w:p w:rsidR="00707412" w:rsidRPr="00465471" w:rsidRDefault="00707412">
            <w:pPr>
              <w:snapToGrid w:val="0"/>
              <w:spacing w:line="400" w:lineRule="exact"/>
              <w:ind w:leftChars="-1" w:left="-2"/>
              <w:jc w:val="left"/>
              <w:rPr>
                <w:rFonts w:ascii="宋体" w:hAnsi="宋体"/>
                <w:szCs w:val="21"/>
              </w:rPr>
            </w:pPr>
            <w:r w:rsidRPr="00465471">
              <w:rPr>
                <w:rFonts w:ascii="宋体" w:hAnsi="宋体" w:hint="eastAsia"/>
                <w:szCs w:val="21"/>
              </w:rPr>
              <w:t>3.项目实施方案（格式自拟）；</w:t>
            </w:r>
          </w:p>
          <w:p w:rsidR="00707412" w:rsidRPr="00465471" w:rsidRDefault="00707412">
            <w:pPr>
              <w:snapToGrid w:val="0"/>
              <w:spacing w:line="400" w:lineRule="exact"/>
              <w:ind w:leftChars="-1" w:left="-2"/>
              <w:jc w:val="left"/>
              <w:rPr>
                <w:rFonts w:ascii="宋体" w:hAnsi="宋体"/>
                <w:szCs w:val="21"/>
              </w:rPr>
            </w:pPr>
            <w:r w:rsidRPr="00465471">
              <w:rPr>
                <w:rFonts w:ascii="宋体" w:hAnsi="宋体"/>
                <w:szCs w:val="21"/>
              </w:rPr>
              <w:t>4</w:t>
            </w:r>
            <w:r w:rsidRPr="00465471">
              <w:rPr>
                <w:rFonts w:ascii="宋体" w:hAnsi="宋体" w:hint="eastAsia"/>
                <w:szCs w:val="21"/>
              </w:rPr>
              <w:t>.对本项目系统总体要求的理解。包括：功能说明、性能指标及设备选型说明（质量、性能、价格、外观、体积等方面进行比较和选择的理由及过程，格式自拟）；</w:t>
            </w:r>
          </w:p>
          <w:p w:rsidR="00707412" w:rsidRPr="00465471" w:rsidRDefault="00707412">
            <w:pPr>
              <w:snapToGrid w:val="0"/>
              <w:spacing w:line="400" w:lineRule="exact"/>
              <w:ind w:leftChars="-1" w:left="-2"/>
              <w:jc w:val="left"/>
              <w:rPr>
                <w:rFonts w:ascii="宋体" w:hAnsi="宋体"/>
                <w:szCs w:val="21"/>
              </w:rPr>
            </w:pPr>
            <w:r w:rsidRPr="00465471">
              <w:rPr>
                <w:rFonts w:ascii="宋体" w:hAnsi="宋体"/>
                <w:szCs w:val="21"/>
              </w:rPr>
              <w:t>5</w:t>
            </w:r>
            <w:r w:rsidRPr="00465471">
              <w:rPr>
                <w:rFonts w:ascii="宋体" w:hAnsi="宋体" w:hint="eastAsia"/>
                <w:szCs w:val="21"/>
              </w:rPr>
              <w:t>.产品出厂标准、质量检测报告【其中有精度要求的仪器设备类政府采购项目，应当要求投标人提供精度数据（</w:t>
            </w:r>
            <w:r w:rsidRPr="00465471">
              <w:rPr>
                <w:rFonts w:ascii="宋体" w:hAnsi="宋体"/>
                <w:szCs w:val="21"/>
              </w:rPr>
              <w:t>国家认可的有资质的第三方检测机构出具的检测报告</w:t>
            </w:r>
            <w:r w:rsidR="001C0648" w:rsidRPr="00465471">
              <w:rPr>
                <w:rFonts w:ascii="宋体" w:hAnsi="宋体"/>
                <w:szCs w:val="21"/>
              </w:rPr>
              <w:t>扫描件</w:t>
            </w:r>
            <w:r w:rsidRPr="00465471">
              <w:rPr>
                <w:rFonts w:ascii="宋体" w:hAnsi="宋体" w:hint="eastAsia"/>
                <w:szCs w:val="21"/>
              </w:rPr>
              <w:t>或者由采购人在投标前组织的实测获得）】（视项目情况设置是否必须提供）</w:t>
            </w:r>
          </w:p>
          <w:p w:rsidR="00707412" w:rsidRPr="00465471" w:rsidRDefault="00707412">
            <w:pPr>
              <w:snapToGrid w:val="0"/>
              <w:spacing w:line="400" w:lineRule="exact"/>
              <w:ind w:leftChars="-1" w:left="-2"/>
              <w:jc w:val="left"/>
              <w:rPr>
                <w:rFonts w:ascii="宋体" w:hAnsi="宋体"/>
                <w:szCs w:val="21"/>
              </w:rPr>
            </w:pPr>
            <w:r w:rsidRPr="00465471">
              <w:rPr>
                <w:rFonts w:ascii="宋体" w:hAnsi="宋体"/>
                <w:szCs w:val="21"/>
              </w:rPr>
              <w:t>6</w:t>
            </w:r>
            <w:r w:rsidRPr="00465471">
              <w:rPr>
                <w:rFonts w:ascii="宋体" w:hAnsi="宋体" w:hint="eastAsia"/>
                <w:szCs w:val="21"/>
              </w:rPr>
              <w:t>.优惠条件：投标人承诺给予招标人的各种优惠条件，包括售后服务、备品备件、专用耗材等方面的优惠；投标人不得给予赠品或者与采购无关的其他商品、服务；</w:t>
            </w:r>
          </w:p>
          <w:p w:rsidR="00707412" w:rsidRPr="00465471" w:rsidRDefault="00707412">
            <w:pPr>
              <w:snapToGrid w:val="0"/>
              <w:spacing w:line="400" w:lineRule="exact"/>
              <w:ind w:leftChars="-1" w:left="-2"/>
              <w:jc w:val="left"/>
              <w:rPr>
                <w:rFonts w:ascii="宋体" w:hAnsi="宋体"/>
                <w:szCs w:val="21"/>
              </w:rPr>
            </w:pPr>
            <w:r w:rsidRPr="00465471">
              <w:rPr>
                <w:rFonts w:ascii="宋体" w:hAnsi="宋体"/>
                <w:szCs w:val="21"/>
              </w:rPr>
              <w:t>7</w:t>
            </w:r>
            <w:r w:rsidRPr="00465471">
              <w:rPr>
                <w:rFonts w:ascii="宋体" w:hAnsi="宋体" w:hint="eastAsia"/>
                <w:szCs w:val="21"/>
              </w:rPr>
              <w:t>.投标人对本项目的合理化建议和改进措施（格式自拟）；</w:t>
            </w:r>
          </w:p>
          <w:p w:rsidR="00707412" w:rsidRPr="00465471" w:rsidRDefault="00707412">
            <w:pPr>
              <w:snapToGrid w:val="0"/>
              <w:spacing w:line="400" w:lineRule="exact"/>
              <w:ind w:leftChars="-1" w:left="-2"/>
              <w:jc w:val="left"/>
              <w:rPr>
                <w:rFonts w:ascii="宋体" w:hAnsi="宋体"/>
                <w:bCs/>
                <w:szCs w:val="21"/>
              </w:rPr>
            </w:pPr>
            <w:r w:rsidRPr="00465471">
              <w:rPr>
                <w:rFonts w:ascii="宋体" w:hAnsi="宋体"/>
                <w:szCs w:val="21"/>
              </w:rPr>
              <w:t>8</w:t>
            </w:r>
            <w:r w:rsidRPr="00465471">
              <w:rPr>
                <w:rFonts w:ascii="宋体" w:hAnsi="宋体" w:hint="eastAsia"/>
                <w:szCs w:val="21"/>
              </w:rPr>
              <w:t>.除招标文件规定必须提供以外，投标人需要说明的其他文件和说明（格式自拟）。</w:t>
            </w:r>
          </w:p>
          <w:p w:rsidR="00707412" w:rsidRPr="00465471" w:rsidRDefault="00707412">
            <w:pPr>
              <w:snapToGrid w:val="0"/>
              <w:spacing w:line="400" w:lineRule="exact"/>
              <w:jc w:val="left"/>
              <w:rPr>
                <w:rFonts w:ascii="宋体" w:hAnsi="宋体"/>
                <w:b/>
                <w:bCs/>
                <w:szCs w:val="21"/>
              </w:rPr>
            </w:pPr>
            <w:r w:rsidRPr="00465471">
              <w:rPr>
                <w:rFonts w:ascii="宋体" w:hAnsi="宋体" w:hint="eastAsia"/>
                <w:b/>
                <w:bCs/>
                <w:szCs w:val="21"/>
              </w:rPr>
              <w:t>注：以上标明“必须提供”的材料属于</w:t>
            </w:r>
            <w:r w:rsidR="001C0648" w:rsidRPr="00465471">
              <w:rPr>
                <w:rFonts w:ascii="宋体" w:hAnsi="宋体" w:hint="eastAsia"/>
                <w:b/>
                <w:bCs/>
                <w:szCs w:val="21"/>
              </w:rPr>
              <w:t>扫描件</w:t>
            </w:r>
            <w:r w:rsidRPr="00465471">
              <w:rPr>
                <w:rFonts w:ascii="宋体" w:hAnsi="宋体" w:hint="eastAsia"/>
                <w:b/>
                <w:bCs/>
                <w:szCs w:val="21"/>
              </w:rPr>
              <w:t>的，必须加盖投标人公章，否则按无效投标</w:t>
            </w:r>
            <w:r w:rsidRPr="00465471">
              <w:rPr>
                <w:rFonts w:ascii="宋体" w:hAnsi="宋体" w:cs="Courier New" w:hint="eastAsia"/>
                <w:b/>
                <w:szCs w:val="21"/>
              </w:rPr>
              <w:t>处理</w:t>
            </w:r>
            <w:r w:rsidRPr="00465471">
              <w:rPr>
                <w:rFonts w:ascii="宋体" w:hAnsi="宋体" w:hint="eastAsia"/>
                <w:b/>
                <w:bCs/>
                <w:szCs w:val="21"/>
              </w:rPr>
              <w:t>。</w:t>
            </w:r>
          </w:p>
        </w:tc>
      </w:tr>
      <w:tr w:rsidR="00707412" w:rsidRPr="00465471">
        <w:tc>
          <w:tcPr>
            <w:tcW w:w="959"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pacing w:line="400" w:lineRule="exact"/>
              <w:jc w:val="center"/>
              <w:rPr>
                <w:rFonts w:ascii="宋体" w:hAnsi="宋体"/>
                <w:szCs w:val="21"/>
              </w:rPr>
            </w:pPr>
            <w:bookmarkStart w:id="65" w:name="_13.5"/>
            <w:bookmarkStart w:id="66" w:name="_16.2"/>
            <w:bookmarkEnd w:id="65"/>
            <w:bookmarkEnd w:id="66"/>
            <w:r w:rsidRPr="00465471">
              <w:rPr>
                <w:rFonts w:ascii="宋体" w:hAnsi="宋体" w:hint="eastAsia"/>
                <w:szCs w:val="21"/>
              </w:rPr>
              <w:t>16</w:t>
            </w:r>
            <w:bookmarkStart w:id="67" w:name="_Hlt19194066"/>
            <w:bookmarkStart w:id="68" w:name="_Hlt19693758"/>
            <w:bookmarkStart w:id="69" w:name="_Hlt19693759"/>
            <w:bookmarkStart w:id="70" w:name="_Hlt19194067"/>
            <w:r w:rsidRPr="00465471">
              <w:rPr>
                <w:rFonts w:ascii="宋体" w:hAnsi="宋体" w:hint="eastAsia"/>
                <w:szCs w:val="21"/>
              </w:rPr>
              <w:t>.</w:t>
            </w:r>
            <w:bookmarkEnd w:id="67"/>
            <w:bookmarkEnd w:id="68"/>
            <w:bookmarkEnd w:id="69"/>
            <w:bookmarkEnd w:id="70"/>
            <w:r w:rsidRPr="00465471">
              <w:rPr>
                <w:rFonts w:ascii="宋体" w:hAnsi="宋体" w:hint="eastAsia"/>
                <w:szCs w:val="21"/>
              </w:rPr>
              <w:t>2</w:t>
            </w:r>
          </w:p>
        </w:tc>
        <w:tc>
          <w:tcPr>
            <w:tcW w:w="7654" w:type="dxa"/>
            <w:tcBorders>
              <w:top w:val="single" w:sz="4" w:space="0" w:color="auto"/>
              <w:left w:val="single" w:sz="4" w:space="0" w:color="auto"/>
              <w:bottom w:val="single" w:sz="4" w:space="0" w:color="auto"/>
              <w:right w:val="single" w:sz="4" w:space="0" w:color="auto"/>
            </w:tcBorders>
            <w:vAlign w:val="center"/>
          </w:tcPr>
          <w:p w:rsidR="00C466D8" w:rsidRPr="00465471" w:rsidRDefault="00C466D8" w:rsidP="00C466D8">
            <w:pPr>
              <w:pStyle w:val="a0"/>
              <w:numPr>
                <w:ilvl w:val="0"/>
                <w:numId w:val="14"/>
              </w:numPr>
            </w:pPr>
            <w:r w:rsidRPr="00465471">
              <w:rPr>
                <w:rFonts w:hint="eastAsia"/>
              </w:rPr>
              <w:t>投标人须就《招标项目采购需求》中全部的货物内容作完整唯一报价。</w:t>
            </w:r>
          </w:p>
          <w:p w:rsidR="00707412" w:rsidRPr="00465471" w:rsidRDefault="00C466D8" w:rsidP="00C466D8">
            <w:pPr>
              <w:snapToGrid w:val="0"/>
              <w:spacing w:line="400" w:lineRule="exact"/>
              <w:rPr>
                <w:rFonts w:ascii="宋体" w:hAnsi="宋体"/>
                <w:b/>
                <w:szCs w:val="21"/>
              </w:rPr>
            </w:pPr>
            <w:r w:rsidRPr="00465471">
              <w:rPr>
                <w:rFonts w:hint="eastAsia"/>
                <w:kern w:val="0"/>
                <w:sz w:val="24"/>
              </w:rPr>
              <w:t>2.</w:t>
            </w:r>
            <w:r w:rsidRPr="00465471">
              <w:rPr>
                <w:rFonts w:hint="eastAsia"/>
                <w:kern w:val="0"/>
                <w:sz w:val="24"/>
              </w:rPr>
              <w:t>本次报价须为人民币报价，且为</w:t>
            </w:r>
            <w:r w:rsidR="00311080" w:rsidRPr="00465471">
              <w:rPr>
                <w:rFonts w:hint="eastAsia"/>
                <w:kern w:val="0"/>
                <w:sz w:val="24"/>
              </w:rPr>
              <w:t>广西南宁市采购人指定地点</w:t>
            </w:r>
            <w:r w:rsidRPr="00465471">
              <w:rPr>
                <w:rFonts w:hint="eastAsia"/>
                <w:kern w:val="0"/>
                <w:sz w:val="24"/>
              </w:rPr>
              <w:t>的现场交货价，包括：货物的所有费用，即采购、运输、劳务、管理、利润、税金、保险、协调、安装、调试、培训、售后服务本项目实施辅材、安装相关管线、仓储费以及所有的不定因素的风险等。对于本文件中明确列</w:t>
            </w:r>
            <w:r w:rsidRPr="00465471">
              <w:rPr>
                <w:rFonts w:hint="eastAsia"/>
                <w:kern w:val="0"/>
                <w:sz w:val="24"/>
              </w:rPr>
              <w:lastRenderedPageBreak/>
              <w:t>明必须报价的货物或服务，供应商应分别报价。对于本文件中未列明，而供应商认为必需的费用也需列入总报价。在合同实施时，采购人将不予支付中标供应商没有列入的项目费用，并认为此项目的费用已包括在投标总报价中。</w:t>
            </w:r>
            <w:r w:rsidRPr="00465471">
              <w:rPr>
                <w:rFonts w:hint="eastAsia"/>
                <w:kern w:val="0"/>
                <w:sz w:val="24"/>
              </w:rPr>
              <w:br/>
              <w:t>3.</w:t>
            </w:r>
            <w:r w:rsidRPr="00465471">
              <w:rPr>
                <w:rFonts w:hint="eastAsia"/>
                <w:kern w:val="0"/>
                <w:sz w:val="24"/>
              </w:rPr>
              <w:t>不论投标结果如何，投标人均应自行承担所有与投标有关的全部费用；</w:t>
            </w:r>
            <w:r w:rsidRPr="00465471">
              <w:rPr>
                <w:rFonts w:hint="eastAsia"/>
                <w:kern w:val="0"/>
                <w:sz w:val="24"/>
              </w:rPr>
              <w:br/>
              <w:t xml:space="preserve">4. </w:t>
            </w:r>
            <w:r w:rsidRPr="00465471">
              <w:rPr>
                <w:rFonts w:hint="eastAsia"/>
                <w:kern w:val="0"/>
                <w:sz w:val="24"/>
              </w:rPr>
              <w:t>投标人的报价须包含与大楼土建方的实施配合费，具体配合费用由</w:t>
            </w:r>
            <w:r w:rsidR="00C46752" w:rsidRPr="00465471">
              <w:rPr>
                <w:rFonts w:hint="eastAsia"/>
                <w:kern w:val="0"/>
                <w:sz w:val="24"/>
              </w:rPr>
              <w:t>中标供应商</w:t>
            </w:r>
            <w:r w:rsidRPr="00465471">
              <w:rPr>
                <w:rFonts w:hint="eastAsia"/>
                <w:kern w:val="0"/>
                <w:sz w:val="24"/>
              </w:rPr>
              <w:t>与土建总包方自行协商。</w:t>
            </w:r>
          </w:p>
        </w:tc>
      </w:tr>
      <w:tr w:rsidR="00707412" w:rsidRPr="00465471">
        <w:tc>
          <w:tcPr>
            <w:tcW w:w="959"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pacing w:line="400" w:lineRule="exact"/>
              <w:jc w:val="center"/>
              <w:rPr>
                <w:rFonts w:ascii="宋体" w:hAnsi="宋体"/>
                <w:szCs w:val="21"/>
              </w:rPr>
            </w:pPr>
            <w:bookmarkStart w:id="71" w:name="_17.1"/>
            <w:bookmarkEnd w:id="71"/>
            <w:r w:rsidRPr="00465471">
              <w:rPr>
                <w:rFonts w:ascii="宋体" w:hAnsi="宋体" w:hint="eastAsia"/>
                <w:szCs w:val="21"/>
              </w:rPr>
              <w:lastRenderedPageBreak/>
              <w:t>17.</w:t>
            </w:r>
            <w:r w:rsidRPr="00465471">
              <w:rPr>
                <w:rFonts w:ascii="宋体" w:hAnsi="宋体"/>
                <w:szCs w:val="21"/>
              </w:rPr>
              <w:t>2</w:t>
            </w:r>
          </w:p>
        </w:tc>
        <w:tc>
          <w:tcPr>
            <w:tcW w:w="7654"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line="400" w:lineRule="exact"/>
              <w:rPr>
                <w:rFonts w:ascii="宋体" w:hAnsi="宋体"/>
                <w:szCs w:val="21"/>
              </w:rPr>
            </w:pPr>
            <w:r w:rsidRPr="00465471">
              <w:rPr>
                <w:rFonts w:ascii="宋体" w:hAnsi="宋体" w:hint="eastAsia"/>
                <w:szCs w:val="21"/>
              </w:rPr>
              <w:t>投标有效期：自投标截止之日起</w:t>
            </w:r>
            <w:r w:rsidRPr="00465471">
              <w:rPr>
                <w:rFonts w:ascii="宋体" w:hAnsi="宋体" w:hint="eastAsia"/>
                <w:szCs w:val="21"/>
                <w:u w:val="single"/>
              </w:rPr>
              <w:t>120</w:t>
            </w:r>
            <w:r w:rsidRPr="00465471">
              <w:rPr>
                <w:rFonts w:ascii="宋体" w:hAnsi="宋体" w:hint="eastAsia"/>
                <w:szCs w:val="21"/>
              </w:rPr>
              <w:t>日。</w:t>
            </w:r>
          </w:p>
        </w:tc>
      </w:tr>
      <w:tr w:rsidR="00707412" w:rsidRPr="00465471">
        <w:tc>
          <w:tcPr>
            <w:tcW w:w="959"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pacing w:line="400" w:lineRule="exact"/>
              <w:jc w:val="center"/>
              <w:rPr>
                <w:rFonts w:ascii="宋体" w:hAnsi="宋体"/>
                <w:szCs w:val="21"/>
              </w:rPr>
            </w:pPr>
            <w:bookmarkStart w:id="72" w:name="_18"/>
            <w:bookmarkEnd w:id="72"/>
            <w:r w:rsidRPr="00465471">
              <w:rPr>
                <w:rFonts w:ascii="宋体" w:hAnsi="宋体" w:hint="eastAsia"/>
                <w:szCs w:val="21"/>
              </w:rPr>
              <w:t>18</w:t>
            </w:r>
            <w:r w:rsidRPr="00465471">
              <w:rPr>
                <w:rFonts w:ascii="宋体" w:hAnsi="宋体"/>
                <w:szCs w:val="21"/>
              </w:rPr>
              <w:t>.1</w:t>
            </w:r>
          </w:p>
        </w:tc>
        <w:tc>
          <w:tcPr>
            <w:tcW w:w="7654"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autoSpaceDE w:val="0"/>
              <w:autoSpaceDN w:val="0"/>
              <w:snapToGrid w:val="0"/>
              <w:spacing w:line="400" w:lineRule="exact"/>
              <w:textAlignment w:val="bottom"/>
              <w:rPr>
                <w:rFonts w:ascii="宋体" w:hAnsi="宋体"/>
                <w:szCs w:val="21"/>
              </w:rPr>
            </w:pPr>
            <w:r w:rsidRPr="00465471">
              <w:rPr>
                <w:rFonts w:ascii="宋体" w:hAnsi="宋体" w:hint="eastAsia"/>
                <w:szCs w:val="21"/>
              </w:rPr>
              <w:t>□本项目不收取投标保证金。</w:t>
            </w:r>
          </w:p>
          <w:p w:rsidR="00707412" w:rsidRPr="00465471" w:rsidRDefault="00707412">
            <w:pPr>
              <w:snapToGrid w:val="0"/>
              <w:spacing w:line="400" w:lineRule="exact"/>
              <w:rPr>
                <w:rFonts w:ascii="宋体" w:hAnsi="宋体"/>
                <w:szCs w:val="21"/>
              </w:rPr>
            </w:pPr>
            <w:r w:rsidRPr="00465471">
              <w:rPr>
                <w:rFonts w:ascii="宋体" w:hAnsi="宋体" w:hint="eastAsia"/>
                <w:szCs w:val="21"/>
                <w:bdr w:val="single" w:sz="4" w:space="0" w:color="auto"/>
              </w:rPr>
              <w:t>√</w:t>
            </w:r>
            <w:r w:rsidRPr="00465471">
              <w:rPr>
                <w:rFonts w:ascii="宋体" w:hAnsi="宋体" w:hint="eastAsia"/>
                <w:szCs w:val="21"/>
              </w:rPr>
              <w:t>本项目收取投标保证金，具体规定如下：</w:t>
            </w:r>
          </w:p>
          <w:p w:rsidR="00707412" w:rsidRPr="00465471" w:rsidRDefault="00707412">
            <w:pPr>
              <w:snapToGrid w:val="0"/>
              <w:spacing w:line="400" w:lineRule="exact"/>
              <w:rPr>
                <w:rFonts w:ascii="宋体" w:hAnsi="宋体"/>
                <w:szCs w:val="21"/>
              </w:rPr>
            </w:pPr>
            <w:r w:rsidRPr="00465471">
              <w:rPr>
                <w:rFonts w:ascii="宋体" w:hAnsi="宋体" w:cs="宋体" w:hint="eastAsia"/>
                <w:b/>
                <w:bCs/>
                <w:kern w:val="0"/>
                <w:szCs w:val="21"/>
              </w:rPr>
              <w:t>A分标</w:t>
            </w:r>
            <w:r w:rsidRPr="00465471">
              <w:rPr>
                <w:rFonts w:ascii="宋体" w:hAnsi="宋体" w:cs="宋体" w:hint="eastAsia"/>
                <w:kern w:val="0"/>
                <w:szCs w:val="21"/>
              </w:rPr>
              <w:t>投标保证金人民币</w:t>
            </w:r>
            <w:r w:rsidR="001C0648" w:rsidRPr="00465471">
              <w:rPr>
                <w:rFonts w:ascii="宋体" w:hAnsi="宋体" w:cs="宋体" w:hint="eastAsia"/>
                <w:b/>
                <w:bCs/>
                <w:kern w:val="0"/>
                <w:szCs w:val="21"/>
              </w:rPr>
              <w:t>10万</w:t>
            </w:r>
            <w:r w:rsidRPr="00465471">
              <w:rPr>
                <w:rFonts w:ascii="宋体" w:hAnsi="宋体" w:cs="宋体" w:hint="eastAsia"/>
                <w:b/>
                <w:bCs/>
                <w:kern w:val="0"/>
                <w:szCs w:val="21"/>
              </w:rPr>
              <w:t>元； B分标</w:t>
            </w:r>
            <w:r w:rsidRPr="00465471">
              <w:rPr>
                <w:rFonts w:ascii="宋体" w:hAnsi="宋体" w:cs="宋体" w:hint="eastAsia"/>
                <w:kern w:val="0"/>
                <w:szCs w:val="21"/>
              </w:rPr>
              <w:t>投标保证金人民币</w:t>
            </w:r>
            <w:r w:rsidR="001C0648" w:rsidRPr="00465471">
              <w:rPr>
                <w:rFonts w:ascii="宋体" w:hAnsi="宋体" w:cs="宋体" w:hint="eastAsia"/>
                <w:b/>
                <w:bCs/>
                <w:kern w:val="0"/>
                <w:szCs w:val="21"/>
              </w:rPr>
              <w:t>3万</w:t>
            </w:r>
            <w:r w:rsidRPr="00465471">
              <w:rPr>
                <w:rFonts w:ascii="宋体" w:hAnsi="宋体" w:cs="宋体" w:hint="eastAsia"/>
                <w:b/>
                <w:bCs/>
                <w:kern w:val="0"/>
                <w:szCs w:val="21"/>
              </w:rPr>
              <w:t>元。</w:t>
            </w:r>
          </w:p>
          <w:p w:rsidR="00707412" w:rsidRPr="00465471" w:rsidRDefault="00707412">
            <w:pPr>
              <w:snapToGrid w:val="0"/>
              <w:spacing w:line="400" w:lineRule="exact"/>
              <w:rPr>
                <w:rFonts w:ascii="宋体" w:hAnsi="宋体"/>
                <w:szCs w:val="21"/>
              </w:rPr>
            </w:pPr>
            <w:r w:rsidRPr="00465471">
              <w:rPr>
                <w:rFonts w:ascii="宋体" w:hAnsi="宋体" w:cs="宋体" w:hint="eastAsia"/>
                <w:kern w:val="0"/>
                <w:szCs w:val="21"/>
              </w:rPr>
              <w:t>投标保证金的交纳方式：银行转账、支票、汇票、本票或者银行、保险机构出具的保函，禁止采用现钞方式。采用银行转账方式的，在投标截止时间前交至指定账户并且到账（</w:t>
            </w:r>
            <w:r w:rsidRPr="00465471">
              <w:rPr>
                <w:rFonts w:ascii="宋体" w:hAnsi="宋体" w:cs="宋体" w:hint="eastAsia"/>
                <w:b/>
                <w:bCs/>
                <w:kern w:val="0"/>
                <w:szCs w:val="21"/>
              </w:rPr>
              <w:t>开户银行：</w:t>
            </w:r>
            <w:r w:rsidRPr="00465471">
              <w:rPr>
                <w:rFonts w:ascii="宋体" w:hAnsi="宋体" w:cs="宋体" w:hint="eastAsia"/>
                <w:b/>
                <w:bCs/>
                <w:kern w:val="0"/>
                <w:szCs w:val="21"/>
                <w:u w:val="single"/>
              </w:rPr>
              <w:t>中国银行南宁市民主支行（网银支付可选中国银行股份有限公司南宁分行）</w:t>
            </w:r>
            <w:r w:rsidRPr="00465471">
              <w:rPr>
                <w:rFonts w:ascii="宋体" w:hAnsi="宋体" w:cs="宋体" w:hint="eastAsia"/>
                <w:b/>
                <w:bCs/>
                <w:kern w:val="0"/>
                <w:szCs w:val="21"/>
              </w:rPr>
              <w:t>，开户名称：</w:t>
            </w:r>
            <w:r w:rsidRPr="00465471">
              <w:rPr>
                <w:rFonts w:ascii="宋体" w:hAnsi="宋体" w:cs="宋体" w:hint="eastAsia"/>
                <w:b/>
                <w:bCs/>
                <w:kern w:val="0"/>
                <w:szCs w:val="21"/>
                <w:u w:val="single"/>
              </w:rPr>
              <w:t>云之龙咨询集团有限公司，银行账号：623661021638，开户行行号：104611010017</w:t>
            </w:r>
            <w:r w:rsidRPr="00465471">
              <w:rPr>
                <w:rFonts w:ascii="宋体" w:hAnsi="宋体" w:cs="宋体" w:hint="eastAsia"/>
                <w:kern w:val="0"/>
                <w:szCs w:val="21"/>
              </w:rPr>
              <w:t>）；采用支票、汇票、本票或者保函等方式的，在投标截止时间前，投标人必须递交单独密封的支票、汇票、本票或者保函原件。否则视为无效投标保证金。</w:t>
            </w:r>
          </w:p>
          <w:p w:rsidR="00707412" w:rsidRPr="00465471" w:rsidRDefault="00707412">
            <w:pPr>
              <w:snapToGrid w:val="0"/>
              <w:spacing w:line="400" w:lineRule="exact"/>
              <w:rPr>
                <w:rFonts w:ascii="宋体" w:hAnsi="宋体"/>
                <w:szCs w:val="21"/>
              </w:rPr>
            </w:pPr>
            <w:r w:rsidRPr="00465471">
              <w:rPr>
                <w:rFonts w:ascii="宋体" w:hAnsi="宋体" w:hint="eastAsia"/>
                <w:szCs w:val="21"/>
              </w:rPr>
              <w:t>相关要求：</w:t>
            </w:r>
          </w:p>
          <w:p w:rsidR="00707412" w:rsidRPr="00465471" w:rsidRDefault="00707412">
            <w:pPr>
              <w:pStyle w:val="ab"/>
              <w:spacing w:line="400" w:lineRule="exact"/>
              <w:rPr>
                <w:rFonts w:ascii="宋体" w:hAnsi="宋体"/>
                <w:szCs w:val="21"/>
              </w:rPr>
            </w:pPr>
            <w:r w:rsidRPr="00465471">
              <w:rPr>
                <w:rFonts w:ascii="宋体" w:hAnsi="宋体" w:hint="eastAsia"/>
                <w:szCs w:val="21"/>
              </w:rPr>
              <w:t>1.投标保证金采用银行转账交纳方式的，投标人转帐时请在银行转账底单备注“</w:t>
            </w:r>
            <w:r w:rsidR="00457962" w:rsidRPr="00465471">
              <w:rPr>
                <w:rFonts w:ascii="宋体" w:hAnsi="宋体"/>
                <w:b/>
                <w:sz w:val="30"/>
                <w:szCs w:val="30"/>
                <w:u w:val="single"/>
              </w:rPr>
              <w:t>GXZC2022-G1-</w:t>
            </w:r>
            <w:r w:rsidR="00565882" w:rsidRPr="00565882">
              <w:rPr>
                <w:rFonts w:ascii="宋体" w:hAnsi="宋体"/>
                <w:b/>
                <w:sz w:val="30"/>
                <w:szCs w:val="30"/>
                <w:u w:val="single"/>
              </w:rPr>
              <w:t>000308</w:t>
            </w:r>
            <w:r w:rsidR="00457962" w:rsidRPr="00465471">
              <w:rPr>
                <w:rFonts w:ascii="宋体" w:hAnsi="宋体"/>
                <w:b/>
                <w:sz w:val="30"/>
                <w:szCs w:val="30"/>
                <w:u w:val="single"/>
              </w:rPr>
              <w:t>-YZLZ</w:t>
            </w:r>
            <w:r w:rsidRPr="00465471">
              <w:rPr>
                <w:rFonts w:ascii="宋体" w:hAnsi="宋体" w:hint="eastAsia"/>
                <w:b/>
                <w:sz w:val="30"/>
                <w:szCs w:val="30"/>
                <w:u w:val="single"/>
              </w:rPr>
              <w:t xml:space="preserve">  </w:t>
            </w:r>
            <w:r w:rsidR="00565882">
              <w:rPr>
                <w:rFonts w:ascii="宋体" w:hAnsi="宋体" w:hint="eastAsia"/>
                <w:b/>
                <w:sz w:val="30"/>
                <w:szCs w:val="30"/>
                <w:u w:val="single"/>
              </w:rPr>
              <w:t>A/B</w:t>
            </w:r>
            <w:r w:rsidRPr="00465471">
              <w:rPr>
                <w:rFonts w:ascii="宋体" w:hAnsi="宋体" w:hint="eastAsia"/>
                <w:b/>
                <w:sz w:val="30"/>
                <w:szCs w:val="30"/>
                <w:u w:val="single"/>
              </w:rPr>
              <w:t>分标投标保证金</w:t>
            </w:r>
            <w:r w:rsidRPr="00465471">
              <w:rPr>
                <w:rFonts w:ascii="宋体" w:hAnsi="宋体" w:hint="eastAsia"/>
                <w:szCs w:val="21"/>
              </w:rPr>
              <w:t>”，在投标截止时间前交至指定账户并且到账，投标人应将银行转账底单的</w:t>
            </w:r>
            <w:r w:rsidR="001C0648" w:rsidRPr="00465471">
              <w:rPr>
                <w:rFonts w:ascii="宋体" w:hAnsi="宋体" w:hint="eastAsia"/>
                <w:szCs w:val="21"/>
              </w:rPr>
              <w:t>扫描件</w:t>
            </w:r>
            <w:r w:rsidRPr="00465471">
              <w:rPr>
                <w:rFonts w:ascii="宋体" w:hAnsi="宋体" w:hint="eastAsia"/>
                <w:szCs w:val="21"/>
              </w:rPr>
              <w:t>作为投标保证金提交凭证，</w:t>
            </w:r>
            <w:r w:rsidRPr="00465471">
              <w:rPr>
                <w:rFonts w:ascii="宋体" w:hAnsi="宋体"/>
                <w:szCs w:val="21"/>
              </w:rPr>
              <w:t>放置于</w:t>
            </w:r>
            <w:r w:rsidRPr="00465471">
              <w:rPr>
                <w:rFonts w:ascii="宋体" w:hAnsi="宋体" w:hint="eastAsia"/>
                <w:szCs w:val="21"/>
              </w:rPr>
              <w:t>商务文件</w:t>
            </w:r>
            <w:r w:rsidRPr="00465471">
              <w:rPr>
                <w:rFonts w:ascii="宋体" w:hAnsi="宋体"/>
                <w:szCs w:val="21"/>
              </w:rPr>
              <w:t>中</w:t>
            </w:r>
            <w:r w:rsidRPr="00465471">
              <w:rPr>
                <w:rFonts w:ascii="宋体" w:hAnsi="宋体" w:hint="eastAsia"/>
                <w:szCs w:val="21"/>
              </w:rPr>
              <w:t>，</w:t>
            </w:r>
            <w:r w:rsidRPr="00465471">
              <w:rPr>
                <w:rFonts w:ascii="宋体" w:hAnsi="宋体" w:hint="eastAsia"/>
                <w:b/>
                <w:szCs w:val="21"/>
              </w:rPr>
              <w:t>否则投标无效</w:t>
            </w:r>
            <w:r w:rsidRPr="00465471">
              <w:rPr>
                <w:rFonts w:ascii="宋体" w:hAnsi="宋体" w:hint="eastAsia"/>
                <w:szCs w:val="21"/>
              </w:rPr>
              <w:t>。</w:t>
            </w:r>
          </w:p>
          <w:p w:rsidR="00707412" w:rsidRPr="00465471" w:rsidRDefault="00707412">
            <w:pPr>
              <w:snapToGrid w:val="0"/>
              <w:spacing w:line="400" w:lineRule="exact"/>
              <w:rPr>
                <w:rFonts w:ascii="宋体" w:hAnsi="宋体"/>
                <w:szCs w:val="21"/>
              </w:rPr>
            </w:pPr>
            <w:r w:rsidRPr="00465471">
              <w:rPr>
                <w:rFonts w:ascii="宋体" w:hAnsi="宋体" w:hint="eastAsia"/>
                <w:szCs w:val="21"/>
              </w:rPr>
              <w:t>2.投标保证金采用支票、汇票、本票或者银行、保险机构出具的保函交纳方式的，投标人应将支票、汇票、本票或者银行、保险机构出具的保函的</w:t>
            </w:r>
            <w:r w:rsidR="001C0648" w:rsidRPr="00465471">
              <w:rPr>
                <w:rFonts w:ascii="宋体" w:hAnsi="宋体" w:hint="eastAsia"/>
                <w:szCs w:val="21"/>
              </w:rPr>
              <w:t>扫描件</w:t>
            </w:r>
            <w:r w:rsidRPr="00465471">
              <w:rPr>
                <w:rFonts w:ascii="宋体" w:hAnsi="宋体" w:hint="eastAsia"/>
                <w:szCs w:val="21"/>
              </w:rPr>
              <w:t>作为投标保证金提交凭证，放置于商务文件中，</w:t>
            </w:r>
            <w:r w:rsidRPr="00465471">
              <w:rPr>
                <w:rFonts w:ascii="宋体" w:hAnsi="宋体" w:hint="eastAsia"/>
                <w:b/>
                <w:szCs w:val="21"/>
              </w:rPr>
              <w:t>否则投标无效</w:t>
            </w:r>
            <w:r w:rsidRPr="00465471">
              <w:rPr>
                <w:rFonts w:ascii="宋体" w:hAnsi="宋体" w:hint="eastAsia"/>
                <w:szCs w:val="21"/>
              </w:rPr>
              <w:t>。投标人必须在投标截止时间前采用现场或邮寄方式（</w:t>
            </w:r>
            <w:r w:rsidRPr="00465471">
              <w:rPr>
                <w:rFonts w:ascii="宋体" w:hAnsi="宋体" w:hint="eastAsia"/>
                <w:szCs w:val="21"/>
                <w:u w:val="single"/>
              </w:rPr>
              <w:t>现场提交或邮寄地址：南宁市良庆区云英路15号3号楼云之龙咨询集团大厦6楼，联系人：陈春华</w:t>
            </w:r>
            <w:r w:rsidRPr="00465471">
              <w:rPr>
                <w:rFonts w:ascii="宋体" w:hAnsi="宋体" w:hint="eastAsia"/>
                <w:szCs w:val="21"/>
              </w:rPr>
              <w:t>）将</w:t>
            </w:r>
            <w:r w:rsidRPr="00465471">
              <w:rPr>
                <w:rFonts w:ascii="宋体" w:hAnsi="宋体" w:cs="宋体" w:hint="eastAsia"/>
                <w:kern w:val="0"/>
                <w:szCs w:val="21"/>
              </w:rPr>
              <w:t>单独密封的</w:t>
            </w:r>
            <w:r w:rsidRPr="00465471">
              <w:rPr>
                <w:rFonts w:ascii="宋体" w:hAnsi="宋体" w:hint="eastAsia"/>
                <w:szCs w:val="21"/>
              </w:rPr>
              <w:t>支票、汇票、本票或者银行、保险机构出具的保函原件提交给采购人或者采购代理机构，由采购人或者采购代理机构向投标人出具回执（邮寄方式的除外），并妥善保管。</w:t>
            </w:r>
          </w:p>
          <w:p w:rsidR="00707412" w:rsidRPr="00465471" w:rsidRDefault="00707412">
            <w:pPr>
              <w:snapToGrid w:val="0"/>
              <w:spacing w:line="400" w:lineRule="exact"/>
              <w:rPr>
                <w:rFonts w:ascii="宋体" w:hAnsi="宋体"/>
                <w:szCs w:val="21"/>
              </w:rPr>
            </w:pPr>
            <w:r w:rsidRPr="00465471">
              <w:rPr>
                <w:rFonts w:ascii="宋体" w:hAnsi="宋体" w:cs="宋体" w:hint="eastAsia"/>
                <w:szCs w:val="21"/>
              </w:rPr>
              <w:t>3.投标人为联合体的，可以由联合体中的一方或者多方共同交纳投标保证金，其交纳的保证金对联合体各方均具有约束力。</w:t>
            </w:r>
          </w:p>
          <w:p w:rsidR="00707412" w:rsidRPr="00465471" w:rsidRDefault="00707412">
            <w:pPr>
              <w:snapToGrid w:val="0"/>
              <w:spacing w:line="400" w:lineRule="exact"/>
              <w:rPr>
                <w:rFonts w:ascii="宋体" w:hAnsi="宋体"/>
                <w:b/>
                <w:szCs w:val="21"/>
              </w:rPr>
            </w:pPr>
            <w:r w:rsidRPr="00465471">
              <w:rPr>
                <w:rFonts w:ascii="宋体" w:hAnsi="宋体" w:hint="eastAsia"/>
                <w:b/>
                <w:szCs w:val="21"/>
              </w:rPr>
              <w:t xml:space="preserve">备注： </w:t>
            </w:r>
          </w:p>
          <w:p w:rsidR="00707412" w:rsidRPr="00465471" w:rsidRDefault="00707412">
            <w:pPr>
              <w:snapToGrid w:val="0"/>
              <w:spacing w:line="400" w:lineRule="exact"/>
              <w:rPr>
                <w:rFonts w:ascii="宋体" w:hAnsi="宋体"/>
                <w:b/>
                <w:szCs w:val="21"/>
              </w:rPr>
            </w:pPr>
            <w:r w:rsidRPr="00465471">
              <w:rPr>
                <w:rFonts w:ascii="宋体" w:hAnsi="宋体" w:hint="eastAsia"/>
                <w:b/>
                <w:szCs w:val="21"/>
              </w:rPr>
              <w:lastRenderedPageBreak/>
              <w:t>1. 投标保证金在投标截止时间后提交的，或者不按规定交纳方式交纳的，或者未足额交纳的（包含保函额度不足的），视为无效投标保证金。</w:t>
            </w:r>
          </w:p>
          <w:p w:rsidR="00707412" w:rsidRPr="00465471" w:rsidRDefault="00707412">
            <w:pPr>
              <w:snapToGrid w:val="0"/>
              <w:spacing w:line="400" w:lineRule="exact"/>
              <w:rPr>
                <w:rFonts w:ascii="宋体" w:hAnsi="宋体"/>
                <w:b/>
                <w:szCs w:val="21"/>
              </w:rPr>
            </w:pPr>
            <w:r w:rsidRPr="00465471">
              <w:rPr>
                <w:rFonts w:ascii="宋体" w:hAnsi="宋体" w:hint="eastAsia"/>
                <w:b/>
                <w:szCs w:val="21"/>
              </w:rPr>
              <w:t>2.投标人采用现钞方式或者从个人账户（自然人投标除外）转出的投标保证金，视为无效投标保证金。</w:t>
            </w:r>
          </w:p>
          <w:p w:rsidR="00707412" w:rsidRPr="00465471" w:rsidRDefault="00707412">
            <w:pPr>
              <w:snapToGrid w:val="0"/>
              <w:spacing w:line="400" w:lineRule="exact"/>
              <w:rPr>
                <w:rFonts w:ascii="宋体" w:hAnsi="宋体"/>
                <w:b/>
                <w:szCs w:val="21"/>
              </w:rPr>
            </w:pPr>
            <w:r w:rsidRPr="00465471">
              <w:rPr>
                <w:rFonts w:ascii="宋体" w:hAnsi="宋体" w:hint="eastAsia"/>
                <w:b/>
                <w:szCs w:val="21"/>
              </w:rPr>
              <w:t>3.支票、汇票或者本票出现无效或者背书情形的，视为无效投标保证金。</w:t>
            </w:r>
          </w:p>
          <w:p w:rsidR="00707412" w:rsidRPr="00465471" w:rsidRDefault="00707412">
            <w:pPr>
              <w:snapToGrid w:val="0"/>
              <w:spacing w:line="400" w:lineRule="exact"/>
              <w:rPr>
                <w:rFonts w:ascii="宋体" w:hAnsi="宋体"/>
                <w:b/>
                <w:szCs w:val="21"/>
              </w:rPr>
            </w:pPr>
            <w:r w:rsidRPr="00465471">
              <w:rPr>
                <w:rFonts w:ascii="宋体" w:hAnsi="宋体" w:hint="eastAsia"/>
                <w:b/>
                <w:szCs w:val="21"/>
              </w:rPr>
              <w:t>4.保函有效期低于投标有效期的，视为无效投标保证金。</w:t>
            </w:r>
          </w:p>
          <w:p w:rsidR="00707412" w:rsidRPr="00465471" w:rsidRDefault="00707412">
            <w:pPr>
              <w:snapToGrid w:val="0"/>
              <w:spacing w:line="400" w:lineRule="exact"/>
              <w:rPr>
                <w:rFonts w:ascii="宋体" w:hAnsi="宋体"/>
                <w:b/>
                <w:szCs w:val="21"/>
              </w:rPr>
            </w:pPr>
            <w:r w:rsidRPr="00465471">
              <w:rPr>
                <w:rFonts w:ascii="宋体" w:hAnsi="宋体" w:hint="eastAsia"/>
                <w:b/>
                <w:szCs w:val="21"/>
              </w:rPr>
              <w:t>5.采用银行、保险机构出具保函的，必须为无条件保函，否则视为无效投标保证金。</w:t>
            </w:r>
          </w:p>
          <w:p w:rsidR="00707412" w:rsidRPr="00465471" w:rsidRDefault="00707412">
            <w:pPr>
              <w:pStyle w:val="a0"/>
              <w:spacing w:line="400" w:lineRule="exact"/>
              <w:rPr>
                <w:rFonts w:ascii="宋体" w:hAnsi="宋体"/>
                <w:sz w:val="21"/>
                <w:szCs w:val="21"/>
              </w:rPr>
            </w:pPr>
            <w:r w:rsidRPr="00465471">
              <w:rPr>
                <w:rFonts w:ascii="宋体" w:hAnsi="宋体" w:hint="eastAsia"/>
                <w:b/>
                <w:kern w:val="2"/>
                <w:sz w:val="21"/>
                <w:szCs w:val="21"/>
              </w:rPr>
              <w:t>6</w:t>
            </w:r>
            <w:r w:rsidRPr="00465471">
              <w:rPr>
                <w:rFonts w:ascii="宋体" w:hAnsi="宋体"/>
                <w:b/>
                <w:kern w:val="2"/>
                <w:sz w:val="21"/>
                <w:szCs w:val="21"/>
              </w:rPr>
              <w:t>.政采云平台</w:t>
            </w:r>
            <w:r w:rsidRPr="00465471">
              <w:rPr>
                <w:rFonts w:ascii="宋体" w:hAnsi="宋体" w:hint="eastAsia"/>
                <w:b/>
                <w:kern w:val="2"/>
                <w:sz w:val="21"/>
                <w:szCs w:val="21"/>
              </w:rPr>
              <w:t>暂未</w:t>
            </w:r>
            <w:r w:rsidRPr="00465471">
              <w:rPr>
                <w:rFonts w:ascii="宋体" w:hAnsi="宋体"/>
                <w:b/>
                <w:kern w:val="2"/>
                <w:sz w:val="21"/>
                <w:szCs w:val="21"/>
              </w:rPr>
              <w:t>支持电子保函功能</w:t>
            </w:r>
            <w:r w:rsidRPr="00465471">
              <w:rPr>
                <w:rFonts w:ascii="宋体" w:hAnsi="宋体" w:hint="eastAsia"/>
                <w:b/>
                <w:kern w:val="2"/>
                <w:sz w:val="21"/>
                <w:szCs w:val="21"/>
              </w:rPr>
              <w:t>，</w:t>
            </w:r>
            <w:r w:rsidRPr="00465471">
              <w:rPr>
                <w:rFonts w:ascii="宋体" w:hAnsi="宋体"/>
                <w:b/>
                <w:kern w:val="2"/>
                <w:sz w:val="21"/>
                <w:szCs w:val="21"/>
              </w:rPr>
              <w:t>故本项目暂不接受电子保函形式的保证金</w:t>
            </w:r>
            <w:r w:rsidRPr="00465471">
              <w:rPr>
                <w:rFonts w:ascii="宋体" w:hAnsi="宋体" w:hint="eastAsia"/>
                <w:b/>
                <w:kern w:val="2"/>
                <w:sz w:val="21"/>
                <w:szCs w:val="21"/>
              </w:rPr>
              <w:t>。</w:t>
            </w:r>
          </w:p>
        </w:tc>
      </w:tr>
      <w:tr w:rsidR="00707412" w:rsidRPr="00465471">
        <w:tc>
          <w:tcPr>
            <w:tcW w:w="959"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pacing w:line="400" w:lineRule="exact"/>
              <w:jc w:val="center"/>
              <w:rPr>
                <w:rFonts w:ascii="宋体" w:hAnsi="宋体"/>
                <w:szCs w:val="21"/>
              </w:rPr>
            </w:pPr>
            <w:bookmarkStart w:id="73" w:name="_19.2"/>
            <w:bookmarkEnd w:id="73"/>
            <w:r w:rsidRPr="00465471">
              <w:rPr>
                <w:rFonts w:ascii="宋体" w:hAnsi="宋体" w:hint="eastAsia"/>
                <w:szCs w:val="21"/>
              </w:rPr>
              <w:lastRenderedPageBreak/>
              <w:t>20</w:t>
            </w:r>
          </w:p>
        </w:tc>
        <w:tc>
          <w:tcPr>
            <w:tcW w:w="7654"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autoSpaceDE w:val="0"/>
              <w:autoSpaceDN w:val="0"/>
              <w:snapToGrid w:val="0"/>
              <w:spacing w:line="400" w:lineRule="exact"/>
              <w:textAlignment w:val="bottom"/>
              <w:rPr>
                <w:rFonts w:ascii="宋体" w:hAnsi="宋体"/>
                <w:szCs w:val="21"/>
              </w:rPr>
            </w:pPr>
            <w:r w:rsidRPr="00465471">
              <w:rPr>
                <w:rFonts w:ascii="宋体" w:hAnsi="宋体" w:hint="eastAsia"/>
                <w:szCs w:val="21"/>
                <w:bdr w:val="single" w:sz="4" w:space="0" w:color="auto"/>
              </w:rPr>
              <w:t>√</w:t>
            </w:r>
            <w:r w:rsidRPr="00465471">
              <w:rPr>
                <w:rFonts w:ascii="宋体" w:hAnsi="宋体" w:hint="eastAsia"/>
                <w:szCs w:val="21"/>
              </w:rPr>
              <w:t>本项目不接受电子备份投标文件；</w:t>
            </w:r>
          </w:p>
          <w:p w:rsidR="00707412" w:rsidRPr="00465471" w:rsidRDefault="00707412">
            <w:pPr>
              <w:autoSpaceDE w:val="0"/>
              <w:autoSpaceDN w:val="0"/>
              <w:snapToGrid w:val="0"/>
              <w:spacing w:line="400" w:lineRule="exact"/>
              <w:textAlignment w:val="bottom"/>
              <w:rPr>
                <w:rFonts w:ascii="宋体" w:hAnsi="宋体"/>
                <w:szCs w:val="21"/>
              </w:rPr>
            </w:pPr>
            <w:r w:rsidRPr="00465471">
              <w:rPr>
                <w:rFonts w:ascii="宋体" w:hAnsi="宋体" w:hint="eastAsia"/>
                <w:szCs w:val="21"/>
              </w:rPr>
              <w:t>□本项目接受电子备份投标文件。</w:t>
            </w:r>
          </w:p>
        </w:tc>
      </w:tr>
      <w:tr w:rsidR="00707412" w:rsidRPr="00465471">
        <w:trPr>
          <w:trHeight w:val="876"/>
        </w:trPr>
        <w:tc>
          <w:tcPr>
            <w:tcW w:w="959"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pacing w:line="400" w:lineRule="exact"/>
              <w:jc w:val="center"/>
              <w:rPr>
                <w:rFonts w:ascii="宋体" w:hAnsi="宋体"/>
                <w:szCs w:val="21"/>
              </w:rPr>
            </w:pPr>
            <w:bookmarkStart w:id="74" w:name="_21.1"/>
            <w:bookmarkEnd w:id="74"/>
            <w:r w:rsidRPr="00465471">
              <w:rPr>
                <w:rFonts w:ascii="宋体" w:hAnsi="宋体" w:hint="eastAsia"/>
                <w:szCs w:val="21"/>
              </w:rPr>
              <w:t>21.1</w:t>
            </w:r>
          </w:p>
        </w:tc>
        <w:tc>
          <w:tcPr>
            <w:tcW w:w="7654"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line="400" w:lineRule="exact"/>
              <w:rPr>
                <w:rFonts w:ascii="宋体" w:hAnsi="宋体"/>
                <w:szCs w:val="21"/>
                <w:u w:val="single"/>
              </w:rPr>
            </w:pPr>
            <w:r w:rsidRPr="00465471">
              <w:rPr>
                <w:rFonts w:ascii="宋体" w:hAnsi="宋体" w:hint="eastAsia"/>
                <w:szCs w:val="21"/>
              </w:rPr>
              <w:t>1.投标文件提交截止时间：详见招标公告</w:t>
            </w:r>
          </w:p>
          <w:p w:rsidR="00707412" w:rsidRPr="00465471" w:rsidRDefault="00707412">
            <w:pPr>
              <w:snapToGrid w:val="0"/>
              <w:spacing w:line="400" w:lineRule="exact"/>
              <w:rPr>
                <w:rFonts w:ascii="宋体" w:hAnsi="宋体"/>
                <w:szCs w:val="21"/>
              </w:rPr>
            </w:pPr>
            <w:r w:rsidRPr="00465471">
              <w:rPr>
                <w:rFonts w:ascii="宋体" w:hAnsi="宋体" w:hint="eastAsia"/>
                <w:szCs w:val="21"/>
              </w:rPr>
              <w:t>2.投标地点：详见招标公告</w:t>
            </w:r>
          </w:p>
        </w:tc>
      </w:tr>
      <w:tr w:rsidR="00707412" w:rsidRPr="00465471">
        <w:tc>
          <w:tcPr>
            <w:tcW w:w="959"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pacing w:line="400" w:lineRule="exact"/>
              <w:jc w:val="center"/>
              <w:rPr>
                <w:rFonts w:ascii="宋体" w:hAnsi="宋体"/>
                <w:szCs w:val="21"/>
              </w:rPr>
            </w:pPr>
            <w:bookmarkStart w:id="75" w:name="_23"/>
            <w:bookmarkEnd w:id="75"/>
            <w:r w:rsidRPr="00465471">
              <w:rPr>
                <w:rFonts w:ascii="宋体" w:hAnsi="宋体" w:hint="eastAsia"/>
                <w:szCs w:val="21"/>
              </w:rPr>
              <w:t>23</w:t>
            </w:r>
          </w:p>
        </w:tc>
        <w:tc>
          <w:tcPr>
            <w:tcW w:w="7654"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line="400" w:lineRule="exact"/>
              <w:rPr>
                <w:rFonts w:ascii="宋体" w:hAnsi="宋体"/>
                <w:szCs w:val="21"/>
              </w:rPr>
            </w:pPr>
            <w:r w:rsidRPr="00465471">
              <w:rPr>
                <w:rFonts w:ascii="宋体" w:hAnsi="宋体" w:hint="eastAsia"/>
                <w:szCs w:val="21"/>
              </w:rPr>
              <w:t>1.开标时间：详见招标公告</w:t>
            </w:r>
          </w:p>
          <w:p w:rsidR="00707412" w:rsidRPr="00465471" w:rsidRDefault="00707412">
            <w:pPr>
              <w:snapToGrid w:val="0"/>
              <w:spacing w:line="400" w:lineRule="exact"/>
              <w:rPr>
                <w:rFonts w:ascii="宋体" w:hAnsi="宋体"/>
                <w:szCs w:val="21"/>
              </w:rPr>
            </w:pPr>
            <w:r w:rsidRPr="00465471">
              <w:rPr>
                <w:rFonts w:ascii="宋体" w:hAnsi="宋体" w:hint="eastAsia"/>
                <w:szCs w:val="21"/>
              </w:rPr>
              <w:t>2.开标地点：详见招标公告</w:t>
            </w:r>
          </w:p>
        </w:tc>
      </w:tr>
      <w:tr w:rsidR="00707412" w:rsidRPr="00465471">
        <w:tc>
          <w:tcPr>
            <w:tcW w:w="959"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pacing w:line="400" w:lineRule="exact"/>
              <w:jc w:val="center"/>
              <w:rPr>
                <w:rFonts w:ascii="宋体" w:hAnsi="宋体"/>
                <w:szCs w:val="21"/>
              </w:rPr>
            </w:pPr>
            <w:r w:rsidRPr="00465471">
              <w:rPr>
                <w:rFonts w:ascii="宋体" w:hAnsi="宋体" w:hint="eastAsia"/>
                <w:szCs w:val="21"/>
              </w:rPr>
              <w:t>24.3（1）</w:t>
            </w:r>
          </w:p>
        </w:tc>
        <w:tc>
          <w:tcPr>
            <w:tcW w:w="7654"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line="400" w:lineRule="exact"/>
              <w:rPr>
                <w:rFonts w:ascii="宋体" w:hAnsi="宋体"/>
                <w:szCs w:val="21"/>
                <w:u w:val="single"/>
              </w:rPr>
            </w:pPr>
            <w:r w:rsidRPr="00465471">
              <w:rPr>
                <w:rFonts w:ascii="宋体" w:hAnsi="宋体" w:hint="eastAsia"/>
                <w:szCs w:val="21"/>
              </w:rPr>
              <w:t>电子投标文件解密时间：</w:t>
            </w:r>
            <w:r w:rsidRPr="00465471">
              <w:rPr>
                <w:rFonts w:ascii="宋体" w:hAnsi="宋体" w:hint="eastAsia"/>
                <w:szCs w:val="21"/>
                <w:u w:val="single"/>
              </w:rPr>
              <w:t>30</w:t>
            </w:r>
            <w:r w:rsidRPr="00465471">
              <w:rPr>
                <w:rFonts w:ascii="宋体" w:hAnsi="宋体" w:hint="eastAsia"/>
                <w:szCs w:val="21"/>
              </w:rPr>
              <w:t>分钟</w:t>
            </w:r>
          </w:p>
        </w:tc>
      </w:tr>
      <w:tr w:rsidR="00707412" w:rsidRPr="00465471">
        <w:tc>
          <w:tcPr>
            <w:tcW w:w="959"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pacing w:line="400" w:lineRule="exact"/>
              <w:jc w:val="center"/>
              <w:rPr>
                <w:rFonts w:ascii="宋体" w:hAnsi="宋体"/>
                <w:szCs w:val="21"/>
              </w:rPr>
            </w:pPr>
            <w:r w:rsidRPr="00465471">
              <w:rPr>
                <w:rFonts w:ascii="宋体" w:hAnsi="宋体" w:hint="eastAsia"/>
                <w:szCs w:val="21"/>
              </w:rPr>
              <w:t>24</w:t>
            </w:r>
            <w:r w:rsidRPr="00465471">
              <w:rPr>
                <w:rFonts w:ascii="宋体" w:hAnsi="宋体"/>
                <w:szCs w:val="21"/>
              </w:rPr>
              <w:t>.3</w:t>
            </w:r>
            <w:r w:rsidRPr="00465471">
              <w:rPr>
                <w:rFonts w:ascii="宋体" w:hAnsi="宋体" w:hint="eastAsia"/>
                <w:szCs w:val="21"/>
              </w:rPr>
              <w:t>（</w:t>
            </w:r>
            <w:r w:rsidRPr="00465471">
              <w:rPr>
                <w:rFonts w:ascii="宋体" w:hAnsi="宋体"/>
                <w:szCs w:val="21"/>
              </w:rPr>
              <w:t>2</w:t>
            </w:r>
            <w:r w:rsidRPr="00465471">
              <w:rPr>
                <w:rFonts w:ascii="宋体" w:hAnsi="宋体" w:hint="eastAsia"/>
                <w:szCs w:val="21"/>
              </w:rPr>
              <w:t>）</w:t>
            </w:r>
          </w:p>
        </w:tc>
        <w:tc>
          <w:tcPr>
            <w:tcW w:w="7654"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rsidP="00F22F8C">
            <w:pPr>
              <w:snapToGrid w:val="0"/>
              <w:spacing w:line="400" w:lineRule="exact"/>
              <w:rPr>
                <w:rFonts w:ascii="宋体" w:hAnsi="宋体"/>
                <w:szCs w:val="21"/>
              </w:rPr>
            </w:pPr>
            <w:r w:rsidRPr="00465471">
              <w:rPr>
                <w:rFonts w:ascii="宋体" w:hAnsi="宋体" w:hint="eastAsia"/>
                <w:szCs w:val="21"/>
              </w:rPr>
              <w:t>宣布的内容：投标人名称、投标价格</w:t>
            </w:r>
          </w:p>
        </w:tc>
      </w:tr>
      <w:tr w:rsidR="00707412" w:rsidRPr="00465471">
        <w:tc>
          <w:tcPr>
            <w:tcW w:w="959"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pacing w:line="400" w:lineRule="exact"/>
              <w:jc w:val="center"/>
              <w:rPr>
                <w:rFonts w:ascii="宋体" w:hAnsi="宋体"/>
                <w:szCs w:val="21"/>
              </w:rPr>
            </w:pPr>
            <w:bookmarkStart w:id="76" w:name="_25.3"/>
            <w:bookmarkEnd w:id="76"/>
            <w:r w:rsidRPr="00465471">
              <w:rPr>
                <w:rFonts w:ascii="宋体" w:hAnsi="宋体" w:hint="eastAsia"/>
                <w:szCs w:val="21"/>
              </w:rPr>
              <w:t>25.3（</w:t>
            </w:r>
            <w:r w:rsidRPr="00465471">
              <w:rPr>
                <w:rFonts w:ascii="宋体" w:hAnsi="宋体"/>
                <w:szCs w:val="21"/>
              </w:rPr>
              <w:t>2</w:t>
            </w:r>
            <w:r w:rsidRPr="00465471">
              <w:rPr>
                <w:rFonts w:ascii="宋体" w:hAnsi="宋体" w:hint="eastAsia"/>
                <w:szCs w:val="21"/>
              </w:rPr>
              <w:t>）</w:t>
            </w:r>
          </w:p>
        </w:tc>
        <w:tc>
          <w:tcPr>
            <w:tcW w:w="7654"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line="400" w:lineRule="exact"/>
              <w:rPr>
                <w:rFonts w:ascii="宋体" w:hAnsi="宋体"/>
                <w:szCs w:val="21"/>
              </w:rPr>
            </w:pPr>
            <w:r w:rsidRPr="00465471">
              <w:rPr>
                <w:rFonts w:ascii="宋体" w:hAnsi="宋体" w:hint="eastAsia"/>
                <w:szCs w:val="21"/>
              </w:rPr>
              <w:t>采购人或者采购代理机构在资格审查结束前，对投标人进行信用查询。</w:t>
            </w:r>
          </w:p>
          <w:p w:rsidR="00707412" w:rsidRPr="00465471" w:rsidRDefault="00707412">
            <w:pPr>
              <w:snapToGrid w:val="0"/>
              <w:spacing w:line="400" w:lineRule="exact"/>
              <w:rPr>
                <w:rFonts w:ascii="宋体" w:hAnsi="宋体"/>
                <w:szCs w:val="21"/>
              </w:rPr>
            </w:pPr>
            <w:r w:rsidRPr="00465471">
              <w:rPr>
                <w:rFonts w:ascii="宋体" w:hAnsi="宋体" w:hint="eastAsia"/>
                <w:szCs w:val="21"/>
              </w:rPr>
              <w:t>查询渠道：“信用中国”网站（www.creditchina.gov.cn） 、中国政府采购网（www.ccgp.gov.cn）。</w:t>
            </w:r>
          </w:p>
          <w:p w:rsidR="00707412" w:rsidRPr="00465471" w:rsidRDefault="00707412">
            <w:pPr>
              <w:snapToGrid w:val="0"/>
              <w:spacing w:line="400" w:lineRule="exact"/>
              <w:rPr>
                <w:rFonts w:ascii="宋体" w:hAnsi="宋体"/>
                <w:szCs w:val="21"/>
              </w:rPr>
            </w:pPr>
            <w:r w:rsidRPr="00465471">
              <w:rPr>
                <w:rFonts w:ascii="宋体" w:hAnsi="宋体" w:hint="eastAsia"/>
                <w:szCs w:val="21"/>
              </w:rPr>
              <w:t>信用查询截止时点：资格审查结束前</w:t>
            </w:r>
          </w:p>
          <w:p w:rsidR="00707412" w:rsidRPr="00465471" w:rsidRDefault="00707412">
            <w:pPr>
              <w:snapToGrid w:val="0"/>
              <w:spacing w:line="400" w:lineRule="exact"/>
              <w:rPr>
                <w:rFonts w:ascii="宋体" w:hAnsi="宋体"/>
                <w:szCs w:val="21"/>
              </w:rPr>
            </w:pPr>
            <w:r w:rsidRPr="00465471">
              <w:rPr>
                <w:rFonts w:ascii="宋体" w:hAnsi="宋体" w:hint="eastAsia"/>
                <w:szCs w:val="21"/>
              </w:rPr>
              <w:t>查询记录和证据留存方式：在查询网站中直接截图查询记录，截图作为在“政采云”平台作为附件上传保存。</w:t>
            </w:r>
          </w:p>
          <w:p w:rsidR="00707412" w:rsidRPr="00465471" w:rsidRDefault="00707412">
            <w:pPr>
              <w:snapToGrid w:val="0"/>
              <w:spacing w:line="400" w:lineRule="exact"/>
              <w:rPr>
                <w:rFonts w:ascii="宋体" w:hAnsi="宋体"/>
                <w:b/>
                <w:szCs w:val="21"/>
              </w:rPr>
            </w:pPr>
            <w:r w:rsidRPr="00465471">
              <w:rPr>
                <w:rFonts w:ascii="宋体" w:hAnsi="宋体" w:hint="eastAsia"/>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tc>
      </w:tr>
      <w:tr w:rsidR="00707412" w:rsidRPr="00465471">
        <w:tc>
          <w:tcPr>
            <w:tcW w:w="959"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pacing w:line="400" w:lineRule="exact"/>
              <w:jc w:val="center"/>
              <w:rPr>
                <w:rFonts w:ascii="宋体" w:hAnsi="宋体"/>
                <w:szCs w:val="21"/>
              </w:rPr>
            </w:pPr>
            <w:bookmarkStart w:id="77" w:name="_26"/>
            <w:bookmarkEnd w:id="77"/>
            <w:r w:rsidRPr="00465471">
              <w:rPr>
                <w:rFonts w:ascii="宋体" w:hAnsi="宋体" w:hint="eastAsia"/>
                <w:szCs w:val="21"/>
              </w:rPr>
              <w:lastRenderedPageBreak/>
              <w:t>26</w:t>
            </w:r>
            <w:r w:rsidRPr="00465471">
              <w:rPr>
                <w:rFonts w:ascii="宋体" w:hAnsi="宋体"/>
                <w:szCs w:val="21"/>
              </w:rPr>
              <w:t>.1</w:t>
            </w:r>
          </w:p>
        </w:tc>
        <w:tc>
          <w:tcPr>
            <w:tcW w:w="7654"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autoSpaceDE w:val="0"/>
              <w:autoSpaceDN w:val="0"/>
              <w:snapToGrid w:val="0"/>
              <w:spacing w:line="400" w:lineRule="exact"/>
              <w:textAlignment w:val="bottom"/>
              <w:rPr>
                <w:rFonts w:ascii="宋体" w:hAnsi="宋体"/>
                <w:szCs w:val="21"/>
              </w:rPr>
            </w:pPr>
            <w:r w:rsidRPr="00465471">
              <w:rPr>
                <w:rFonts w:ascii="宋体" w:hAnsi="宋体" w:hint="eastAsia"/>
                <w:szCs w:val="21"/>
              </w:rPr>
              <w:t>评标委员会的人数：</w:t>
            </w:r>
            <w:r w:rsidR="004C13AD">
              <w:rPr>
                <w:rFonts w:ascii="宋体" w:hAnsi="宋体" w:hint="eastAsia"/>
                <w:szCs w:val="21"/>
                <w:u w:val="single"/>
              </w:rPr>
              <w:t>7</w:t>
            </w:r>
            <w:r w:rsidRPr="00465471">
              <w:rPr>
                <w:rFonts w:ascii="宋体" w:hAnsi="宋体" w:hint="eastAsia"/>
                <w:szCs w:val="21"/>
              </w:rPr>
              <w:t>人</w:t>
            </w:r>
          </w:p>
        </w:tc>
      </w:tr>
      <w:tr w:rsidR="00707412" w:rsidRPr="00465471">
        <w:tc>
          <w:tcPr>
            <w:tcW w:w="959"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pacing w:line="400" w:lineRule="exact"/>
              <w:jc w:val="center"/>
              <w:rPr>
                <w:rFonts w:ascii="宋体" w:hAnsi="宋体"/>
                <w:szCs w:val="21"/>
              </w:rPr>
            </w:pPr>
            <w:bookmarkStart w:id="78" w:name="_28.3"/>
            <w:bookmarkEnd w:id="78"/>
            <w:r w:rsidRPr="00465471">
              <w:rPr>
                <w:rFonts w:ascii="宋体" w:hAnsi="宋体"/>
                <w:szCs w:val="21"/>
              </w:rPr>
              <w:t>29.1</w:t>
            </w:r>
          </w:p>
        </w:tc>
        <w:tc>
          <w:tcPr>
            <w:tcW w:w="7654"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autoSpaceDE w:val="0"/>
              <w:autoSpaceDN w:val="0"/>
              <w:snapToGrid w:val="0"/>
              <w:spacing w:line="400" w:lineRule="exact"/>
              <w:textAlignment w:val="bottom"/>
              <w:rPr>
                <w:rFonts w:ascii="宋体" w:hAnsi="宋体"/>
                <w:szCs w:val="21"/>
              </w:rPr>
            </w:pPr>
            <w:r w:rsidRPr="00465471">
              <w:rPr>
                <w:rFonts w:ascii="宋体" w:hAnsi="宋体" w:hint="eastAsia"/>
                <w:szCs w:val="21"/>
              </w:rPr>
              <w:t>评标方法：</w:t>
            </w:r>
          </w:p>
          <w:p w:rsidR="00707412" w:rsidRPr="00465471" w:rsidRDefault="00707412">
            <w:pPr>
              <w:autoSpaceDE w:val="0"/>
              <w:autoSpaceDN w:val="0"/>
              <w:snapToGrid w:val="0"/>
              <w:spacing w:line="400" w:lineRule="exact"/>
              <w:textAlignment w:val="bottom"/>
              <w:rPr>
                <w:rFonts w:ascii="宋体" w:hAnsi="宋体"/>
                <w:szCs w:val="21"/>
              </w:rPr>
            </w:pPr>
            <w:r w:rsidRPr="00465471">
              <w:rPr>
                <w:rFonts w:ascii="宋体" w:hAnsi="宋体" w:hint="eastAsia"/>
                <w:szCs w:val="21"/>
                <w:bdr w:val="single" w:sz="4" w:space="0" w:color="auto"/>
              </w:rPr>
              <w:t>√</w:t>
            </w:r>
            <w:r w:rsidRPr="00465471">
              <w:rPr>
                <w:rFonts w:ascii="宋体" w:hAnsi="宋体" w:hint="eastAsia"/>
                <w:szCs w:val="21"/>
              </w:rPr>
              <w:t>综合评分法</w:t>
            </w:r>
          </w:p>
          <w:p w:rsidR="00707412" w:rsidRPr="00465471" w:rsidRDefault="00707412">
            <w:pPr>
              <w:autoSpaceDE w:val="0"/>
              <w:autoSpaceDN w:val="0"/>
              <w:snapToGrid w:val="0"/>
              <w:spacing w:line="400" w:lineRule="exact"/>
              <w:textAlignment w:val="bottom"/>
              <w:rPr>
                <w:rFonts w:ascii="宋体" w:hAnsi="宋体"/>
                <w:szCs w:val="21"/>
              </w:rPr>
            </w:pPr>
            <w:r w:rsidRPr="00465471">
              <w:rPr>
                <w:rFonts w:ascii="宋体" w:hAnsi="宋体" w:hint="eastAsia"/>
                <w:szCs w:val="21"/>
              </w:rPr>
              <w:t>□最低评标价法</w:t>
            </w:r>
          </w:p>
        </w:tc>
      </w:tr>
      <w:tr w:rsidR="00707412" w:rsidRPr="00465471">
        <w:trPr>
          <w:trHeight w:val="555"/>
        </w:trPr>
        <w:tc>
          <w:tcPr>
            <w:tcW w:w="959"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pacing w:line="400" w:lineRule="exact"/>
              <w:jc w:val="center"/>
              <w:rPr>
                <w:rFonts w:ascii="宋体" w:hAnsi="宋体"/>
                <w:szCs w:val="21"/>
              </w:rPr>
            </w:pPr>
            <w:bookmarkStart w:id="79" w:name="_29.2.2（2）"/>
            <w:bookmarkEnd w:id="79"/>
            <w:r w:rsidRPr="00465471">
              <w:rPr>
                <w:rFonts w:ascii="宋体" w:hAnsi="宋体" w:hint="eastAsia"/>
                <w:szCs w:val="21"/>
              </w:rPr>
              <w:t>2</w:t>
            </w:r>
            <w:r w:rsidRPr="00465471">
              <w:rPr>
                <w:rFonts w:ascii="宋体" w:hAnsi="宋体"/>
                <w:szCs w:val="21"/>
              </w:rPr>
              <w:t>9.2</w:t>
            </w:r>
          </w:p>
        </w:tc>
        <w:tc>
          <w:tcPr>
            <w:tcW w:w="7654" w:type="dxa"/>
            <w:tcBorders>
              <w:top w:val="single" w:sz="4" w:space="0" w:color="auto"/>
              <w:left w:val="single" w:sz="4" w:space="0" w:color="auto"/>
              <w:right w:val="single" w:sz="4" w:space="0" w:color="auto"/>
            </w:tcBorders>
            <w:vAlign w:val="center"/>
          </w:tcPr>
          <w:p w:rsidR="001C0648" w:rsidRPr="00465471" w:rsidRDefault="001C0648" w:rsidP="001C0648">
            <w:pPr>
              <w:snapToGrid w:val="0"/>
              <w:spacing w:line="400" w:lineRule="exact"/>
              <w:rPr>
                <w:rFonts w:ascii="宋体" w:hAnsi="宋体" w:cs="宋体"/>
                <w:b/>
                <w:szCs w:val="21"/>
              </w:rPr>
            </w:pPr>
            <w:r w:rsidRPr="00465471">
              <w:rPr>
                <w:rFonts w:ascii="宋体" w:hAnsi="宋体" w:cs="宋体"/>
                <w:b/>
                <w:szCs w:val="21"/>
              </w:rPr>
              <w:t>A分标：</w:t>
            </w:r>
          </w:p>
          <w:p w:rsidR="001C0648" w:rsidRPr="00465471" w:rsidRDefault="001C0648" w:rsidP="001C0648">
            <w:pPr>
              <w:snapToGrid w:val="0"/>
              <w:spacing w:line="400" w:lineRule="exact"/>
              <w:rPr>
                <w:rFonts w:ascii="宋体" w:hAnsi="宋体" w:cs="宋体"/>
                <w:szCs w:val="21"/>
              </w:rPr>
            </w:pPr>
            <w:r w:rsidRPr="00465471">
              <w:rPr>
                <w:rFonts w:ascii="宋体" w:hAnsi="宋体" w:cs="宋体" w:hint="eastAsia"/>
                <w:szCs w:val="21"/>
              </w:rPr>
              <w:t>商务要求评审中允许负偏离的条款数为</w:t>
            </w:r>
            <w:r w:rsidRPr="00465471">
              <w:rPr>
                <w:rFonts w:ascii="宋体" w:hAnsi="宋体" w:cs="宋体" w:hint="eastAsia"/>
                <w:szCs w:val="21"/>
                <w:u w:val="single"/>
              </w:rPr>
              <w:t xml:space="preserve"> 0  </w:t>
            </w:r>
            <w:r w:rsidRPr="00465471">
              <w:rPr>
                <w:rFonts w:ascii="宋体" w:hAnsi="宋体" w:cs="宋体" w:hint="eastAsia"/>
                <w:szCs w:val="21"/>
              </w:rPr>
              <w:t>项。</w:t>
            </w:r>
          </w:p>
          <w:p w:rsidR="00707412" w:rsidRPr="00465471" w:rsidRDefault="001C0648" w:rsidP="001C0648">
            <w:pPr>
              <w:snapToGrid w:val="0"/>
              <w:spacing w:line="400" w:lineRule="exact"/>
              <w:rPr>
                <w:rFonts w:ascii="宋体" w:hAnsi="宋体" w:cs="宋体"/>
                <w:szCs w:val="21"/>
              </w:rPr>
            </w:pPr>
            <w:r w:rsidRPr="00465471">
              <w:rPr>
                <w:rFonts w:ascii="宋体" w:hAnsi="宋体" w:cs="宋体" w:hint="eastAsia"/>
                <w:szCs w:val="21"/>
              </w:rPr>
              <w:t>技术要求评审中允许负偏离的条款数为</w:t>
            </w:r>
            <w:r w:rsidRPr="00465471">
              <w:rPr>
                <w:rFonts w:ascii="宋体" w:hAnsi="宋体" w:cs="宋体" w:hint="eastAsia"/>
                <w:szCs w:val="21"/>
                <w:u w:val="single"/>
              </w:rPr>
              <w:t>15</w:t>
            </w:r>
            <w:r w:rsidRPr="00465471">
              <w:rPr>
                <w:rFonts w:ascii="宋体" w:hAnsi="宋体" w:cs="宋体" w:hint="eastAsia"/>
                <w:szCs w:val="21"/>
              </w:rPr>
              <w:t>项。</w:t>
            </w:r>
          </w:p>
          <w:p w:rsidR="00C466D8" w:rsidRPr="00465471" w:rsidRDefault="00C466D8" w:rsidP="00C466D8">
            <w:pPr>
              <w:pStyle w:val="a0"/>
              <w:rPr>
                <w:b/>
                <w:sz w:val="21"/>
                <w:szCs w:val="21"/>
              </w:rPr>
            </w:pPr>
            <w:r w:rsidRPr="00465471">
              <w:rPr>
                <w:b/>
                <w:sz w:val="21"/>
                <w:szCs w:val="21"/>
              </w:rPr>
              <w:t>B</w:t>
            </w:r>
            <w:r w:rsidRPr="00465471">
              <w:rPr>
                <w:b/>
                <w:sz w:val="21"/>
                <w:szCs w:val="21"/>
              </w:rPr>
              <w:t>分标：</w:t>
            </w:r>
          </w:p>
          <w:p w:rsidR="00C466D8" w:rsidRPr="00465471" w:rsidRDefault="00C466D8" w:rsidP="00C466D8">
            <w:pPr>
              <w:pStyle w:val="a0"/>
              <w:rPr>
                <w:sz w:val="21"/>
                <w:szCs w:val="21"/>
              </w:rPr>
            </w:pPr>
            <w:r w:rsidRPr="00465471">
              <w:rPr>
                <w:rFonts w:hint="eastAsia"/>
                <w:sz w:val="21"/>
                <w:szCs w:val="21"/>
              </w:rPr>
              <w:t>商务要求评审中允许负偏离的条款数为</w:t>
            </w:r>
            <w:r w:rsidRPr="00465471">
              <w:rPr>
                <w:rFonts w:hint="eastAsia"/>
                <w:sz w:val="21"/>
                <w:szCs w:val="21"/>
                <w:u w:val="single"/>
              </w:rPr>
              <w:t xml:space="preserve"> 0  </w:t>
            </w:r>
            <w:r w:rsidRPr="00465471">
              <w:rPr>
                <w:rFonts w:hint="eastAsia"/>
                <w:sz w:val="21"/>
                <w:szCs w:val="21"/>
              </w:rPr>
              <w:t>项。</w:t>
            </w:r>
          </w:p>
          <w:p w:rsidR="00C466D8" w:rsidRPr="00465471" w:rsidRDefault="00C466D8" w:rsidP="00C466D8">
            <w:pPr>
              <w:pStyle w:val="a0"/>
            </w:pPr>
            <w:r w:rsidRPr="00465471">
              <w:rPr>
                <w:rFonts w:hint="eastAsia"/>
                <w:sz w:val="21"/>
                <w:szCs w:val="21"/>
              </w:rPr>
              <w:t>技术要求评审中允许负偏离的条款数为</w:t>
            </w:r>
            <w:r w:rsidRPr="00465471">
              <w:rPr>
                <w:rFonts w:hint="eastAsia"/>
                <w:sz w:val="21"/>
                <w:szCs w:val="21"/>
                <w:u w:val="single"/>
              </w:rPr>
              <w:t>8</w:t>
            </w:r>
            <w:r w:rsidRPr="00465471">
              <w:rPr>
                <w:rFonts w:hint="eastAsia"/>
                <w:sz w:val="21"/>
                <w:szCs w:val="21"/>
              </w:rPr>
              <w:t>项。</w:t>
            </w:r>
          </w:p>
        </w:tc>
      </w:tr>
      <w:tr w:rsidR="00707412" w:rsidRPr="00465471">
        <w:trPr>
          <w:trHeight w:val="555"/>
        </w:trPr>
        <w:tc>
          <w:tcPr>
            <w:tcW w:w="959"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pacing w:line="400" w:lineRule="exact"/>
              <w:jc w:val="center"/>
              <w:rPr>
                <w:rFonts w:ascii="宋体" w:hAnsi="宋体"/>
                <w:szCs w:val="21"/>
              </w:rPr>
            </w:pPr>
            <w:r w:rsidRPr="00465471">
              <w:rPr>
                <w:rFonts w:ascii="宋体" w:hAnsi="宋体" w:hint="eastAsia"/>
                <w:szCs w:val="21"/>
              </w:rPr>
              <w:t>2</w:t>
            </w:r>
            <w:r w:rsidRPr="00465471">
              <w:rPr>
                <w:rFonts w:ascii="宋体" w:hAnsi="宋体"/>
                <w:szCs w:val="21"/>
              </w:rPr>
              <w:t>9.3</w:t>
            </w:r>
          </w:p>
        </w:tc>
        <w:tc>
          <w:tcPr>
            <w:tcW w:w="7654" w:type="dxa"/>
            <w:tcBorders>
              <w:top w:val="single" w:sz="4" w:space="0" w:color="auto"/>
              <w:left w:val="single" w:sz="4" w:space="0" w:color="auto"/>
              <w:right w:val="single" w:sz="4" w:space="0" w:color="auto"/>
            </w:tcBorders>
            <w:vAlign w:val="center"/>
          </w:tcPr>
          <w:p w:rsidR="00707412" w:rsidRPr="00465471" w:rsidRDefault="00707412">
            <w:pPr>
              <w:snapToGrid w:val="0"/>
              <w:spacing w:line="400" w:lineRule="exact"/>
              <w:rPr>
                <w:rFonts w:ascii="宋体" w:hAnsi="宋体"/>
                <w:szCs w:val="21"/>
              </w:rPr>
            </w:pPr>
            <w:r w:rsidRPr="00465471">
              <w:rPr>
                <w:rFonts w:ascii="宋体" w:hAnsi="宋体"/>
                <w:szCs w:val="21"/>
              </w:rPr>
              <w:t>中标候选人推荐数量</w:t>
            </w:r>
            <w:r w:rsidRPr="00465471">
              <w:rPr>
                <w:rFonts w:ascii="宋体" w:hAnsi="宋体" w:hint="eastAsia"/>
                <w:szCs w:val="21"/>
              </w:rPr>
              <w:t>：</w:t>
            </w:r>
          </w:p>
          <w:p w:rsidR="00707412" w:rsidRPr="00465471" w:rsidRDefault="00707412">
            <w:pPr>
              <w:snapToGrid w:val="0"/>
              <w:spacing w:line="400" w:lineRule="exact"/>
              <w:rPr>
                <w:rFonts w:ascii="宋体" w:hAnsi="宋体"/>
                <w:szCs w:val="21"/>
              </w:rPr>
            </w:pPr>
            <w:r w:rsidRPr="00465471">
              <w:rPr>
                <w:rFonts w:ascii="宋体" w:hAnsi="宋体" w:hint="eastAsia"/>
                <w:szCs w:val="21"/>
                <w:bdr w:val="single" w:sz="4" w:space="0" w:color="auto"/>
              </w:rPr>
              <w:t>√</w:t>
            </w:r>
            <w:r w:rsidRPr="00465471">
              <w:rPr>
                <w:rFonts w:ascii="宋体" w:hAnsi="宋体" w:hint="eastAsia"/>
                <w:szCs w:val="21"/>
                <w:u w:val="single"/>
              </w:rPr>
              <w:t>3</w:t>
            </w:r>
            <w:r w:rsidRPr="00465471">
              <w:rPr>
                <w:rFonts w:ascii="宋体" w:hAnsi="宋体"/>
                <w:szCs w:val="21"/>
              </w:rPr>
              <w:t>名</w:t>
            </w:r>
          </w:p>
          <w:p w:rsidR="00707412" w:rsidRPr="00465471" w:rsidRDefault="00707412">
            <w:pPr>
              <w:snapToGrid w:val="0"/>
              <w:spacing w:line="400" w:lineRule="exact"/>
              <w:rPr>
                <w:rFonts w:ascii="宋体" w:hAnsi="宋体" w:cs="宋体"/>
                <w:szCs w:val="21"/>
                <w:u w:val="single"/>
              </w:rPr>
            </w:pPr>
            <w:r w:rsidRPr="00465471">
              <w:rPr>
                <w:rFonts w:ascii="宋体" w:hAnsi="宋体" w:hint="eastAsia"/>
                <w:szCs w:val="21"/>
              </w:rPr>
              <w:t>根据[总得分由高到低排列次序并全部推荐为中标候选人</w:t>
            </w:r>
          </w:p>
        </w:tc>
      </w:tr>
      <w:tr w:rsidR="00707412" w:rsidRPr="00465471">
        <w:tc>
          <w:tcPr>
            <w:tcW w:w="959"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pacing w:line="400" w:lineRule="exact"/>
              <w:jc w:val="center"/>
              <w:rPr>
                <w:rFonts w:ascii="宋体" w:hAnsi="宋体"/>
                <w:szCs w:val="21"/>
              </w:rPr>
            </w:pPr>
            <w:r w:rsidRPr="00465471">
              <w:rPr>
                <w:rFonts w:ascii="宋体" w:hAnsi="宋体" w:hint="eastAsia"/>
                <w:szCs w:val="21"/>
              </w:rPr>
              <w:t>30</w:t>
            </w:r>
            <w:r w:rsidRPr="00465471">
              <w:rPr>
                <w:rFonts w:ascii="宋体" w:hAnsi="宋体"/>
                <w:szCs w:val="21"/>
              </w:rPr>
              <w:t>.1</w:t>
            </w:r>
          </w:p>
        </w:tc>
        <w:tc>
          <w:tcPr>
            <w:tcW w:w="7654"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autoSpaceDE w:val="0"/>
              <w:autoSpaceDN w:val="0"/>
              <w:snapToGrid w:val="0"/>
              <w:spacing w:line="400" w:lineRule="exact"/>
              <w:textAlignment w:val="bottom"/>
              <w:rPr>
                <w:rFonts w:ascii="宋体" w:hAnsi="宋体"/>
                <w:szCs w:val="21"/>
              </w:rPr>
            </w:pPr>
            <w:r w:rsidRPr="00465471">
              <w:rPr>
                <w:rFonts w:ascii="宋体" w:hAnsi="宋体" w:hint="eastAsia"/>
                <w:szCs w:val="21"/>
              </w:rPr>
              <w:t>采用综合评分法的采购项目，采购人确定</w:t>
            </w:r>
            <w:r w:rsidR="00C46752" w:rsidRPr="00465471">
              <w:rPr>
                <w:rFonts w:ascii="宋体" w:hAnsi="宋体" w:hint="eastAsia"/>
                <w:szCs w:val="21"/>
              </w:rPr>
              <w:t>中标供应商</w:t>
            </w:r>
            <w:r w:rsidRPr="00465471">
              <w:rPr>
                <w:rFonts w:ascii="宋体" w:hAnsi="宋体" w:hint="eastAsia"/>
                <w:szCs w:val="21"/>
              </w:rPr>
              <w:t>时，出现中标候选人并列的情形，采购人按以下的方式确定</w:t>
            </w:r>
            <w:r w:rsidR="00C46752" w:rsidRPr="00465471">
              <w:rPr>
                <w:rFonts w:ascii="宋体" w:hAnsi="宋体" w:hint="eastAsia"/>
                <w:szCs w:val="21"/>
              </w:rPr>
              <w:t>中标供应商</w:t>
            </w:r>
            <w:r w:rsidRPr="00465471">
              <w:rPr>
                <w:rFonts w:ascii="宋体" w:hAnsi="宋体" w:hint="eastAsia"/>
                <w:szCs w:val="21"/>
              </w:rPr>
              <w:t>：</w:t>
            </w:r>
          </w:p>
          <w:p w:rsidR="00707412" w:rsidRPr="00465471" w:rsidRDefault="00707412">
            <w:pPr>
              <w:autoSpaceDE w:val="0"/>
              <w:autoSpaceDN w:val="0"/>
              <w:snapToGrid w:val="0"/>
              <w:spacing w:line="400" w:lineRule="exact"/>
              <w:textAlignment w:val="bottom"/>
              <w:rPr>
                <w:rFonts w:ascii="宋体" w:hAnsi="宋体"/>
                <w:szCs w:val="21"/>
              </w:rPr>
            </w:pPr>
            <w:r w:rsidRPr="00465471">
              <w:rPr>
                <w:rFonts w:ascii="宋体" w:hAnsi="宋体" w:hint="eastAsia"/>
                <w:szCs w:val="21"/>
                <w:bdr w:val="single" w:sz="4" w:space="0" w:color="auto"/>
              </w:rPr>
              <w:t>√</w:t>
            </w:r>
            <w:r w:rsidRPr="00465471">
              <w:rPr>
                <w:rFonts w:ascii="宋体" w:hAnsi="宋体" w:hint="eastAsia"/>
                <w:szCs w:val="21"/>
              </w:rPr>
              <w:t>依次按投标报价低的优先、政策分得分高的优先、技术评分高的优先、商务评分高的优先、</w:t>
            </w:r>
            <w:r w:rsidR="00C46752" w:rsidRPr="00465471">
              <w:rPr>
                <w:rFonts w:ascii="宋体" w:hAnsi="宋体" w:hint="eastAsia"/>
                <w:szCs w:val="21"/>
              </w:rPr>
              <w:t>质保期</w:t>
            </w:r>
            <w:r w:rsidRPr="00465471">
              <w:rPr>
                <w:rFonts w:ascii="宋体" w:hAnsi="宋体" w:hint="eastAsia"/>
                <w:szCs w:val="21"/>
              </w:rPr>
              <w:t>长优先、交货期短优先、故障响应时间短优先的顺序确定；</w:t>
            </w:r>
          </w:p>
          <w:p w:rsidR="00707412" w:rsidRPr="00465471" w:rsidRDefault="00707412">
            <w:pPr>
              <w:autoSpaceDE w:val="0"/>
              <w:autoSpaceDN w:val="0"/>
              <w:snapToGrid w:val="0"/>
              <w:spacing w:line="400" w:lineRule="exact"/>
              <w:textAlignment w:val="bottom"/>
              <w:rPr>
                <w:rFonts w:ascii="宋体" w:hAnsi="宋体"/>
                <w:szCs w:val="21"/>
              </w:rPr>
            </w:pPr>
            <w:r w:rsidRPr="00465471">
              <w:rPr>
                <w:rFonts w:ascii="宋体" w:hAnsi="宋体" w:hint="eastAsia"/>
                <w:szCs w:val="21"/>
              </w:rPr>
              <w:t>□随机抽取；</w:t>
            </w:r>
          </w:p>
        </w:tc>
      </w:tr>
      <w:tr w:rsidR="00707412" w:rsidRPr="00465471">
        <w:trPr>
          <w:trHeight w:val="360"/>
        </w:trPr>
        <w:tc>
          <w:tcPr>
            <w:tcW w:w="959"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pacing w:line="400" w:lineRule="exact"/>
              <w:jc w:val="center"/>
              <w:rPr>
                <w:rFonts w:ascii="宋体" w:hAnsi="宋体"/>
                <w:szCs w:val="21"/>
              </w:rPr>
            </w:pPr>
            <w:bookmarkStart w:id="80" w:name="_39.1"/>
            <w:bookmarkEnd w:id="80"/>
            <w:r w:rsidRPr="00465471">
              <w:rPr>
                <w:rFonts w:ascii="宋体" w:hAnsi="宋体" w:hint="eastAsia"/>
                <w:szCs w:val="21"/>
              </w:rPr>
              <w:t>35</w:t>
            </w:r>
            <w:r w:rsidRPr="00465471">
              <w:rPr>
                <w:rFonts w:ascii="宋体" w:hAnsi="宋体"/>
                <w:szCs w:val="21"/>
              </w:rPr>
              <w:t>.1</w:t>
            </w:r>
          </w:p>
        </w:tc>
        <w:tc>
          <w:tcPr>
            <w:tcW w:w="7654"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autoSpaceDE w:val="0"/>
              <w:autoSpaceDN w:val="0"/>
              <w:snapToGrid w:val="0"/>
              <w:spacing w:line="400" w:lineRule="exact"/>
              <w:textAlignment w:val="bottom"/>
              <w:rPr>
                <w:rFonts w:ascii="宋体" w:hAnsi="宋体"/>
                <w:szCs w:val="21"/>
              </w:rPr>
            </w:pPr>
            <w:r w:rsidRPr="00465471">
              <w:rPr>
                <w:rFonts w:ascii="宋体" w:hAnsi="宋体" w:hint="eastAsia"/>
                <w:szCs w:val="21"/>
                <w:bdr w:val="single" w:sz="4" w:space="0" w:color="auto"/>
              </w:rPr>
              <w:t>√</w:t>
            </w:r>
            <w:r w:rsidRPr="00465471">
              <w:rPr>
                <w:rFonts w:ascii="宋体" w:hAnsi="宋体" w:hint="eastAsia"/>
                <w:szCs w:val="21"/>
              </w:rPr>
              <w:t>本项目不收取履约保证金。</w:t>
            </w:r>
          </w:p>
          <w:p w:rsidR="00707412" w:rsidRPr="00465471" w:rsidRDefault="00707412">
            <w:pPr>
              <w:autoSpaceDE w:val="0"/>
              <w:autoSpaceDN w:val="0"/>
              <w:snapToGrid w:val="0"/>
              <w:spacing w:line="400" w:lineRule="exact"/>
              <w:textAlignment w:val="bottom"/>
              <w:rPr>
                <w:rFonts w:ascii="宋体" w:hAnsi="宋体"/>
                <w:szCs w:val="21"/>
              </w:rPr>
            </w:pPr>
            <w:r w:rsidRPr="00465471">
              <w:rPr>
                <w:rFonts w:ascii="宋体" w:hAnsi="宋体" w:hint="eastAsia"/>
                <w:szCs w:val="21"/>
              </w:rPr>
              <w:t>□本项目收取履约保证金，具体规定如下：</w:t>
            </w:r>
          </w:p>
          <w:p w:rsidR="00707412" w:rsidRPr="00465471" w:rsidRDefault="00707412">
            <w:pPr>
              <w:pStyle w:val="ab"/>
              <w:spacing w:line="400" w:lineRule="exact"/>
              <w:rPr>
                <w:rFonts w:ascii="宋体" w:hAnsi="宋体"/>
                <w:szCs w:val="21"/>
              </w:rPr>
            </w:pPr>
            <w:r w:rsidRPr="00465471">
              <w:rPr>
                <w:rFonts w:ascii="宋体" w:hAnsi="宋体" w:hint="eastAsia"/>
                <w:szCs w:val="21"/>
              </w:rPr>
              <w:t>履约保证金金额：每分标按中标金额的</w:t>
            </w:r>
            <w:r w:rsidRPr="00465471">
              <w:rPr>
                <w:rFonts w:ascii="宋体" w:hAnsi="宋体" w:cs="Arial" w:hint="eastAsia"/>
                <w:szCs w:val="21"/>
                <w:u w:val="single"/>
              </w:rPr>
              <w:t>5</w:t>
            </w:r>
            <w:r w:rsidRPr="00465471">
              <w:rPr>
                <w:rFonts w:ascii="宋体" w:hAnsi="宋体" w:hint="eastAsia"/>
                <w:szCs w:val="21"/>
              </w:rPr>
              <w:t>%（注：履约保证金不超过政府采购合同金额的</w:t>
            </w:r>
            <w:r w:rsidRPr="00465471">
              <w:rPr>
                <w:rFonts w:ascii="宋体" w:hAnsi="宋体"/>
                <w:szCs w:val="21"/>
              </w:rPr>
              <w:t>5</w:t>
            </w:r>
            <w:r w:rsidRPr="00465471">
              <w:rPr>
                <w:rFonts w:ascii="宋体" w:hAnsi="宋体" w:hint="eastAsia"/>
                <w:szCs w:val="21"/>
              </w:rPr>
              <w:t>%）。</w:t>
            </w:r>
          </w:p>
          <w:p w:rsidR="00707412" w:rsidRPr="00465471" w:rsidRDefault="00707412">
            <w:pPr>
              <w:autoSpaceDE w:val="0"/>
              <w:autoSpaceDN w:val="0"/>
              <w:snapToGrid w:val="0"/>
              <w:spacing w:line="400" w:lineRule="exact"/>
              <w:textAlignment w:val="bottom"/>
              <w:rPr>
                <w:rFonts w:ascii="宋体" w:hAnsi="宋体"/>
                <w:szCs w:val="21"/>
              </w:rPr>
            </w:pPr>
            <w:r w:rsidRPr="00465471">
              <w:rPr>
                <w:rFonts w:ascii="宋体" w:hAnsi="宋体" w:hint="eastAsia"/>
                <w:szCs w:val="21"/>
              </w:rPr>
              <w:t>履约保证金递交方式：银行转账或电汇或其它政府采购法律法规允许的方式</w:t>
            </w:r>
          </w:p>
          <w:p w:rsidR="00707412" w:rsidRPr="00465471" w:rsidRDefault="00707412">
            <w:pPr>
              <w:autoSpaceDE w:val="0"/>
              <w:autoSpaceDN w:val="0"/>
              <w:snapToGrid w:val="0"/>
              <w:spacing w:line="400" w:lineRule="exact"/>
              <w:textAlignment w:val="bottom"/>
              <w:rPr>
                <w:rFonts w:ascii="宋体" w:hAnsi="宋体"/>
                <w:szCs w:val="21"/>
                <w:u w:val="single"/>
              </w:rPr>
            </w:pPr>
            <w:r w:rsidRPr="00465471">
              <w:rPr>
                <w:rFonts w:ascii="宋体" w:hAnsi="宋体" w:hint="eastAsia"/>
                <w:szCs w:val="21"/>
              </w:rPr>
              <w:t>履约保证金退付方式、时间及条件：</w:t>
            </w:r>
            <w:r w:rsidR="00C46752" w:rsidRPr="00465471">
              <w:rPr>
                <w:rFonts w:ascii="宋体" w:hAnsi="宋体" w:hint="eastAsia"/>
                <w:szCs w:val="21"/>
              </w:rPr>
              <w:t>中标供应商</w:t>
            </w:r>
            <w:r w:rsidRPr="00465471">
              <w:rPr>
                <w:rFonts w:ascii="宋体" w:hAnsi="宋体" w:hint="eastAsia"/>
                <w:szCs w:val="21"/>
                <w:u w:val="single"/>
              </w:rPr>
              <w:t>在签订合同之前，足额提交履约保证金。未提交履约保证金的，不予签订合同。履约保证金自项目验收合格后，待中标供应商履行完质保义务后无息退还。</w:t>
            </w:r>
          </w:p>
          <w:p w:rsidR="00707412" w:rsidRPr="00465471" w:rsidRDefault="00707412">
            <w:pPr>
              <w:autoSpaceDE w:val="0"/>
              <w:autoSpaceDN w:val="0"/>
              <w:snapToGrid w:val="0"/>
              <w:spacing w:line="400" w:lineRule="exact"/>
              <w:textAlignment w:val="bottom"/>
              <w:rPr>
                <w:rFonts w:ascii="宋体" w:hAnsi="宋体"/>
                <w:szCs w:val="21"/>
              </w:rPr>
            </w:pPr>
            <w:r w:rsidRPr="00465471">
              <w:rPr>
                <w:rFonts w:ascii="宋体" w:hAnsi="宋体" w:hint="eastAsia"/>
                <w:szCs w:val="21"/>
              </w:rPr>
              <w:t>履约保证金指定账户：中标后采购人提供</w:t>
            </w:r>
          </w:p>
          <w:p w:rsidR="00707412" w:rsidRPr="00465471" w:rsidRDefault="00707412">
            <w:pPr>
              <w:spacing w:line="400" w:lineRule="exact"/>
              <w:jc w:val="left"/>
              <w:rPr>
                <w:rFonts w:ascii="宋体" w:hAnsi="宋体" w:cs="Courier New"/>
                <w:szCs w:val="21"/>
              </w:rPr>
            </w:pPr>
            <w:r w:rsidRPr="00465471">
              <w:rPr>
                <w:rFonts w:ascii="宋体" w:hAnsi="宋体" w:cs="Courier New"/>
                <w:szCs w:val="21"/>
              </w:rPr>
              <w:t>备注：</w:t>
            </w:r>
          </w:p>
          <w:p w:rsidR="00707412" w:rsidRPr="00465471" w:rsidRDefault="00707412">
            <w:pPr>
              <w:spacing w:line="400" w:lineRule="exact"/>
              <w:jc w:val="left"/>
              <w:rPr>
                <w:rFonts w:ascii="宋体" w:hAnsi="宋体"/>
                <w:b/>
                <w:szCs w:val="21"/>
              </w:rPr>
            </w:pPr>
            <w:r w:rsidRPr="00465471">
              <w:rPr>
                <w:rFonts w:ascii="宋体" w:hAnsi="宋体"/>
                <w:b/>
                <w:szCs w:val="21"/>
              </w:rPr>
              <w:t>1.</w:t>
            </w:r>
            <w:bookmarkStart w:id="81" w:name="_Hlk54170335"/>
            <w:r w:rsidRPr="00465471">
              <w:rPr>
                <w:rFonts w:ascii="宋体" w:hAnsi="宋体" w:hint="eastAsia"/>
                <w:b/>
                <w:szCs w:val="21"/>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81"/>
          </w:p>
          <w:p w:rsidR="00707412" w:rsidRPr="00465471" w:rsidRDefault="00707412">
            <w:pPr>
              <w:spacing w:line="400" w:lineRule="exact"/>
              <w:jc w:val="left"/>
              <w:rPr>
                <w:rFonts w:ascii="宋体" w:hAnsi="宋体"/>
                <w:b/>
                <w:szCs w:val="21"/>
              </w:rPr>
            </w:pPr>
            <w:r w:rsidRPr="00465471">
              <w:rPr>
                <w:rFonts w:ascii="宋体" w:hAnsi="宋体"/>
                <w:b/>
                <w:szCs w:val="21"/>
              </w:rPr>
              <w:t>2.</w:t>
            </w:r>
            <w:r w:rsidRPr="00465471">
              <w:rPr>
                <w:rFonts w:ascii="宋体" w:hAnsi="宋体" w:hint="eastAsia"/>
                <w:b/>
                <w:szCs w:val="21"/>
              </w:rPr>
              <w:t>履约保证金不足额缴纳的（包含保函额度不足的），或者不按规定提交方式提</w:t>
            </w:r>
            <w:r w:rsidRPr="00465471">
              <w:rPr>
                <w:rFonts w:ascii="宋体" w:hAnsi="宋体" w:hint="eastAsia"/>
                <w:b/>
                <w:szCs w:val="21"/>
              </w:rPr>
              <w:lastRenderedPageBreak/>
              <w:t>交的，或者保函有效期低于合同履行期限（即合同中规定的当事人履行自己的义务，如交付标的物、价款或者报酬，履行劳务、完成工作的时间界限）的，不予签订合同。</w:t>
            </w:r>
          </w:p>
          <w:p w:rsidR="00707412" w:rsidRPr="00465471" w:rsidRDefault="00707412">
            <w:pPr>
              <w:spacing w:line="400" w:lineRule="exact"/>
              <w:jc w:val="left"/>
              <w:rPr>
                <w:rFonts w:ascii="宋体" w:hAnsi="宋体"/>
                <w:b/>
                <w:szCs w:val="21"/>
              </w:rPr>
            </w:pPr>
            <w:r w:rsidRPr="00465471">
              <w:rPr>
                <w:rFonts w:ascii="宋体" w:hAnsi="宋体"/>
                <w:b/>
                <w:szCs w:val="21"/>
              </w:rPr>
              <w:t>3.采用银行、保险机构出具的保函的，必须为无条件保函，否则不予签订合同。</w:t>
            </w:r>
          </w:p>
          <w:p w:rsidR="00707412" w:rsidRPr="00465471" w:rsidRDefault="00707412">
            <w:pPr>
              <w:spacing w:line="400" w:lineRule="exact"/>
              <w:jc w:val="left"/>
              <w:rPr>
                <w:rFonts w:ascii="宋体" w:hAnsi="宋体" w:cs="宋体"/>
                <w:kern w:val="0"/>
                <w:szCs w:val="21"/>
              </w:rPr>
            </w:pPr>
            <w:r w:rsidRPr="00465471">
              <w:rPr>
                <w:rFonts w:ascii="宋体" w:hAnsi="宋体"/>
                <w:b/>
                <w:szCs w:val="21"/>
              </w:rPr>
              <w:t>4.</w:t>
            </w:r>
            <w:r w:rsidRPr="00465471">
              <w:rPr>
                <w:rFonts w:ascii="宋体" w:hAnsi="宋体" w:hint="eastAsia"/>
                <w:b/>
                <w:szCs w:val="21"/>
              </w:rPr>
              <w:t>投标人为联合体的，由联合体其中一方按规定提交的履约保证金，视为有效履约保证金。</w:t>
            </w:r>
          </w:p>
        </w:tc>
      </w:tr>
      <w:tr w:rsidR="00707412" w:rsidRPr="00465471">
        <w:tc>
          <w:tcPr>
            <w:tcW w:w="959"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pacing w:line="400" w:lineRule="exact"/>
              <w:jc w:val="center"/>
              <w:rPr>
                <w:rFonts w:ascii="宋体" w:hAnsi="宋体"/>
                <w:szCs w:val="21"/>
              </w:rPr>
            </w:pPr>
            <w:bookmarkStart w:id="82" w:name="_40.1"/>
            <w:bookmarkEnd w:id="82"/>
            <w:r w:rsidRPr="00465471">
              <w:rPr>
                <w:rFonts w:ascii="宋体" w:hAnsi="宋体" w:hint="eastAsia"/>
                <w:szCs w:val="21"/>
              </w:rPr>
              <w:lastRenderedPageBreak/>
              <w:t>36.1</w:t>
            </w:r>
          </w:p>
        </w:tc>
        <w:tc>
          <w:tcPr>
            <w:tcW w:w="7654"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autoSpaceDE w:val="0"/>
              <w:autoSpaceDN w:val="0"/>
              <w:snapToGrid w:val="0"/>
              <w:spacing w:line="400" w:lineRule="exact"/>
              <w:textAlignment w:val="bottom"/>
              <w:rPr>
                <w:rFonts w:ascii="宋体" w:hAnsi="宋体"/>
                <w:szCs w:val="21"/>
              </w:rPr>
            </w:pPr>
            <w:r w:rsidRPr="00465471">
              <w:rPr>
                <w:rFonts w:ascii="宋体" w:hAnsi="宋体" w:hint="eastAsia"/>
                <w:szCs w:val="21"/>
              </w:rPr>
              <w:t xml:space="preserve">签订合同携带的证明材料： </w:t>
            </w:r>
          </w:p>
          <w:p w:rsidR="00707412" w:rsidRPr="00465471" w:rsidRDefault="00707412">
            <w:pPr>
              <w:autoSpaceDE w:val="0"/>
              <w:autoSpaceDN w:val="0"/>
              <w:snapToGrid w:val="0"/>
              <w:spacing w:line="400" w:lineRule="exact"/>
              <w:textAlignment w:val="bottom"/>
              <w:rPr>
                <w:rFonts w:ascii="宋体" w:hAnsi="宋体"/>
                <w:szCs w:val="21"/>
              </w:rPr>
            </w:pPr>
            <w:r w:rsidRPr="00465471">
              <w:rPr>
                <w:rFonts w:ascii="宋体" w:hAnsi="宋体" w:hint="eastAsia"/>
                <w:szCs w:val="21"/>
              </w:rPr>
              <w:t>委托代理人负责签订合同的，须携带授权委托书及委托代理人身份证原件等其他资格证件。</w:t>
            </w:r>
          </w:p>
          <w:p w:rsidR="00707412" w:rsidRPr="00465471" w:rsidRDefault="00707412">
            <w:pPr>
              <w:autoSpaceDE w:val="0"/>
              <w:autoSpaceDN w:val="0"/>
              <w:snapToGrid w:val="0"/>
              <w:spacing w:line="400" w:lineRule="exact"/>
              <w:textAlignment w:val="bottom"/>
              <w:rPr>
                <w:rFonts w:ascii="宋体" w:hAnsi="宋体"/>
                <w:szCs w:val="21"/>
              </w:rPr>
            </w:pPr>
            <w:r w:rsidRPr="00465471">
              <w:rPr>
                <w:rFonts w:ascii="宋体" w:hAnsi="宋体" w:hint="eastAsia"/>
                <w:szCs w:val="21"/>
              </w:rPr>
              <w:t>法定代表人负责签订合同的，须携带法定代表人</w:t>
            </w:r>
            <w:r w:rsidRPr="00465471">
              <w:rPr>
                <w:rFonts w:ascii="宋体" w:hAnsi="宋体"/>
                <w:szCs w:val="21"/>
              </w:rPr>
              <w:t>身份证明原件</w:t>
            </w:r>
            <w:r w:rsidRPr="00465471">
              <w:rPr>
                <w:rFonts w:ascii="宋体" w:hAnsi="宋体" w:hint="eastAsia"/>
                <w:szCs w:val="21"/>
              </w:rPr>
              <w:t>及</w:t>
            </w:r>
            <w:r w:rsidRPr="00465471">
              <w:rPr>
                <w:rFonts w:ascii="宋体" w:hAnsi="宋体"/>
                <w:szCs w:val="21"/>
              </w:rPr>
              <w:t>身份证原件</w:t>
            </w:r>
            <w:r w:rsidRPr="00465471">
              <w:rPr>
                <w:rFonts w:ascii="宋体" w:hAnsi="宋体" w:hint="eastAsia"/>
                <w:szCs w:val="21"/>
              </w:rPr>
              <w:t>等其他证明材料。</w:t>
            </w:r>
          </w:p>
        </w:tc>
      </w:tr>
      <w:tr w:rsidR="00707412" w:rsidRPr="00465471">
        <w:tc>
          <w:tcPr>
            <w:tcW w:w="959"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pacing w:line="400" w:lineRule="exact"/>
              <w:jc w:val="center"/>
              <w:rPr>
                <w:rFonts w:ascii="宋体" w:hAnsi="宋体"/>
                <w:szCs w:val="21"/>
              </w:rPr>
            </w:pPr>
            <w:r w:rsidRPr="00465471">
              <w:rPr>
                <w:rFonts w:ascii="宋体" w:hAnsi="宋体" w:hint="eastAsia"/>
                <w:szCs w:val="21"/>
              </w:rPr>
              <w:t>3</w:t>
            </w:r>
            <w:r w:rsidRPr="00465471">
              <w:rPr>
                <w:rFonts w:ascii="宋体" w:hAnsi="宋体"/>
                <w:szCs w:val="21"/>
              </w:rPr>
              <w:t>8.2</w:t>
            </w:r>
          </w:p>
        </w:tc>
        <w:tc>
          <w:tcPr>
            <w:tcW w:w="7654"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line="400" w:lineRule="exact"/>
              <w:rPr>
                <w:rFonts w:ascii="宋体" w:hAnsi="宋体"/>
                <w:szCs w:val="21"/>
              </w:rPr>
            </w:pPr>
            <w:r w:rsidRPr="00465471">
              <w:rPr>
                <w:rFonts w:ascii="宋体" w:hAnsi="宋体" w:hint="eastAsia"/>
                <w:szCs w:val="21"/>
              </w:rPr>
              <w:t>接收质疑函方式：以书面形式</w:t>
            </w:r>
          </w:p>
          <w:p w:rsidR="00707412" w:rsidRPr="00465471" w:rsidRDefault="00707412">
            <w:pPr>
              <w:snapToGrid w:val="0"/>
              <w:spacing w:line="400" w:lineRule="exact"/>
              <w:rPr>
                <w:rFonts w:ascii="宋体" w:hAnsi="宋体"/>
                <w:szCs w:val="21"/>
              </w:rPr>
            </w:pPr>
            <w:r w:rsidRPr="00465471">
              <w:rPr>
                <w:rFonts w:ascii="宋体" w:hAnsi="宋体" w:hint="eastAsia"/>
                <w:szCs w:val="21"/>
              </w:rPr>
              <w:t>质疑联系部门及联系方式：云之龙咨询集团有限公司南宁分公司招标部门，</w:t>
            </w:r>
            <w:r w:rsidRPr="00465471">
              <w:rPr>
                <w:rFonts w:ascii="宋体" w:hAnsi="宋体"/>
                <w:szCs w:val="21"/>
              </w:rPr>
              <w:t>联系电话</w:t>
            </w:r>
            <w:r w:rsidRPr="00465471">
              <w:rPr>
                <w:rFonts w:ascii="宋体" w:hAnsi="宋体" w:hint="eastAsia"/>
                <w:szCs w:val="21"/>
              </w:rPr>
              <w:t>：0771-2618199、0771-2618118，</w:t>
            </w:r>
            <w:r w:rsidRPr="00465471">
              <w:rPr>
                <w:rFonts w:ascii="宋体" w:hAnsi="宋体"/>
                <w:szCs w:val="21"/>
              </w:rPr>
              <w:t>通讯地址</w:t>
            </w:r>
            <w:r w:rsidRPr="00465471">
              <w:rPr>
                <w:rFonts w:ascii="宋体" w:hAnsi="宋体" w:cs="Helvetica" w:hint="eastAsia"/>
                <w:szCs w:val="21"/>
              </w:rPr>
              <w:t>：</w:t>
            </w:r>
            <w:r w:rsidRPr="00465471">
              <w:rPr>
                <w:rFonts w:ascii="宋体" w:hAnsi="宋体" w:hint="eastAsia"/>
                <w:szCs w:val="21"/>
              </w:rPr>
              <w:t>云之龙咨询集团有限公司（南宁市良庆区云英路15号3号楼云之龙咨询集团大厦6楼）</w:t>
            </w:r>
          </w:p>
          <w:p w:rsidR="00707412" w:rsidRPr="00465471" w:rsidRDefault="00707412">
            <w:pPr>
              <w:autoSpaceDE w:val="0"/>
              <w:autoSpaceDN w:val="0"/>
              <w:snapToGrid w:val="0"/>
              <w:spacing w:line="400" w:lineRule="exact"/>
              <w:textAlignment w:val="bottom"/>
              <w:rPr>
                <w:rFonts w:ascii="宋体" w:hAnsi="宋体"/>
                <w:szCs w:val="21"/>
              </w:rPr>
            </w:pPr>
            <w:r w:rsidRPr="00465471">
              <w:rPr>
                <w:rFonts w:ascii="宋体" w:hAnsi="宋体" w:hint="eastAsia"/>
                <w:szCs w:val="21"/>
              </w:rPr>
              <w:t>现场提交质疑办理业务时间：每天8时00分到12时00分，15时00分到18时 00分，业务时间以外、双休日和法定节假日不办理业务。</w:t>
            </w:r>
          </w:p>
        </w:tc>
      </w:tr>
      <w:tr w:rsidR="00707412" w:rsidRPr="00465471">
        <w:tc>
          <w:tcPr>
            <w:tcW w:w="959"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pacing w:line="400" w:lineRule="exact"/>
              <w:jc w:val="center"/>
              <w:rPr>
                <w:rFonts w:ascii="宋体" w:hAnsi="宋体"/>
                <w:szCs w:val="21"/>
              </w:rPr>
            </w:pPr>
            <w:bookmarkStart w:id="83" w:name="_42"/>
            <w:bookmarkStart w:id="84" w:name="_41"/>
            <w:bookmarkStart w:id="85" w:name="_Hlt17709148"/>
            <w:bookmarkEnd w:id="83"/>
            <w:bookmarkEnd w:id="84"/>
            <w:r w:rsidRPr="00465471">
              <w:rPr>
                <w:rFonts w:ascii="宋体" w:hAnsi="宋体" w:hint="eastAsia"/>
                <w:szCs w:val="21"/>
              </w:rPr>
              <w:t>3</w:t>
            </w:r>
            <w:bookmarkEnd w:id="85"/>
            <w:r w:rsidRPr="00465471">
              <w:rPr>
                <w:rFonts w:ascii="宋体" w:hAnsi="宋体"/>
                <w:szCs w:val="21"/>
              </w:rPr>
              <w:t>9.1</w:t>
            </w:r>
          </w:p>
        </w:tc>
        <w:tc>
          <w:tcPr>
            <w:tcW w:w="7654"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pStyle w:val="af8"/>
              <w:snapToGrid w:val="0"/>
              <w:spacing w:line="400" w:lineRule="exact"/>
              <w:rPr>
                <w:rFonts w:hAnsi="宋体" w:cs="宋体"/>
                <w:sz w:val="21"/>
              </w:rPr>
            </w:pPr>
            <w:r w:rsidRPr="00465471">
              <w:rPr>
                <w:rFonts w:hAnsi="宋体" w:cs="宋体" w:hint="eastAsia"/>
                <w:sz w:val="21"/>
              </w:rPr>
              <w:t>1.采购代理费支付方式：</w:t>
            </w:r>
          </w:p>
          <w:p w:rsidR="00707412" w:rsidRPr="00465471" w:rsidRDefault="00707412">
            <w:pPr>
              <w:pStyle w:val="af8"/>
              <w:snapToGrid w:val="0"/>
              <w:spacing w:line="400" w:lineRule="exact"/>
              <w:rPr>
                <w:rFonts w:hAnsi="宋体" w:cs="宋体"/>
                <w:sz w:val="21"/>
              </w:rPr>
            </w:pPr>
            <w:r w:rsidRPr="00465471">
              <w:rPr>
                <w:rFonts w:hAnsi="宋体" w:hint="eastAsia"/>
                <w:sz w:val="21"/>
                <w:bdr w:val="single" w:sz="4" w:space="0" w:color="auto"/>
              </w:rPr>
              <w:t>√</w:t>
            </w:r>
            <w:r w:rsidRPr="00465471">
              <w:rPr>
                <w:rFonts w:hAnsi="宋体" w:cs="宋体" w:hint="eastAsia"/>
                <w:sz w:val="21"/>
              </w:rPr>
              <w:t>本项目代理服务费由</w:t>
            </w:r>
            <w:r w:rsidR="00C46752" w:rsidRPr="00465471">
              <w:rPr>
                <w:rFonts w:hAnsi="宋体" w:cs="宋体" w:hint="eastAsia"/>
                <w:sz w:val="21"/>
              </w:rPr>
              <w:t>中标供应商</w:t>
            </w:r>
            <w:r w:rsidRPr="00465471">
              <w:rPr>
                <w:rFonts w:hAnsi="宋体" w:cs="宋体" w:hint="eastAsia"/>
                <w:sz w:val="21"/>
              </w:rPr>
              <w:t>在领取中标通知书前，一次性向采购代理机构支付。</w:t>
            </w:r>
          </w:p>
          <w:p w:rsidR="00707412" w:rsidRPr="00465471" w:rsidRDefault="00707412">
            <w:pPr>
              <w:pStyle w:val="af8"/>
              <w:snapToGrid w:val="0"/>
              <w:spacing w:line="400" w:lineRule="exact"/>
              <w:rPr>
                <w:rFonts w:hAnsi="宋体" w:cs="宋体"/>
                <w:sz w:val="21"/>
              </w:rPr>
            </w:pPr>
            <w:r w:rsidRPr="00465471">
              <w:rPr>
                <w:rFonts w:hAnsi="宋体" w:cs="宋体" w:hint="eastAsia"/>
                <w:sz w:val="21"/>
              </w:rPr>
              <w:t>□采购人支付。</w:t>
            </w:r>
          </w:p>
          <w:p w:rsidR="00707412" w:rsidRPr="00465471" w:rsidRDefault="00707412">
            <w:pPr>
              <w:pStyle w:val="af8"/>
              <w:snapToGrid w:val="0"/>
              <w:spacing w:line="400" w:lineRule="exact"/>
              <w:rPr>
                <w:rFonts w:hAnsi="宋体" w:cs="宋体"/>
                <w:sz w:val="21"/>
              </w:rPr>
            </w:pPr>
            <w:r w:rsidRPr="00465471">
              <w:rPr>
                <w:rFonts w:hAnsi="宋体" w:cs="宋体" w:hint="eastAsia"/>
                <w:sz w:val="21"/>
              </w:rPr>
              <w:t>2.采购代理费收取标准：</w:t>
            </w:r>
          </w:p>
          <w:p w:rsidR="00D70B8A" w:rsidRPr="00465471" w:rsidRDefault="00707412">
            <w:pPr>
              <w:pStyle w:val="af8"/>
              <w:snapToGrid w:val="0"/>
              <w:spacing w:line="400" w:lineRule="exact"/>
              <w:rPr>
                <w:rFonts w:hAnsi="宋体" w:cs="宋体"/>
                <w:sz w:val="21"/>
              </w:rPr>
            </w:pPr>
            <w:r w:rsidRPr="00465471">
              <w:rPr>
                <w:rFonts w:hAnsi="宋体" w:hint="eastAsia"/>
                <w:sz w:val="21"/>
                <w:bdr w:val="single" w:sz="4" w:space="0" w:color="auto"/>
              </w:rPr>
              <w:t>√</w:t>
            </w:r>
            <w:r w:rsidRPr="00465471">
              <w:rPr>
                <w:rFonts w:hAnsi="宋体" w:cs="宋体" w:hint="eastAsia"/>
                <w:sz w:val="21"/>
              </w:rPr>
              <w:t>以分标（</w:t>
            </w:r>
            <w:r w:rsidRPr="00465471">
              <w:rPr>
                <w:rFonts w:hAnsi="宋体" w:hint="eastAsia"/>
                <w:sz w:val="21"/>
                <w:bdr w:val="single" w:sz="4" w:space="0" w:color="auto"/>
              </w:rPr>
              <w:t>√</w:t>
            </w:r>
            <w:r w:rsidRPr="00465471">
              <w:rPr>
                <w:rFonts w:hAnsi="宋体" w:cs="宋体" w:hint="eastAsia"/>
                <w:sz w:val="21"/>
              </w:rPr>
              <w:t>中标金额/□采购预算/□暂定中标金额/□其他）为计费额，按本须知正文第</w:t>
            </w:r>
            <w:r w:rsidRPr="00465471">
              <w:rPr>
                <w:rFonts w:hAnsi="宋体" w:cs="宋体"/>
                <w:sz w:val="21"/>
              </w:rPr>
              <w:t>39</w:t>
            </w:r>
            <w:r w:rsidRPr="00465471">
              <w:rPr>
                <w:rFonts w:hAnsi="宋体" w:cs="宋体" w:hint="eastAsia"/>
                <w:sz w:val="21"/>
              </w:rPr>
              <w:t>.</w:t>
            </w:r>
            <w:r w:rsidRPr="00465471">
              <w:rPr>
                <w:rFonts w:hAnsi="宋体" w:cs="宋体"/>
                <w:sz w:val="21"/>
              </w:rPr>
              <w:t>2</w:t>
            </w:r>
            <w:r w:rsidRPr="00465471">
              <w:rPr>
                <w:rFonts w:hAnsi="宋体" w:cs="宋体" w:hint="eastAsia"/>
                <w:sz w:val="21"/>
              </w:rPr>
              <w:t>条规定的收费计算标准（</w:t>
            </w:r>
            <w:r w:rsidRPr="00465471">
              <w:rPr>
                <w:rFonts w:hAnsi="宋体" w:hint="eastAsia"/>
                <w:sz w:val="21"/>
                <w:bdr w:val="single" w:sz="4" w:space="0" w:color="auto"/>
              </w:rPr>
              <w:t>√</w:t>
            </w:r>
            <w:r w:rsidRPr="00465471">
              <w:rPr>
                <w:rFonts w:hAnsi="宋体" w:cs="宋体" w:hint="eastAsia"/>
                <w:sz w:val="21"/>
              </w:rPr>
              <w:t>货物招标/□服务招标/□工程招标）采用差额定率累进法计算出收费基准价格，采购代理收费以（</w:t>
            </w:r>
            <w:r w:rsidR="002D2113" w:rsidRPr="00465471">
              <w:rPr>
                <w:rFonts w:hAnsi="宋体" w:cs="宋体" w:hint="eastAsia"/>
                <w:sz w:val="21"/>
              </w:rPr>
              <w:t>□</w:t>
            </w:r>
            <w:r w:rsidRPr="00465471">
              <w:rPr>
                <w:rFonts w:hAnsi="宋体" w:cs="宋体" w:hint="eastAsia"/>
                <w:sz w:val="21"/>
              </w:rPr>
              <w:t>收费基准价格/</w:t>
            </w:r>
          </w:p>
          <w:p w:rsidR="00707412" w:rsidRPr="00465471" w:rsidRDefault="002D2113">
            <w:pPr>
              <w:pStyle w:val="af8"/>
              <w:snapToGrid w:val="0"/>
              <w:spacing w:line="400" w:lineRule="exact"/>
              <w:rPr>
                <w:rFonts w:hAnsi="宋体" w:cs="宋体"/>
                <w:sz w:val="21"/>
              </w:rPr>
            </w:pPr>
            <w:r w:rsidRPr="00465471">
              <w:rPr>
                <w:rFonts w:hAnsi="宋体" w:hint="eastAsia"/>
                <w:sz w:val="21"/>
                <w:bdr w:val="single" w:sz="4" w:space="0" w:color="auto"/>
              </w:rPr>
              <w:t>√</w:t>
            </w:r>
            <w:r w:rsidR="00707412" w:rsidRPr="00465471">
              <w:rPr>
                <w:rFonts w:hAnsi="宋体" w:cs="宋体" w:hint="eastAsia"/>
                <w:sz w:val="21"/>
              </w:rPr>
              <w:t>收费基准价格下浮</w:t>
            </w:r>
            <w:r w:rsidRPr="00465471">
              <w:rPr>
                <w:rFonts w:hAnsi="宋体" w:cs="宋体" w:hint="eastAsia"/>
                <w:sz w:val="21"/>
                <w:u w:val="single"/>
              </w:rPr>
              <w:t>20</w:t>
            </w:r>
            <w:r w:rsidR="00707412" w:rsidRPr="00465471">
              <w:rPr>
                <w:rFonts w:hAnsi="宋体" w:cs="宋体" w:hint="eastAsia"/>
                <w:sz w:val="21"/>
                <w:u w:val="single"/>
              </w:rPr>
              <w:t>%</w:t>
            </w:r>
            <w:r w:rsidR="00707412" w:rsidRPr="00465471">
              <w:rPr>
                <w:rFonts w:hAnsi="宋体" w:cs="宋体"/>
                <w:sz w:val="21"/>
              </w:rPr>
              <w:t>/</w:t>
            </w:r>
            <w:r w:rsidR="00707412" w:rsidRPr="00465471">
              <w:rPr>
                <w:rFonts w:hAnsi="宋体" w:cs="宋体" w:hint="eastAsia"/>
                <w:sz w:val="21"/>
              </w:rPr>
              <w:t>□收费基准价格上浮</w:t>
            </w:r>
            <w:r w:rsidR="00707412" w:rsidRPr="00465471">
              <w:rPr>
                <w:rFonts w:hAnsi="宋体" w:cs="宋体" w:hint="eastAsia"/>
                <w:sz w:val="21"/>
                <w:u w:val="single"/>
              </w:rPr>
              <w:t>%</w:t>
            </w:r>
            <w:r w:rsidR="00707412" w:rsidRPr="00465471">
              <w:rPr>
                <w:rFonts w:hAnsi="宋体" w:cs="宋体" w:hint="eastAsia"/>
                <w:sz w:val="21"/>
              </w:rPr>
              <w:t>）收取。</w:t>
            </w:r>
          </w:p>
          <w:p w:rsidR="00707412" w:rsidRPr="00465471" w:rsidRDefault="00707412">
            <w:pPr>
              <w:pStyle w:val="af8"/>
              <w:snapToGrid w:val="0"/>
              <w:spacing w:line="400" w:lineRule="exact"/>
              <w:rPr>
                <w:rFonts w:hAnsi="宋体" w:cs="宋体"/>
                <w:sz w:val="21"/>
                <w:u w:val="single"/>
              </w:rPr>
            </w:pPr>
            <w:r w:rsidRPr="00465471">
              <w:rPr>
                <w:rFonts w:hAnsi="宋体" w:cs="宋体" w:hint="eastAsia"/>
                <w:sz w:val="21"/>
              </w:rPr>
              <w:t>□固定采购代理收费</w:t>
            </w:r>
            <w:r w:rsidRPr="00465471">
              <w:rPr>
                <w:rFonts w:hAnsi="宋体" w:cs="宋体" w:hint="eastAsia"/>
                <w:sz w:val="21"/>
                <w:u w:val="single"/>
              </w:rPr>
              <w:t xml:space="preserve">              。</w:t>
            </w:r>
          </w:p>
          <w:p w:rsidR="00707412" w:rsidRPr="00465471" w:rsidRDefault="00707412">
            <w:pPr>
              <w:pStyle w:val="af8"/>
              <w:snapToGrid w:val="0"/>
              <w:spacing w:line="400" w:lineRule="exact"/>
              <w:rPr>
                <w:rFonts w:hAnsi="宋体" w:cs="宋体"/>
                <w:sz w:val="21"/>
              </w:rPr>
            </w:pPr>
            <w:r w:rsidRPr="00465471">
              <w:rPr>
                <w:rFonts w:hAnsi="宋体" w:cs="宋体" w:hint="eastAsia"/>
                <w:sz w:val="21"/>
              </w:rPr>
              <w:t>3</w:t>
            </w:r>
            <w:r w:rsidRPr="00465471">
              <w:rPr>
                <w:rFonts w:hAnsi="宋体" w:cs="宋体"/>
                <w:sz w:val="21"/>
              </w:rPr>
              <w:t>.</w:t>
            </w:r>
            <w:r w:rsidRPr="00465471">
              <w:rPr>
                <w:rFonts w:hAnsi="宋体" w:cs="宋体" w:hint="eastAsia"/>
                <w:sz w:val="21"/>
              </w:rPr>
              <w:t>账户名称：云之龙咨询集团有限公司</w:t>
            </w:r>
          </w:p>
          <w:p w:rsidR="0032342F" w:rsidRPr="00465471" w:rsidRDefault="00707412">
            <w:pPr>
              <w:pStyle w:val="af8"/>
              <w:snapToGrid w:val="0"/>
              <w:spacing w:line="400" w:lineRule="exact"/>
              <w:rPr>
                <w:rFonts w:hAnsi="宋体" w:cs="宋体"/>
                <w:sz w:val="21"/>
              </w:rPr>
            </w:pPr>
            <w:r w:rsidRPr="00465471">
              <w:rPr>
                <w:rFonts w:hAnsi="宋体" w:cs="宋体" w:hint="eastAsia"/>
                <w:sz w:val="21"/>
              </w:rPr>
              <w:t>开户银行：</w:t>
            </w:r>
            <w:r w:rsidR="00E5699B" w:rsidRPr="00465471">
              <w:rPr>
                <w:rFonts w:hAnsi="宋体" w:cs="宋体" w:hint="eastAsia"/>
                <w:sz w:val="21"/>
              </w:rPr>
              <w:t>中国银行南宁市民主支行</w:t>
            </w:r>
          </w:p>
          <w:p w:rsidR="00E5699B" w:rsidRPr="00465471" w:rsidRDefault="00E5699B">
            <w:pPr>
              <w:pStyle w:val="af8"/>
              <w:snapToGrid w:val="0"/>
              <w:spacing w:line="400" w:lineRule="exact"/>
              <w:rPr>
                <w:rFonts w:hAnsi="宋体" w:cs="宋体"/>
                <w:sz w:val="21"/>
              </w:rPr>
            </w:pPr>
            <w:r w:rsidRPr="00465471">
              <w:rPr>
                <w:rFonts w:hAnsi="宋体" w:cs="宋体" w:hint="eastAsia"/>
                <w:sz w:val="21"/>
              </w:rPr>
              <w:t>（网银支付可选中国银行股份有限公司南宁分行）</w:t>
            </w:r>
          </w:p>
          <w:p w:rsidR="00707412" w:rsidRPr="00465471" w:rsidRDefault="00707412">
            <w:pPr>
              <w:pStyle w:val="af8"/>
              <w:snapToGrid w:val="0"/>
              <w:spacing w:line="400" w:lineRule="exact"/>
              <w:rPr>
                <w:rFonts w:hAnsi="宋体" w:cs="宋体"/>
                <w:sz w:val="21"/>
              </w:rPr>
            </w:pPr>
            <w:r w:rsidRPr="00465471">
              <w:rPr>
                <w:rFonts w:hAnsi="宋体" w:cs="宋体" w:hint="eastAsia"/>
                <w:sz w:val="21"/>
              </w:rPr>
              <w:t>开户行行号：104611010017</w:t>
            </w:r>
          </w:p>
          <w:p w:rsidR="00707412" w:rsidRPr="00465471" w:rsidRDefault="00707412">
            <w:pPr>
              <w:pStyle w:val="af8"/>
              <w:snapToGrid w:val="0"/>
              <w:spacing w:line="400" w:lineRule="exact"/>
              <w:rPr>
                <w:rFonts w:hAnsi="宋体" w:cs="宋体"/>
                <w:sz w:val="21"/>
              </w:rPr>
            </w:pPr>
            <w:r w:rsidRPr="00465471">
              <w:rPr>
                <w:rFonts w:hAnsi="宋体" w:cs="宋体" w:hint="eastAsia"/>
                <w:sz w:val="21"/>
              </w:rPr>
              <w:t>银行账号：623661021638</w:t>
            </w:r>
          </w:p>
        </w:tc>
      </w:tr>
      <w:tr w:rsidR="00707412" w:rsidRPr="00465471">
        <w:tc>
          <w:tcPr>
            <w:tcW w:w="959"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line="400" w:lineRule="exact"/>
              <w:jc w:val="center"/>
              <w:rPr>
                <w:rFonts w:ascii="宋体" w:hAnsi="宋体"/>
                <w:szCs w:val="21"/>
              </w:rPr>
            </w:pPr>
            <w:r w:rsidRPr="00465471">
              <w:rPr>
                <w:rFonts w:ascii="宋体" w:hAnsi="宋体"/>
                <w:szCs w:val="21"/>
              </w:rPr>
              <w:t>40.1</w:t>
            </w:r>
          </w:p>
        </w:tc>
        <w:tc>
          <w:tcPr>
            <w:tcW w:w="7654"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line="400" w:lineRule="exact"/>
              <w:rPr>
                <w:rFonts w:ascii="宋体" w:hAnsi="宋体"/>
                <w:szCs w:val="21"/>
              </w:rPr>
            </w:pPr>
            <w:r w:rsidRPr="00465471">
              <w:rPr>
                <w:rFonts w:ascii="宋体" w:hAnsi="宋体" w:hint="eastAsia"/>
                <w:szCs w:val="21"/>
              </w:rPr>
              <w:t>解释：</w:t>
            </w:r>
            <w:r w:rsidRPr="00465471">
              <w:rPr>
                <w:rFonts w:ascii="宋体" w:hAnsi="宋体"/>
                <w:szCs w:val="21"/>
              </w:rPr>
              <w:t>构成本招标文件的各个组成文件应互为解释，互为说明；除招标文件中有</w:t>
            </w:r>
            <w:r w:rsidRPr="00465471">
              <w:rPr>
                <w:rFonts w:ascii="宋体" w:hAnsi="宋体"/>
                <w:szCs w:val="21"/>
              </w:rPr>
              <w:lastRenderedPageBreak/>
              <w:t>特别规定外，仅适用于招标投标阶段的规定，按</w:t>
            </w:r>
            <w:r w:rsidRPr="00465471">
              <w:rPr>
                <w:rFonts w:ascii="宋体" w:hAnsi="宋体" w:hint="eastAsia"/>
                <w:szCs w:val="21"/>
              </w:rPr>
              <w:t>更正公告（澄清公告</w:t>
            </w:r>
            <w:r w:rsidR="00C46752" w:rsidRPr="00465471">
              <w:rPr>
                <w:rFonts w:ascii="宋体" w:hAnsi="宋体" w:hint="eastAsia"/>
                <w:szCs w:val="21"/>
              </w:rPr>
              <w:t>）</w:t>
            </w:r>
            <w:r w:rsidRPr="00465471">
              <w:rPr>
                <w:rFonts w:ascii="宋体" w:hAnsi="宋体"/>
                <w:szCs w:val="21"/>
              </w:rPr>
              <w:t>招标公告、</w:t>
            </w:r>
            <w:r w:rsidRPr="00465471">
              <w:rPr>
                <w:rFonts w:ascii="宋体" w:hAnsi="宋体" w:hint="eastAsia"/>
                <w:szCs w:val="21"/>
              </w:rPr>
              <w:t>采购需求、</w:t>
            </w:r>
            <w:r w:rsidRPr="00465471">
              <w:rPr>
                <w:rFonts w:ascii="宋体" w:hAnsi="宋体"/>
                <w:szCs w:val="21"/>
              </w:rPr>
              <w:t>投标人须知、</w:t>
            </w:r>
            <w:r w:rsidRPr="00465471">
              <w:rPr>
                <w:rFonts w:ascii="宋体" w:hAnsi="宋体" w:hint="eastAsia"/>
                <w:szCs w:val="21"/>
              </w:rPr>
              <w:t>评标方法及评标标准</w:t>
            </w:r>
            <w:r w:rsidRPr="00465471">
              <w:rPr>
                <w:rFonts w:ascii="宋体" w:hAnsi="宋体"/>
                <w:szCs w:val="21"/>
              </w:rPr>
              <w:t>、</w:t>
            </w:r>
            <w:r w:rsidRPr="00465471">
              <w:rPr>
                <w:rFonts w:ascii="宋体" w:hAnsi="宋体" w:hint="eastAsia"/>
                <w:szCs w:val="21"/>
              </w:rPr>
              <w:t>拟签订的合同文本、</w:t>
            </w:r>
            <w:r w:rsidRPr="00465471">
              <w:rPr>
                <w:rFonts w:ascii="宋体" w:hAnsi="宋体"/>
                <w:szCs w:val="21"/>
              </w:rPr>
              <w:t>投标文件格式的先后顺序解释；同一组成文件中就同一事项的规定或者约定不一致的，以编排顺序在后者为准；同一组成文件不同版本之间有不一致的，以形成时间在后者为准；</w:t>
            </w:r>
            <w:r w:rsidRPr="00465471">
              <w:rPr>
                <w:rFonts w:ascii="宋体" w:hAnsi="宋体" w:hint="eastAsia"/>
                <w:szCs w:val="21"/>
              </w:rPr>
              <w:t>更正公告（澄清公告）</w:t>
            </w:r>
            <w:r w:rsidRPr="00465471">
              <w:rPr>
                <w:rFonts w:ascii="宋体" w:hAnsi="宋体"/>
                <w:szCs w:val="21"/>
              </w:rPr>
              <w:t>与同步更新的招标文件不一致时以</w:t>
            </w:r>
            <w:r w:rsidRPr="00465471">
              <w:rPr>
                <w:rFonts w:ascii="宋体" w:hAnsi="宋体" w:hint="eastAsia"/>
                <w:szCs w:val="21"/>
              </w:rPr>
              <w:t>更正公告（澄清公告）</w:t>
            </w:r>
            <w:r w:rsidRPr="00465471">
              <w:rPr>
                <w:rFonts w:ascii="宋体" w:hAnsi="宋体"/>
                <w:szCs w:val="21"/>
              </w:rPr>
              <w:t>为准。按本款前述规定仍不能形成结论的，由</w:t>
            </w:r>
            <w:r w:rsidRPr="00465471">
              <w:rPr>
                <w:rFonts w:ascii="宋体" w:hAnsi="宋体" w:hint="eastAsia"/>
                <w:szCs w:val="21"/>
              </w:rPr>
              <w:t>采购</w:t>
            </w:r>
            <w:r w:rsidRPr="00465471">
              <w:rPr>
                <w:rFonts w:ascii="宋体" w:hAnsi="宋体"/>
                <w:szCs w:val="21"/>
              </w:rPr>
              <w:t>人</w:t>
            </w:r>
            <w:r w:rsidRPr="00465471">
              <w:rPr>
                <w:rFonts w:ascii="宋体" w:hAnsi="宋体" w:hint="eastAsia"/>
                <w:szCs w:val="21"/>
              </w:rPr>
              <w:t>或者采购代理机构</w:t>
            </w:r>
            <w:r w:rsidRPr="00465471">
              <w:rPr>
                <w:rFonts w:ascii="宋体" w:hAnsi="宋体"/>
                <w:szCs w:val="21"/>
              </w:rPr>
              <w:t>负责解释。</w:t>
            </w:r>
          </w:p>
        </w:tc>
      </w:tr>
      <w:tr w:rsidR="00707412" w:rsidRPr="00465471">
        <w:tc>
          <w:tcPr>
            <w:tcW w:w="959"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line="400" w:lineRule="exact"/>
              <w:jc w:val="center"/>
              <w:rPr>
                <w:rFonts w:ascii="宋体" w:hAnsi="宋体"/>
                <w:szCs w:val="21"/>
              </w:rPr>
            </w:pPr>
            <w:r w:rsidRPr="00465471">
              <w:rPr>
                <w:rFonts w:ascii="宋体" w:hAnsi="宋体"/>
                <w:szCs w:val="21"/>
              </w:rPr>
              <w:lastRenderedPageBreak/>
              <w:t>40.2</w:t>
            </w:r>
          </w:p>
        </w:tc>
        <w:tc>
          <w:tcPr>
            <w:tcW w:w="7654"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pStyle w:val="af8"/>
              <w:snapToGrid w:val="0"/>
              <w:spacing w:line="400" w:lineRule="exact"/>
              <w:rPr>
                <w:rFonts w:hAnsi="宋体" w:cs="宋体"/>
                <w:bCs/>
                <w:sz w:val="21"/>
              </w:rPr>
            </w:pPr>
            <w:r w:rsidRPr="00465471">
              <w:rPr>
                <w:rFonts w:hAnsi="宋体" w:cs="宋体" w:hint="eastAsia"/>
                <w:bCs/>
                <w:sz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rsidR="00707412" w:rsidRPr="00465471" w:rsidRDefault="00707412">
            <w:pPr>
              <w:pStyle w:val="af8"/>
              <w:snapToGrid w:val="0"/>
              <w:spacing w:line="400" w:lineRule="exact"/>
              <w:rPr>
                <w:rFonts w:hAnsi="宋体" w:cs="宋体"/>
                <w:bCs/>
                <w:sz w:val="21"/>
              </w:rPr>
            </w:pPr>
            <w:r w:rsidRPr="00465471">
              <w:rPr>
                <w:rFonts w:hAnsi="宋体" w:cs="宋体" w:hint="eastAsia"/>
                <w:bCs/>
                <w:sz w:val="21"/>
              </w:rPr>
              <w:t>2.本招标文件所称的“</w:t>
            </w:r>
            <w:r w:rsidRPr="00465471">
              <w:rPr>
                <w:rFonts w:hAnsi="宋体" w:hint="eastAsia"/>
                <w:sz w:val="21"/>
              </w:rPr>
              <w:t>电子签章</w:t>
            </w:r>
            <w:r w:rsidRPr="00465471">
              <w:rPr>
                <w:rFonts w:hAnsi="宋体" w:cs="宋体" w:hint="eastAsia"/>
                <w:bCs/>
                <w:sz w:val="21"/>
              </w:rPr>
              <w:t>”“电子签名”</w:t>
            </w:r>
            <w:r w:rsidRPr="00465471">
              <w:rPr>
                <w:rFonts w:hAnsi="宋体" w:hint="eastAsia"/>
                <w:sz w:val="21"/>
              </w:rPr>
              <w:t>，是指经“政采云”平台认可的CA认证的电子签名数据为表现形式的印章，</w:t>
            </w:r>
            <w:r w:rsidR="00323EAA" w:rsidRPr="00465471">
              <w:rPr>
                <w:rFonts w:hAnsi="宋体" w:hint="eastAsia"/>
                <w:sz w:val="21"/>
              </w:rPr>
              <w:t>能用于</w:t>
            </w:r>
            <w:r w:rsidRPr="00465471">
              <w:rPr>
                <w:rFonts w:hAnsi="宋体" w:hint="eastAsia"/>
                <w:sz w:val="21"/>
              </w:rPr>
              <w:t>签署电子投标文件，电子印章与实物印章具有同等法律效力，不因其采用电子化表现形式而否定其法律效力。</w:t>
            </w:r>
          </w:p>
          <w:p w:rsidR="00707412" w:rsidRPr="00465471" w:rsidRDefault="00707412">
            <w:pPr>
              <w:pStyle w:val="af8"/>
              <w:snapToGrid w:val="0"/>
              <w:spacing w:line="400" w:lineRule="exact"/>
              <w:rPr>
                <w:rFonts w:hAnsi="宋体" w:cs="宋体"/>
                <w:bCs/>
                <w:sz w:val="21"/>
              </w:rPr>
            </w:pPr>
            <w:r w:rsidRPr="00465471">
              <w:rPr>
                <w:rFonts w:hAnsi="宋体" w:cs="宋体" w:hint="eastAsia"/>
                <w:bCs/>
                <w:sz w:val="21"/>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rsidR="00707412" w:rsidRPr="00465471" w:rsidRDefault="00707412">
            <w:pPr>
              <w:pStyle w:val="af8"/>
              <w:snapToGrid w:val="0"/>
              <w:spacing w:line="400" w:lineRule="exact"/>
              <w:rPr>
                <w:rFonts w:hAnsi="宋体" w:cs="宋体"/>
                <w:bCs/>
                <w:sz w:val="21"/>
              </w:rPr>
            </w:pPr>
            <w:r w:rsidRPr="00465471">
              <w:rPr>
                <w:rFonts w:hAnsi="宋体" w:cs="宋体" w:hint="eastAsia"/>
                <w:bCs/>
                <w:sz w:val="21"/>
              </w:rPr>
              <w:t>4.本招标文件中描述投标人的“签字”是指投标人的法定代表人或者委托代理人亲自在文件规定签字处亲笔写上个人的名字的行为，私章、签字章、印鉴、影印等其他形式均不能代替亲笔签字。</w:t>
            </w:r>
          </w:p>
          <w:p w:rsidR="00707412" w:rsidRPr="00465471" w:rsidRDefault="00707412">
            <w:pPr>
              <w:pStyle w:val="af8"/>
              <w:snapToGrid w:val="0"/>
              <w:spacing w:line="400" w:lineRule="exact"/>
              <w:rPr>
                <w:rFonts w:hAnsi="宋体"/>
                <w:sz w:val="21"/>
              </w:rPr>
            </w:pPr>
            <w:r w:rsidRPr="00465471">
              <w:rPr>
                <w:rFonts w:hAnsi="宋体" w:cs="宋体" w:hint="eastAsia"/>
                <w:bCs/>
                <w:sz w:val="21"/>
              </w:rPr>
              <w:t>5.本招标文件所称的“以上”“以下”“以内”“届满”，包括本数；所称的“不满”“超过”“以外”，不包括本数。</w:t>
            </w:r>
          </w:p>
        </w:tc>
      </w:tr>
    </w:tbl>
    <w:p w:rsidR="00707412" w:rsidRPr="00465471" w:rsidRDefault="00707412">
      <w:pPr>
        <w:snapToGrid w:val="0"/>
        <w:rPr>
          <w:rFonts w:ascii="宋体" w:hAnsi="宋体"/>
          <w:sz w:val="24"/>
          <w:szCs w:val="20"/>
        </w:rPr>
      </w:pPr>
    </w:p>
    <w:p w:rsidR="00707412" w:rsidRPr="00465471" w:rsidRDefault="00707412">
      <w:pPr>
        <w:snapToGrid w:val="0"/>
        <w:rPr>
          <w:rFonts w:ascii="宋体" w:hAnsi="宋体"/>
          <w:sz w:val="24"/>
          <w:szCs w:val="20"/>
        </w:rPr>
      </w:pPr>
    </w:p>
    <w:p w:rsidR="00707412" w:rsidRPr="00465471" w:rsidRDefault="00707412">
      <w:pPr>
        <w:pStyle w:val="3"/>
        <w:keepNext w:val="0"/>
        <w:keepLines w:val="0"/>
        <w:jc w:val="center"/>
      </w:pPr>
      <w:r w:rsidRPr="00465471">
        <w:br w:type="page"/>
      </w:r>
      <w:r w:rsidRPr="00465471">
        <w:rPr>
          <w:rFonts w:hint="eastAsia"/>
        </w:rPr>
        <w:lastRenderedPageBreak/>
        <w:t>投标人须知正文</w:t>
      </w:r>
    </w:p>
    <w:p w:rsidR="00707412" w:rsidRPr="00465471" w:rsidRDefault="00707412">
      <w:pPr>
        <w:pStyle w:val="3"/>
        <w:keepNext w:val="0"/>
        <w:keepLines w:val="0"/>
        <w:jc w:val="center"/>
      </w:pPr>
      <w:r w:rsidRPr="00465471">
        <w:rPr>
          <w:rFonts w:hint="eastAsia"/>
        </w:rPr>
        <w:t>一、总则</w:t>
      </w:r>
    </w:p>
    <w:p w:rsidR="00707412" w:rsidRPr="00465471" w:rsidRDefault="00707412">
      <w:pPr>
        <w:pStyle w:val="5"/>
        <w:keepNext w:val="0"/>
        <w:keepLines w:val="0"/>
        <w:spacing w:before="0" w:after="0" w:line="360" w:lineRule="auto"/>
        <w:ind w:leftChars="200" w:left="420"/>
        <w:rPr>
          <w:rFonts w:ascii="黑体" w:eastAsia="黑体" w:hAnsi="黑体"/>
          <w:sz w:val="24"/>
        </w:rPr>
      </w:pPr>
      <w:bookmarkStart w:id="86" w:name="_Toc254970668"/>
      <w:bookmarkStart w:id="87" w:name="_Toc254970527"/>
      <w:r w:rsidRPr="00465471">
        <w:rPr>
          <w:rFonts w:ascii="黑体" w:eastAsia="黑体" w:hAnsi="黑体" w:hint="eastAsia"/>
          <w:sz w:val="24"/>
        </w:rPr>
        <w:t>1.适用范围</w:t>
      </w:r>
      <w:bookmarkEnd w:id="86"/>
      <w:bookmarkEnd w:id="87"/>
    </w:p>
    <w:p w:rsidR="00707412" w:rsidRPr="00465471" w:rsidRDefault="00707412">
      <w:pPr>
        <w:snapToGrid w:val="0"/>
        <w:spacing w:line="360" w:lineRule="auto"/>
        <w:ind w:firstLineChars="200" w:firstLine="420"/>
        <w:jc w:val="left"/>
        <w:rPr>
          <w:rFonts w:ascii="宋体" w:hAnsi="宋体"/>
          <w:szCs w:val="21"/>
        </w:rPr>
      </w:pPr>
      <w:r w:rsidRPr="00465471">
        <w:rPr>
          <w:rFonts w:ascii="宋体" w:hAnsi="宋体" w:hint="eastAsia"/>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rsidR="00707412" w:rsidRPr="00465471" w:rsidRDefault="00707412">
      <w:pPr>
        <w:snapToGrid w:val="0"/>
        <w:spacing w:line="360" w:lineRule="auto"/>
        <w:ind w:firstLineChars="200" w:firstLine="420"/>
        <w:jc w:val="left"/>
        <w:rPr>
          <w:rFonts w:ascii="宋体" w:hAnsi="宋体" w:cs="宋体"/>
          <w:spacing w:val="-6"/>
          <w:szCs w:val="21"/>
        </w:rPr>
      </w:pPr>
      <w:r w:rsidRPr="00465471">
        <w:rPr>
          <w:rFonts w:ascii="宋体" w:hAnsi="宋体" w:hint="eastAsia"/>
          <w:szCs w:val="21"/>
        </w:rPr>
        <w:t>1.2本招标文件</w:t>
      </w:r>
      <w:r w:rsidRPr="00465471">
        <w:rPr>
          <w:rFonts w:ascii="宋体" w:hAnsi="宋体" w:cs="宋体" w:hint="eastAsia"/>
          <w:spacing w:val="-6"/>
          <w:szCs w:val="21"/>
        </w:rPr>
        <w:t>适用于本项目的所有采购程序和环节（法律、法规另有规定的，从其规定）。</w:t>
      </w:r>
    </w:p>
    <w:p w:rsidR="00707412" w:rsidRPr="00465471" w:rsidRDefault="00707412">
      <w:pPr>
        <w:pStyle w:val="5"/>
        <w:keepNext w:val="0"/>
        <w:keepLines w:val="0"/>
        <w:spacing w:before="0" w:after="0" w:line="360" w:lineRule="auto"/>
        <w:ind w:leftChars="200" w:left="420"/>
        <w:rPr>
          <w:rFonts w:ascii="黑体" w:eastAsia="黑体" w:hAnsi="黑体"/>
          <w:sz w:val="24"/>
        </w:rPr>
      </w:pPr>
      <w:bookmarkStart w:id="88" w:name="_Toc254970669"/>
      <w:bookmarkStart w:id="89" w:name="_Toc254970528"/>
      <w:r w:rsidRPr="00465471">
        <w:rPr>
          <w:rFonts w:ascii="黑体" w:eastAsia="黑体" w:hAnsi="黑体" w:hint="eastAsia"/>
          <w:sz w:val="24"/>
        </w:rPr>
        <w:t>2.定义</w:t>
      </w:r>
      <w:bookmarkEnd w:id="88"/>
      <w:bookmarkEnd w:id="89"/>
    </w:p>
    <w:p w:rsidR="00707412" w:rsidRPr="00465471" w:rsidRDefault="00707412">
      <w:pPr>
        <w:pStyle w:val="5"/>
        <w:keepNext w:val="0"/>
        <w:keepLines w:val="0"/>
        <w:spacing w:before="0" w:after="0" w:line="360" w:lineRule="auto"/>
        <w:ind w:leftChars="200" w:left="420"/>
        <w:rPr>
          <w:rFonts w:ascii="宋体" w:hAnsi="宋体"/>
          <w:b w:val="0"/>
          <w:sz w:val="21"/>
          <w:szCs w:val="21"/>
        </w:rPr>
      </w:pPr>
      <w:r w:rsidRPr="00465471">
        <w:rPr>
          <w:rFonts w:ascii="宋体" w:hAnsi="宋体" w:hint="eastAsia"/>
          <w:b w:val="0"/>
          <w:sz w:val="21"/>
          <w:szCs w:val="21"/>
        </w:rPr>
        <w:t>2.1“采购人”是指依法进行政府采购的国家机关、事业单位、团体组织。</w:t>
      </w:r>
    </w:p>
    <w:p w:rsidR="00707412" w:rsidRPr="00465471" w:rsidRDefault="00707412">
      <w:pPr>
        <w:pStyle w:val="5"/>
        <w:keepNext w:val="0"/>
        <w:keepLines w:val="0"/>
        <w:spacing w:before="0" w:after="0" w:line="360" w:lineRule="auto"/>
        <w:ind w:leftChars="200" w:left="420"/>
        <w:rPr>
          <w:rFonts w:ascii="宋体" w:hAnsi="宋体"/>
          <w:b w:val="0"/>
          <w:sz w:val="21"/>
          <w:szCs w:val="21"/>
        </w:rPr>
      </w:pPr>
      <w:r w:rsidRPr="00465471">
        <w:rPr>
          <w:rFonts w:ascii="宋体" w:hAnsi="宋体" w:hint="eastAsia"/>
          <w:b w:val="0"/>
          <w:sz w:val="21"/>
          <w:szCs w:val="21"/>
        </w:rPr>
        <w:t>2.2“采购代理机构”是指政府采购集中采购机构和集中采购机构以外的采购代理机构。</w:t>
      </w:r>
    </w:p>
    <w:p w:rsidR="00707412" w:rsidRPr="00465471" w:rsidRDefault="00707412">
      <w:pPr>
        <w:pStyle w:val="5"/>
        <w:keepNext w:val="0"/>
        <w:keepLines w:val="0"/>
        <w:spacing w:before="0" w:after="0" w:line="360" w:lineRule="auto"/>
        <w:ind w:leftChars="200" w:left="420"/>
        <w:rPr>
          <w:rFonts w:ascii="宋体" w:hAnsi="宋体"/>
          <w:b w:val="0"/>
          <w:sz w:val="21"/>
          <w:szCs w:val="21"/>
        </w:rPr>
      </w:pPr>
      <w:r w:rsidRPr="00465471">
        <w:rPr>
          <w:rFonts w:ascii="宋体" w:hAnsi="宋体" w:hint="eastAsia"/>
          <w:b w:val="0"/>
          <w:sz w:val="21"/>
          <w:szCs w:val="21"/>
        </w:rPr>
        <w:t>2.3“供应商”是指向采购人提供货物、工程或者服务的法人、其他组织或者自然人。</w:t>
      </w:r>
    </w:p>
    <w:p w:rsidR="00707412" w:rsidRPr="00465471" w:rsidRDefault="00707412">
      <w:pPr>
        <w:pStyle w:val="a1"/>
        <w:spacing w:line="360" w:lineRule="auto"/>
        <w:rPr>
          <w:rFonts w:ascii="宋体" w:hAnsi="宋体"/>
          <w:szCs w:val="21"/>
        </w:rPr>
      </w:pPr>
      <w:r w:rsidRPr="00465471">
        <w:rPr>
          <w:rFonts w:ascii="宋体" w:hAnsi="宋体" w:hint="eastAsia"/>
          <w:szCs w:val="21"/>
        </w:rPr>
        <w:t>2.4“投标人”是指响应招标、参加投标竞争的法人、其他组织或者自然人。</w:t>
      </w:r>
    </w:p>
    <w:p w:rsidR="00707412" w:rsidRPr="00465471" w:rsidRDefault="00707412">
      <w:pPr>
        <w:pStyle w:val="5"/>
        <w:keepNext w:val="0"/>
        <w:keepLines w:val="0"/>
        <w:spacing w:before="0" w:after="0" w:line="360" w:lineRule="auto"/>
        <w:ind w:firstLineChars="200" w:firstLine="420"/>
        <w:rPr>
          <w:rFonts w:ascii="宋体" w:hAnsi="宋体"/>
          <w:b w:val="0"/>
          <w:sz w:val="21"/>
          <w:szCs w:val="21"/>
        </w:rPr>
      </w:pPr>
      <w:r w:rsidRPr="00465471">
        <w:rPr>
          <w:rFonts w:ascii="宋体" w:hAnsi="宋体" w:hint="eastAsia"/>
          <w:b w:val="0"/>
          <w:sz w:val="21"/>
          <w:szCs w:val="21"/>
        </w:rPr>
        <w:t>2.5“货物”是指各种形态和种类的物品，包括原材料、燃料、设备、产品等。</w:t>
      </w:r>
    </w:p>
    <w:p w:rsidR="00707412" w:rsidRPr="00465471" w:rsidRDefault="00707412">
      <w:pPr>
        <w:pStyle w:val="5"/>
        <w:keepNext w:val="0"/>
        <w:keepLines w:val="0"/>
        <w:spacing w:before="0" w:after="0" w:line="360" w:lineRule="auto"/>
        <w:ind w:firstLineChars="200" w:firstLine="420"/>
        <w:rPr>
          <w:rFonts w:ascii="宋体" w:hAnsi="宋体"/>
          <w:b w:val="0"/>
          <w:sz w:val="21"/>
          <w:szCs w:val="21"/>
        </w:rPr>
      </w:pPr>
      <w:r w:rsidRPr="00465471">
        <w:rPr>
          <w:rFonts w:ascii="宋体" w:hAnsi="宋体" w:hint="eastAsia"/>
          <w:b w:val="0"/>
          <w:sz w:val="21"/>
          <w:szCs w:val="21"/>
        </w:rPr>
        <w:t>2.6“售后服务” 是指商品出售以后所提供的各种服务，包含但不限于投标人须承担的备品备件、包装、运输、装卸、保险、货到就位以及安装、调试、培训、保修以及其他各种服务。</w:t>
      </w:r>
    </w:p>
    <w:p w:rsidR="00707412" w:rsidRPr="00465471" w:rsidRDefault="00707412">
      <w:pPr>
        <w:pStyle w:val="5"/>
        <w:keepNext w:val="0"/>
        <w:keepLines w:val="0"/>
        <w:spacing w:before="0" w:after="0" w:line="360" w:lineRule="auto"/>
        <w:rPr>
          <w:rFonts w:ascii="宋体" w:hAnsi="宋体"/>
          <w:b w:val="0"/>
          <w:sz w:val="21"/>
          <w:szCs w:val="21"/>
        </w:rPr>
      </w:pPr>
      <w:r w:rsidRPr="00465471">
        <w:rPr>
          <w:rFonts w:ascii="宋体" w:hAnsi="宋体" w:hint="eastAsia"/>
          <w:b w:val="0"/>
          <w:sz w:val="21"/>
          <w:szCs w:val="21"/>
        </w:rPr>
        <w:t xml:space="preserve">    2.7“书面形式”是指合同书、信件和数据电文（包括电报、电传、传真、电子数据交换和电子邮件）等可以有形地表现所载内容的形式。</w:t>
      </w:r>
    </w:p>
    <w:p w:rsidR="00707412" w:rsidRPr="00465471" w:rsidRDefault="00707412">
      <w:pPr>
        <w:pStyle w:val="5"/>
        <w:keepNext w:val="0"/>
        <w:keepLines w:val="0"/>
        <w:spacing w:before="0" w:after="0" w:line="360" w:lineRule="auto"/>
        <w:ind w:firstLineChars="200" w:firstLine="420"/>
        <w:rPr>
          <w:rFonts w:ascii="宋体" w:hAnsi="宋体"/>
          <w:b w:val="0"/>
          <w:sz w:val="21"/>
          <w:szCs w:val="21"/>
        </w:rPr>
      </w:pPr>
      <w:r w:rsidRPr="00465471">
        <w:rPr>
          <w:rFonts w:ascii="宋体" w:hAnsi="宋体" w:hint="eastAsia"/>
          <w:b w:val="0"/>
          <w:sz w:val="21"/>
          <w:szCs w:val="21"/>
        </w:rPr>
        <w:t>2.8“实质性要求”是指招标文件中已经指明不满足则投标无效的条款，或者不能负偏离的条款，或者采购需求中带“▲”的条款。</w:t>
      </w:r>
    </w:p>
    <w:p w:rsidR="00707412" w:rsidRPr="00465471" w:rsidRDefault="00707412">
      <w:pPr>
        <w:snapToGrid w:val="0"/>
        <w:spacing w:line="360" w:lineRule="auto"/>
        <w:ind w:firstLineChars="200" w:firstLine="420"/>
        <w:jc w:val="left"/>
        <w:rPr>
          <w:rFonts w:ascii="宋体" w:hAnsi="宋体" w:cs="宋体"/>
          <w:szCs w:val="21"/>
        </w:rPr>
      </w:pPr>
      <w:r w:rsidRPr="00465471">
        <w:rPr>
          <w:rFonts w:ascii="宋体" w:hAnsi="宋体" w:hint="eastAsia"/>
          <w:szCs w:val="21"/>
        </w:rPr>
        <w:t xml:space="preserve">2.9 </w:t>
      </w:r>
      <w:r w:rsidRPr="00465471">
        <w:rPr>
          <w:rFonts w:ascii="宋体" w:hAnsi="宋体" w:cs="宋体" w:hint="eastAsia"/>
          <w:szCs w:val="21"/>
        </w:rPr>
        <w:t>“正偏离”，是指投标文件对招标文件“采购需求”中有关条款作出的响应优于条款要求并有利于采购人的情形。</w:t>
      </w:r>
    </w:p>
    <w:p w:rsidR="00707412" w:rsidRPr="00465471" w:rsidRDefault="00707412">
      <w:pPr>
        <w:snapToGrid w:val="0"/>
        <w:spacing w:line="360" w:lineRule="auto"/>
        <w:ind w:firstLineChars="200" w:firstLine="420"/>
        <w:jc w:val="left"/>
        <w:rPr>
          <w:rFonts w:ascii="宋体" w:hAnsi="宋体" w:cs="宋体"/>
          <w:szCs w:val="21"/>
        </w:rPr>
      </w:pPr>
      <w:r w:rsidRPr="00465471">
        <w:rPr>
          <w:rFonts w:ascii="宋体" w:hAnsi="宋体" w:cs="宋体"/>
          <w:szCs w:val="21"/>
        </w:rPr>
        <w:t>2.10</w:t>
      </w:r>
      <w:r w:rsidRPr="00465471">
        <w:rPr>
          <w:rFonts w:ascii="宋体" w:hAnsi="宋体" w:cs="宋体" w:hint="eastAsia"/>
          <w:szCs w:val="21"/>
        </w:rPr>
        <w:t>“负偏离”，是指投标文件对招标文件“采购需求”中有关条款作出的响应不满足条款要求，导致采购人要求不能得到满足的情形。</w:t>
      </w:r>
    </w:p>
    <w:p w:rsidR="00707412" w:rsidRPr="00465471" w:rsidRDefault="00707412">
      <w:pPr>
        <w:snapToGrid w:val="0"/>
        <w:spacing w:line="360" w:lineRule="auto"/>
        <w:ind w:firstLineChars="200" w:firstLine="420"/>
        <w:jc w:val="left"/>
        <w:rPr>
          <w:rFonts w:ascii="宋体" w:hAnsi="宋体" w:cs="宋体"/>
          <w:szCs w:val="21"/>
        </w:rPr>
      </w:pPr>
      <w:r w:rsidRPr="00465471">
        <w:rPr>
          <w:rFonts w:ascii="宋体" w:hAnsi="宋体" w:hint="eastAsia"/>
          <w:szCs w:val="21"/>
        </w:rPr>
        <w:t>2.1</w:t>
      </w:r>
      <w:r w:rsidRPr="00465471">
        <w:rPr>
          <w:rFonts w:ascii="宋体" w:hAnsi="宋体"/>
          <w:szCs w:val="21"/>
        </w:rPr>
        <w:t>1</w:t>
      </w:r>
      <w:r w:rsidRPr="00465471">
        <w:rPr>
          <w:rFonts w:ascii="宋体" w:hAnsi="宋体" w:cs="宋体" w:hint="eastAsia"/>
          <w:szCs w:val="21"/>
        </w:rPr>
        <w:t>“允许负偏离的条款”是指采购需求中的不属于“实质性要求”的条款。</w:t>
      </w:r>
      <w:bookmarkStart w:id="90" w:name="_Toc254970670"/>
      <w:bookmarkStart w:id="91" w:name="_Toc254970529"/>
    </w:p>
    <w:p w:rsidR="00707412" w:rsidRPr="00465471" w:rsidRDefault="00707412">
      <w:pPr>
        <w:pStyle w:val="5"/>
        <w:keepNext w:val="0"/>
        <w:keepLines w:val="0"/>
        <w:spacing w:before="0" w:after="0" w:line="360" w:lineRule="auto"/>
        <w:ind w:leftChars="200" w:left="420"/>
        <w:rPr>
          <w:rFonts w:ascii="黑体" w:eastAsia="黑体" w:hAnsi="黑体"/>
          <w:sz w:val="24"/>
        </w:rPr>
      </w:pPr>
      <w:r w:rsidRPr="00465471">
        <w:rPr>
          <w:rFonts w:ascii="黑体" w:eastAsia="黑体" w:hAnsi="黑体" w:hint="eastAsia"/>
          <w:sz w:val="24"/>
        </w:rPr>
        <w:t>3.</w:t>
      </w:r>
      <w:bookmarkEnd w:id="90"/>
      <w:bookmarkEnd w:id="91"/>
      <w:r w:rsidRPr="00465471">
        <w:rPr>
          <w:rFonts w:ascii="黑体" w:eastAsia="黑体" w:hAnsi="黑体" w:hint="eastAsia"/>
          <w:sz w:val="24"/>
        </w:rPr>
        <w:t>投标人的资格要求</w:t>
      </w:r>
    </w:p>
    <w:p w:rsidR="00707412" w:rsidRPr="00465471" w:rsidRDefault="00707412">
      <w:pPr>
        <w:snapToGrid w:val="0"/>
        <w:spacing w:line="360" w:lineRule="auto"/>
        <w:ind w:firstLineChars="200" w:firstLine="420"/>
        <w:jc w:val="left"/>
        <w:rPr>
          <w:rFonts w:ascii="宋体" w:hAnsi="宋体"/>
          <w:szCs w:val="21"/>
        </w:rPr>
      </w:pPr>
      <w:r w:rsidRPr="00465471">
        <w:rPr>
          <w:rFonts w:ascii="宋体" w:hAnsi="宋体" w:hint="eastAsia"/>
          <w:szCs w:val="21"/>
        </w:rPr>
        <w:t>投标人的资格要求详见“投标人须知前附表”。</w:t>
      </w:r>
    </w:p>
    <w:p w:rsidR="00707412" w:rsidRPr="00465471" w:rsidRDefault="00707412">
      <w:pPr>
        <w:pStyle w:val="5"/>
        <w:keepNext w:val="0"/>
        <w:keepLines w:val="0"/>
        <w:spacing w:before="0" w:after="0" w:line="360" w:lineRule="auto"/>
        <w:ind w:leftChars="200" w:left="420"/>
        <w:rPr>
          <w:rFonts w:ascii="黑体" w:eastAsia="黑体" w:hAnsi="黑体"/>
          <w:sz w:val="24"/>
        </w:rPr>
      </w:pPr>
      <w:bookmarkStart w:id="92" w:name="_Toc254970530"/>
      <w:bookmarkStart w:id="93" w:name="_Toc254970671"/>
      <w:r w:rsidRPr="00465471">
        <w:rPr>
          <w:rFonts w:ascii="黑体" w:eastAsia="黑体" w:hAnsi="黑体" w:hint="eastAsia"/>
          <w:sz w:val="24"/>
        </w:rPr>
        <w:t>4.投标委托</w:t>
      </w:r>
      <w:bookmarkEnd w:id="92"/>
      <w:bookmarkEnd w:id="93"/>
    </w:p>
    <w:p w:rsidR="00707412" w:rsidRPr="00465471" w:rsidRDefault="00707412">
      <w:pPr>
        <w:snapToGrid w:val="0"/>
        <w:spacing w:line="360" w:lineRule="auto"/>
        <w:ind w:firstLineChars="200" w:firstLine="420"/>
        <w:jc w:val="left"/>
        <w:rPr>
          <w:rFonts w:ascii="宋体" w:hAnsi="宋体"/>
          <w:szCs w:val="21"/>
        </w:rPr>
      </w:pPr>
      <w:r w:rsidRPr="00465471">
        <w:rPr>
          <w:rFonts w:ascii="宋体" w:hAnsi="宋体" w:hint="eastAsia"/>
          <w:szCs w:val="21"/>
        </w:rPr>
        <w:t>投标人代表参加投标活动过程中必须携带个人有效身份证件。如投标人代表不是法定代</w:t>
      </w:r>
      <w:r w:rsidRPr="00465471">
        <w:rPr>
          <w:rFonts w:ascii="宋体" w:hAnsi="宋体" w:hint="eastAsia"/>
          <w:szCs w:val="21"/>
        </w:rPr>
        <w:lastRenderedPageBreak/>
        <w:t>表人，须持有授权委托书（按第六章要求格式填写）。</w:t>
      </w:r>
    </w:p>
    <w:p w:rsidR="00707412" w:rsidRPr="00465471" w:rsidRDefault="00707412">
      <w:pPr>
        <w:pStyle w:val="5"/>
        <w:keepNext w:val="0"/>
        <w:keepLines w:val="0"/>
        <w:spacing w:before="0" w:after="0" w:line="360" w:lineRule="auto"/>
        <w:ind w:leftChars="200" w:left="420"/>
        <w:rPr>
          <w:rFonts w:ascii="黑体" w:eastAsia="黑体" w:hAnsi="黑体"/>
          <w:sz w:val="24"/>
        </w:rPr>
      </w:pPr>
      <w:bookmarkStart w:id="94" w:name="_5.投标费用"/>
      <w:bookmarkStart w:id="95" w:name="_Toc254970531"/>
      <w:bookmarkStart w:id="96" w:name="_Toc254970672"/>
      <w:bookmarkEnd w:id="94"/>
      <w:r w:rsidRPr="00465471">
        <w:rPr>
          <w:rFonts w:ascii="黑体" w:eastAsia="黑体" w:hAnsi="黑体" w:hint="eastAsia"/>
          <w:sz w:val="24"/>
        </w:rPr>
        <w:t>5.投标费用</w:t>
      </w:r>
      <w:bookmarkEnd w:id="95"/>
      <w:bookmarkEnd w:id="96"/>
    </w:p>
    <w:p w:rsidR="00707412" w:rsidRPr="00465471" w:rsidRDefault="00707412">
      <w:pPr>
        <w:snapToGrid w:val="0"/>
        <w:spacing w:line="360" w:lineRule="auto"/>
        <w:ind w:firstLineChars="200" w:firstLine="420"/>
        <w:jc w:val="left"/>
        <w:rPr>
          <w:rFonts w:ascii="宋体" w:hAnsi="宋体"/>
          <w:szCs w:val="21"/>
        </w:rPr>
      </w:pPr>
      <w:r w:rsidRPr="00465471">
        <w:rPr>
          <w:rFonts w:ascii="宋体" w:hAnsi="宋体" w:cs="宋体" w:hint="eastAsia"/>
          <w:szCs w:val="21"/>
        </w:rPr>
        <w:t>投标费用：投标人应承担参与本次采购活动有关的所有费用，包括但不限于获取招标文件、勘查现场、编制和提交投标文件、参加澄清说明、签订合同等，不论投标结果如何，均应自行承担。</w:t>
      </w:r>
    </w:p>
    <w:p w:rsidR="00707412" w:rsidRPr="00465471" w:rsidRDefault="00707412">
      <w:pPr>
        <w:pStyle w:val="5"/>
        <w:keepNext w:val="0"/>
        <w:keepLines w:val="0"/>
        <w:spacing w:before="0" w:after="0" w:line="360" w:lineRule="auto"/>
        <w:ind w:leftChars="200" w:left="420"/>
        <w:rPr>
          <w:rFonts w:ascii="黑体" w:eastAsia="黑体" w:hAnsi="黑体"/>
          <w:sz w:val="24"/>
        </w:rPr>
      </w:pPr>
      <w:r w:rsidRPr="00465471">
        <w:rPr>
          <w:rFonts w:ascii="黑体" w:eastAsia="黑体" w:hAnsi="黑体" w:hint="eastAsia"/>
          <w:sz w:val="24"/>
        </w:rPr>
        <w:t>6.联合体投标</w:t>
      </w:r>
    </w:p>
    <w:p w:rsidR="00707412" w:rsidRPr="00465471" w:rsidRDefault="00707412">
      <w:pPr>
        <w:snapToGrid w:val="0"/>
        <w:spacing w:line="360" w:lineRule="auto"/>
        <w:ind w:firstLineChars="200" w:firstLine="420"/>
        <w:jc w:val="left"/>
        <w:rPr>
          <w:rFonts w:ascii="宋体" w:hAnsi="宋体"/>
          <w:szCs w:val="21"/>
        </w:rPr>
      </w:pPr>
      <w:r w:rsidRPr="00465471">
        <w:rPr>
          <w:rFonts w:ascii="宋体" w:hAnsi="宋体" w:hint="eastAsia"/>
          <w:szCs w:val="21"/>
        </w:rPr>
        <w:t>6.1本项目是否接受联合体投标，详见“投标人须知前附表”。</w:t>
      </w:r>
    </w:p>
    <w:p w:rsidR="00707412" w:rsidRPr="00465471" w:rsidRDefault="00707412">
      <w:pPr>
        <w:snapToGrid w:val="0"/>
        <w:spacing w:line="360" w:lineRule="auto"/>
        <w:ind w:firstLineChars="200" w:firstLine="420"/>
        <w:jc w:val="left"/>
        <w:rPr>
          <w:rFonts w:ascii="宋体" w:hAnsi="宋体"/>
          <w:bCs/>
          <w:szCs w:val="21"/>
        </w:rPr>
      </w:pPr>
      <w:r w:rsidRPr="00465471">
        <w:rPr>
          <w:rFonts w:ascii="宋体" w:hAnsi="宋体" w:hint="eastAsia"/>
          <w:bCs/>
          <w:szCs w:val="21"/>
        </w:rPr>
        <w:t>6.2如接受联合体投标，联合体投标要求详见“投标人须知前附表”。</w:t>
      </w:r>
    </w:p>
    <w:p w:rsidR="00707412" w:rsidRPr="00465471" w:rsidRDefault="00707412">
      <w:pPr>
        <w:pStyle w:val="5"/>
        <w:keepNext w:val="0"/>
        <w:keepLines w:val="0"/>
        <w:spacing w:before="0" w:after="0" w:line="360" w:lineRule="auto"/>
        <w:ind w:firstLineChars="202" w:firstLine="424"/>
        <w:rPr>
          <w:rFonts w:ascii="黑体" w:eastAsia="黑体" w:hAnsi="黑体"/>
          <w:sz w:val="24"/>
        </w:rPr>
      </w:pPr>
      <w:r w:rsidRPr="00465471">
        <w:rPr>
          <w:rFonts w:ascii="宋体" w:hAnsi="宋体" w:hint="eastAsia"/>
          <w:b w:val="0"/>
          <w:bCs/>
          <w:sz w:val="21"/>
          <w:szCs w:val="21"/>
        </w:rPr>
        <w:t>6.3</w:t>
      </w:r>
      <w:bookmarkStart w:id="97" w:name="_Hlk65857072"/>
      <w:r w:rsidRPr="00465471">
        <w:rPr>
          <w:rFonts w:ascii="宋体" w:hAnsi="宋体" w:hint="eastAsia"/>
          <w:b w:val="0"/>
          <w:bCs/>
          <w:sz w:val="21"/>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bookmarkEnd w:id="97"/>
    </w:p>
    <w:p w:rsidR="00707412" w:rsidRPr="00465471" w:rsidRDefault="00707412">
      <w:pPr>
        <w:pStyle w:val="5"/>
        <w:keepNext w:val="0"/>
        <w:keepLines w:val="0"/>
        <w:spacing w:before="0" w:after="0" w:line="360" w:lineRule="auto"/>
        <w:ind w:leftChars="200" w:left="420"/>
        <w:rPr>
          <w:rFonts w:ascii="黑体" w:eastAsia="黑体" w:hAnsi="黑体"/>
          <w:sz w:val="24"/>
        </w:rPr>
      </w:pPr>
      <w:r w:rsidRPr="00465471">
        <w:rPr>
          <w:rFonts w:ascii="黑体" w:eastAsia="黑体" w:hAnsi="黑体" w:hint="eastAsia"/>
          <w:sz w:val="24"/>
        </w:rPr>
        <w:t xml:space="preserve">7.转包与分包             </w:t>
      </w:r>
    </w:p>
    <w:p w:rsidR="00707412" w:rsidRPr="00465471" w:rsidRDefault="00707412">
      <w:pPr>
        <w:pStyle w:val="5"/>
        <w:keepNext w:val="0"/>
        <w:keepLines w:val="0"/>
        <w:spacing w:before="0" w:after="0" w:line="360" w:lineRule="auto"/>
        <w:ind w:leftChars="200" w:left="420"/>
        <w:rPr>
          <w:rFonts w:ascii="宋体" w:hAnsi="宋体"/>
          <w:b w:val="0"/>
          <w:sz w:val="21"/>
          <w:szCs w:val="21"/>
        </w:rPr>
      </w:pPr>
      <w:r w:rsidRPr="00465471">
        <w:rPr>
          <w:rFonts w:ascii="宋体" w:hAnsi="宋体" w:hint="eastAsia"/>
          <w:b w:val="0"/>
          <w:sz w:val="21"/>
          <w:szCs w:val="21"/>
        </w:rPr>
        <w:t>7.1本项目不允许转包。</w:t>
      </w:r>
    </w:p>
    <w:p w:rsidR="00707412" w:rsidRPr="00465471" w:rsidRDefault="00707412">
      <w:pPr>
        <w:pStyle w:val="5"/>
        <w:keepNext w:val="0"/>
        <w:keepLines w:val="0"/>
        <w:spacing w:before="0" w:after="0" w:line="360" w:lineRule="auto"/>
        <w:ind w:firstLineChars="150" w:firstLine="315"/>
        <w:rPr>
          <w:rFonts w:ascii="宋体" w:hAnsi="宋体"/>
          <w:b w:val="0"/>
          <w:sz w:val="21"/>
          <w:szCs w:val="21"/>
        </w:rPr>
      </w:pPr>
      <w:r w:rsidRPr="00465471">
        <w:rPr>
          <w:rFonts w:ascii="宋体" w:hAnsi="宋体" w:hint="eastAsia"/>
          <w:b w:val="0"/>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rsidR="00707412" w:rsidRPr="00465471" w:rsidRDefault="00707412">
      <w:pPr>
        <w:pStyle w:val="5"/>
        <w:keepNext w:val="0"/>
        <w:keepLines w:val="0"/>
        <w:spacing w:before="0" w:after="0" w:line="360" w:lineRule="auto"/>
        <w:ind w:firstLineChars="150" w:firstLine="315"/>
        <w:rPr>
          <w:rFonts w:ascii="宋体" w:hAnsi="宋体"/>
          <w:b w:val="0"/>
          <w:sz w:val="21"/>
          <w:szCs w:val="21"/>
        </w:rPr>
      </w:pPr>
      <w:r w:rsidRPr="00465471">
        <w:rPr>
          <w:rFonts w:ascii="宋体" w:hAnsi="宋体" w:hint="eastAsia"/>
          <w:b w:val="0"/>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rsidR="00707412" w:rsidRPr="00465471" w:rsidRDefault="00707412">
      <w:pPr>
        <w:pStyle w:val="5"/>
        <w:keepNext w:val="0"/>
        <w:keepLines w:val="0"/>
        <w:spacing w:before="0" w:after="0" w:line="360" w:lineRule="auto"/>
        <w:ind w:leftChars="200" w:left="420"/>
        <w:rPr>
          <w:rFonts w:ascii="黑体" w:eastAsia="黑体" w:hAnsi="黑体"/>
          <w:sz w:val="24"/>
        </w:rPr>
      </w:pPr>
      <w:bookmarkStart w:id="98" w:name="_Toc254970532"/>
      <w:bookmarkStart w:id="99" w:name="_Toc254970673"/>
      <w:r w:rsidRPr="00465471">
        <w:rPr>
          <w:rFonts w:ascii="黑体" w:eastAsia="黑体" w:hAnsi="黑体" w:hint="eastAsia"/>
          <w:sz w:val="24"/>
        </w:rPr>
        <w:t>8.特别说明</w:t>
      </w:r>
      <w:bookmarkEnd w:id="98"/>
      <w:bookmarkEnd w:id="99"/>
    </w:p>
    <w:bookmarkStart w:id="100" w:name="_8.1提供相同品牌产品且通过资格审查、符合性审查的不同投标人参加同一合"/>
    <w:bookmarkEnd w:id="100"/>
    <w:p w:rsidR="00707412" w:rsidRPr="00465471" w:rsidRDefault="00747F11">
      <w:pPr>
        <w:pStyle w:val="5"/>
        <w:keepNext w:val="0"/>
        <w:keepLines w:val="0"/>
        <w:spacing w:before="0" w:after="0" w:line="360" w:lineRule="auto"/>
        <w:ind w:firstLineChars="200" w:firstLine="420"/>
        <w:rPr>
          <w:rFonts w:ascii="宋体" w:hAnsi="宋体"/>
          <w:b w:val="0"/>
          <w:sz w:val="21"/>
          <w:szCs w:val="21"/>
        </w:rPr>
      </w:pPr>
      <w:r w:rsidRPr="00465471">
        <w:rPr>
          <w:rFonts w:ascii="宋体" w:hAnsi="宋体"/>
          <w:b w:val="0"/>
          <w:sz w:val="21"/>
          <w:szCs w:val="21"/>
        </w:rPr>
        <w:fldChar w:fldCharType="begin"/>
      </w:r>
      <w:r w:rsidR="00707412" w:rsidRPr="00465471">
        <w:rPr>
          <w:rFonts w:ascii="宋体" w:hAnsi="宋体"/>
          <w:b w:val="0"/>
          <w:sz w:val="21"/>
          <w:szCs w:val="21"/>
        </w:rPr>
        <w:instrText xml:space="preserve"> HYPERLINK  \l "_8.1" </w:instrText>
      </w:r>
      <w:r w:rsidRPr="00465471">
        <w:rPr>
          <w:rFonts w:ascii="宋体" w:hAnsi="宋体"/>
          <w:b w:val="0"/>
          <w:sz w:val="21"/>
          <w:szCs w:val="21"/>
        </w:rPr>
        <w:fldChar w:fldCharType="separate"/>
      </w:r>
      <w:r w:rsidR="00707412" w:rsidRPr="00465471">
        <w:rPr>
          <w:rFonts w:ascii="宋体" w:hAnsi="宋体" w:hint="eastAsia"/>
          <w:b w:val="0"/>
          <w:sz w:val="21"/>
          <w:szCs w:val="21"/>
        </w:rPr>
        <w:t>8.1</w:t>
      </w:r>
      <w:r w:rsidRPr="00465471">
        <w:rPr>
          <w:rFonts w:ascii="宋体" w:hAnsi="宋体"/>
          <w:b w:val="0"/>
          <w:sz w:val="21"/>
          <w:szCs w:val="21"/>
        </w:rPr>
        <w:fldChar w:fldCharType="end"/>
      </w:r>
      <w:r w:rsidR="00707412" w:rsidRPr="00465471">
        <w:rPr>
          <w:rFonts w:ascii="宋体" w:hAnsi="宋体" w:hint="eastAsia"/>
          <w:b w:val="0"/>
          <w:sz w:val="21"/>
          <w:szCs w:val="21"/>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sidR="00707412" w:rsidRPr="00465471">
        <w:rPr>
          <w:rFonts w:ascii="宋体" w:hAnsi="宋体" w:hint="eastAsia"/>
          <w:sz w:val="22"/>
          <w:szCs w:val="22"/>
        </w:rPr>
        <w:t>其他投标无效。</w:t>
      </w:r>
    </w:p>
    <w:p w:rsidR="00707412" w:rsidRPr="00465471" w:rsidRDefault="00707412">
      <w:pPr>
        <w:pStyle w:val="5"/>
        <w:keepNext w:val="0"/>
        <w:keepLines w:val="0"/>
        <w:spacing w:before="0" w:after="0" w:line="360" w:lineRule="auto"/>
        <w:ind w:firstLineChars="200" w:firstLine="420"/>
        <w:rPr>
          <w:rFonts w:ascii="宋体" w:hAnsi="宋体"/>
          <w:b w:val="0"/>
          <w:sz w:val="21"/>
          <w:szCs w:val="21"/>
        </w:rPr>
      </w:pPr>
      <w:r w:rsidRPr="00465471">
        <w:rPr>
          <w:rFonts w:ascii="宋体" w:hAnsi="宋体" w:hint="eastAsia"/>
          <w:b w:val="0"/>
          <w:sz w:val="21"/>
          <w:szCs w:val="21"/>
        </w:rPr>
        <w:t>采用综合评分法的采购项目，提供相同品牌产品且通过资格审查、符合性审查的不同投标人参加同一合同项下投标的，按一家投标人计算，评审后得分最高的同品牌投标人获得</w:t>
      </w:r>
      <w:r w:rsidR="00C46752" w:rsidRPr="00465471">
        <w:rPr>
          <w:rFonts w:ascii="宋体" w:hAnsi="宋体" w:hint="eastAsia"/>
          <w:b w:val="0"/>
          <w:sz w:val="21"/>
          <w:szCs w:val="21"/>
        </w:rPr>
        <w:t>中标供应商</w:t>
      </w:r>
      <w:r w:rsidRPr="00465471">
        <w:rPr>
          <w:rFonts w:ascii="宋体" w:hAnsi="宋体" w:hint="eastAsia"/>
          <w:b w:val="0"/>
          <w:sz w:val="21"/>
          <w:szCs w:val="21"/>
        </w:rPr>
        <w:t>推荐资格；评审得分相同的，由采购人或者采购人委托评标委员会按照“投标人须知前附表”规定的方式确定一个投标人获得</w:t>
      </w:r>
      <w:r w:rsidR="00C46752" w:rsidRPr="00465471">
        <w:rPr>
          <w:rFonts w:ascii="宋体" w:hAnsi="宋体" w:hint="eastAsia"/>
          <w:b w:val="0"/>
          <w:sz w:val="21"/>
          <w:szCs w:val="21"/>
        </w:rPr>
        <w:t>中标供应商</w:t>
      </w:r>
      <w:r w:rsidRPr="00465471">
        <w:rPr>
          <w:rFonts w:ascii="宋体" w:hAnsi="宋体" w:hint="eastAsia"/>
          <w:b w:val="0"/>
          <w:sz w:val="21"/>
          <w:szCs w:val="21"/>
        </w:rPr>
        <w:t>推荐资格，其他同品牌投标人不作为中标候选人。</w:t>
      </w:r>
    </w:p>
    <w:p w:rsidR="00707412" w:rsidRPr="00465471" w:rsidRDefault="00707412">
      <w:pPr>
        <w:pStyle w:val="af8"/>
        <w:snapToGrid w:val="0"/>
        <w:spacing w:line="360" w:lineRule="auto"/>
        <w:ind w:leftChars="1" w:left="2" w:firstLineChars="200" w:firstLine="420"/>
        <w:rPr>
          <w:rFonts w:hAnsi="宋体"/>
          <w:kern w:val="2"/>
          <w:sz w:val="21"/>
        </w:rPr>
      </w:pPr>
      <w:r w:rsidRPr="00465471">
        <w:rPr>
          <w:rFonts w:hAnsi="宋体" w:hint="eastAsia"/>
          <w:kern w:val="2"/>
          <w:sz w:val="21"/>
        </w:rPr>
        <w:lastRenderedPageBreak/>
        <w:t>非单一产品采购项目，多家投标人提供的核心产品品牌相同的，</w:t>
      </w:r>
      <w:r w:rsidRPr="00465471">
        <w:rPr>
          <w:rFonts w:hAnsi="宋体" w:hint="eastAsia"/>
          <w:sz w:val="22"/>
          <w:szCs w:val="22"/>
        </w:rPr>
        <w:t>按前两款规定处理</w:t>
      </w:r>
      <w:r w:rsidRPr="00465471">
        <w:rPr>
          <w:rFonts w:hAnsi="宋体" w:hint="eastAsia"/>
          <w:kern w:val="2"/>
          <w:sz w:val="21"/>
        </w:rPr>
        <w:t>。</w:t>
      </w:r>
    </w:p>
    <w:p w:rsidR="00707412" w:rsidRPr="00465471" w:rsidRDefault="00707412" w:rsidP="00FC712D">
      <w:pPr>
        <w:pStyle w:val="5"/>
        <w:keepNext w:val="0"/>
        <w:keepLines w:val="0"/>
        <w:spacing w:before="0" w:after="0" w:line="360" w:lineRule="auto"/>
        <w:ind w:firstLineChars="175" w:firstLine="368"/>
        <w:rPr>
          <w:rFonts w:ascii="宋体" w:hAnsi="宋体"/>
          <w:b w:val="0"/>
          <w:sz w:val="21"/>
          <w:szCs w:val="21"/>
        </w:rPr>
      </w:pPr>
      <w:r w:rsidRPr="00465471">
        <w:rPr>
          <w:rFonts w:ascii="宋体" w:hAnsi="宋体" w:hint="eastAsia"/>
          <w:b w:val="0"/>
          <w:sz w:val="21"/>
          <w:szCs w:val="21"/>
        </w:rPr>
        <w:t xml:space="preserve"> 8.2如果本招标文件要求提供投标人或制造商的资格、信誉、荣誉、业绩与企业认证等材料的，资格、信誉、荣誉、业绩与企业认证等必须为投标人或者制造商所拥有或自身获得 。</w:t>
      </w:r>
    </w:p>
    <w:p w:rsidR="00707412" w:rsidRPr="00465471" w:rsidRDefault="00707412" w:rsidP="00FC712D">
      <w:pPr>
        <w:pStyle w:val="5"/>
        <w:keepNext w:val="0"/>
        <w:keepLines w:val="0"/>
        <w:spacing w:before="0" w:after="0" w:line="360" w:lineRule="auto"/>
        <w:ind w:firstLineChars="175" w:firstLine="368"/>
        <w:rPr>
          <w:rFonts w:ascii="宋体" w:hAnsi="宋体"/>
          <w:b w:val="0"/>
          <w:sz w:val="21"/>
          <w:szCs w:val="21"/>
        </w:rPr>
      </w:pPr>
      <w:r w:rsidRPr="00465471">
        <w:rPr>
          <w:rFonts w:ascii="宋体" w:hAnsi="宋体" w:hint="eastAsia"/>
          <w:b w:val="0"/>
          <w:sz w:val="21"/>
          <w:szCs w:val="21"/>
        </w:rPr>
        <w:t xml:space="preserve"> 8.3投标人应仔细阅读招标文件的所有内容，按照招标文件的要求提交投标文件，并对所提供的全部资料的真实性承担法律责任。</w:t>
      </w:r>
    </w:p>
    <w:p w:rsidR="00707412" w:rsidRPr="00465471" w:rsidRDefault="00707412" w:rsidP="00FC712D">
      <w:pPr>
        <w:pStyle w:val="5"/>
        <w:keepNext w:val="0"/>
        <w:keepLines w:val="0"/>
        <w:spacing w:before="0" w:after="0" w:line="360" w:lineRule="auto"/>
        <w:ind w:firstLineChars="175" w:firstLine="368"/>
        <w:rPr>
          <w:rFonts w:ascii="宋体" w:hAnsi="宋体"/>
          <w:b w:val="0"/>
          <w:sz w:val="21"/>
          <w:szCs w:val="21"/>
        </w:rPr>
      </w:pPr>
      <w:r w:rsidRPr="00465471">
        <w:rPr>
          <w:rFonts w:ascii="宋体" w:hAnsi="宋体" w:hint="eastAsia"/>
          <w:b w:val="0"/>
          <w:sz w:val="21"/>
          <w:szCs w:val="21"/>
        </w:rPr>
        <w:t xml:space="preserve"> 8.4投标人在投标活动中提供任何虚假材料，将报监管部门查处；中标后发现的，</w:t>
      </w:r>
      <w:r w:rsidR="00C46752" w:rsidRPr="00465471">
        <w:rPr>
          <w:rFonts w:ascii="宋体" w:hAnsi="宋体" w:hint="eastAsia"/>
          <w:b w:val="0"/>
          <w:sz w:val="21"/>
          <w:szCs w:val="21"/>
        </w:rPr>
        <w:t>中标供应商</w:t>
      </w:r>
      <w:r w:rsidRPr="00465471">
        <w:rPr>
          <w:rFonts w:ascii="宋体" w:hAnsi="宋体" w:hint="eastAsia"/>
          <w:b w:val="0"/>
          <w:sz w:val="21"/>
          <w:szCs w:val="21"/>
        </w:rPr>
        <w:t>须依照《中华人民共和国消费者权益保护法》规定赔偿采购人，且民事赔偿并不免除违法投标人的行政与刑事责任。</w:t>
      </w:r>
    </w:p>
    <w:p w:rsidR="00707412" w:rsidRPr="00465471" w:rsidRDefault="00707412">
      <w:pPr>
        <w:pStyle w:val="5"/>
        <w:keepNext w:val="0"/>
        <w:keepLines w:val="0"/>
        <w:spacing w:before="0" w:after="0" w:line="360" w:lineRule="auto"/>
        <w:ind w:leftChars="200" w:left="420"/>
        <w:rPr>
          <w:rFonts w:ascii="黑体" w:eastAsia="黑体" w:hAnsi="黑体"/>
          <w:sz w:val="24"/>
        </w:rPr>
      </w:pPr>
      <w:r w:rsidRPr="00465471">
        <w:rPr>
          <w:rFonts w:ascii="黑体" w:eastAsia="黑体" w:hAnsi="黑体"/>
          <w:sz w:val="24"/>
        </w:rPr>
        <w:t>9.</w:t>
      </w:r>
      <w:r w:rsidRPr="00465471">
        <w:rPr>
          <w:rFonts w:ascii="黑体" w:eastAsia="黑体" w:hAnsi="黑体" w:hint="eastAsia"/>
          <w:sz w:val="24"/>
        </w:rPr>
        <w:t>回避与串通投标</w:t>
      </w:r>
    </w:p>
    <w:p w:rsidR="00707412" w:rsidRPr="00465471" w:rsidRDefault="00707412" w:rsidP="00FC712D">
      <w:pPr>
        <w:pStyle w:val="5"/>
        <w:keepNext w:val="0"/>
        <w:keepLines w:val="0"/>
        <w:spacing w:before="0" w:after="0" w:line="360" w:lineRule="auto"/>
        <w:ind w:firstLineChars="175" w:firstLine="368"/>
        <w:rPr>
          <w:rFonts w:ascii="宋体" w:hAnsi="宋体"/>
          <w:b w:val="0"/>
          <w:sz w:val="21"/>
          <w:szCs w:val="21"/>
        </w:rPr>
      </w:pPr>
      <w:r w:rsidRPr="00465471">
        <w:rPr>
          <w:rFonts w:ascii="宋体" w:hAnsi="宋体" w:hint="eastAsia"/>
          <w:b w:val="0"/>
          <w:sz w:val="21"/>
          <w:szCs w:val="21"/>
        </w:rPr>
        <w:t>9</w:t>
      </w:r>
      <w:r w:rsidRPr="00465471">
        <w:rPr>
          <w:rFonts w:ascii="宋体" w:hAnsi="宋体"/>
          <w:b w:val="0"/>
          <w:sz w:val="21"/>
          <w:szCs w:val="21"/>
        </w:rPr>
        <w:t>.1在政府采购活动中，采购人员及相关人员与</w:t>
      </w:r>
      <w:r w:rsidRPr="00465471">
        <w:rPr>
          <w:rFonts w:ascii="宋体" w:hAnsi="宋体" w:hint="eastAsia"/>
          <w:b w:val="0"/>
          <w:sz w:val="21"/>
          <w:szCs w:val="21"/>
        </w:rPr>
        <w:t>供应商</w:t>
      </w:r>
      <w:r w:rsidRPr="00465471">
        <w:rPr>
          <w:rFonts w:ascii="宋体" w:hAnsi="宋体"/>
          <w:b w:val="0"/>
          <w:sz w:val="21"/>
          <w:szCs w:val="21"/>
        </w:rPr>
        <w:t>有下列利害关系之一的，应当回避：</w:t>
      </w:r>
    </w:p>
    <w:p w:rsidR="00707412" w:rsidRPr="00465471" w:rsidRDefault="00707412">
      <w:pPr>
        <w:pStyle w:val="af8"/>
        <w:snapToGrid w:val="0"/>
        <w:spacing w:line="360" w:lineRule="auto"/>
        <w:ind w:leftChars="1" w:left="2" w:firstLineChars="200" w:firstLine="420"/>
        <w:rPr>
          <w:rFonts w:hAnsi="宋体"/>
          <w:kern w:val="2"/>
          <w:sz w:val="21"/>
        </w:rPr>
      </w:pPr>
      <w:r w:rsidRPr="00465471">
        <w:rPr>
          <w:rFonts w:hAnsi="宋体"/>
          <w:kern w:val="2"/>
          <w:sz w:val="21"/>
        </w:rPr>
        <w:t>（</w:t>
      </w:r>
      <w:r w:rsidRPr="00465471">
        <w:rPr>
          <w:rFonts w:hAnsi="宋体" w:hint="eastAsia"/>
          <w:kern w:val="2"/>
          <w:sz w:val="21"/>
        </w:rPr>
        <w:t>1</w:t>
      </w:r>
      <w:r w:rsidRPr="00465471">
        <w:rPr>
          <w:rFonts w:hAnsi="宋体"/>
          <w:kern w:val="2"/>
          <w:sz w:val="21"/>
        </w:rPr>
        <w:t>）参加采购活动前3年内与</w:t>
      </w:r>
      <w:r w:rsidRPr="00465471">
        <w:rPr>
          <w:rFonts w:hAnsi="宋体" w:hint="eastAsia"/>
          <w:kern w:val="2"/>
          <w:sz w:val="21"/>
        </w:rPr>
        <w:t>供应商</w:t>
      </w:r>
      <w:r w:rsidRPr="00465471">
        <w:rPr>
          <w:rFonts w:hAnsi="宋体"/>
          <w:kern w:val="2"/>
          <w:sz w:val="21"/>
        </w:rPr>
        <w:t>存在劳动关系；</w:t>
      </w:r>
    </w:p>
    <w:p w:rsidR="00707412" w:rsidRPr="00465471" w:rsidRDefault="00707412">
      <w:pPr>
        <w:pStyle w:val="af8"/>
        <w:snapToGrid w:val="0"/>
        <w:spacing w:line="360" w:lineRule="auto"/>
        <w:ind w:leftChars="1" w:left="2" w:firstLineChars="200" w:firstLine="420"/>
        <w:rPr>
          <w:rFonts w:hAnsi="宋体"/>
          <w:kern w:val="2"/>
          <w:sz w:val="21"/>
        </w:rPr>
      </w:pPr>
      <w:r w:rsidRPr="00465471">
        <w:rPr>
          <w:rFonts w:hAnsi="宋体"/>
          <w:kern w:val="2"/>
          <w:sz w:val="21"/>
        </w:rPr>
        <w:t>（</w:t>
      </w:r>
      <w:r w:rsidRPr="00465471">
        <w:rPr>
          <w:rFonts w:hAnsi="宋体" w:hint="eastAsia"/>
          <w:kern w:val="2"/>
          <w:sz w:val="21"/>
        </w:rPr>
        <w:t>2</w:t>
      </w:r>
      <w:r w:rsidRPr="00465471">
        <w:rPr>
          <w:rFonts w:hAnsi="宋体"/>
          <w:kern w:val="2"/>
          <w:sz w:val="21"/>
        </w:rPr>
        <w:t>）参加采购活动前3年内担任</w:t>
      </w:r>
      <w:r w:rsidRPr="00465471">
        <w:rPr>
          <w:rFonts w:hAnsi="宋体" w:hint="eastAsia"/>
          <w:kern w:val="2"/>
          <w:sz w:val="21"/>
        </w:rPr>
        <w:t>供应商</w:t>
      </w:r>
      <w:r w:rsidRPr="00465471">
        <w:rPr>
          <w:rFonts w:hAnsi="宋体"/>
          <w:kern w:val="2"/>
          <w:sz w:val="21"/>
        </w:rPr>
        <w:t>的董事、监事；</w:t>
      </w:r>
    </w:p>
    <w:p w:rsidR="00707412" w:rsidRPr="00465471" w:rsidRDefault="00707412">
      <w:pPr>
        <w:pStyle w:val="af8"/>
        <w:snapToGrid w:val="0"/>
        <w:spacing w:line="360" w:lineRule="auto"/>
        <w:ind w:leftChars="1" w:left="2" w:firstLineChars="200" w:firstLine="420"/>
        <w:rPr>
          <w:rFonts w:hAnsi="宋体"/>
          <w:kern w:val="2"/>
          <w:sz w:val="21"/>
        </w:rPr>
      </w:pPr>
      <w:r w:rsidRPr="00465471">
        <w:rPr>
          <w:rFonts w:hAnsi="宋体"/>
          <w:kern w:val="2"/>
          <w:sz w:val="21"/>
        </w:rPr>
        <w:t>（</w:t>
      </w:r>
      <w:r w:rsidRPr="00465471">
        <w:rPr>
          <w:rFonts w:hAnsi="宋体" w:hint="eastAsia"/>
          <w:kern w:val="2"/>
          <w:sz w:val="21"/>
        </w:rPr>
        <w:t>3</w:t>
      </w:r>
      <w:r w:rsidRPr="00465471">
        <w:rPr>
          <w:rFonts w:hAnsi="宋体"/>
          <w:kern w:val="2"/>
          <w:sz w:val="21"/>
        </w:rPr>
        <w:t>）参加采购活动前3年内是</w:t>
      </w:r>
      <w:r w:rsidRPr="00465471">
        <w:rPr>
          <w:rFonts w:hAnsi="宋体" w:hint="eastAsia"/>
          <w:kern w:val="2"/>
          <w:sz w:val="21"/>
        </w:rPr>
        <w:t>供应商</w:t>
      </w:r>
      <w:r w:rsidRPr="00465471">
        <w:rPr>
          <w:rFonts w:hAnsi="宋体"/>
          <w:kern w:val="2"/>
          <w:sz w:val="21"/>
        </w:rPr>
        <w:t>的控股股东或者实际控制人；</w:t>
      </w:r>
    </w:p>
    <w:p w:rsidR="00707412" w:rsidRPr="00465471" w:rsidRDefault="00707412">
      <w:pPr>
        <w:pStyle w:val="af8"/>
        <w:snapToGrid w:val="0"/>
        <w:spacing w:line="360" w:lineRule="auto"/>
        <w:ind w:leftChars="1" w:left="2" w:firstLineChars="200" w:firstLine="420"/>
        <w:rPr>
          <w:rFonts w:hAnsi="宋体"/>
          <w:kern w:val="2"/>
          <w:sz w:val="21"/>
        </w:rPr>
      </w:pPr>
      <w:r w:rsidRPr="00465471">
        <w:rPr>
          <w:rFonts w:hAnsi="宋体"/>
          <w:kern w:val="2"/>
          <w:sz w:val="21"/>
        </w:rPr>
        <w:t>（</w:t>
      </w:r>
      <w:r w:rsidRPr="00465471">
        <w:rPr>
          <w:rFonts w:hAnsi="宋体" w:hint="eastAsia"/>
          <w:kern w:val="2"/>
          <w:sz w:val="21"/>
        </w:rPr>
        <w:t>4</w:t>
      </w:r>
      <w:r w:rsidRPr="00465471">
        <w:rPr>
          <w:rFonts w:hAnsi="宋体"/>
          <w:kern w:val="2"/>
          <w:sz w:val="21"/>
        </w:rPr>
        <w:t>）与</w:t>
      </w:r>
      <w:r w:rsidRPr="00465471">
        <w:rPr>
          <w:rFonts w:hAnsi="宋体" w:hint="eastAsia"/>
          <w:kern w:val="2"/>
          <w:sz w:val="21"/>
        </w:rPr>
        <w:t>供应商</w:t>
      </w:r>
      <w:r w:rsidRPr="00465471">
        <w:rPr>
          <w:rFonts w:hAnsi="宋体"/>
          <w:kern w:val="2"/>
          <w:sz w:val="21"/>
        </w:rPr>
        <w:t>的法定代表人或者负责人有夫妻、直系血亲、三代以内旁系血亲或者近姻亲关系；</w:t>
      </w:r>
    </w:p>
    <w:p w:rsidR="00707412" w:rsidRPr="00465471" w:rsidRDefault="00707412">
      <w:pPr>
        <w:pStyle w:val="af8"/>
        <w:snapToGrid w:val="0"/>
        <w:spacing w:line="360" w:lineRule="auto"/>
        <w:ind w:leftChars="1" w:left="2" w:firstLineChars="200" w:firstLine="420"/>
        <w:rPr>
          <w:rFonts w:hAnsi="宋体"/>
          <w:kern w:val="2"/>
          <w:sz w:val="21"/>
        </w:rPr>
      </w:pPr>
      <w:r w:rsidRPr="00465471">
        <w:rPr>
          <w:rFonts w:hAnsi="宋体"/>
          <w:kern w:val="2"/>
          <w:sz w:val="21"/>
        </w:rPr>
        <w:t>（</w:t>
      </w:r>
      <w:r w:rsidRPr="00465471">
        <w:rPr>
          <w:rFonts w:hAnsi="宋体" w:hint="eastAsia"/>
          <w:kern w:val="2"/>
          <w:sz w:val="21"/>
        </w:rPr>
        <w:t>5</w:t>
      </w:r>
      <w:r w:rsidRPr="00465471">
        <w:rPr>
          <w:rFonts w:hAnsi="宋体"/>
          <w:kern w:val="2"/>
          <w:sz w:val="21"/>
        </w:rPr>
        <w:t>）与</w:t>
      </w:r>
      <w:r w:rsidRPr="00465471">
        <w:rPr>
          <w:rFonts w:hAnsi="宋体" w:hint="eastAsia"/>
          <w:kern w:val="2"/>
          <w:sz w:val="21"/>
        </w:rPr>
        <w:t>供应商</w:t>
      </w:r>
      <w:r w:rsidRPr="00465471">
        <w:rPr>
          <w:rFonts w:hAnsi="宋体"/>
          <w:kern w:val="2"/>
          <w:sz w:val="21"/>
        </w:rPr>
        <w:t>有其他可能影响政府采购活动公平、公正进行的关系。</w:t>
      </w:r>
    </w:p>
    <w:p w:rsidR="00707412" w:rsidRPr="00465471" w:rsidRDefault="00707412">
      <w:pPr>
        <w:pStyle w:val="af8"/>
        <w:snapToGrid w:val="0"/>
        <w:spacing w:line="360" w:lineRule="auto"/>
        <w:ind w:leftChars="1" w:left="2" w:firstLineChars="200" w:firstLine="420"/>
        <w:rPr>
          <w:rFonts w:hAnsi="宋体"/>
          <w:kern w:val="2"/>
          <w:sz w:val="21"/>
        </w:rPr>
      </w:pPr>
      <w:r w:rsidRPr="00465471">
        <w:rPr>
          <w:rFonts w:hAnsi="宋体" w:hint="eastAsia"/>
          <w:kern w:val="2"/>
          <w:sz w:val="21"/>
        </w:rPr>
        <w:t>供应商</w:t>
      </w:r>
      <w:r w:rsidRPr="00465471">
        <w:rPr>
          <w:rFonts w:hAnsi="宋体"/>
          <w:kern w:val="2"/>
          <w:sz w:val="21"/>
        </w:rPr>
        <w:t>认为采购人员及相关人员与其他</w:t>
      </w:r>
      <w:r w:rsidRPr="00465471">
        <w:rPr>
          <w:rFonts w:hAnsi="宋体" w:hint="eastAsia"/>
          <w:kern w:val="2"/>
          <w:sz w:val="21"/>
        </w:rPr>
        <w:t>供应商</w:t>
      </w:r>
      <w:r w:rsidRPr="00465471">
        <w:rPr>
          <w:rFonts w:hAnsi="宋体"/>
          <w:kern w:val="2"/>
          <w:sz w:val="21"/>
        </w:rPr>
        <w:t>有利害关系的，可以向采购人或者采购代理机构书面提出回避申请，并说明理由。采购人或者采购代理机构应当及时询问被申请回避人员，有利害关系的被申请回避人员应当回避。</w:t>
      </w:r>
    </w:p>
    <w:p w:rsidR="00707412" w:rsidRPr="00465471" w:rsidRDefault="00707412">
      <w:pPr>
        <w:pStyle w:val="5"/>
        <w:keepNext w:val="0"/>
        <w:keepLines w:val="0"/>
        <w:spacing w:before="0" w:after="0" w:line="360" w:lineRule="auto"/>
        <w:ind w:leftChars="200" w:left="420"/>
        <w:rPr>
          <w:rFonts w:ascii="宋体" w:hAnsi="宋体"/>
          <w:sz w:val="21"/>
          <w:szCs w:val="21"/>
        </w:rPr>
      </w:pPr>
      <w:r w:rsidRPr="00465471">
        <w:rPr>
          <w:rFonts w:ascii="宋体" w:hAnsi="宋体"/>
          <w:sz w:val="21"/>
          <w:szCs w:val="21"/>
        </w:rPr>
        <w:t>9.2</w:t>
      </w:r>
      <w:r w:rsidRPr="00465471">
        <w:rPr>
          <w:rFonts w:ascii="宋体" w:hAnsi="宋体" w:hint="eastAsia"/>
          <w:sz w:val="21"/>
          <w:szCs w:val="21"/>
        </w:rPr>
        <w:t>有下列情形之一的视为投标人相互串通投标，投标文件将被视为无效：</w:t>
      </w:r>
    </w:p>
    <w:p w:rsidR="00707412" w:rsidRPr="00465471" w:rsidRDefault="00707412" w:rsidP="00FC712D">
      <w:pPr>
        <w:pStyle w:val="af8"/>
        <w:snapToGrid w:val="0"/>
        <w:spacing w:line="360" w:lineRule="auto"/>
        <w:ind w:leftChars="1" w:left="2" w:firstLineChars="200" w:firstLine="422"/>
        <w:rPr>
          <w:rFonts w:hAnsi="宋体"/>
          <w:b/>
          <w:kern w:val="2"/>
          <w:sz w:val="21"/>
        </w:rPr>
      </w:pPr>
      <w:r w:rsidRPr="00465471">
        <w:rPr>
          <w:rFonts w:hAnsi="宋体" w:hint="eastAsia"/>
          <w:b/>
          <w:kern w:val="2"/>
          <w:sz w:val="21"/>
        </w:rPr>
        <w:t xml:space="preserve">（1）不同投标人的投标文件由同一单位或者个人编制； </w:t>
      </w:r>
    </w:p>
    <w:p w:rsidR="00707412" w:rsidRPr="00465471" w:rsidRDefault="00707412" w:rsidP="00FC712D">
      <w:pPr>
        <w:pStyle w:val="af8"/>
        <w:snapToGrid w:val="0"/>
        <w:spacing w:line="360" w:lineRule="auto"/>
        <w:ind w:leftChars="1" w:left="2" w:firstLineChars="200" w:firstLine="422"/>
        <w:rPr>
          <w:rFonts w:hAnsi="宋体"/>
          <w:b/>
          <w:kern w:val="2"/>
          <w:sz w:val="21"/>
        </w:rPr>
      </w:pPr>
      <w:r w:rsidRPr="00465471">
        <w:rPr>
          <w:rFonts w:hAnsi="宋体" w:hint="eastAsia"/>
          <w:b/>
          <w:kern w:val="2"/>
          <w:sz w:val="21"/>
        </w:rPr>
        <w:t>（2）不同投标人委托同一单位或者个人办理投标事宜；</w:t>
      </w:r>
    </w:p>
    <w:p w:rsidR="00707412" w:rsidRPr="00465471" w:rsidRDefault="00707412" w:rsidP="00FC712D">
      <w:pPr>
        <w:pStyle w:val="af8"/>
        <w:snapToGrid w:val="0"/>
        <w:spacing w:line="360" w:lineRule="auto"/>
        <w:ind w:leftChars="1" w:left="2" w:firstLineChars="200" w:firstLine="422"/>
        <w:rPr>
          <w:rFonts w:hAnsi="宋体"/>
          <w:b/>
          <w:kern w:val="2"/>
          <w:sz w:val="21"/>
        </w:rPr>
      </w:pPr>
      <w:r w:rsidRPr="00465471">
        <w:rPr>
          <w:rFonts w:hAnsi="宋体" w:hint="eastAsia"/>
          <w:b/>
          <w:kern w:val="2"/>
          <w:sz w:val="21"/>
        </w:rPr>
        <w:t>（3）不同的投标人的投标文件载明的项目管理员为同一个人；</w:t>
      </w:r>
    </w:p>
    <w:p w:rsidR="00707412" w:rsidRPr="00465471" w:rsidRDefault="00707412" w:rsidP="00FC712D">
      <w:pPr>
        <w:pStyle w:val="af8"/>
        <w:snapToGrid w:val="0"/>
        <w:spacing w:line="360" w:lineRule="auto"/>
        <w:ind w:leftChars="1" w:left="2" w:firstLineChars="200" w:firstLine="422"/>
        <w:rPr>
          <w:rFonts w:hAnsi="宋体"/>
          <w:b/>
          <w:kern w:val="2"/>
          <w:sz w:val="21"/>
        </w:rPr>
      </w:pPr>
      <w:r w:rsidRPr="00465471">
        <w:rPr>
          <w:rFonts w:hAnsi="宋体" w:hint="eastAsia"/>
          <w:b/>
          <w:kern w:val="2"/>
          <w:sz w:val="21"/>
        </w:rPr>
        <w:t>（4）不同投标人的投标文件异常一致或者投标报价呈规律性差异；</w:t>
      </w:r>
    </w:p>
    <w:p w:rsidR="00707412" w:rsidRPr="00465471" w:rsidRDefault="00707412" w:rsidP="00FC712D">
      <w:pPr>
        <w:pStyle w:val="af8"/>
        <w:snapToGrid w:val="0"/>
        <w:spacing w:line="360" w:lineRule="auto"/>
        <w:ind w:leftChars="1" w:left="2" w:firstLineChars="200" w:firstLine="422"/>
        <w:rPr>
          <w:rFonts w:hAnsi="宋体"/>
          <w:b/>
          <w:kern w:val="2"/>
          <w:sz w:val="21"/>
        </w:rPr>
      </w:pPr>
      <w:r w:rsidRPr="00465471">
        <w:rPr>
          <w:rFonts w:hAnsi="宋体" w:hint="eastAsia"/>
          <w:b/>
          <w:kern w:val="2"/>
          <w:sz w:val="21"/>
        </w:rPr>
        <w:t>（5）不同投标人的投标文件相互混装；</w:t>
      </w:r>
    </w:p>
    <w:p w:rsidR="00707412" w:rsidRPr="00465471" w:rsidRDefault="00707412" w:rsidP="00FC712D">
      <w:pPr>
        <w:pStyle w:val="af8"/>
        <w:snapToGrid w:val="0"/>
        <w:spacing w:line="360" w:lineRule="auto"/>
        <w:ind w:leftChars="1" w:left="2" w:firstLineChars="200" w:firstLine="422"/>
        <w:rPr>
          <w:rFonts w:hAnsi="宋体"/>
          <w:b/>
          <w:kern w:val="2"/>
          <w:sz w:val="21"/>
        </w:rPr>
      </w:pPr>
      <w:r w:rsidRPr="00465471">
        <w:rPr>
          <w:rFonts w:hAnsi="宋体" w:hint="eastAsia"/>
          <w:b/>
          <w:kern w:val="2"/>
          <w:sz w:val="21"/>
        </w:rPr>
        <w:t>（6）不同投标人的投标保证金从同一单位或者个人账户转出。</w:t>
      </w:r>
    </w:p>
    <w:p w:rsidR="00707412" w:rsidRPr="00465471" w:rsidRDefault="00707412">
      <w:pPr>
        <w:pStyle w:val="5"/>
        <w:keepNext w:val="0"/>
        <w:keepLines w:val="0"/>
        <w:spacing w:before="0" w:after="0" w:line="360" w:lineRule="auto"/>
        <w:ind w:leftChars="200" w:left="420"/>
        <w:rPr>
          <w:rFonts w:ascii="宋体" w:hAnsi="宋体"/>
          <w:b w:val="0"/>
          <w:sz w:val="21"/>
          <w:szCs w:val="21"/>
        </w:rPr>
      </w:pPr>
      <w:r w:rsidRPr="00465471">
        <w:rPr>
          <w:rFonts w:ascii="宋体" w:hAnsi="宋体"/>
          <w:b w:val="0"/>
          <w:sz w:val="21"/>
          <w:szCs w:val="21"/>
        </w:rPr>
        <w:t>9.3</w:t>
      </w:r>
      <w:r w:rsidRPr="00465471">
        <w:rPr>
          <w:rFonts w:ascii="宋体" w:hAnsi="宋体" w:hint="eastAsia"/>
          <w:b w:val="0"/>
          <w:sz w:val="21"/>
          <w:szCs w:val="21"/>
        </w:rPr>
        <w:t>供应商有下列情形之一的，属于恶意串通行为，将报同级监督管理部门：</w:t>
      </w:r>
    </w:p>
    <w:p w:rsidR="00707412" w:rsidRPr="00465471" w:rsidRDefault="00707412">
      <w:pPr>
        <w:pStyle w:val="af8"/>
        <w:snapToGrid w:val="0"/>
        <w:spacing w:line="360" w:lineRule="auto"/>
        <w:ind w:leftChars="1" w:left="2" w:firstLineChars="200" w:firstLine="420"/>
        <w:rPr>
          <w:rFonts w:hAnsi="宋体"/>
          <w:kern w:val="2"/>
          <w:sz w:val="21"/>
        </w:rPr>
      </w:pPr>
      <w:r w:rsidRPr="00465471">
        <w:rPr>
          <w:rFonts w:hAnsi="宋体" w:hint="eastAsia"/>
          <w:kern w:val="2"/>
          <w:sz w:val="21"/>
        </w:rPr>
        <w:t>（1）供应商直接或者间接从采购人或者采购代理机构处获得其他供应商的相关信息并修改其投标文件或者响应文件；</w:t>
      </w:r>
    </w:p>
    <w:p w:rsidR="00707412" w:rsidRPr="00465471" w:rsidRDefault="00707412">
      <w:pPr>
        <w:pStyle w:val="af8"/>
        <w:snapToGrid w:val="0"/>
        <w:spacing w:line="360" w:lineRule="auto"/>
        <w:ind w:leftChars="1" w:left="2" w:firstLineChars="200" w:firstLine="420"/>
        <w:rPr>
          <w:rFonts w:hAnsi="宋体"/>
          <w:kern w:val="2"/>
          <w:sz w:val="21"/>
        </w:rPr>
      </w:pPr>
      <w:r w:rsidRPr="00465471">
        <w:rPr>
          <w:rFonts w:hAnsi="宋体" w:hint="eastAsia"/>
          <w:kern w:val="2"/>
          <w:sz w:val="21"/>
        </w:rPr>
        <w:t>（2）供应商按照采购人或者采购代理机构的授意撤换、修改投标文件或者响应文件；</w:t>
      </w:r>
    </w:p>
    <w:p w:rsidR="00707412" w:rsidRPr="00465471" w:rsidRDefault="00707412">
      <w:pPr>
        <w:pStyle w:val="af8"/>
        <w:snapToGrid w:val="0"/>
        <w:spacing w:line="360" w:lineRule="auto"/>
        <w:ind w:leftChars="1" w:left="2" w:firstLineChars="200" w:firstLine="420"/>
        <w:rPr>
          <w:rFonts w:hAnsi="宋体"/>
          <w:kern w:val="2"/>
          <w:sz w:val="21"/>
        </w:rPr>
      </w:pPr>
      <w:r w:rsidRPr="00465471">
        <w:rPr>
          <w:rFonts w:hAnsi="宋体" w:hint="eastAsia"/>
          <w:kern w:val="2"/>
          <w:sz w:val="21"/>
        </w:rPr>
        <w:t>（3）供应商之间协商报价、技术方案等投标文件或者响应文件的实质性内容；</w:t>
      </w:r>
    </w:p>
    <w:p w:rsidR="00707412" w:rsidRPr="00465471" w:rsidRDefault="00707412">
      <w:pPr>
        <w:pStyle w:val="af8"/>
        <w:snapToGrid w:val="0"/>
        <w:spacing w:line="360" w:lineRule="auto"/>
        <w:ind w:leftChars="1" w:left="2" w:firstLineChars="200" w:firstLine="420"/>
        <w:rPr>
          <w:rFonts w:hAnsi="宋体"/>
          <w:kern w:val="2"/>
          <w:sz w:val="21"/>
        </w:rPr>
      </w:pPr>
      <w:r w:rsidRPr="00465471">
        <w:rPr>
          <w:rFonts w:hAnsi="宋体" w:hint="eastAsia"/>
          <w:kern w:val="2"/>
          <w:sz w:val="21"/>
        </w:rPr>
        <w:t>（4）属于同一集团、协会、商会等组织成员的供应商按照该组织要求协同参加政府采购活动；</w:t>
      </w:r>
    </w:p>
    <w:p w:rsidR="00707412" w:rsidRPr="00465471" w:rsidRDefault="00707412">
      <w:pPr>
        <w:pStyle w:val="af8"/>
        <w:snapToGrid w:val="0"/>
        <w:spacing w:line="360" w:lineRule="auto"/>
        <w:ind w:leftChars="1" w:left="2" w:firstLineChars="200" w:firstLine="420"/>
        <w:rPr>
          <w:rFonts w:hAnsi="宋体"/>
          <w:kern w:val="2"/>
          <w:sz w:val="21"/>
        </w:rPr>
      </w:pPr>
      <w:r w:rsidRPr="00465471">
        <w:rPr>
          <w:rFonts w:hAnsi="宋体" w:hint="eastAsia"/>
          <w:kern w:val="2"/>
          <w:sz w:val="21"/>
        </w:rPr>
        <w:lastRenderedPageBreak/>
        <w:t>（5）供应商之间事先约定一致抬高或者压低投标报价，或者在招标项目中事先约定轮流以高价位或者低价位中标，或者事先约定由某一特定供应商中标，然后再参加投标；</w:t>
      </w:r>
    </w:p>
    <w:p w:rsidR="00707412" w:rsidRPr="00465471" w:rsidRDefault="00707412">
      <w:pPr>
        <w:pStyle w:val="af8"/>
        <w:snapToGrid w:val="0"/>
        <w:spacing w:line="360" w:lineRule="auto"/>
        <w:ind w:leftChars="1" w:left="2" w:firstLineChars="200" w:firstLine="420"/>
        <w:rPr>
          <w:rFonts w:hAnsi="宋体"/>
          <w:kern w:val="2"/>
          <w:sz w:val="21"/>
        </w:rPr>
      </w:pPr>
      <w:r w:rsidRPr="00465471">
        <w:rPr>
          <w:rFonts w:hAnsi="宋体" w:hint="eastAsia"/>
          <w:kern w:val="2"/>
          <w:sz w:val="21"/>
        </w:rPr>
        <w:t>（6）供应商之间商定部分供应商放弃参加政府采购活动或者放弃中标；</w:t>
      </w:r>
    </w:p>
    <w:p w:rsidR="00707412" w:rsidRPr="00465471" w:rsidRDefault="00707412">
      <w:pPr>
        <w:pStyle w:val="af8"/>
        <w:snapToGrid w:val="0"/>
        <w:spacing w:line="360" w:lineRule="auto"/>
        <w:ind w:leftChars="1" w:left="2" w:firstLineChars="200" w:firstLine="420"/>
        <w:rPr>
          <w:rFonts w:hAnsi="宋体"/>
          <w:kern w:val="2"/>
          <w:sz w:val="21"/>
        </w:rPr>
      </w:pPr>
      <w:r w:rsidRPr="00465471">
        <w:rPr>
          <w:rFonts w:hAnsi="宋体" w:hint="eastAsia"/>
          <w:kern w:val="2"/>
          <w:sz w:val="21"/>
        </w:rPr>
        <w:t>（7）供应商与采购人或者采购代理机构之间、供应商相互之间，为谋求特定供应商中标或者排斥其他供应商的其他串通行为。</w:t>
      </w:r>
    </w:p>
    <w:p w:rsidR="00707412" w:rsidRPr="00465471" w:rsidRDefault="00707412" w:rsidP="00FC712D">
      <w:pPr>
        <w:pStyle w:val="af8"/>
        <w:snapToGrid w:val="0"/>
        <w:spacing w:line="360" w:lineRule="auto"/>
        <w:ind w:leftChars="1" w:left="2" w:firstLineChars="200" w:firstLine="422"/>
        <w:rPr>
          <w:rFonts w:hAnsi="宋体"/>
          <w:b/>
          <w:kern w:val="2"/>
          <w:sz w:val="21"/>
        </w:rPr>
      </w:pPr>
    </w:p>
    <w:p w:rsidR="00707412" w:rsidRPr="00465471" w:rsidRDefault="00707412">
      <w:pPr>
        <w:pStyle w:val="3"/>
        <w:keepNext w:val="0"/>
        <w:keepLines w:val="0"/>
        <w:jc w:val="center"/>
      </w:pPr>
      <w:bookmarkStart w:id="101" w:name="_Toc254970675"/>
      <w:bookmarkStart w:id="102" w:name="_Toc254970534"/>
      <w:r w:rsidRPr="00465471">
        <w:rPr>
          <w:rFonts w:hint="eastAsia"/>
        </w:rPr>
        <w:t>二、招标文件</w:t>
      </w:r>
      <w:bookmarkEnd w:id="101"/>
      <w:bookmarkEnd w:id="102"/>
    </w:p>
    <w:p w:rsidR="00707412" w:rsidRPr="00465471" w:rsidRDefault="00707412">
      <w:pPr>
        <w:pStyle w:val="5"/>
        <w:keepNext w:val="0"/>
        <w:keepLines w:val="0"/>
        <w:spacing w:before="0" w:after="0" w:line="360" w:lineRule="auto"/>
        <w:ind w:leftChars="200" w:left="420"/>
        <w:rPr>
          <w:rFonts w:ascii="黑体" w:eastAsia="黑体" w:hAnsi="黑体"/>
          <w:sz w:val="24"/>
        </w:rPr>
      </w:pPr>
      <w:r w:rsidRPr="00465471">
        <w:rPr>
          <w:rFonts w:ascii="黑体" w:eastAsia="黑体" w:hAnsi="黑体" w:hint="eastAsia"/>
          <w:sz w:val="24"/>
        </w:rPr>
        <w:t>10.招标文件的组成</w:t>
      </w:r>
    </w:p>
    <w:p w:rsidR="00707412" w:rsidRPr="00465471" w:rsidRDefault="00707412">
      <w:pPr>
        <w:snapToGrid w:val="0"/>
        <w:spacing w:line="360" w:lineRule="auto"/>
        <w:ind w:firstLine="420"/>
        <w:jc w:val="left"/>
        <w:rPr>
          <w:rFonts w:ascii="宋体" w:hAnsi="宋体"/>
          <w:szCs w:val="21"/>
        </w:rPr>
      </w:pPr>
      <w:r w:rsidRPr="00465471">
        <w:rPr>
          <w:rFonts w:ascii="宋体" w:hAnsi="宋体" w:hint="eastAsia"/>
          <w:szCs w:val="21"/>
        </w:rPr>
        <w:t>（1）招标公告；</w:t>
      </w:r>
    </w:p>
    <w:p w:rsidR="00707412" w:rsidRPr="00465471" w:rsidRDefault="00707412">
      <w:pPr>
        <w:snapToGrid w:val="0"/>
        <w:spacing w:line="360" w:lineRule="auto"/>
        <w:ind w:firstLine="420"/>
        <w:jc w:val="left"/>
        <w:rPr>
          <w:rFonts w:ascii="宋体" w:hAnsi="宋体"/>
          <w:szCs w:val="21"/>
        </w:rPr>
      </w:pPr>
      <w:r w:rsidRPr="00465471">
        <w:rPr>
          <w:rFonts w:ascii="宋体" w:hAnsi="宋体" w:hint="eastAsia"/>
          <w:szCs w:val="21"/>
        </w:rPr>
        <w:t xml:space="preserve">（2）采购需求； </w:t>
      </w:r>
    </w:p>
    <w:p w:rsidR="00707412" w:rsidRPr="00465471" w:rsidRDefault="00707412">
      <w:pPr>
        <w:snapToGrid w:val="0"/>
        <w:spacing w:line="360" w:lineRule="auto"/>
        <w:ind w:firstLine="420"/>
        <w:jc w:val="left"/>
        <w:rPr>
          <w:rFonts w:ascii="宋体" w:hAnsi="宋体"/>
          <w:szCs w:val="21"/>
        </w:rPr>
      </w:pPr>
      <w:r w:rsidRPr="00465471">
        <w:rPr>
          <w:rFonts w:ascii="宋体" w:hAnsi="宋体" w:hint="eastAsia"/>
          <w:szCs w:val="21"/>
        </w:rPr>
        <w:t>（3）投标人须知；</w:t>
      </w:r>
    </w:p>
    <w:p w:rsidR="00707412" w:rsidRPr="00465471" w:rsidRDefault="00707412">
      <w:pPr>
        <w:snapToGrid w:val="0"/>
        <w:spacing w:line="360" w:lineRule="auto"/>
        <w:ind w:firstLine="420"/>
        <w:jc w:val="left"/>
        <w:rPr>
          <w:rFonts w:ascii="宋体" w:hAnsi="宋体"/>
          <w:szCs w:val="21"/>
        </w:rPr>
      </w:pPr>
      <w:r w:rsidRPr="00465471">
        <w:rPr>
          <w:rFonts w:ascii="宋体" w:hAnsi="宋体" w:hint="eastAsia"/>
          <w:szCs w:val="21"/>
        </w:rPr>
        <w:t>（4）评标方法及评标标准；</w:t>
      </w:r>
    </w:p>
    <w:p w:rsidR="00707412" w:rsidRPr="00465471" w:rsidRDefault="00707412">
      <w:pPr>
        <w:snapToGrid w:val="0"/>
        <w:spacing w:line="360" w:lineRule="auto"/>
        <w:ind w:firstLine="420"/>
        <w:jc w:val="left"/>
        <w:rPr>
          <w:rFonts w:ascii="宋体" w:hAnsi="宋体"/>
          <w:szCs w:val="21"/>
        </w:rPr>
      </w:pPr>
      <w:r w:rsidRPr="00465471">
        <w:rPr>
          <w:rFonts w:ascii="宋体" w:hAnsi="宋体" w:hint="eastAsia"/>
          <w:szCs w:val="21"/>
        </w:rPr>
        <w:t>（5）拟签订的合同文本；</w:t>
      </w:r>
    </w:p>
    <w:p w:rsidR="00707412" w:rsidRPr="00465471" w:rsidRDefault="00707412">
      <w:pPr>
        <w:snapToGrid w:val="0"/>
        <w:spacing w:line="360" w:lineRule="auto"/>
        <w:ind w:firstLine="420"/>
        <w:jc w:val="left"/>
        <w:rPr>
          <w:rFonts w:ascii="宋体" w:hAnsi="宋体"/>
          <w:szCs w:val="21"/>
        </w:rPr>
      </w:pPr>
      <w:r w:rsidRPr="00465471">
        <w:rPr>
          <w:rFonts w:ascii="宋体" w:hAnsi="宋体" w:hint="eastAsia"/>
          <w:szCs w:val="21"/>
        </w:rPr>
        <w:t>（6）投标文件格式。</w:t>
      </w:r>
    </w:p>
    <w:p w:rsidR="00707412" w:rsidRPr="00465471" w:rsidRDefault="00707412">
      <w:pPr>
        <w:pStyle w:val="5"/>
        <w:keepNext w:val="0"/>
        <w:keepLines w:val="0"/>
        <w:spacing w:before="0" w:after="0" w:line="360" w:lineRule="auto"/>
        <w:ind w:leftChars="200" w:left="420"/>
        <w:rPr>
          <w:rFonts w:ascii="黑体" w:eastAsia="黑体" w:hAnsi="黑体"/>
          <w:sz w:val="24"/>
        </w:rPr>
      </w:pPr>
      <w:r w:rsidRPr="00465471">
        <w:rPr>
          <w:rFonts w:ascii="黑体" w:eastAsia="黑体" w:hAnsi="黑体" w:hint="eastAsia"/>
          <w:sz w:val="24"/>
        </w:rPr>
        <w:t>11.招标文件的澄清、修改 、现场考察和答疑会</w:t>
      </w:r>
    </w:p>
    <w:p w:rsidR="00707412" w:rsidRPr="00465471" w:rsidRDefault="00707412">
      <w:pPr>
        <w:pStyle w:val="5"/>
        <w:keepNext w:val="0"/>
        <w:keepLines w:val="0"/>
        <w:spacing w:before="0" w:after="0" w:line="360" w:lineRule="auto"/>
        <w:ind w:firstLineChars="150" w:firstLine="315"/>
        <w:rPr>
          <w:rFonts w:ascii="宋体" w:hAnsi="宋体"/>
          <w:b w:val="0"/>
          <w:sz w:val="21"/>
          <w:szCs w:val="21"/>
        </w:rPr>
      </w:pPr>
      <w:r w:rsidRPr="00465471">
        <w:rPr>
          <w:rFonts w:ascii="宋体" w:hAnsi="宋体" w:hint="eastAsia"/>
          <w:b w:val="0"/>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707412" w:rsidRPr="00465471" w:rsidRDefault="00707412">
      <w:pPr>
        <w:pStyle w:val="af8"/>
        <w:snapToGrid w:val="0"/>
        <w:spacing w:line="360" w:lineRule="auto"/>
        <w:ind w:firstLineChars="200" w:firstLine="420"/>
        <w:rPr>
          <w:rFonts w:hAnsi="宋体"/>
          <w:sz w:val="21"/>
        </w:rPr>
      </w:pPr>
      <w:r w:rsidRPr="00465471">
        <w:rPr>
          <w:rFonts w:hAnsi="宋体" w:hint="eastAsia"/>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707412" w:rsidRPr="00465471" w:rsidRDefault="00707412">
      <w:pPr>
        <w:pStyle w:val="af8"/>
        <w:snapToGrid w:val="0"/>
        <w:spacing w:line="360" w:lineRule="auto"/>
        <w:ind w:firstLineChars="200" w:firstLine="420"/>
        <w:rPr>
          <w:rFonts w:hAnsi="宋体"/>
          <w:sz w:val="21"/>
        </w:rPr>
      </w:pPr>
      <w:r w:rsidRPr="00465471">
        <w:rPr>
          <w:rFonts w:hAnsi="宋体" w:hint="eastAsia"/>
          <w:sz w:val="21"/>
        </w:rPr>
        <w:t>1</w:t>
      </w:r>
      <w:r w:rsidRPr="00465471">
        <w:rPr>
          <w:rFonts w:hAnsi="宋体"/>
          <w:sz w:val="21"/>
        </w:rPr>
        <w:t>1.2</w:t>
      </w:r>
      <w:bookmarkStart w:id="103" w:name="_Hlk53134511"/>
      <w:r w:rsidRPr="00465471">
        <w:rPr>
          <w:rFonts w:hAnsi="宋体" w:hint="eastAsia"/>
          <w:sz w:val="21"/>
        </w:rPr>
        <w:t>采购人或者采购代理机构可以在招标文件提供期限截止后，组织已获取招标文件的潜在投标人现场考察或者召开开标前答疑会，具体详见“投标人须知前附表”。</w:t>
      </w:r>
    </w:p>
    <w:p w:rsidR="00707412" w:rsidRPr="00465471" w:rsidRDefault="00707412">
      <w:pPr>
        <w:pStyle w:val="3"/>
        <w:keepNext w:val="0"/>
        <w:keepLines w:val="0"/>
        <w:jc w:val="center"/>
      </w:pPr>
      <w:bookmarkStart w:id="104" w:name="_Toc254970535"/>
      <w:bookmarkStart w:id="105" w:name="_Toc254970676"/>
      <w:bookmarkEnd w:id="103"/>
      <w:r w:rsidRPr="00465471">
        <w:rPr>
          <w:rFonts w:hint="eastAsia"/>
        </w:rPr>
        <w:t>三、投标文件的编制</w:t>
      </w:r>
      <w:bookmarkEnd w:id="104"/>
      <w:bookmarkEnd w:id="105"/>
    </w:p>
    <w:p w:rsidR="00707412" w:rsidRPr="00465471" w:rsidRDefault="00707412">
      <w:pPr>
        <w:pStyle w:val="5"/>
        <w:keepNext w:val="0"/>
        <w:keepLines w:val="0"/>
        <w:spacing w:before="0" w:after="0" w:line="360" w:lineRule="auto"/>
        <w:ind w:leftChars="200" w:left="420"/>
        <w:rPr>
          <w:rFonts w:ascii="黑体" w:eastAsia="黑体" w:hAnsi="黑体"/>
          <w:sz w:val="24"/>
        </w:rPr>
      </w:pPr>
      <w:bookmarkStart w:id="106" w:name="_Toc254970536"/>
      <w:bookmarkStart w:id="107" w:name="_Toc254970677"/>
      <w:r w:rsidRPr="00465471">
        <w:rPr>
          <w:rFonts w:ascii="黑体" w:eastAsia="黑体" w:hAnsi="黑体" w:hint="eastAsia"/>
          <w:sz w:val="24"/>
        </w:rPr>
        <w:t>12.投标文件的编制原则</w:t>
      </w:r>
    </w:p>
    <w:p w:rsidR="00707412" w:rsidRPr="00465471" w:rsidRDefault="00707412">
      <w:pPr>
        <w:snapToGrid w:val="0"/>
        <w:spacing w:line="360" w:lineRule="auto"/>
        <w:ind w:firstLine="420"/>
        <w:jc w:val="left"/>
        <w:rPr>
          <w:rFonts w:ascii="宋体" w:hAnsi="宋体" w:cs="Courier New"/>
          <w:szCs w:val="21"/>
        </w:rPr>
      </w:pPr>
      <w:r w:rsidRPr="00465471">
        <w:rPr>
          <w:rFonts w:ascii="宋体" w:hAnsi="宋体"/>
          <w:szCs w:val="21"/>
        </w:rPr>
        <w:t>投标人必须按照招标文件的要求编制投标文件。投标文件必须对招标文件提出的要求和条件作出明确响应。</w:t>
      </w:r>
    </w:p>
    <w:p w:rsidR="00707412" w:rsidRPr="00465471" w:rsidRDefault="00707412">
      <w:pPr>
        <w:pStyle w:val="5"/>
        <w:keepNext w:val="0"/>
        <w:keepLines w:val="0"/>
        <w:spacing w:before="0" w:after="0" w:line="360" w:lineRule="auto"/>
        <w:ind w:leftChars="200" w:left="420"/>
        <w:rPr>
          <w:rFonts w:ascii="黑体" w:eastAsia="黑体" w:hAnsi="黑体"/>
          <w:sz w:val="24"/>
        </w:rPr>
      </w:pPr>
      <w:r w:rsidRPr="00465471">
        <w:rPr>
          <w:rFonts w:ascii="黑体" w:eastAsia="黑体" w:hAnsi="黑体" w:hint="eastAsia"/>
          <w:sz w:val="24"/>
        </w:rPr>
        <w:t>13.投标文件的组成</w:t>
      </w:r>
      <w:bookmarkEnd w:id="106"/>
      <w:bookmarkEnd w:id="107"/>
    </w:p>
    <w:p w:rsidR="00707412" w:rsidRPr="00465471" w:rsidRDefault="00707412">
      <w:pPr>
        <w:snapToGrid w:val="0"/>
        <w:spacing w:line="360" w:lineRule="auto"/>
        <w:ind w:firstLineChars="200" w:firstLine="420"/>
        <w:jc w:val="left"/>
        <w:rPr>
          <w:rFonts w:ascii="宋体" w:hAnsi="宋体"/>
          <w:szCs w:val="21"/>
        </w:rPr>
      </w:pPr>
      <w:r w:rsidRPr="00465471">
        <w:rPr>
          <w:rFonts w:ascii="宋体" w:hAnsi="宋体" w:hint="eastAsia"/>
          <w:szCs w:val="21"/>
        </w:rPr>
        <w:lastRenderedPageBreak/>
        <w:t>投标文件由报价文件、资格证明文件、商务文件、技术文件四部分组成。</w:t>
      </w:r>
    </w:p>
    <w:p w:rsidR="00707412" w:rsidRPr="00465471" w:rsidRDefault="00707412">
      <w:pPr>
        <w:pStyle w:val="5"/>
        <w:keepNext w:val="0"/>
        <w:keepLines w:val="0"/>
        <w:spacing w:before="0" w:after="0" w:line="360" w:lineRule="auto"/>
        <w:ind w:leftChars="200" w:left="420"/>
        <w:rPr>
          <w:rFonts w:ascii="宋体" w:hAnsi="宋体"/>
          <w:b w:val="0"/>
          <w:sz w:val="21"/>
          <w:szCs w:val="21"/>
        </w:rPr>
      </w:pPr>
      <w:bookmarkStart w:id="108" w:name="_13.1报价文件:_具体材料见“投标人须知前附表”。"/>
      <w:bookmarkEnd w:id="108"/>
      <w:r w:rsidRPr="00465471">
        <w:rPr>
          <w:rFonts w:ascii="宋体" w:hAnsi="宋体" w:hint="eastAsia"/>
          <w:b w:val="0"/>
          <w:sz w:val="21"/>
          <w:szCs w:val="21"/>
        </w:rPr>
        <w:t>（1）报价文件：</w:t>
      </w:r>
      <w:r w:rsidRPr="00465471">
        <w:rPr>
          <w:rFonts w:ascii="宋体" w:hAnsi="宋体"/>
          <w:b w:val="0"/>
          <w:sz w:val="21"/>
          <w:szCs w:val="21"/>
        </w:rPr>
        <w:t>具体材料见“投标人须知前附表”</w:t>
      </w:r>
      <w:r w:rsidRPr="00465471">
        <w:rPr>
          <w:rFonts w:ascii="宋体" w:hAnsi="宋体" w:hint="eastAsia"/>
          <w:b w:val="0"/>
          <w:sz w:val="21"/>
          <w:szCs w:val="21"/>
        </w:rPr>
        <w:t>。</w:t>
      </w:r>
    </w:p>
    <w:p w:rsidR="00707412" w:rsidRPr="00465471" w:rsidRDefault="00707412">
      <w:pPr>
        <w:pStyle w:val="5"/>
        <w:keepNext w:val="0"/>
        <w:keepLines w:val="0"/>
        <w:spacing w:before="0" w:after="0" w:line="360" w:lineRule="auto"/>
        <w:ind w:leftChars="200" w:left="420"/>
        <w:rPr>
          <w:rFonts w:ascii="宋体" w:hAnsi="宋体"/>
          <w:b w:val="0"/>
          <w:sz w:val="21"/>
          <w:szCs w:val="21"/>
        </w:rPr>
      </w:pPr>
      <w:bookmarkStart w:id="109" w:name="_13.2资格证明文件：具体材料见“投标人须知前附表”。"/>
      <w:bookmarkEnd w:id="109"/>
      <w:r w:rsidRPr="00465471">
        <w:rPr>
          <w:rFonts w:ascii="宋体" w:hAnsi="宋体" w:hint="eastAsia"/>
          <w:b w:val="0"/>
          <w:sz w:val="21"/>
          <w:szCs w:val="21"/>
        </w:rPr>
        <w:t>（</w:t>
      </w:r>
      <w:r w:rsidRPr="00465471">
        <w:rPr>
          <w:rFonts w:ascii="宋体" w:hAnsi="宋体"/>
          <w:b w:val="0"/>
          <w:sz w:val="21"/>
          <w:szCs w:val="21"/>
        </w:rPr>
        <w:t>2</w:t>
      </w:r>
      <w:r w:rsidRPr="00465471">
        <w:rPr>
          <w:rFonts w:ascii="宋体" w:hAnsi="宋体" w:hint="eastAsia"/>
          <w:b w:val="0"/>
          <w:sz w:val="21"/>
          <w:szCs w:val="21"/>
        </w:rPr>
        <w:t>）资格证明文件：</w:t>
      </w:r>
      <w:r w:rsidRPr="00465471">
        <w:rPr>
          <w:rFonts w:ascii="宋体" w:hAnsi="宋体"/>
          <w:b w:val="0"/>
          <w:sz w:val="21"/>
          <w:szCs w:val="21"/>
        </w:rPr>
        <w:t>具体材料见“投标人须知前附表”</w:t>
      </w:r>
      <w:r w:rsidRPr="00465471">
        <w:rPr>
          <w:rFonts w:ascii="宋体" w:hAnsi="宋体" w:hint="eastAsia"/>
          <w:b w:val="0"/>
          <w:sz w:val="21"/>
          <w:szCs w:val="21"/>
        </w:rPr>
        <w:t>。</w:t>
      </w:r>
    </w:p>
    <w:p w:rsidR="00707412" w:rsidRPr="00465471" w:rsidRDefault="00707412">
      <w:pPr>
        <w:pStyle w:val="5"/>
        <w:keepNext w:val="0"/>
        <w:keepLines w:val="0"/>
        <w:spacing w:before="0" w:after="0" w:line="360" w:lineRule="auto"/>
        <w:ind w:leftChars="200" w:left="420"/>
        <w:rPr>
          <w:rFonts w:ascii="宋体" w:hAnsi="宋体"/>
          <w:b w:val="0"/>
          <w:sz w:val="21"/>
          <w:szCs w:val="21"/>
        </w:rPr>
      </w:pPr>
      <w:bookmarkStart w:id="110" w:name="_13.3商务文件:_具体材料见“投标人须知前附表”。"/>
      <w:bookmarkEnd w:id="110"/>
      <w:r w:rsidRPr="00465471">
        <w:rPr>
          <w:rFonts w:ascii="宋体" w:hAnsi="宋体" w:hint="eastAsia"/>
          <w:b w:val="0"/>
          <w:sz w:val="21"/>
          <w:szCs w:val="21"/>
        </w:rPr>
        <w:t>（</w:t>
      </w:r>
      <w:r w:rsidRPr="00465471">
        <w:rPr>
          <w:rFonts w:ascii="宋体" w:hAnsi="宋体"/>
          <w:b w:val="0"/>
          <w:sz w:val="21"/>
          <w:szCs w:val="21"/>
        </w:rPr>
        <w:t>3</w:t>
      </w:r>
      <w:r w:rsidRPr="00465471">
        <w:rPr>
          <w:rFonts w:ascii="宋体" w:hAnsi="宋体" w:hint="eastAsia"/>
          <w:b w:val="0"/>
          <w:sz w:val="21"/>
          <w:szCs w:val="21"/>
        </w:rPr>
        <w:t>）商务文件：</w:t>
      </w:r>
      <w:r w:rsidRPr="00465471">
        <w:rPr>
          <w:rFonts w:ascii="宋体" w:hAnsi="宋体"/>
          <w:b w:val="0"/>
          <w:sz w:val="21"/>
          <w:szCs w:val="21"/>
        </w:rPr>
        <w:t>具体材料见“投标人须知前附表”</w:t>
      </w:r>
      <w:r w:rsidRPr="00465471">
        <w:rPr>
          <w:rFonts w:ascii="宋体" w:hAnsi="宋体" w:hint="eastAsia"/>
          <w:b w:val="0"/>
          <w:sz w:val="21"/>
          <w:szCs w:val="21"/>
        </w:rPr>
        <w:t>。</w:t>
      </w:r>
    </w:p>
    <w:p w:rsidR="00707412" w:rsidRPr="00465471" w:rsidRDefault="00707412">
      <w:pPr>
        <w:pStyle w:val="5"/>
        <w:keepNext w:val="0"/>
        <w:keepLines w:val="0"/>
        <w:spacing w:before="0" w:after="0" w:line="360" w:lineRule="auto"/>
        <w:ind w:leftChars="200" w:left="420"/>
        <w:rPr>
          <w:rFonts w:ascii="宋体" w:hAnsi="宋体"/>
          <w:b w:val="0"/>
          <w:sz w:val="21"/>
          <w:szCs w:val="21"/>
        </w:rPr>
      </w:pPr>
      <w:bookmarkStart w:id="111" w:name="_13.4技术文件：具体材料见“投标人须知前附表”。"/>
      <w:bookmarkEnd w:id="111"/>
      <w:r w:rsidRPr="00465471">
        <w:rPr>
          <w:rFonts w:ascii="宋体" w:hAnsi="宋体" w:hint="eastAsia"/>
          <w:b w:val="0"/>
          <w:sz w:val="21"/>
          <w:szCs w:val="21"/>
        </w:rPr>
        <w:t>（</w:t>
      </w:r>
      <w:r w:rsidRPr="00465471">
        <w:rPr>
          <w:rFonts w:ascii="宋体" w:hAnsi="宋体"/>
          <w:b w:val="0"/>
          <w:sz w:val="21"/>
          <w:szCs w:val="21"/>
        </w:rPr>
        <w:t>4</w:t>
      </w:r>
      <w:r w:rsidRPr="00465471">
        <w:rPr>
          <w:rFonts w:ascii="宋体" w:hAnsi="宋体" w:hint="eastAsia"/>
          <w:b w:val="0"/>
          <w:sz w:val="21"/>
          <w:szCs w:val="21"/>
        </w:rPr>
        <w:t>）技术文件：</w:t>
      </w:r>
      <w:r w:rsidRPr="00465471">
        <w:rPr>
          <w:rFonts w:ascii="宋体" w:hAnsi="宋体"/>
          <w:b w:val="0"/>
          <w:sz w:val="21"/>
          <w:szCs w:val="21"/>
        </w:rPr>
        <w:t>具体材料见“投标人须知前附表”</w:t>
      </w:r>
      <w:r w:rsidRPr="00465471">
        <w:rPr>
          <w:rFonts w:ascii="宋体" w:hAnsi="宋体" w:hint="eastAsia"/>
          <w:b w:val="0"/>
          <w:sz w:val="21"/>
          <w:szCs w:val="21"/>
        </w:rPr>
        <w:t>。</w:t>
      </w:r>
    </w:p>
    <w:p w:rsidR="00707412" w:rsidRPr="00465471" w:rsidRDefault="00707412">
      <w:pPr>
        <w:pStyle w:val="5"/>
        <w:keepNext w:val="0"/>
        <w:keepLines w:val="0"/>
        <w:spacing w:before="0" w:after="0" w:line="360" w:lineRule="auto"/>
        <w:ind w:leftChars="200" w:left="420"/>
        <w:rPr>
          <w:rFonts w:ascii="黑体" w:eastAsia="黑体" w:hAnsi="黑体"/>
          <w:sz w:val="24"/>
        </w:rPr>
      </w:pPr>
      <w:bookmarkStart w:id="112" w:name="_13.5投标文件电子版：具体材料见“投标人须知前附表”。"/>
      <w:bookmarkStart w:id="113" w:name="_Toc254970678"/>
      <w:bookmarkStart w:id="114" w:name="_Toc254970537"/>
      <w:bookmarkEnd w:id="112"/>
      <w:r w:rsidRPr="00465471">
        <w:rPr>
          <w:rFonts w:ascii="黑体" w:eastAsia="黑体" w:hAnsi="黑体" w:hint="eastAsia"/>
          <w:sz w:val="24"/>
        </w:rPr>
        <w:t>14.投标文件的语言及计量</w:t>
      </w:r>
      <w:bookmarkEnd w:id="113"/>
      <w:bookmarkEnd w:id="114"/>
    </w:p>
    <w:p w:rsidR="00707412" w:rsidRPr="00465471" w:rsidRDefault="00707412">
      <w:pPr>
        <w:pStyle w:val="5"/>
        <w:keepNext w:val="0"/>
        <w:keepLines w:val="0"/>
        <w:spacing w:before="0" w:after="0" w:line="360" w:lineRule="auto"/>
        <w:ind w:leftChars="200" w:left="420"/>
        <w:rPr>
          <w:rFonts w:ascii="宋体" w:hAnsi="宋体"/>
          <w:b w:val="0"/>
          <w:sz w:val="21"/>
          <w:szCs w:val="21"/>
        </w:rPr>
      </w:pPr>
      <w:r w:rsidRPr="00465471">
        <w:rPr>
          <w:rFonts w:ascii="宋体" w:hAnsi="宋体" w:hint="eastAsia"/>
          <w:b w:val="0"/>
          <w:sz w:val="21"/>
          <w:szCs w:val="21"/>
        </w:rPr>
        <w:t>14.1语言文字</w:t>
      </w:r>
    </w:p>
    <w:p w:rsidR="00707412" w:rsidRPr="00465471" w:rsidRDefault="00707412">
      <w:pPr>
        <w:pStyle w:val="5"/>
        <w:keepNext w:val="0"/>
        <w:keepLines w:val="0"/>
        <w:spacing w:before="0" w:after="0" w:line="360" w:lineRule="auto"/>
        <w:ind w:firstLineChars="200" w:firstLine="420"/>
        <w:rPr>
          <w:rFonts w:ascii="宋体" w:hAnsi="宋体"/>
          <w:b w:val="0"/>
          <w:sz w:val="21"/>
          <w:szCs w:val="21"/>
        </w:rPr>
      </w:pPr>
      <w:r w:rsidRPr="00465471">
        <w:rPr>
          <w:rFonts w:ascii="宋体" w:hAnsi="宋体" w:hint="eastAsia"/>
          <w:b w:val="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rsidR="00707412" w:rsidRPr="00465471" w:rsidRDefault="00707412">
      <w:pPr>
        <w:pStyle w:val="5"/>
        <w:keepNext w:val="0"/>
        <w:keepLines w:val="0"/>
        <w:spacing w:before="0" w:after="0" w:line="360" w:lineRule="auto"/>
        <w:ind w:firstLineChars="200" w:firstLine="420"/>
        <w:rPr>
          <w:rFonts w:ascii="宋体" w:hAnsi="宋体"/>
          <w:b w:val="0"/>
          <w:sz w:val="21"/>
          <w:szCs w:val="21"/>
        </w:rPr>
      </w:pPr>
      <w:r w:rsidRPr="00465471">
        <w:rPr>
          <w:rFonts w:ascii="宋体" w:hAnsi="宋体" w:hint="eastAsia"/>
          <w:b w:val="0"/>
          <w:sz w:val="21"/>
          <w:szCs w:val="21"/>
        </w:rPr>
        <w:t>14.2投标计量单位</w:t>
      </w:r>
    </w:p>
    <w:p w:rsidR="00707412" w:rsidRPr="00465471" w:rsidRDefault="00707412">
      <w:pPr>
        <w:pStyle w:val="5"/>
        <w:keepNext w:val="0"/>
        <w:keepLines w:val="0"/>
        <w:spacing w:before="0" w:after="0" w:line="360" w:lineRule="auto"/>
        <w:ind w:firstLineChars="200" w:firstLine="420"/>
        <w:rPr>
          <w:rFonts w:ascii="宋体" w:hAnsi="宋体"/>
          <w:b w:val="0"/>
          <w:sz w:val="21"/>
          <w:szCs w:val="21"/>
        </w:rPr>
      </w:pPr>
      <w:r w:rsidRPr="00465471">
        <w:rPr>
          <w:rFonts w:ascii="宋体" w:hAnsi="宋体" w:hint="eastAsia"/>
          <w:b w:val="0"/>
          <w:sz w:val="21"/>
          <w:szCs w:val="21"/>
        </w:rPr>
        <w:t>招标文件已有明确规定的，使用招标文件规定的计量单位；招标文件没有规定的，应采用中华人民共和国法定计量单位，货币种类为人民币，</w:t>
      </w:r>
      <w:r w:rsidRPr="00465471">
        <w:rPr>
          <w:rFonts w:ascii="宋体" w:hAnsi="宋体" w:hint="eastAsia"/>
          <w:sz w:val="21"/>
          <w:szCs w:val="21"/>
        </w:rPr>
        <w:t>否则视同未响应。</w:t>
      </w:r>
    </w:p>
    <w:p w:rsidR="00707412" w:rsidRPr="00465471" w:rsidRDefault="00707412">
      <w:pPr>
        <w:pStyle w:val="5"/>
        <w:keepNext w:val="0"/>
        <w:keepLines w:val="0"/>
        <w:spacing w:before="0" w:after="0" w:line="360" w:lineRule="auto"/>
        <w:ind w:leftChars="200" w:left="420"/>
        <w:rPr>
          <w:rFonts w:ascii="黑体" w:eastAsia="黑体" w:hAnsi="黑体"/>
          <w:sz w:val="24"/>
        </w:rPr>
      </w:pPr>
      <w:r w:rsidRPr="00465471">
        <w:rPr>
          <w:rFonts w:ascii="黑体" w:eastAsia="黑体" w:hAnsi="黑体" w:hint="eastAsia"/>
          <w:sz w:val="24"/>
        </w:rPr>
        <w:t>15.投标的风险</w:t>
      </w:r>
    </w:p>
    <w:p w:rsidR="00707412" w:rsidRPr="00465471" w:rsidRDefault="00707412">
      <w:pPr>
        <w:pStyle w:val="af8"/>
        <w:snapToGrid w:val="0"/>
        <w:spacing w:line="360" w:lineRule="auto"/>
        <w:ind w:firstLineChars="200" w:firstLine="420"/>
        <w:jc w:val="left"/>
        <w:rPr>
          <w:rFonts w:hAnsi="宋体"/>
          <w:sz w:val="21"/>
        </w:rPr>
      </w:pPr>
      <w:r w:rsidRPr="00465471">
        <w:rPr>
          <w:rFonts w:hAnsi="宋体" w:hint="eastAsia"/>
          <w:sz w:val="21"/>
        </w:rPr>
        <w:t>投标人没有按照招标文件要求提供全部资料，或者投标人没有对招标文件作出实质性响应是投标人的风险，并可能导致其投标被拒绝。</w:t>
      </w:r>
    </w:p>
    <w:p w:rsidR="00707412" w:rsidRPr="00465471" w:rsidRDefault="00707412">
      <w:pPr>
        <w:pStyle w:val="5"/>
        <w:keepNext w:val="0"/>
        <w:keepLines w:val="0"/>
        <w:spacing w:before="0" w:after="0" w:line="360" w:lineRule="auto"/>
        <w:ind w:leftChars="200" w:left="420"/>
        <w:rPr>
          <w:rFonts w:ascii="黑体" w:eastAsia="黑体" w:hAnsi="黑体"/>
          <w:sz w:val="24"/>
        </w:rPr>
      </w:pPr>
      <w:bookmarkStart w:id="115" w:name="_Toc254970679"/>
      <w:bookmarkStart w:id="116" w:name="_Toc254970538"/>
      <w:r w:rsidRPr="00465471">
        <w:rPr>
          <w:rFonts w:ascii="黑体" w:eastAsia="黑体" w:hAnsi="黑体" w:hint="eastAsia"/>
          <w:sz w:val="24"/>
        </w:rPr>
        <w:t>16.投标报价</w:t>
      </w:r>
      <w:bookmarkEnd w:id="115"/>
      <w:bookmarkEnd w:id="116"/>
    </w:p>
    <w:p w:rsidR="00707412" w:rsidRPr="00465471" w:rsidRDefault="00707412">
      <w:pPr>
        <w:pStyle w:val="5"/>
        <w:keepNext w:val="0"/>
        <w:keepLines w:val="0"/>
        <w:spacing w:before="0" w:after="0" w:line="360" w:lineRule="auto"/>
        <w:ind w:leftChars="200" w:left="420"/>
        <w:rPr>
          <w:rFonts w:ascii="宋体" w:hAnsi="宋体"/>
          <w:b w:val="0"/>
          <w:sz w:val="21"/>
          <w:szCs w:val="21"/>
        </w:rPr>
      </w:pPr>
      <w:r w:rsidRPr="00465471">
        <w:rPr>
          <w:rFonts w:ascii="宋体" w:hAnsi="宋体" w:hint="eastAsia"/>
          <w:b w:val="0"/>
          <w:sz w:val="21"/>
          <w:szCs w:val="21"/>
        </w:rPr>
        <w:t>16.1投标报价应按“第六章　投标文件格式”中“开标一览表”格式填写。</w:t>
      </w:r>
    </w:p>
    <w:p w:rsidR="00707412" w:rsidRPr="00465471" w:rsidRDefault="00707412">
      <w:pPr>
        <w:pStyle w:val="5"/>
        <w:keepNext w:val="0"/>
        <w:keepLines w:val="0"/>
        <w:spacing w:before="0" w:after="0" w:line="360" w:lineRule="auto"/>
        <w:ind w:leftChars="200" w:left="420"/>
        <w:rPr>
          <w:rFonts w:ascii="宋体" w:hAnsi="宋体"/>
          <w:b w:val="0"/>
          <w:sz w:val="21"/>
          <w:szCs w:val="21"/>
        </w:rPr>
      </w:pPr>
      <w:bookmarkStart w:id="117" w:name="_16.2投标报价具体定义见投标人须知前附表。"/>
      <w:bookmarkEnd w:id="117"/>
      <w:r w:rsidRPr="00465471">
        <w:rPr>
          <w:rFonts w:ascii="宋体" w:hAnsi="宋体" w:hint="eastAsia"/>
          <w:b w:val="0"/>
          <w:sz w:val="21"/>
          <w:szCs w:val="21"/>
        </w:rPr>
        <w:t>16.2投标报价具体包括内容详见“投标人须知前附表”。</w:t>
      </w:r>
    </w:p>
    <w:p w:rsidR="00707412" w:rsidRPr="00465471" w:rsidRDefault="00707412">
      <w:pPr>
        <w:pStyle w:val="5"/>
        <w:keepNext w:val="0"/>
        <w:keepLines w:val="0"/>
        <w:spacing w:before="0" w:after="0" w:line="360" w:lineRule="auto"/>
        <w:ind w:firstLineChars="200" w:firstLine="420"/>
        <w:rPr>
          <w:rFonts w:ascii="宋体" w:hAnsi="宋体"/>
          <w:b w:val="0"/>
          <w:sz w:val="21"/>
          <w:szCs w:val="21"/>
        </w:rPr>
      </w:pPr>
      <w:r w:rsidRPr="00465471">
        <w:rPr>
          <w:rFonts w:ascii="宋体" w:hAnsi="宋体" w:hint="eastAsia"/>
          <w:b w:val="0"/>
          <w:sz w:val="21"/>
          <w:szCs w:val="21"/>
        </w:rPr>
        <w:t>16.3投标人必须就所投每个分标的全部内容分别作完整唯一总价报价，不得存在漏项报价；投标人必须就所投分标的单项内容作唯一报价。</w:t>
      </w:r>
    </w:p>
    <w:p w:rsidR="00707412" w:rsidRPr="00465471" w:rsidRDefault="00707412">
      <w:pPr>
        <w:pStyle w:val="5"/>
        <w:keepNext w:val="0"/>
        <w:keepLines w:val="0"/>
        <w:spacing w:before="0" w:after="0" w:line="360" w:lineRule="auto"/>
        <w:ind w:leftChars="200" w:left="420"/>
        <w:rPr>
          <w:rFonts w:ascii="黑体" w:eastAsia="黑体" w:hAnsi="黑体"/>
          <w:sz w:val="24"/>
        </w:rPr>
      </w:pPr>
      <w:r w:rsidRPr="00465471">
        <w:rPr>
          <w:rFonts w:ascii="黑体" w:eastAsia="黑体" w:hAnsi="黑体" w:hint="eastAsia"/>
          <w:sz w:val="24"/>
        </w:rPr>
        <w:t>17.投标有效期</w:t>
      </w:r>
    </w:p>
    <w:p w:rsidR="00707412" w:rsidRPr="00465471" w:rsidRDefault="00707412">
      <w:pPr>
        <w:pStyle w:val="5"/>
        <w:keepNext w:val="0"/>
        <w:keepLines w:val="0"/>
        <w:spacing w:before="0" w:after="0" w:line="360" w:lineRule="auto"/>
        <w:ind w:firstLineChars="200" w:firstLine="420"/>
        <w:rPr>
          <w:rFonts w:ascii="宋体" w:hAnsi="宋体"/>
          <w:b w:val="0"/>
          <w:sz w:val="21"/>
          <w:szCs w:val="21"/>
        </w:rPr>
      </w:pPr>
      <w:bookmarkStart w:id="118" w:name="_17.1投标有效期应按“投标人须知中的前附表”规定的期限。"/>
      <w:bookmarkEnd w:id="118"/>
      <w:r w:rsidRPr="00465471">
        <w:rPr>
          <w:rFonts w:ascii="宋体" w:hAnsi="宋体" w:hint="eastAsia"/>
          <w:b w:val="0"/>
          <w:sz w:val="21"/>
          <w:szCs w:val="21"/>
        </w:rPr>
        <w:t>17.1投标有效期是指为保证采购人有足够的时间在开标后完成评标、定标、合同签订等工作而要求投标人提交的投标文件在一定时间内保持有效的期限。</w:t>
      </w:r>
    </w:p>
    <w:p w:rsidR="00707412" w:rsidRPr="00465471" w:rsidRDefault="00707412">
      <w:pPr>
        <w:pStyle w:val="5"/>
        <w:keepNext w:val="0"/>
        <w:keepLines w:val="0"/>
        <w:spacing w:before="0" w:after="0" w:line="360" w:lineRule="auto"/>
        <w:ind w:leftChars="200" w:left="420"/>
        <w:rPr>
          <w:rFonts w:ascii="宋体" w:hAnsi="宋体"/>
          <w:b w:val="0"/>
          <w:sz w:val="21"/>
          <w:szCs w:val="21"/>
        </w:rPr>
      </w:pPr>
      <w:r w:rsidRPr="00465471">
        <w:rPr>
          <w:rFonts w:ascii="宋体" w:hAnsi="宋体" w:hint="eastAsia"/>
          <w:b w:val="0"/>
          <w:sz w:val="21"/>
          <w:szCs w:val="21"/>
        </w:rPr>
        <w:t>17.2</w:t>
      </w:r>
      <w:bookmarkStart w:id="119" w:name="_Toc254970681"/>
      <w:bookmarkStart w:id="120" w:name="_Toc254970540"/>
      <w:r w:rsidRPr="00465471">
        <w:rPr>
          <w:rFonts w:ascii="宋体" w:hAnsi="宋体" w:hint="eastAsia"/>
          <w:b w:val="0"/>
          <w:sz w:val="21"/>
          <w:szCs w:val="21"/>
        </w:rPr>
        <w:t xml:space="preserve"> 投标有效期应按规定的期限作出承诺，具体详见“投标人须知前附表”。</w:t>
      </w:r>
    </w:p>
    <w:p w:rsidR="00707412" w:rsidRPr="00465471" w:rsidRDefault="00707412">
      <w:pPr>
        <w:pStyle w:val="5"/>
        <w:keepNext w:val="0"/>
        <w:keepLines w:val="0"/>
        <w:spacing w:before="0" w:after="0" w:line="360" w:lineRule="auto"/>
        <w:ind w:leftChars="200" w:left="420"/>
        <w:rPr>
          <w:rFonts w:ascii="宋体" w:hAnsi="宋体"/>
          <w:b w:val="0"/>
          <w:sz w:val="21"/>
          <w:szCs w:val="21"/>
        </w:rPr>
      </w:pPr>
      <w:r w:rsidRPr="00465471">
        <w:rPr>
          <w:rFonts w:ascii="宋体" w:hAnsi="宋体" w:hint="eastAsia"/>
          <w:b w:val="0"/>
          <w:sz w:val="21"/>
          <w:szCs w:val="21"/>
        </w:rPr>
        <w:t>17.3投标人的投标文件在投标有效期内均保持有效。</w:t>
      </w:r>
      <w:bookmarkEnd w:id="119"/>
      <w:bookmarkEnd w:id="120"/>
    </w:p>
    <w:p w:rsidR="00707412" w:rsidRPr="00465471" w:rsidRDefault="00707412">
      <w:pPr>
        <w:pStyle w:val="5"/>
        <w:keepNext w:val="0"/>
        <w:keepLines w:val="0"/>
        <w:spacing w:before="0" w:after="0" w:line="360" w:lineRule="auto"/>
        <w:ind w:leftChars="200" w:left="420"/>
        <w:rPr>
          <w:rFonts w:ascii="黑体" w:eastAsia="黑体" w:hAnsi="黑体"/>
          <w:sz w:val="24"/>
        </w:rPr>
      </w:pPr>
      <w:bookmarkStart w:id="121" w:name="_18.投标保证金"/>
      <w:bookmarkStart w:id="122" w:name="_Toc254970682"/>
      <w:bookmarkStart w:id="123" w:name="_Toc254970541"/>
      <w:bookmarkEnd w:id="121"/>
      <w:r w:rsidRPr="00465471">
        <w:rPr>
          <w:rFonts w:ascii="黑体" w:eastAsia="黑体" w:hAnsi="黑体" w:hint="eastAsia"/>
          <w:sz w:val="24"/>
        </w:rPr>
        <w:t>18.投标保证金</w:t>
      </w:r>
      <w:bookmarkEnd w:id="122"/>
      <w:bookmarkEnd w:id="123"/>
    </w:p>
    <w:p w:rsidR="00707412" w:rsidRPr="00465471" w:rsidRDefault="00707412">
      <w:pPr>
        <w:pStyle w:val="5"/>
        <w:keepNext w:val="0"/>
        <w:keepLines w:val="0"/>
        <w:spacing w:before="0" w:after="0" w:line="360" w:lineRule="auto"/>
        <w:ind w:leftChars="200" w:left="420"/>
        <w:rPr>
          <w:rFonts w:ascii="宋体" w:hAnsi="宋体"/>
          <w:b w:val="0"/>
          <w:sz w:val="21"/>
          <w:szCs w:val="21"/>
        </w:rPr>
      </w:pPr>
      <w:r w:rsidRPr="00465471">
        <w:rPr>
          <w:rFonts w:ascii="宋体" w:hAnsi="宋体" w:hint="eastAsia"/>
          <w:b w:val="0"/>
          <w:sz w:val="21"/>
          <w:szCs w:val="21"/>
        </w:rPr>
        <w:t>18.1投标人须按“投标人须知前附表” 的规定提交投标保证金。</w:t>
      </w:r>
    </w:p>
    <w:p w:rsidR="00707412" w:rsidRPr="00465471" w:rsidRDefault="00707412">
      <w:pPr>
        <w:pStyle w:val="5"/>
        <w:keepNext w:val="0"/>
        <w:keepLines w:val="0"/>
        <w:spacing w:before="0" w:after="0" w:line="360" w:lineRule="auto"/>
        <w:ind w:firstLineChars="200" w:firstLine="420"/>
        <w:rPr>
          <w:rFonts w:ascii="宋体" w:hAnsi="宋体"/>
          <w:b w:val="0"/>
          <w:sz w:val="21"/>
          <w:szCs w:val="21"/>
        </w:rPr>
      </w:pPr>
      <w:r w:rsidRPr="00465471">
        <w:rPr>
          <w:rFonts w:ascii="宋体" w:hAnsi="宋体" w:hint="eastAsia"/>
          <w:b w:val="0"/>
          <w:sz w:val="21"/>
          <w:szCs w:val="21"/>
        </w:rPr>
        <w:t>18.2投标保证金的退还</w:t>
      </w:r>
    </w:p>
    <w:p w:rsidR="00707412" w:rsidRPr="00465471" w:rsidRDefault="00707412">
      <w:pPr>
        <w:pStyle w:val="5"/>
        <w:keepNext w:val="0"/>
        <w:keepLines w:val="0"/>
        <w:spacing w:before="0" w:after="0" w:line="360" w:lineRule="auto"/>
        <w:ind w:firstLineChars="200" w:firstLine="420"/>
        <w:rPr>
          <w:rFonts w:ascii="宋体" w:hAnsi="宋体"/>
          <w:b w:val="0"/>
          <w:sz w:val="21"/>
          <w:szCs w:val="21"/>
        </w:rPr>
      </w:pPr>
      <w:r w:rsidRPr="00465471">
        <w:rPr>
          <w:rFonts w:ascii="宋体" w:hAnsi="宋体" w:hint="eastAsia"/>
          <w:b w:val="0"/>
          <w:sz w:val="21"/>
          <w:szCs w:val="21"/>
        </w:rPr>
        <w:t>未</w:t>
      </w:r>
      <w:r w:rsidR="00C46752" w:rsidRPr="00465471">
        <w:rPr>
          <w:rFonts w:ascii="宋体" w:hAnsi="宋体" w:hint="eastAsia"/>
          <w:b w:val="0"/>
          <w:sz w:val="21"/>
          <w:szCs w:val="21"/>
        </w:rPr>
        <w:t>中标供应商</w:t>
      </w:r>
      <w:r w:rsidRPr="00465471">
        <w:rPr>
          <w:rFonts w:ascii="宋体" w:hAnsi="宋体" w:hint="eastAsia"/>
          <w:b w:val="0"/>
          <w:sz w:val="21"/>
          <w:szCs w:val="21"/>
        </w:rPr>
        <w:t>的投标保证金自中标通知书发出之日起5个工作日内退还；</w:t>
      </w:r>
      <w:r w:rsidR="00C46752" w:rsidRPr="00465471">
        <w:rPr>
          <w:rFonts w:ascii="宋体" w:hAnsi="宋体" w:hint="eastAsia"/>
          <w:b w:val="0"/>
          <w:sz w:val="21"/>
          <w:szCs w:val="21"/>
        </w:rPr>
        <w:t>中标供应商</w:t>
      </w:r>
      <w:r w:rsidRPr="00465471">
        <w:rPr>
          <w:rFonts w:ascii="宋体" w:hAnsi="宋体" w:hint="eastAsia"/>
          <w:b w:val="0"/>
          <w:sz w:val="21"/>
          <w:szCs w:val="21"/>
        </w:rPr>
        <w:t>的</w:t>
      </w:r>
      <w:r w:rsidRPr="00465471">
        <w:rPr>
          <w:rFonts w:ascii="宋体" w:hAnsi="宋体" w:hint="eastAsia"/>
          <w:b w:val="0"/>
          <w:sz w:val="21"/>
          <w:szCs w:val="21"/>
        </w:rPr>
        <w:lastRenderedPageBreak/>
        <w:t xml:space="preserve">投标保证金自政府采购合同签订之日起5个工作日内退还。 </w:t>
      </w:r>
    </w:p>
    <w:p w:rsidR="00707412" w:rsidRPr="00465471" w:rsidRDefault="00707412">
      <w:pPr>
        <w:pStyle w:val="5"/>
        <w:keepNext w:val="0"/>
        <w:keepLines w:val="0"/>
        <w:spacing w:before="0" w:after="0" w:line="360" w:lineRule="auto"/>
        <w:ind w:leftChars="200" w:left="420"/>
        <w:rPr>
          <w:rFonts w:ascii="宋体" w:hAnsi="宋体"/>
          <w:b w:val="0"/>
          <w:sz w:val="21"/>
          <w:szCs w:val="21"/>
        </w:rPr>
      </w:pPr>
      <w:r w:rsidRPr="00465471">
        <w:rPr>
          <w:rFonts w:ascii="宋体" w:hAnsi="宋体" w:hint="eastAsia"/>
          <w:b w:val="0"/>
          <w:sz w:val="21"/>
          <w:szCs w:val="21"/>
        </w:rPr>
        <w:t>18.3除逾期退还投标保证金和终止招标的情形以外，投标保证金不计息。</w:t>
      </w:r>
    </w:p>
    <w:p w:rsidR="00707412" w:rsidRPr="00465471" w:rsidRDefault="00707412">
      <w:pPr>
        <w:pStyle w:val="5"/>
        <w:keepNext w:val="0"/>
        <w:keepLines w:val="0"/>
        <w:spacing w:before="0" w:after="0" w:line="360" w:lineRule="auto"/>
        <w:ind w:leftChars="200" w:left="420"/>
        <w:rPr>
          <w:rFonts w:ascii="宋体" w:hAnsi="宋体"/>
          <w:b w:val="0"/>
          <w:sz w:val="21"/>
          <w:szCs w:val="21"/>
        </w:rPr>
      </w:pPr>
      <w:r w:rsidRPr="00465471">
        <w:rPr>
          <w:rFonts w:ascii="宋体" w:hAnsi="宋体" w:hint="eastAsia"/>
          <w:b w:val="0"/>
          <w:sz w:val="21"/>
          <w:szCs w:val="21"/>
        </w:rPr>
        <w:t xml:space="preserve">18.4投标人有下列情形之一的，投标保证金将不予退还： </w:t>
      </w:r>
    </w:p>
    <w:p w:rsidR="00707412" w:rsidRPr="00465471" w:rsidRDefault="00707412" w:rsidP="00FC712D">
      <w:pPr>
        <w:snapToGrid w:val="0"/>
        <w:spacing w:line="360" w:lineRule="auto"/>
        <w:ind w:firstLineChars="196" w:firstLine="412"/>
        <w:jc w:val="left"/>
        <w:rPr>
          <w:rFonts w:ascii="宋体" w:hAnsi="宋体"/>
          <w:szCs w:val="21"/>
        </w:rPr>
      </w:pPr>
      <w:r w:rsidRPr="00465471">
        <w:rPr>
          <w:rFonts w:ascii="宋体" w:hAnsi="宋体" w:hint="eastAsia"/>
          <w:szCs w:val="21"/>
        </w:rPr>
        <w:t>（1）投标人在投标有效期内撤销投标文件的；</w:t>
      </w:r>
    </w:p>
    <w:p w:rsidR="00707412" w:rsidRPr="00465471" w:rsidRDefault="00707412" w:rsidP="00FC712D">
      <w:pPr>
        <w:snapToGrid w:val="0"/>
        <w:spacing w:line="360" w:lineRule="auto"/>
        <w:ind w:firstLineChars="196" w:firstLine="412"/>
        <w:jc w:val="left"/>
        <w:rPr>
          <w:rFonts w:ascii="宋体" w:hAnsi="宋体"/>
          <w:szCs w:val="21"/>
        </w:rPr>
      </w:pPr>
      <w:r w:rsidRPr="00465471">
        <w:rPr>
          <w:rFonts w:ascii="宋体" w:hAnsi="宋体" w:hint="eastAsia"/>
          <w:szCs w:val="21"/>
        </w:rPr>
        <w:t>（2）未按规定提交履约保证金的；</w:t>
      </w:r>
    </w:p>
    <w:p w:rsidR="00707412" w:rsidRPr="00465471" w:rsidRDefault="00707412" w:rsidP="00FC712D">
      <w:pPr>
        <w:snapToGrid w:val="0"/>
        <w:spacing w:line="360" w:lineRule="auto"/>
        <w:ind w:firstLineChars="196" w:firstLine="412"/>
        <w:jc w:val="left"/>
        <w:rPr>
          <w:rFonts w:ascii="宋体" w:hAnsi="宋体"/>
          <w:szCs w:val="21"/>
        </w:rPr>
      </w:pPr>
      <w:r w:rsidRPr="00465471">
        <w:rPr>
          <w:rFonts w:ascii="宋体" w:hAnsi="宋体" w:hint="eastAsia"/>
          <w:szCs w:val="21"/>
        </w:rPr>
        <w:t>（3）投标人在投标过程中弄虚作假，提供虚假材料的；</w:t>
      </w:r>
    </w:p>
    <w:p w:rsidR="00707412" w:rsidRPr="00465471" w:rsidRDefault="00707412" w:rsidP="00FC712D">
      <w:pPr>
        <w:snapToGrid w:val="0"/>
        <w:spacing w:line="360" w:lineRule="auto"/>
        <w:ind w:firstLineChars="196" w:firstLine="412"/>
        <w:rPr>
          <w:rFonts w:ascii="宋体" w:hAnsi="宋体"/>
          <w:szCs w:val="21"/>
        </w:rPr>
      </w:pPr>
      <w:r w:rsidRPr="00465471">
        <w:rPr>
          <w:rFonts w:ascii="宋体" w:hAnsi="宋体" w:hint="eastAsia"/>
          <w:szCs w:val="21"/>
        </w:rPr>
        <w:t>（4）</w:t>
      </w:r>
      <w:r w:rsidR="00C46752" w:rsidRPr="00465471">
        <w:rPr>
          <w:rFonts w:ascii="宋体" w:hAnsi="宋体" w:hint="eastAsia"/>
          <w:szCs w:val="21"/>
        </w:rPr>
        <w:t>中标供应商</w:t>
      </w:r>
      <w:r w:rsidRPr="00465471">
        <w:rPr>
          <w:rFonts w:ascii="宋体" w:hAnsi="宋体" w:hint="eastAsia"/>
          <w:szCs w:val="21"/>
        </w:rPr>
        <w:t>无正当理由不与采购人签订合同的；</w:t>
      </w:r>
    </w:p>
    <w:p w:rsidR="00707412" w:rsidRPr="00465471" w:rsidRDefault="00707412">
      <w:pPr>
        <w:snapToGrid w:val="0"/>
        <w:spacing w:line="360" w:lineRule="auto"/>
        <w:ind w:firstLineChars="200" w:firstLine="420"/>
        <w:rPr>
          <w:rFonts w:ascii="宋体" w:hAnsi="宋体"/>
          <w:szCs w:val="21"/>
        </w:rPr>
      </w:pPr>
      <w:r w:rsidRPr="00465471">
        <w:rPr>
          <w:rFonts w:ascii="宋体" w:hAnsi="宋体" w:hint="eastAsia"/>
          <w:szCs w:val="21"/>
        </w:rPr>
        <w:t>（5）投标人出现本章第9.2、9.3情形的；</w:t>
      </w:r>
    </w:p>
    <w:p w:rsidR="00707412" w:rsidRPr="00465471" w:rsidRDefault="00707412">
      <w:pPr>
        <w:snapToGrid w:val="0"/>
        <w:spacing w:line="360" w:lineRule="auto"/>
        <w:ind w:firstLineChars="200" w:firstLine="420"/>
        <w:rPr>
          <w:rFonts w:ascii="宋体" w:hAnsi="宋体"/>
          <w:szCs w:val="21"/>
        </w:rPr>
      </w:pPr>
      <w:r w:rsidRPr="00465471">
        <w:rPr>
          <w:rFonts w:ascii="宋体" w:hAnsi="宋体" w:hint="eastAsia"/>
          <w:szCs w:val="21"/>
        </w:rPr>
        <w:t>（6）</w:t>
      </w:r>
      <w:r w:rsidRPr="00465471">
        <w:rPr>
          <w:rFonts w:ascii="宋体" w:hAnsi="宋体" w:cs="宋体" w:hint="eastAsia"/>
          <w:szCs w:val="21"/>
        </w:rPr>
        <w:t>法律法规规定的其他情形</w:t>
      </w:r>
      <w:r w:rsidRPr="00465471">
        <w:rPr>
          <w:rFonts w:ascii="宋体" w:hAnsi="宋体" w:hint="eastAsia"/>
          <w:szCs w:val="21"/>
        </w:rPr>
        <w:t>。</w:t>
      </w:r>
    </w:p>
    <w:p w:rsidR="00707412" w:rsidRPr="00465471" w:rsidRDefault="00707412">
      <w:pPr>
        <w:pStyle w:val="5"/>
        <w:keepNext w:val="0"/>
        <w:keepLines w:val="0"/>
        <w:spacing w:before="0" w:after="0" w:line="360" w:lineRule="auto"/>
        <w:ind w:leftChars="200" w:left="420"/>
        <w:rPr>
          <w:rFonts w:ascii="黑体" w:eastAsia="黑体" w:hAnsi="黑体"/>
          <w:sz w:val="24"/>
        </w:rPr>
      </w:pPr>
      <w:bookmarkStart w:id="124" w:name="_Toc254970683"/>
      <w:bookmarkStart w:id="125" w:name="_Toc254970542"/>
      <w:r w:rsidRPr="00465471">
        <w:rPr>
          <w:rFonts w:ascii="黑体" w:eastAsia="黑体" w:hAnsi="黑体" w:hint="eastAsia"/>
          <w:sz w:val="24"/>
        </w:rPr>
        <w:t>19.投标文件的</w:t>
      </w:r>
      <w:bookmarkEnd w:id="124"/>
      <w:bookmarkEnd w:id="125"/>
      <w:r w:rsidRPr="00465471">
        <w:rPr>
          <w:rFonts w:ascii="黑体" w:eastAsia="黑体" w:hAnsi="黑体" w:hint="eastAsia"/>
          <w:sz w:val="24"/>
        </w:rPr>
        <w:t>编制</w:t>
      </w:r>
    </w:p>
    <w:p w:rsidR="00707412" w:rsidRPr="00465471" w:rsidRDefault="00707412">
      <w:pPr>
        <w:pStyle w:val="5"/>
        <w:keepNext w:val="0"/>
        <w:keepLines w:val="0"/>
        <w:spacing w:before="0" w:after="0" w:line="360" w:lineRule="auto"/>
        <w:ind w:firstLineChars="150" w:firstLine="315"/>
        <w:rPr>
          <w:rFonts w:ascii="宋体" w:hAnsi="宋体"/>
          <w:b w:val="0"/>
          <w:sz w:val="21"/>
          <w:szCs w:val="21"/>
        </w:rPr>
      </w:pPr>
      <w:r w:rsidRPr="00465471">
        <w:rPr>
          <w:rFonts w:ascii="宋体" w:hAnsi="宋体" w:hint="eastAsia"/>
          <w:b w:val="0"/>
          <w:sz w:val="21"/>
          <w:szCs w:val="21"/>
        </w:rPr>
        <w:t xml:space="preserve"> 19.1投标人应先安装“政采云电子投标客户端”（请自行前往“政采云”平台进行下载），并按照本项目招标文件规定的格式和顺序和“政采云”平台的要求编制并加密。投标文件内容不完整、编排混乱导致投标文件被误读、漏读或者查找不到相关内容的，由此引发的后果由投标人承担。</w:t>
      </w:r>
    </w:p>
    <w:p w:rsidR="00707412" w:rsidRPr="00465471" w:rsidRDefault="00707412">
      <w:pPr>
        <w:pStyle w:val="5"/>
        <w:keepNext w:val="0"/>
        <w:keepLines w:val="0"/>
        <w:spacing w:before="0" w:after="0" w:line="360" w:lineRule="auto"/>
        <w:ind w:firstLineChars="150" w:firstLine="315"/>
        <w:rPr>
          <w:rFonts w:ascii="宋体" w:hAnsi="宋体"/>
          <w:b w:val="0"/>
          <w:sz w:val="21"/>
          <w:szCs w:val="21"/>
        </w:rPr>
      </w:pPr>
      <w:bookmarkStart w:id="126" w:name="_19.2投标文件应按报价文件、资格证明文件、商务文件、技术文件分别编制"/>
      <w:bookmarkEnd w:id="126"/>
      <w:r w:rsidRPr="00465471">
        <w:rPr>
          <w:rFonts w:ascii="宋体" w:hAnsi="宋体" w:hint="eastAsia"/>
          <w:b w:val="0"/>
          <w:sz w:val="21"/>
          <w:szCs w:val="21"/>
        </w:rPr>
        <w:t>19.2为确保网上操作合法、有效和安全，投标人应当在投标截止时间前完成在“政采云”平台的身份认证，确保在电子投标过程中能够对相关数据电文进行加密和使用电子签名。</w:t>
      </w:r>
    </w:p>
    <w:p w:rsidR="00707412" w:rsidRPr="00465471" w:rsidRDefault="00707412">
      <w:pPr>
        <w:pStyle w:val="5"/>
        <w:keepNext w:val="0"/>
        <w:keepLines w:val="0"/>
        <w:spacing w:before="0" w:after="0" w:line="360" w:lineRule="auto"/>
        <w:rPr>
          <w:rFonts w:ascii="宋体" w:hAnsi="宋体"/>
          <w:b w:val="0"/>
          <w:sz w:val="21"/>
          <w:szCs w:val="21"/>
        </w:rPr>
      </w:pPr>
      <w:r w:rsidRPr="00465471">
        <w:rPr>
          <w:rFonts w:ascii="宋体" w:hAnsi="宋体" w:hint="eastAsia"/>
          <w:b w:val="0"/>
          <w:sz w:val="21"/>
          <w:szCs w:val="21"/>
        </w:rPr>
        <w:t xml:space="preserve"> 19.3投标文件须由投标人在规定位置签字（或者电子签名</w:t>
      </w:r>
      <w:r w:rsidR="00C46752" w:rsidRPr="00465471">
        <w:rPr>
          <w:rFonts w:ascii="宋体" w:hAnsi="宋体" w:hint="eastAsia"/>
          <w:b w:val="0"/>
          <w:sz w:val="21"/>
          <w:szCs w:val="21"/>
        </w:rPr>
        <w:t>）</w:t>
      </w:r>
      <w:r w:rsidRPr="00465471">
        <w:rPr>
          <w:rFonts w:ascii="宋体" w:hAnsi="宋体" w:hint="eastAsia"/>
          <w:b w:val="0"/>
          <w:sz w:val="21"/>
          <w:szCs w:val="21"/>
        </w:rPr>
        <w:t>盖章（具体以投标人须知前附表或投标文件格式规定为准），</w:t>
      </w:r>
      <w:r w:rsidRPr="00465471">
        <w:rPr>
          <w:rFonts w:ascii="宋体" w:hAnsi="宋体" w:hint="eastAsia"/>
          <w:bCs/>
          <w:sz w:val="21"/>
          <w:szCs w:val="21"/>
        </w:rPr>
        <w:t>否则按无效投标处理</w:t>
      </w:r>
      <w:r w:rsidRPr="00465471">
        <w:rPr>
          <w:rFonts w:ascii="宋体" w:hAnsi="宋体" w:hint="eastAsia"/>
          <w:b w:val="0"/>
          <w:sz w:val="21"/>
          <w:szCs w:val="21"/>
        </w:rPr>
        <w:t>。</w:t>
      </w:r>
    </w:p>
    <w:p w:rsidR="00707412" w:rsidRPr="00465471" w:rsidRDefault="00707412">
      <w:pPr>
        <w:pStyle w:val="5"/>
        <w:keepNext w:val="0"/>
        <w:keepLines w:val="0"/>
        <w:spacing w:before="0" w:after="0" w:line="360" w:lineRule="auto"/>
        <w:ind w:firstLineChars="150" w:firstLine="315"/>
        <w:rPr>
          <w:rFonts w:ascii="宋体" w:hAnsi="宋体"/>
          <w:b w:val="0"/>
          <w:sz w:val="21"/>
          <w:szCs w:val="21"/>
        </w:rPr>
      </w:pPr>
      <w:r w:rsidRPr="00465471">
        <w:rPr>
          <w:rFonts w:ascii="宋体" w:hAnsi="宋体" w:hint="eastAsia"/>
          <w:b w:val="0"/>
          <w:sz w:val="21"/>
          <w:szCs w:val="21"/>
        </w:rPr>
        <w:t>19.4投标文件中标注的投标人名称应与主体资格证明（如营业执照或者事业单位法人证书或者执业许可证或者登记证书等）及公章一致，并与“政采云”中获取招标文件的投标人名称一致，投标人为自然人的，标注的投标人名称应与身份证姓名及签名一致，</w:t>
      </w:r>
      <w:r w:rsidRPr="00465471">
        <w:rPr>
          <w:rFonts w:ascii="宋体" w:hAnsi="宋体" w:hint="eastAsia"/>
          <w:sz w:val="21"/>
          <w:szCs w:val="21"/>
        </w:rPr>
        <w:t>否则按无效投标处理</w:t>
      </w:r>
      <w:r w:rsidRPr="00465471">
        <w:rPr>
          <w:rFonts w:ascii="宋体" w:hAnsi="宋体" w:hint="eastAsia"/>
          <w:b w:val="0"/>
          <w:sz w:val="21"/>
          <w:szCs w:val="21"/>
        </w:rPr>
        <w:t>。</w:t>
      </w:r>
    </w:p>
    <w:p w:rsidR="00707412" w:rsidRPr="00465471" w:rsidRDefault="00707412">
      <w:pPr>
        <w:pStyle w:val="5"/>
        <w:keepNext w:val="0"/>
        <w:keepLines w:val="0"/>
        <w:spacing w:before="0" w:after="0" w:line="360" w:lineRule="auto"/>
        <w:ind w:firstLineChars="150" w:firstLine="315"/>
        <w:rPr>
          <w:rFonts w:ascii="宋体" w:hAnsi="宋体"/>
          <w:b w:val="0"/>
          <w:sz w:val="21"/>
          <w:szCs w:val="21"/>
        </w:rPr>
      </w:pPr>
      <w:r w:rsidRPr="00465471">
        <w:rPr>
          <w:rFonts w:ascii="宋体" w:hAnsi="宋体" w:hint="eastAsia"/>
          <w:b w:val="0"/>
          <w:sz w:val="21"/>
          <w:szCs w:val="21"/>
        </w:rPr>
        <w:t xml:space="preserve"> 19.5投标文件应尽量避免涂改、行间插字或者删除。如果出现上述情况，改动之处应由投标人的法定代表人或者其委托代理人签字（或者电子签名）或者加盖公章。投标文件因字迹潦草或者表达不清所引起的后果由投标人承担。</w:t>
      </w:r>
    </w:p>
    <w:p w:rsidR="00707412" w:rsidRPr="00465471" w:rsidRDefault="00707412">
      <w:pPr>
        <w:spacing w:line="360" w:lineRule="auto"/>
        <w:ind w:firstLineChars="200" w:firstLine="480"/>
        <w:rPr>
          <w:rFonts w:ascii="黑体" w:eastAsia="黑体" w:hAnsi="黑体"/>
          <w:sz w:val="24"/>
        </w:rPr>
      </w:pPr>
      <w:r w:rsidRPr="00465471">
        <w:rPr>
          <w:rFonts w:ascii="黑体" w:eastAsia="黑体" w:hAnsi="黑体" w:hint="eastAsia"/>
          <w:sz w:val="24"/>
        </w:rPr>
        <w:t>20.电子备份投标文件</w:t>
      </w:r>
    </w:p>
    <w:p w:rsidR="00707412" w:rsidRPr="00465471" w:rsidRDefault="00707412">
      <w:pPr>
        <w:spacing w:line="360" w:lineRule="auto"/>
        <w:ind w:firstLineChars="200" w:firstLine="420"/>
        <w:rPr>
          <w:rFonts w:ascii="黑体" w:eastAsia="黑体" w:hAnsi="黑体"/>
          <w:sz w:val="24"/>
        </w:rPr>
      </w:pPr>
      <w:r w:rsidRPr="00465471">
        <w:rPr>
          <w:rFonts w:hint="eastAsia"/>
        </w:rPr>
        <w:t>电子备份投标文件是指通过“政采云电子投标客户端”在线编制生成且后缀名为“</w:t>
      </w:r>
      <w:r w:rsidRPr="00465471">
        <w:t>bfbs</w:t>
      </w:r>
      <w:r w:rsidRPr="00465471">
        <w:rPr>
          <w:rFonts w:hint="eastAsia"/>
        </w:rPr>
        <w:t>”的文件，提交要求</w:t>
      </w:r>
      <w:r w:rsidRPr="00465471">
        <w:rPr>
          <w:rFonts w:hAnsi="宋体" w:hint="eastAsia"/>
          <w:bCs/>
          <w:szCs w:val="21"/>
        </w:rPr>
        <w:t>详见在“投标人须知前附表”。</w:t>
      </w:r>
    </w:p>
    <w:p w:rsidR="00707412" w:rsidRPr="00465471" w:rsidRDefault="00707412">
      <w:pPr>
        <w:pStyle w:val="5"/>
        <w:keepNext w:val="0"/>
        <w:keepLines w:val="0"/>
        <w:spacing w:before="0" w:after="0" w:line="360" w:lineRule="auto"/>
        <w:ind w:leftChars="200" w:left="420"/>
        <w:rPr>
          <w:rFonts w:ascii="黑体" w:eastAsia="黑体" w:hAnsi="黑体"/>
          <w:sz w:val="24"/>
        </w:rPr>
      </w:pPr>
      <w:r w:rsidRPr="00465471">
        <w:rPr>
          <w:rFonts w:ascii="黑体" w:eastAsia="黑体" w:hAnsi="黑体" w:hint="eastAsia"/>
          <w:sz w:val="24"/>
        </w:rPr>
        <w:t>21.投标文件的提交</w:t>
      </w:r>
    </w:p>
    <w:p w:rsidR="00707412" w:rsidRPr="00465471" w:rsidRDefault="00707412">
      <w:pPr>
        <w:spacing w:line="360" w:lineRule="auto"/>
        <w:ind w:firstLineChars="200" w:firstLine="420"/>
        <w:rPr>
          <w:rFonts w:hAnsi="宋体"/>
          <w:b/>
        </w:rPr>
      </w:pPr>
      <w:bookmarkStart w:id="127" w:name="_21.1投标人必须在“投标人须知中的前附表”规定的投标文件接收时间和投"/>
      <w:bookmarkEnd w:id="127"/>
      <w:r w:rsidRPr="00465471">
        <w:rPr>
          <w:rFonts w:hAnsi="宋体" w:hint="eastAsia"/>
          <w:bCs/>
          <w:szCs w:val="21"/>
        </w:rPr>
        <w:t>21.1</w:t>
      </w:r>
      <w:r w:rsidRPr="00465471">
        <w:rPr>
          <w:rFonts w:hAnsi="宋体" w:hint="eastAsia"/>
          <w:bCs/>
          <w:szCs w:val="21"/>
        </w:rPr>
        <w:t>投标人必须在“投标人须知前附表”规定的</w:t>
      </w:r>
      <w:r w:rsidRPr="00465471">
        <w:rPr>
          <w:rFonts w:ascii="宋体" w:hAnsi="宋体" w:hint="eastAsia"/>
          <w:szCs w:val="21"/>
        </w:rPr>
        <w:t>投标文件提交截止时间前将</w:t>
      </w:r>
      <w:r w:rsidRPr="00465471">
        <w:rPr>
          <w:rFonts w:hAnsi="宋体" w:hint="eastAsia"/>
          <w:bCs/>
          <w:szCs w:val="21"/>
        </w:rPr>
        <w:t>电子投标文件提交至投标地点。电子投标文件应在制作完成后，</w:t>
      </w:r>
      <w:r w:rsidRPr="00465471">
        <w:rPr>
          <w:rFonts w:hAnsi="宋体"/>
          <w:bCs/>
          <w:szCs w:val="21"/>
        </w:rPr>
        <w:t>在投标截止时间前</w:t>
      </w:r>
      <w:r w:rsidRPr="00465471">
        <w:rPr>
          <w:rFonts w:hAnsi="宋体" w:hint="eastAsia"/>
          <w:bCs/>
          <w:szCs w:val="21"/>
        </w:rPr>
        <w:t>通过有效数字证书（</w:t>
      </w:r>
      <w:r w:rsidRPr="00465471">
        <w:rPr>
          <w:rFonts w:hAnsi="宋体" w:hint="eastAsia"/>
          <w:bCs/>
          <w:szCs w:val="21"/>
        </w:rPr>
        <w:t>CA</w:t>
      </w:r>
      <w:r w:rsidRPr="00465471">
        <w:rPr>
          <w:rFonts w:hAnsi="宋体" w:hint="eastAsia"/>
          <w:bCs/>
          <w:szCs w:val="21"/>
        </w:rPr>
        <w:t>认证锁）进行电子签章、加密，然后通过网络将加密的电子投标文件递交至</w:t>
      </w:r>
      <w:r w:rsidRPr="00465471">
        <w:rPr>
          <w:rFonts w:ascii="宋体" w:hAnsi="宋体" w:hint="eastAsia"/>
          <w:b/>
          <w:szCs w:val="21"/>
        </w:rPr>
        <w:t>“政采云”平台</w:t>
      </w:r>
      <w:r w:rsidRPr="00465471">
        <w:rPr>
          <w:rFonts w:hAnsi="宋体" w:hint="eastAsia"/>
          <w:bCs/>
          <w:szCs w:val="21"/>
        </w:rPr>
        <w:t>。</w:t>
      </w:r>
    </w:p>
    <w:p w:rsidR="00707412" w:rsidRPr="00465471" w:rsidRDefault="00707412" w:rsidP="00FC712D">
      <w:pPr>
        <w:spacing w:line="360" w:lineRule="auto"/>
        <w:ind w:firstLineChars="200" w:firstLine="422"/>
        <w:rPr>
          <w:rFonts w:ascii="宋体" w:hAnsi="宋体"/>
          <w:b/>
          <w:szCs w:val="20"/>
        </w:rPr>
      </w:pPr>
      <w:r w:rsidRPr="00465471">
        <w:rPr>
          <w:rFonts w:ascii="宋体" w:hAnsi="宋体" w:hint="eastAsia"/>
          <w:b/>
          <w:szCs w:val="21"/>
        </w:rPr>
        <w:lastRenderedPageBreak/>
        <w:t>21.</w:t>
      </w:r>
      <w:r w:rsidRPr="00465471">
        <w:rPr>
          <w:rFonts w:ascii="宋体" w:hAnsi="宋体"/>
          <w:b/>
          <w:szCs w:val="21"/>
        </w:rPr>
        <w:t>2</w:t>
      </w:r>
      <w:r w:rsidRPr="00465471">
        <w:rPr>
          <w:rFonts w:ascii="宋体" w:hAnsi="宋体" w:hint="eastAsia"/>
          <w:b/>
          <w:szCs w:val="21"/>
        </w:rPr>
        <w:t>未在规定时间内提交或者未按照招标文件要求加密的电子投标文件，“政采云”平台将拒收。</w:t>
      </w:r>
    </w:p>
    <w:p w:rsidR="00707412" w:rsidRPr="00465471" w:rsidRDefault="00707412">
      <w:pPr>
        <w:pStyle w:val="5"/>
        <w:keepNext w:val="0"/>
        <w:keepLines w:val="0"/>
        <w:spacing w:before="0" w:after="0" w:line="360" w:lineRule="auto"/>
        <w:ind w:leftChars="200" w:left="420"/>
        <w:rPr>
          <w:rFonts w:ascii="黑体" w:eastAsia="黑体" w:hAnsi="黑体"/>
          <w:sz w:val="24"/>
        </w:rPr>
      </w:pPr>
      <w:r w:rsidRPr="00465471">
        <w:rPr>
          <w:rFonts w:ascii="黑体" w:eastAsia="黑体" w:hAnsi="黑体" w:hint="eastAsia"/>
          <w:sz w:val="24"/>
        </w:rPr>
        <w:t>22. 投标文件的补充、修改、撤回与退回</w:t>
      </w:r>
    </w:p>
    <w:p w:rsidR="00707412" w:rsidRPr="00465471" w:rsidRDefault="00707412">
      <w:pPr>
        <w:snapToGrid w:val="0"/>
        <w:spacing w:line="360" w:lineRule="auto"/>
        <w:ind w:firstLine="420"/>
        <w:jc w:val="left"/>
        <w:rPr>
          <w:rFonts w:ascii="宋体" w:hAnsi="宋体"/>
          <w:szCs w:val="21"/>
        </w:rPr>
      </w:pPr>
      <w:bookmarkStart w:id="128" w:name="_Toc254970543"/>
      <w:bookmarkStart w:id="129" w:name="_Toc254970684"/>
      <w:r w:rsidRPr="00465471">
        <w:rPr>
          <w:rFonts w:ascii="宋体" w:hAnsi="宋体" w:cs="宋体"/>
          <w:szCs w:val="21"/>
        </w:rPr>
        <w:t>22</w:t>
      </w:r>
      <w:r w:rsidRPr="00465471">
        <w:rPr>
          <w:rFonts w:ascii="宋体" w:hAnsi="宋体" w:cs="宋体" w:hint="eastAsia"/>
          <w:szCs w:val="21"/>
        </w:rPr>
        <w:t>.1</w:t>
      </w:r>
      <w:r w:rsidRPr="00465471">
        <w:rPr>
          <w:rFonts w:ascii="宋体" w:hAnsi="宋体"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w:t>
      </w:r>
      <w:r w:rsidRPr="00465471">
        <w:rPr>
          <w:rFonts w:ascii="宋体" w:hAnsi="宋体" w:cs="宋体" w:hint="eastAsia"/>
          <w:szCs w:val="21"/>
        </w:rPr>
        <w:t>（补充、修改或者撤回方式可</w:t>
      </w:r>
      <w:r w:rsidRPr="00465471">
        <w:rPr>
          <w:rFonts w:ascii="宋体" w:hAnsi="宋体" w:hint="eastAsia"/>
          <w:szCs w:val="21"/>
        </w:rPr>
        <w:t>登陆</w:t>
      </w:r>
      <w:r w:rsidRPr="00465471">
        <w:rPr>
          <w:rFonts w:ascii="宋体" w:hAnsi="宋体" w:cs="宋体" w:hint="eastAsia"/>
          <w:kern w:val="0"/>
          <w:szCs w:val="21"/>
        </w:rPr>
        <w:t>“政采云”平台，</w:t>
      </w:r>
      <w:r w:rsidRPr="00465471">
        <w:rPr>
          <w:rFonts w:ascii="宋体" w:hAnsi="宋体" w:hint="eastAsia"/>
          <w:szCs w:val="21"/>
        </w:rPr>
        <w:t>依次进入“服务中心”中查看</w:t>
      </w:r>
      <w:r w:rsidRPr="00465471">
        <w:rPr>
          <w:rFonts w:ascii="宋体" w:hAnsi="宋体" w:cs="宋体" w:hint="eastAsia"/>
          <w:szCs w:val="21"/>
        </w:rPr>
        <w:t xml:space="preserve"> “电子投标文件制作与投送教程”）</w:t>
      </w:r>
    </w:p>
    <w:bookmarkEnd w:id="128"/>
    <w:bookmarkEnd w:id="129"/>
    <w:p w:rsidR="00707412" w:rsidRPr="00465471" w:rsidRDefault="00707412">
      <w:pPr>
        <w:pStyle w:val="22"/>
        <w:spacing w:before="0"/>
        <w:ind w:firstLine="420"/>
        <w:rPr>
          <w:rFonts w:ascii="宋体" w:hAnsi="宋体" w:cs="宋体"/>
          <w:sz w:val="21"/>
          <w:szCs w:val="21"/>
        </w:rPr>
      </w:pPr>
      <w:r w:rsidRPr="00465471">
        <w:rPr>
          <w:rFonts w:ascii="宋体" w:hAnsi="宋体" w:cs="宋体"/>
          <w:sz w:val="21"/>
          <w:szCs w:val="21"/>
        </w:rPr>
        <w:t>22.</w:t>
      </w:r>
      <w:r w:rsidRPr="00465471">
        <w:rPr>
          <w:rFonts w:ascii="宋体" w:hAnsi="宋体" w:cs="宋体" w:hint="eastAsia"/>
          <w:sz w:val="21"/>
          <w:szCs w:val="21"/>
        </w:rPr>
        <w:t>2“政采云”平台收到投标文件后向供应商发出确认回执通知。在投标截止时间前，除供应商补充、修改或者撤回投标文件外，任何单位和个人不得解密或提取投标文件。</w:t>
      </w:r>
    </w:p>
    <w:p w:rsidR="00707412" w:rsidRPr="00465471" w:rsidRDefault="00707412">
      <w:pPr>
        <w:spacing w:line="360" w:lineRule="auto"/>
        <w:ind w:firstLineChars="200" w:firstLine="420"/>
        <w:rPr>
          <w:rFonts w:ascii="宋体" w:hAnsi="宋体" w:cs="宋体"/>
          <w:szCs w:val="21"/>
        </w:rPr>
      </w:pPr>
      <w:r w:rsidRPr="00465471">
        <w:rPr>
          <w:rFonts w:ascii="宋体" w:hAnsi="宋体" w:cs="宋体" w:hint="eastAsia"/>
          <w:szCs w:val="21"/>
        </w:rPr>
        <w:t>22.</w:t>
      </w:r>
      <w:r w:rsidRPr="00465471">
        <w:rPr>
          <w:rFonts w:ascii="宋体" w:hAnsi="宋体" w:cs="宋体"/>
          <w:szCs w:val="21"/>
        </w:rPr>
        <w:t>3</w:t>
      </w:r>
      <w:r w:rsidRPr="00465471">
        <w:rPr>
          <w:rFonts w:ascii="宋体" w:hAnsi="宋体" w:cs="宋体" w:hint="eastAsia"/>
          <w:szCs w:val="21"/>
        </w:rPr>
        <w:t>在投标截止时间后，采购人和采购代理机构对已提交的投标文件概不退回。</w:t>
      </w:r>
    </w:p>
    <w:p w:rsidR="00707412" w:rsidRPr="00465471" w:rsidRDefault="00707412">
      <w:pPr>
        <w:pStyle w:val="3"/>
        <w:keepNext w:val="0"/>
        <w:keepLines w:val="0"/>
        <w:jc w:val="center"/>
      </w:pPr>
      <w:bookmarkStart w:id="130" w:name="_Toc254970544"/>
      <w:bookmarkStart w:id="131" w:name="_Toc254970685"/>
      <w:r w:rsidRPr="00465471">
        <w:rPr>
          <w:rFonts w:hint="eastAsia"/>
        </w:rPr>
        <w:t>四、开标</w:t>
      </w:r>
      <w:bookmarkEnd w:id="130"/>
      <w:bookmarkEnd w:id="131"/>
    </w:p>
    <w:p w:rsidR="00707412" w:rsidRPr="00465471" w:rsidRDefault="00707412">
      <w:pPr>
        <w:pStyle w:val="5"/>
        <w:keepNext w:val="0"/>
        <w:keepLines w:val="0"/>
        <w:spacing w:before="0" w:after="0" w:line="360" w:lineRule="auto"/>
        <w:ind w:leftChars="200" w:left="420"/>
        <w:rPr>
          <w:rFonts w:ascii="黑体" w:eastAsia="黑体" w:hAnsi="黑体"/>
          <w:sz w:val="24"/>
        </w:rPr>
      </w:pPr>
      <w:bookmarkStart w:id="132" w:name="_23.开标时间和地点"/>
      <w:bookmarkEnd w:id="132"/>
      <w:r w:rsidRPr="00465471">
        <w:rPr>
          <w:rFonts w:ascii="黑体" w:eastAsia="黑体" w:hAnsi="黑体" w:hint="eastAsia"/>
          <w:sz w:val="24"/>
        </w:rPr>
        <w:t>23.开标时间和地点</w:t>
      </w:r>
    </w:p>
    <w:p w:rsidR="00707412" w:rsidRPr="00465471" w:rsidRDefault="00707412">
      <w:pPr>
        <w:spacing w:line="360" w:lineRule="auto"/>
        <w:ind w:firstLineChars="200" w:firstLine="420"/>
        <w:rPr>
          <w:rFonts w:hAnsi="宋体"/>
          <w:bCs/>
        </w:rPr>
      </w:pPr>
      <w:r w:rsidRPr="00465471">
        <w:rPr>
          <w:rFonts w:hAnsi="宋体" w:hint="eastAsia"/>
          <w:bCs/>
        </w:rPr>
        <w:t>开标时间及地点详见“投标人须知前附表”</w:t>
      </w:r>
    </w:p>
    <w:p w:rsidR="00707412" w:rsidRPr="00465471" w:rsidRDefault="00707412">
      <w:pPr>
        <w:pStyle w:val="5"/>
        <w:keepNext w:val="0"/>
        <w:keepLines w:val="0"/>
        <w:spacing w:before="0" w:after="0" w:line="360" w:lineRule="auto"/>
        <w:ind w:leftChars="200" w:left="420"/>
        <w:rPr>
          <w:rFonts w:ascii="黑体" w:eastAsia="黑体" w:hAnsi="黑体"/>
          <w:sz w:val="24"/>
        </w:rPr>
      </w:pPr>
      <w:r w:rsidRPr="00465471">
        <w:rPr>
          <w:rFonts w:ascii="黑体" w:eastAsia="黑体" w:hAnsi="黑体" w:hint="eastAsia"/>
          <w:sz w:val="24"/>
        </w:rPr>
        <w:t>24.开标程序</w:t>
      </w:r>
    </w:p>
    <w:p w:rsidR="00707412" w:rsidRPr="00465471" w:rsidRDefault="00707412">
      <w:pPr>
        <w:pStyle w:val="a1"/>
        <w:spacing w:line="360" w:lineRule="auto"/>
      </w:pPr>
      <w:r w:rsidRPr="00465471">
        <w:rPr>
          <w:rFonts w:hint="eastAsia"/>
        </w:rPr>
        <w:t>2</w:t>
      </w:r>
      <w:r w:rsidRPr="00465471">
        <w:t>4.1</w:t>
      </w:r>
      <w:r w:rsidRPr="00465471">
        <w:rPr>
          <w:rFonts w:hint="eastAsia"/>
        </w:rPr>
        <w:t>提交投标文件截止时间止，投标人不足</w:t>
      </w:r>
      <w:r w:rsidRPr="00465471">
        <w:rPr>
          <w:rFonts w:hint="eastAsia"/>
        </w:rPr>
        <w:t>3</w:t>
      </w:r>
      <w:r w:rsidRPr="00465471">
        <w:rPr>
          <w:rFonts w:hint="eastAsia"/>
        </w:rPr>
        <w:t>家的，不得开标。</w:t>
      </w:r>
    </w:p>
    <w:p w:rsidR="00707412" w:rsidRPr="00465471" w:rsidRDefault="00707412">
      <w:pPr>
        <w:pStyle w:val="a1"/>
        <w:spacing w:line="360" w:lineRule="auto"/>
      </w:pPr>
      <w:r w:rsidRPr="00465471">
        <w:rPr>
          <w:rFonts w:hint="eastAsia"/>
        </w:rPr>
        <w:t>24.</w:t>
      </w:r>
      <w:r w:rsidRPr="00465471">
        <w:t>2</w:t>
      </w:r>
      <w:r w:rsidRPr="00465471">
        <w:rPr>
          <w:rFonts w:hint="eastAsia"/>
        </w:rPr>
        <w:t>采购代理机构将按照招标文件规定的时间通过“政采云”平台组织线上开标活动，所有供应商均应当准时在线参加，投标人因未在线参加开标而导致投标文件无法按时解密等一切后果由投标人自己承担。</w:t>
      </w:r>
    </w:p>
    <w:p w:rsidR="00707412" w:rsidRPr="00465471" w:rsidRDefault="00707412">
      <w:pPr>
        <w:pStyle w:val="a1"/>
        <w:spacing w:line="360" w:lineRule="auto"/>
      </w:pPr>
      <w:r w:rsidRPr="00465471">
        <w:rPr>
          <w:rFonts w:hint="eastAsia"/>
        </w:rPr>
        <w:t>24.</w:t>
      </w:r>
      <w:r w:rsidRPr="00465471">
        <w:t>3</w:t>
      </w:r>
      <w:r w:rsidRPr="00465471">
        <w:rPr>
          <w:rFonts w:hint="eastAsia"/>
        </w:rPr>
        <w:t>开标程序</w:t>
      </w:r>
    </w:p>
    <w:p w:rsidR="00707412" w:rsidRPr="00465471" w:rsidRDefault="00707412">
      <w:pPr>
        <w:pStyle w:val="a1"/>
        <w:spacing w:line="360" w:lineRule="auto"/>
      </w:pPr>
      <w:r w:rsidRPr="00465471">
        <w:rPr>
          <w:rFonts w:hint="eastAsia"/>
        </w:rPr>
        <w:t>（</w:t>
      </w:r>
      <w:r w:rsidRPr="00465471">
        <w:rPr>
          <w:rFonts w:hint="eastAsia"/>
        </w:rPr>
        <w:t>1</w:t>
      </w:r>
      <w:r w:rsidRPr="00465471">
        <w:rPr>
          <w:rFonts w:hint="eastAsia"/>
        </w:rPr>
        <w:t>）解密电子投标文件。“政采云”平台按开标时间自动提取所有投标文件。采购代理机构依托“政采云”平台向各投标人发出电子加密投标文件【开始解密】通知，由投标人按</w:t>
      </w:r>
      <w:r w:rsidRPr="00465471">
        <w:rPr>
          <w:rFonts w:hAnsi="宋体" w:hint="eastAsia"/>
          <w:bCs/>
          <w:szCs w:val="21"/>
        </w:rPr>
        <w:t>“投标人须知前附表”</w:t>
      </w:r>
      <w:r w:rsidRPr="00465471">
        <w:rPr>
          <w:rFonts w:hint="eastAsia"/>
        </w:rPr>
        <w:t>规定的时间内自行进行投标文件解密。投标人的法定代表人或其委托代理人须凭加密时所用的</w:t>
      </w:r>
      <w:r w:rsidRPr="00465471">
        <w:rPr>
          <w:rFonts w:hint="eastAsia"/>
        </w:rPr>
        <w:t>CA</w:t>
      </w:r>
      <w:r w:rsidRPr="00465471">
        <w:rPr>
          <w:rFonts w:hint="eastAsia"/>
        </w:rPr>
        <w:t>锁准时登录到“政采云”平台电子开标大厅签到并对电子投标文件解密。</w:t>
      </w:r>
    </w:p>
    <w:p w:rsidR="00707412" w:rsidRPr="00465471" w:rsidRDefault="00707412">
      <w:pPr>
        <w:pStyle w:val="a1"/>
        <w:spacing w:line="360" w:lineRule="auto"/>
      </w:pPr>
      <w:r w:rsidRPr="00465471">
        <w:rPr>
          <w:rFonts w:hint="eastAsia"/>
        </w:rPr>
        <w:t>如招标文件规定不接受备份电子投标文件，</w:t>
      </w:r>
      <w:r w:rsidRPr="00465471">
        <w:t>投标人</w:t>
      </w:r>
      <w:r w:rsidRPr="00465471">
        <w:rPr>
          <w:rFonts w:hint="eastAsia"/>
        </w:rPr>
        <w:t>未在</w:t>
      </w:r>
      <w:r w:rsidRPr="00465471">
        <w:t>规定的时间内解密</w:t>
      </w:r>
      <w:r w:rsidRPr="00465471">
        <w:rPr>
          <w:rFonts w:hint="eastAsia"/>
        </w:rPr>
        <w:t>投标文件</w:t>
      </w:r>
      <w:r w:rsidRPr="00465471">
        <w:t>或</w:t>
      </w:r>
      <w:r w:rsidRPr="00465471">
        <w:rPr>
          <w:rFonts w:hint="eastAsia"/>
        </w:rPr>
        <w:t>者</w:t>
      </w:r>
      <w:r w:rsidRPr="00465471">
        <w:t>解密失败的</w:t>
      </w:r>
      <w:r w:rsidRPr="00465471">
        <w:rPr>
          <w:rFonts w:hint="eastAsia"/>
        </w:rPr>
        <w:t>，</w:t>
      </w:r>
      <w:r w:rsidRPr="00465471">
        <w:rPr>
          <w:rFonts w:ascii="宋体" w:hAnsi="宋体" w:hint="eastAsia"/>
          <w:szCs w:val="21"/>
        </w:rPr>
        <w:t>投标人的投标文件作无效处理</w:t>
      </w:r>
      <w:r w:rsidRPr="00465471">
        <w:rPr>
          <w:rFonts w:hint="eastAsia"/>
        </w:rPr>
        <w:t>；如招标文件规定接受备份电子投标文件，</w:t>
      </w:r>
      <w:r w:rsidRPr="00465471">
        <w:t>投标人</w:t>
      </w:r>
      <w:r w:rsidRPr="00465471">
        <w:rPr>
          <w:rFonts w:hint="eastAsia"/>
        </w:rPr>
        <w:t>未在</w:t>
      </w:r>
      <w:r w:rsidRPr="00465471">
        <w:t>规定的时间内解密</w:t>
      </w:r>
      <w:r w:rsidRPr="00465471">
        <w:rPr>
          <w:rFonts w:hint="eastAsia"/>
        </w:rPr>
        <w:t>投标文件</w:t>
      </w:r>
      <w:r w:rsidRPr="00465471">
        <w:t>或</w:t>
      </w:r>
      <w:r w:rsidRPr="00465471">
        <w:rPr>
          <w:rFonts w:hint="eastAsia"/>
        </w:rPr>
        <w:t>者</w:t>
      </w:r>
      <w:r w:rsidRPr="00465471">
        <w:t>解密失败的，采购代理机构</w:t>
      </w:r>
      <w:r w:rsidRPr="00465471">
        <w:rPr>
          <w:rFonts w:hint="eastAsia"/>
        </w:rPr>
        <w:t>将</w:t>
      </w:r>
      <w:r w:rsidRPr="00465471">
        <w:t>电子备份投标文件按</w:t>
      </w:r>
      <w:r w:rsidRPr="00465471">
        <w:rPr>
          <w:rFonts w:hint="eastAsia"/>
        </w:rPr>
        <w:t>“</w:t>
      </w:r>
      <w:r w:rsidRPr="00465471">
        <w:t>政府采购云平台</w:t>
      </w:r>
      <w:r w:rsidRPr="00465471">
        <w:rPr>
          <w:rFonts w:hint="eastAsia"/>
        </w:rPr>
        <w:t>”</w:t>
      </w:r>
      <w:r w:rsidRPr="00465471">
        <w:t>操作规范上传至</w:t>
      </w:r>
      <w:r w:rsidRPr="00465471">
        <w:rPr>
          <w:rFonts w:hint="eastAsia"/>
        </w:rPr>
        <w:t>“</w:t>
      </w:r>
      <w:r w:rsidRPr="00465471">
        <w:t>政府采购云平台</w:t>
      </w:r>
      <w:r w:rsidRPr="00465471">
        <w:rPr>
          <w:rFonts w:hint="eastAsia"/>
        </w:rPr>
        <w:t>”</w:t>
      </w:r>
      <w:r w:rsidRPr="00465471">
        <w:t>，电子备份投标文件上传成功后，投标人原上传的</w:t>
      </w:r>
      <w:r w:rsidRPr="00465471">
        <w:t>“</w:t>
      </w:r>
      <w:r w:rsidRPr="00465471">
        <w:t>电子加密投标文件</w:t>
      </w:r>
      <w:r w:rsidRPr="00465471">
        <w:t>”</w:t>
      </w:r>
      <w:r w:rsidRPr="00465471">
        <w:t>自动失效。若投标人</w:t>
      </w:r>
      <w:r w:rsidRPr="00465471">
        <w:rPr>
          <w:rFonts w:hint="eastAsia"/>
        </w:rPr>
        <w:t>未</w:t>
      </w:r>
      <w:r w:rsidRPr="00465471">
        <w:t>在规定时间内解密</w:t>
      </w:r>
      <w:r w:rsidRPr="00465471">
        <w:rPr>
          <w:rFonts w:hint="eastAsia"/>
        </w:rPr>
        <w:t>或者</w:t>
      </w:r>
      <w:r w:rsidRPr="00465471">
        <w:t>解密失败</w:t>
      </w:r>
      <w:r w:rsidRPr="00465471">
        <w:rPr>
          <w:rFonts w:hint="eastAsia"/>
        </w:rPr>
        <w:t>，</w:t>
      </w:r>
      <w:r w:rsidRPr="00465471">
        <w:t>且未</w:t>
      </w:r>
      <w:r w:rsidRPr="00465471">
        <w:lastRenderedPageBreak/>
        <w:t>提供电子备份投标文件</w:t>
      </w:r>
      <w:r w:rsidRPr="00465471">
        <w:rPr>
          <w:rFonts w:hint="eastAsia"/>
        </w:rPr>
        <w:t>或者</w:t>
      </w:r>
      <w:r w:rsidRPr="00465471">
        <w:t>提供的电子备份投标文件无效</w:t>
      </w:r>
      <w:r w:rsidRPr="00465471">
        <w:rPr>
          <w:rFonts w:hint="eastAsia"/>
        </w:rPr>
        <w:t>或者</w:t>
      </w:r>
      <w:r w:rsidRPr="00465471">
        <w:t>电子备份投标文件无法</w:t>
      </w:r>
      <w:r w:rsidRPr="00465471">
        <w:rPr>
          <w:rFonts w:hint="eastAsia"/>
        </w:rPr>
        <w:t>解读</w:t>
      </w:r>
      <w:r w:rsidRPr="00465471">
        <w:t>的，</w:t>
      </w:r>
      <w:r w:rsidRPr="00465471">
        <w:rPr>
          <w:rFonts w:ascii="宋体" w:hAnsi="宋体" w:hint="eastAsia"/>
          <w:szCs w:val="21"/>
        </w:rPr>
        <w:t>投标人的投标文件作无效处理</w:t>
      </w:r>
      <w:r w:rsidRPr="00465471">
        <w:t>。</w:t>
      </w:r>
    </w:p>
    <w:p w:rsidR="00707412" w:rsidRPr="00465471" w:rsidRDefault="00707412">
      <w:pPr>
        <w:pStyle w:val="a1"/>
        <w:spacing w:line="360" w:lineRule="auto"/>
      </w:pPr>
      <w:r w:rsidRPr="00465471">
        <w:rPr>
          <w:rFonts w:hint="eastAsia"/>
        </w:rPr>
        <w:t>（</w:t>
      </w:r>
      <w:r w:rsidRPr="00465471">
        <w:rPr>
          <w:rFonts w:hint="eastAsia"/>
        </w:rPr>
        <w:t>2</w:t>
      </w:r>
      <w:r w:rsidRPr="00465471">
        <w:rPr>
          <w:rFonts w:hint="eastAsia"/>
        </w:rPr>
        <w:t>）电子唱标。投标文件解密结束，宣布的内容均在“政采云”平台远程开标大厅展示，具体详见</w:t>
      </w:r>
      <w:r w:rsidRPr="00465471">
        <w:rPr>
          <w:rFonts w:hAnsi="宋体" w:hint="eastAsia"/>
          <w:bCs/>
        </w:rPr>
        <w:t>“投标人须知前附表”</w:t>
      </w:r>
      <w:r w:rsidRPr="00465471">
        <w:rPr>
          <w:rFonts w:hint="eastAsia"/>
        </w:rPr>
        <w:t>；</w:t>
      </w:r>
    </w:p>
    <w:p w:rsidR="00707412" w:rsidRPr="00465471" w:rsidRDefault="00707412">
      <w:pPr>
        <w:pStyle w:val="a1"/>
        <w:spacing w:line="360" w:lineRule="auto"/>
      </w:pPr>
      <w:r w:rsidRPr="00465471">
        <w:rPr>
          <w:rFonts w:hint="eastAsia"/>
        </w:rPr>
        <w:t>（</w:t>
      </w:r>
      <w:r w:rsidRPr="00465471">
        <w:rPr>
          <w:rFonts w:hint="eastAsia"/>
        </w:rPr>
        <w:t>3</w:t>
      </w:r>
      <w:r w:rsidRPr="00465471">
        <w:rPr>
          <w:rFonts w:hint="eastAsia"/>
        </w:rPr>
        <w:t>）</w:t>
      </w:r>
      <w:r w:rsidR="00BB28E3" w:rsidRPr="00465471">
        <w:rPr>
          <w:rFonts w:hint="eastAsia"/>
        </w:rPr>
        <w:t>开标过程由采购代理机构如实记录，并电子留痕，由参加电子开标的各投标人代表对电子开标记录在开标记录公布后</w:t>
      </w:r>
      <w:r w:rsidR="00BB28E3" w:rsidRPr="00465471">
        <w:rPr>
          <w:rFonts w:hint="eastAsia"/>
        </w:rPr>
        <w:t>15</w:t>
      </w:r>
      <w:r w:rsidR="00BB28E3" w:rsidRPr="00465471">
        <w:rPr>
          <w:rFonts w:hint="eastAsia"/>
        </w:rPr>
        <w:t>分钟内进行当场校核及勘误，并线上确认是否有异议，未确认的视同认可开标结果。</w:t>
      </w:r>
    </w:p>
    <w:p w:rsidR="00707412" w:rsidRPr="00465471" w:rsidRDefault="00707412">
      <w:pPr>
        <w:pStyle w:val="a1"/>
        <w:spacing w:line="360" w:lineRule="auto"/>
      </w:pPr>
      <w:r w:rsidRPr="00465471">
        <w:rPr>
          <w:rFonts w:hint="eastAsia"/>
        </w:rPr>
        <w:t>（</w:t>
      </w:r>
      <w:r w:rsidRPr="00465471">
        <w:rPr>
          <w:rFonts w:hint="eastAsia"/>
        </w:rPr>
        <w:t>4</w:t>
      </w:r>
      <w:r w:rsidRPr="00465471">
        <w:rPr>
          <w:rFonts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07412" w:rsidRPr="00465471" w:rsidRDefault="00707412">
      <w:pPr>
        <w:pStyle w:val="a1"/>
        <w:spacing w:line="360" w:lineRule="auto"/>
      </w:pPr>
      <w:r w:rsidRPr="00465471">
        <w:rPr>
          <w:rFonts w:hint="eastAsia"/>
        </w:rPr>
        <w:t>（</w:t>
      </w:r>
      <w:r w:rsidRPr="00465471">
        <w:rPr>
          <w:rFonts w:hint="eastAsia"/>
        </w:rPr>
        <w:t>5</w:t>
      </w:r>
      <w:r w:rsidRPr="00465471">
        <w:rPr>
          <w:rFonts w:hint="eastAsia"/>
        </w:rPr>
        <w:t>）开标结束。</w:t>
      </w:r>
    </w:p>
    <w:p w:rsidR="00707412" w:rsidRPr="00465471" w:rsidRDefault="00707412" w:rsidP="00677E92">
      <w:pPr>
        <w:pStyle w:val="af8"/>
        <w:snapToGrid w:val="0"/>
        <w:spacing w:line="360" w:lineRule="auto"/>
        <w:ind w:firstLineChars="200" w:firstLine="420"/>
        <w:rPr>
          <w:rFonts w:ascii="Times New Roman" w:hAnsi="Times New Roman"/>
          <w:kern w:val="2"/>
          <w:sz w:val="21"/>
          <w:szCs w:val="20"/>
        </w:rPr>
      </w:pPr>
      <w:r w:rsidRPr="00465471">
        <w:rPr>
          <w:rFonts w:ascii="Times New Roman" w:hAnsi="Times New Roman" w:hint="eastAsia"/>
          <w:kern w:val="2"/>
          <w:sz w:val="21"/>
          <w:szCs w:val="20"/>
        </w:rPr>
        <w:t>特别说明：如遇“政采云”平台电子化开标或评审程序调整的，按调整后执行。</w:t>
      </w:r>
    </w:p>
    <w:p w:rsidR="00707412" w:rsidRPr="00465471" w:rsidRDefault="00707412">
      <w:pPr>
        <w:pStyle w:val="af8"/>
        <w:snapToGrid w:val="0"/>
        <w:spacing w:line="360" w:lineRule="auto"/>
        <w:ind w:leftChars="228" w:left="689" w:hangingChars="100" w:hanging="210"/>
        <w:rPr>
          <w:rFonts w:hAnsi="宋体"/>
          <w:sz w:val="21"/>
        </w:rPr>
      </w:pPr>
    </w:p>
    <w:p w:rsidR="00707412" w:rsidRPr="00465471" w:rsidRDefault="00707412">
      <w:pPr>
        <w:pStyle w:val="3"/>
        <w:keepNext w:val="0"/>
        <w:keepLines w:val="0"/>
        <w:jc w:val="center"/>
      </w:pPr>
      <w:r w:rsidRPr="00465471">
        <w:rPr>
          <w:rFonts w:hint="eastAsia"/>
        </w:rPr>
        <w:t>五、资格审查</w:t>
      </w:r>
    </w:p>
    <w:p w:rsidR="00707412" w:rsidRPr="00465471" w:rsidRDefault="00707412">
      <w:pPr>
        <w:pStyle w:val="5"/>
        <w:keepNext w:val="0"/>
        <w:keepLines w:val="0"/>
        <w:spacing w:before="0" w:after="0" w:line="360" w:lineRule="auto"/>
        <w:ind w:leftChars="200" w:left="420"/>
        <w:rPr>
          <w:rFonts w:ascii="黑体" w:eastAsia="黑体" w:hAnsi="黑体"/>
          <w:sz w:val="24"/>
        </w:rPr>
      </w:pPr>
      <w:r w:rsidRPr="00465471">
        <w:rPr>
          <w:rFonts w:ascii="黑体" w:eastAsia="黑体" w:hAnsi="黑体" w:hint="eastAsia"/>
          <w:sz w:val="24"/>
        </w:rPr>
        <w:t>25.资格审查</w:t>
      </w:r>
    </w:p>
    <w:p w:rsidR="00707412" w:rsidRPr="00465471" w:rsidRDefault="00707412">
      <w:pPr>
        <w:pStyle w:val="5"/>
        <w:keepNext w:val="0"/>
        <w:keepLines w:val="0"/>
        <w:spacing w:before="0" w:after="0" w:line="360" w:lineRule="auto"/>
        <w:ind w:firstLineChars="150" w:firstLine="315"/>
        <w:rPr>
          <w:rFonts w:ascii="宋体" w:hAnsi="宋体"/>
          <w:b w:val="0"/>
          <w:sz w:val="21"/>
          <w:szCs w:val="21"/>
        </w:rPr>
      </w:pPr>
      <w:r w:rsidRPr="00465471">
        <w:rPr>
          <w:rFonts w:ascii="宋体" w:hAnsi="宋体" w:hint="eastAsia"/>
          <w:b w:val="0"/>
          <w:sz w:val="21"/>
          <w:szCs w:val="21"/>
        </w:rPr>
        <w:t xml:space="preserve"> 25.1</w:t>
      </w:r>
      <w:r w:rsidRPr="00465471">
        <w:rPr>
          <w:rFonts w:ascii="宋体" w:hAnsi="宋体"/>
          <w:b w:val="0"/>
          <w:sz w:val="21"/>
          <w:szCs w:val="21"/>
        </w:rPr>
        <w:t>开标结束后，</w:t>
      </w:r>
      <w:r w:rsidRPr="00465471">
        <w:rPr>
          <w:rFonts w:ascii="宋体" w:hAnsi="宋体" w:hint="eastAsia"/>
          <w:b w:val="0"/>
          <w:sz w:val="21"/>
          <w:szCs w:val="21"/>
        </w:rPr>
        <w:t>采购人或者采购代理机构通过电子开评标系统依据招标文件对电子投标文件进行线上资格审查</w:t>
      </w:r>
      <w:r w:rsidRPr="00465471">
        <w:rPr>
          <w:rFonts w:ascii="宋体" w:hAnsi="宋体"/>
          <w:b w:val="0"/>
          <w:sz w:val="21"/>
          <w:szCs w:val="21"/>
        </w:rPr>
        <w:t>。</w:t>
      </w:r>
    </w:p>
    <w:p w:rsidR="00707412" w:rsidRPr="00465471" w:rsidRDefault="00707412">
      <w:pPr>
        <w:pStyle w:val="5"/>
        <w:keepNext w:val="0"/>
        <w:keepLines w:val="0"/>
        <w:spacing w:before="0" w:after="0" w:line="360" w:lineRule="auto"/>
        <w:ind w:firstLineChars="150" w:firstLine="315"/>
        <w:rPr>
          <w:rFonts w:ascii="宋体" w:hAnsi="宋体"/>
          <w:b w:val="0"/>
          <w:sz w:val="21"/>
          <w:szCs w:val="21"/>
        </w:rPr>
      </w:pPr>
      <w:r w:rsidRPr="00465471">
        <w:rPr>
          <w:rFonts w:ascii="宋体" w:hAnsi="宋体" w:hint="eastAsia"/>
          <w:b w:val="0"/>
          <w:sz w:val="21"/>
          <w:szCs w:val="21"/>
        </w:rPr>
        <w:t xml:space="preserve"> 25.2资格审查标准为本招标文件中载明对投标人资格要求的条件。本项目资格审查采用合格制，凡符合招标文件规定的投标人资格要求的投标人均通过资格审查。</w:t>
      </w:r>
    </w:p>
    <w:p w:rsidR="00707412" w:rsidRPr="00465471" w:rsidRDefault="00707412" w:rsidP="00FC712D">
      <w:pPr>
        <w:pStyle w:val="5"/>
        <w:keepNext w:val="0"/>
        <w:keepLines w:val="0"/>
        <w:spacing w:before="0" w:after="0" w:line="360" w:lineRule="auto"/>
        <w:ind w:firstLineChars="200" w:firstLine="422"/>
        <w:rPr>
          <w:rFonts w:ascii="宋体" w:hAnsi="宋体"/>
          <w:sz w:val="21"/>
          <w:szCs w:val="21"/>
        </w:rPr>
      </w:pPr>
      <w:bookmarkStart w:id="133" w:name="_25.3_投标人有下列情形之一的，资格审查不通过而导致其投标无效："/>
      <w:bookmarkEnd w:id="133"/>
      <w:r w:rsidRPr="00465471">
        <w:rPr>
          <w:rFonts w:ascii="宋体" w:hAnsi="宋体" w:hint="eastAsia"/>
          <w:sz w:val="21"/>
          <w:szCs w:val="21"/>
        </w:rPr>
        <w:t>25.3 投标人有下列情形之一的，资格审查不通过，作无效投标处理：</w:t>
      </w:r>
    </w:p>
    <w:p w:rsidR="00707412" w:rsidRPr="00465471" w:rsidRDefault="00707412" w:rsidP="00FC712D">
      <w:pPr>
        <w:pStyle w:val="af8"/>
        <w:snapToGrid w:val="0"/>
        <w:spacing w:line="360" w:lineRule="auto"/>
        <w:ind w:firstLineChars="200" w:firstLine="422"/>
        <w:rPr>
          <w:rFonts w:hAnsi="宋体"/>
          <w:b/>
          <w:sz w:val="21"/>
        </w:rPr>
      </w:pPr>
      <w:r w:rsidRPr="00465471">
        <w:rPr>
          <w:rFonts w:hAnsi="宋体" w:hint="eastAsia"/>
          <w:b/>
          <w:sz w:val="21"/>
        </w:rPr>
        <w:t>（1）不具备招标文件中规定的资格要求的；</w:t>
      </w:r>
    </w:p>
    <w:p w:rsidR="00707412" w:rsidRPr="00465471" w:rsidRDefault="00707412" w:rsidP="00FC712D">
      <w:pPr>
        <w:pStyle w:val="af8"/>
        <w:snapToGrid w:val="0"/>
        <w:spacing w:line="360" w:lineRule="auto"/>
        <w:ind w:firstLineChars="200" w:firstLine="422"/>
        <w:rPr>
          <w:rFonts w:hAnsi="宋体"/>
          <w:b/>
          <w:sz w:val="21"/>
        </w:rPr>
      </w:pPr>
      <w:r w:rsidRPr="00465471">
        <w:rPr>
          <w:rFonts w:hAnsi="宋体" w:hint="eastAsia"/>
          <w:b/>
          <w:sz w:val="21"/>
        </w:rPr>
        <w:t>（2）在“信用中国”网站（www.creditchina.gov.cn</w:t>
      </w:r>
      <w:r w:rsidR="00C46752" w:rsidRPr="00465471">
        <w:rPr>
          <w:rFonts w:hAnsi="宋体" w:hint="eastAsia"/>
          <w:b/>
          <w:sz w:val="21"/>
        </w:rPr>
        <w:t>）</w:t>
      </w:r>
      <w:r w:rsidRPr="00465471">
        <w:rPr>
          <w:rFonts w:hAnsi="宋体" w:hint="eastAsia"/>
          <w:b/>
          <w:sz w:val="21"/>
        </w:rPr>
        <w:t>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政采云”平台已与“信用中国”网站、中国政府采购网实现数据对接，</w:t>
      </w:r>
      <w:r w:rsidR="00323EAA" w:rsidRPr="00465471">
        <w:rPr>
          <w:rFonts w:hAnsi="宋体" w:hint="eastAsia"/>
          <w:b/>
          <w:sz w:val="21"/>
        </w:rPr>
        <w:t>能直接</w:t>
      </w:r>
      <w:r w:rsidRPr="00465471">
        <w:rPr>
          <w:rFonts w:hAnsi="宋体" w:hint="eastAsia"/>
          <w:b/>
          <w:sz w:val="21"/>
        </w:rPr>
        <w:t>在线查询）</w:t>
      </w:r>
    </w:p>
    <w:p w:rsidR="00707412" w:rsidRPr="00465471" w:rsidRDefault="00707412" w:rsidP="00FC712D">
      <w:pPr>
        <w:pStyle w:val="af8"/>
        <w:snapToGrid w:val="0"/>
        <w:spacing w:line="360" w:lineRule="auto"/>
        <w:ind w:firstLineChars="200" w:firstLine="422"/>
        <w:rPr>
          <w:rFonts w:hAnsi="宋体"/>
          <w:b/>
          <w:sz w:val="21"/>
        </w:rPr>
      </w:pPr>
      <w:r w:rsidRPr="00465471">
        <w:rPr>
          <w:rFonts w:hAnsi="宋体" w:hint="eastAsia"/>
          <w:b/>
          <w:sz w:val="21"/>
        </w:rPr>
        <w:t>（3）同一合同项下的不同投标人，单位负责人为同一人或者存在直接控股、管理关系的；为本项目提供过整体设计、规范编制或者项目管理、监理、检测等服务的供应商，再参加该采购项目的其他采购活动的；</w:t>
      </w:r>
    </w:p>
    <w:p w:rsidR="00707412" w:rsidRPr="00465471" w:rsidRDefault="00707412" w:rsidP="00FC712D">
      <w:pPr>
        <w:pStyle w:val="af8"/>
        <w:snapToGrid w:val="0"/>
        <w:spacing w:line="360" w:lineRule="auto"/>
        <w:ind w:firstLineChars="200" w:firstLine="422"/>
        <w:rPr>
          <w:rFonts w:hAnsi="宋体"/>
          <w:b/>
          <w:sz w:val="21"/>
        </w:rPr>
      </w:pPr>
      <w:r w:rsidRPr="00465471">
        <w:rPr>
          <w:rFonts w:hAnsi="宋体" w:hint="eastAsia"/>
          <w:b/>
          <w:sz w:val="21"/>
        </w:rPr>
        <w:t>（4）投标文件中的资格证明文件缺少任一项“投标人须知前附表”资格证明文件规定“必须提供”的文件资料的；</w:t>
      </w:r>
    </w:p>
    <w:p w:rsidR="00707412" w:rsidRPr="00465471" w:rsidRDefault="00707412" w:rsidP="00FC712D">
      <w:pPr>
        <w:pStyle w:val="af8"/>
        <w:snapToGrid w:val="0"/>
        <w:spacing w:line="360" w:lineRule="auto"/>
        <w:ind w:firstLineChars="200" w:firstLine="422"/>
        <w:rPr>
          <w:rFonts w:hAnsi="宋体"/>
          <w:b/>
          <w:sz w:val="21"/>
        </w:rPr>
      </w:pPr>
      <w:r w:rsidRPr="00465471">
        <w:rPr>
          <w:rFonts w:hAnsi="宋体" w:hint="eastAsia"/>
          <w:b/>
          <w:sz w:val="21"/>
        </w:rPr>
        <w:lastRenderedPageBreak/>
        <w:t>（5）投标文件中的资格证明文件出现任一项不符合“投标人须知前附表”资格证明文件规定“必须提供”的文件资料要求或者无效的。</w:t>
      </w:r>
    </w:p>
    <w:p w:rsidR="00707412" w:rsidRPr="00465471" w:rsidRDefault="00707412">
      <w:pPr>
        <w:pStyle w:val="5"/>
        <w:keepNext w:val="0"/>
        <w:keepLines w:val="0"/>
        <w:spacing w:before="0" w:after="0" w:line="360" w:lineRule="auto"/>
        <w:ind w:leftChars="200" w:left="420"/>
        <w:rPr>
          <w:rFonts w:ascii="宋体" w:hAnsi="宋体"/>
          <w:b w:val="0"/>
          <w:sz w:val="21"/>
          <w:szCs w:val="21"/>
        </w:rPr>
      </w:pPr>
      <w:r w:rsidRPr="00465471">
        <w:rPr>
          <w:rFonts w:ascii="宋体" w:hAnsi="宋体" w:hint="eastAsia"/>
          <w:sz w:val="21"/>
          <w:szCs w:val="21"/>
        </w:rPr>
        <w:t>25.4</w:t>
      </w:r>
      <w:r w:rsidRPr="00465471">
        <w:rPr>
          <w:rFonts w:ascii="宋体" w:hAnsi="宋体"/>
          <w:sz w:val="21"/>
          <w:szCs w:val="21"/>
        </w:rPr>
        <w:t>合格投标人不足3家的，不得评标。</w:t>
      </w:r>
    </w:p>
    <w:p w:rsidR="00707412" w:rsidRPr="00465471" w:rsidRDefault="00707412">
      <w:pPr>
        <w:pStyle w:val="af8"/>
        <w:snapToGrid w:val="0"/>
        <w:spacing w:line="360" w:lineRule="auto"/>
        <w:ind w:leftChars="228" w:left="689" w:hangingChars="100" w:hanging="210"/>
        <w:rPr>
          <w:rFonts w:hAnsi="宋体"/>
          <w:sz w:val="21"/>
        </w:rPr>
      </w:pPr>
    </w:p>
    <w:p w:rsidR="00707412" w:rsidRPr="00465471" w:rsidRDefault="00707412">
      <w:pPr>
        <w:pStyle w:val="3"/>
        <w:keepNext w:val="0"/>
        <w:keepLines w:val="0"/>
        <w:jc w:val="center"/>
      </w:pPr>
      <w:r w:rsidRPr="00465471">
        <w:rPr>
          <w:rFonts w:hint="eastAsia"/>
        </w:rPr>
        <w:t>六、评标</w:t>
      </w:r>
    </w:p>
    <w:p w:rsidR="00707412" w:rsidRPr="00465471" w:rsidRDefault="00707412">
      <w:pPr>
        <w:pStyle w:val="5"/>
        <w:keepNext w:val="0"/>
        <w:keepLines w:val="0"/>
        <w:spacing w:before="0" w:after="0" w:line="360" w:lineRule="auto"/>
        <w:ind w:leftChars="200" w:left="420"/>
        <w:rPr>
          <w:rFonts w:ascii="黑体" w:eastAsia="黑体" w:hAnsi="黑体"/>
          <w:sz w:val="24"/>
        </w:rPr>
      </w:pPr>
      <w:bookmarkStart w:id="134" w:name="_26.组建评标委员会"/>
      <w:bookmarkEnd w:id="134"/>
      <w:r w:rsidRPr="00465471">
        <w:rPr>
          <w:rFonts w:ascii="黑体" w:eastAsia="黑体" w:hAnsi="黑体" w:hint="eastAsia"/>
          <w:sz w:val="24"/>
        </w:rPr>
        <w:t>26.组建评标委员会</w:t>
      </w:r>
    </w:p>
    <w:p w:rsidR="00707412" w:rsidRPr="00465471" w:rsidRDefault="00707412">
      <w:pPr>
        <w:pStyle w:val="af8"/>
        <w:snapToGrid w:val="0"/>
        <w:spacing w:line="360" w:lineRule="auto"/>
        <w:ind w:firstLineChars="200" w:firstLine="420"/>
        <w:rPr>
          <w:rFonts w:hAnsi="宋体"/>
          <w:sz w:val="21"/>
        </w:rPr>
      </w:pPr>
      <w:r w:rsidRPr="00465471">
        <w:rPr>
          <w:rFonts w:hAnsi="宋体" w:hint="eastAsia"/>
          <w:sz w:val="21"/>
        </w:rPr>
        <w:t>26.1评标委员会由采购人代表和评审专家组成，具体人数详见“投标人须知前附表”，其中评审专家不得少于成员总数的三分之二。</w:t>
      </w:r>
    </w:p>
    <w:p w:rsidR="00707412" w:rsidRPr="00465471" w:rsidRDefault="00707412">
      <w:pPr>
        <w:pStyle w:val="af8"/>
        <w:snapToGrid w:val="0"/>
        <w:spacing w:line="360" w:lineRule="auto"/>
        <w:ind w:leftChars="1" w:left="2" w:firstLineChars="200" w:firstLine="420"/>
        <w:rPr>
          <w:rFonts w:hAnsi="宋体"/>
          <w:sz w:val="21"/>
        </w:rPr>
      </w:pPr>
      <w:r w:rsidRPr="00465471">
        <w:rPr>
          <w:rFonts w:hAnsi="宋体" w:hint="eastAsia"/>
          <w:sz w:val="21"/>
        </w:rPr>
        <w:t>26.2参加过采购项目前期咨询论证的专家，不得参加该采购项目的评审活动。</w:t>
      </w:r>
    </w:p>
    <w:p w:rsidR="00707412" w:rsidRPr="00465471" w:rsidRDefault="00707412">
      <w:pPr>
        <w:pStyle w:val="af8"/>
        <w:snapToGrid w:val="0"/>
        <w:spacing w:line="360" w:lineRule="auto"/>
        <w:ind w:leftChars="1" w:left="2" w:firstLineChars="200" w:firstLine="420"/>
        <w:rPr>
          <w:rFonts w:hAnsi="宋体"/>
          <w:sz w:val="21"/>
        </w:rPr>
      </w:pPr>
      <w:r w:rsidRPr="00465471">
        <w:rPr>
          <w:rFonts w:hAnsi="宋体" w:hint="eastAsia"/>
          <w:sz w:val="21"/>
        </w:rPr>
        <w:t>26.3</w:t>
      </w:r>
      <w:r w:rsidRPr="00465471">
        <w:rPr>
          <w:rFonts w:hAnsi="宋体" w:hint="eastAsia"/>
          <w:bCs/>
          <w:sz w:val="21"/>
        </w:rPr>
        <w:t>采购代理机构必须基于“政采云”平台选取评审专家，如采购代理机构未按规定选取专家的，视为本次开评标无效，应当重新采购。</w:t>
      </w:r>
    </w:p>
    <w:p w:rsidR="00707412" w:rsidRPr="00465471" w:rsidRDefault="00707412">
      <w:pPr>
        <w:pStyle w:val="5"/>
        <w:keepNext w:val="0"/>
        <w:keepLines w:val="0"/>
        <w:spacing w:before="0" w:after="0" w:line="360" w:lineRule="auto"/>
        <w:ind w:leftChars="200" w:left="420"/>
        <w:rPr>
          <w:rFonts w:ascii="黑体" w:eastAsia="黑体" w:hAnsi="黑体"/>
          <w:sz w:val="24"/>
        </w:rPr>
      </w:pPr>
      <w:r w:rsidRPr="00465471">
        <w:rPr>
          <w:rFonts w:ascii="黑体" w:eastAsia="黑体" w:hAnsi="黑体" w:hint="eastAsia"/>
          <w:sz w:val="24"/>
        </w:rPr>
        <w:t>27.评标的依据</w:t>
      </w:r>
    </w:p>
    <w:p w:rsidR="00707412" w:rsidRPr="00465471" w:rsidRDefault="00707412">
      <w:pPr>
        <w:pStyle w:val="af8"/>
        <w:snapToGrid w:val="0"/>
        <w:spacing w:line="360" w:lineRule="auto"/>
        <w:ind w:firstLineChars="200" w:firstLine="420"/>
        <w:rPr>
          <w:rFonts w:hAnsi="宋体"/>
          <w:sz w:val="21"/>
        </w:rPr>
      </w:pPr>
      <w:r w:rsidRPr="00465471">
        <w:rPr>
          <w:rFonts w:hAnsi="宋体" w:hint="eastAsia"/>
          <w:sz w:val="21"/>
        </w:rPr>
        <w:t>评标委员会以</w:t>
      </w:r>
      <w:r w:rsidRPr="00465471">
        <w:rPr>
          <w:rFonts w:hAnsi="宋体" w:cs="宋体" w:hint="eastAsia"/>
          <w:sz w:val="21"/>
        </w:rPr>
        <w:t>“第四章 评标方法和评标标准”</w:t>
      </w:r>
      <w:r w:rsidRPr="00465471">
        <w:rPr>
          <w:rFonts w:hAnsi="宋体" w:hint="eastAsia"/>
          <w:sz w:val="21"/>
        </w:rPr>
        <w:t>为依据对投标文件进行评审，</w:t>
      </w:r>
      <w:r w:rsidRPr="00465471">
        <w:rPr>
          <w:rFonts w:hAnsi="宋体"/>
          <w:sz w:val="21"/>
        </w:rPr>
        <w:t>没有规定的方法、评审因素和标准，不作为评标依据。</w:t>
      </w:r>
    </w:p>
    <w:p w:rsidR="00707412" w:rsidRPr="00465471" w:rsidRDefault="00707412">
      <w:pPr>
        <w:pStyle w:val="5"/>
        <w:keepNext w:val="0"/>
        <w:keepLines w:val="0"/>
        <w:spacing w:before="0" w:after="0" w:line="360" w:lineRule="auto"/>
        <w:ind w:leftChars="200" w:left="420"/>
        <w:rPr>
          <w:rFonts w:ascii="黑体" w:eastAsia="黑体" w:hAnsi="黑体"/>
          <w:sz w:val="24"/>
        </w:rPr>
      </w:pPr>
      <w:r w:rsidRPr="00465471">
        <w:rPr>
          <w:rFonts w:ascii="黑体" w:eastAsia="黑体" w:hAnsi="黑体" w:hint="eastAsia"/>
          <w:sz w:val="24"/>
        </w:rPr>
        <w:t>28.评标原则</w:t>
      </w:r>
    </w:p>
    <w:p w:rsidR="00707412" w:rsidRPr="00465471" w:rsidRDefault="00707412">
      <w:pPr>
        <w:pStyle w:val="af8"/>
        <w:snapToGrid w:val="0"/>
        <w:spacing w:line="360" w:lineRule="auto"/>
        <w:ind w:firstLineChars="200" w:firstLine="420"/>
        <w:rPr>
          <w:rFonts w:hAnsi="宋体"/>
          <w:sz w:val="21"/>
        </w:rPr>
      </w:pPr>
      <w:r w:rsidRPr="00465471">
        <w:rPr>
          <w:rFonts w:hAnsi="宋体" w:hint="eastAsia"/>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rsidR="00707412" w:rsidRPr="00465471" w:rsidRDefault="00707412">
      <w:pPr>
        <w:pStyle w:val="af8"/>
        <w:snapToGrid w:val="0"/>
        <w:spacing w:line="360" w:lineRule="auto"/>
        <w:ind w:firstLineChars="200" w:firstLine="420"/>
        <w:rPr>
          <w:rFonts w:hAnsi="宋体"/>
          <w:sz w:val="21"/>
        </w:rPr>
      </w:pPr>
      <w:r w:rsidRPr="00465471">
        <w:rPr>
          <w:rFonts w:hAnsi="宋体" w:hint="eastAsia"/>
          <w:sz w:val="21"/>
        </w:rPr>
        <w:t>28.2</w:t>
      </w:r>
      <w:bookmarkStart w:id="135" w:name="_28.3评标方法。本项目将按须知前附表规定的评标办法进行评标，具体评标"/>
      <w:bookmarkEnd w:id="135"/>
      <w:r w:rsidRPr="00465471">
        <w:rPr>
          <w:rFonts w:hAnsi="宋体" w:hint="eastAsia"/>
          <w:sz w:val="21"/>
        </w:rPr>
        <w:t>评委表决。评标委员会成员对需要共同认定的事项存在争议的，应当按照少数服从多数的原则作出结论。</w:t>
      </w:r>
    </w:p>
    <w:p w:rsidR="00707412" w:rsidRPr="00465471" w:rsidRDefault="00707412">
      <w:pPr>
        <w:pStyle w:val="af8"/>
        <w:snapToGrid w:val="0"/>
        <w:spacing w:line="360" w:lineRule="auto"/>
        <w:ind w:firstLineChars="200" w:firstLine="420"/>
        <w:rPr>
          <w:rFonts w:hAnsi="宋体"/>
          <w:sz w:val="21"/>
        </w:rPr>
      </w:pPr>
      <w:r w:rsidRPr="00465471">
        <w:rPr>
          <w:rFonts w:hAnsi="宋体" w:hint="eastAsia"/>
          <w:sz w:val="21"/>
        </w:rPr>
        <w:t>28.</w:t>
      </w:r>
      <w:r w:rsidRPr="00465471">
        <w:rPr>
          <w:rFonts w:hAnsi="宋体"/>
          <w:sz w:val="21"/>
        </w:rPr>
        <w:t>3</w:t>
      </w:r>
      <w:r w:rsidRPr="00465471">
        <w:rPr>
          <w:rFonts w:hAnsi="宋体" w:hint="eastAsia"/>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707412" w:rsidRPr="00465471" w:rsidRDefault="00707412">
      <w:pPr>
        <w:pStyle w:val="af8"/>
        <w:snapToGrid w:val="0"/>
        <w:spacing w:line="360" w:lineRule="auto"/>
        <w:ind w:firstLineChars="200" w:firstLine="420"/>
        <w:rPr>
          <w:rFonts w:hAnsi="宋体"/>
          <w:sz w:val="21"/>
        </w:rPr>
      </w:pPr>
      <w:r w:rsidRPr="00465471">
        <w:rPr>
          <w:rFonts w:hAnsi="宋体" w:hint="eastAsia"/>
          <w:sz w:val="21"/>
        </w:rPr>
        <w:t>2</w:t>
      </w:r>
      <w:r w:rsidRPr="00465471">
        <w:rPr>
          <w:rFonts w:hAnsi="宋体"/>
          <w:sz w:val="21"/>
        </w:rPr>
        <w:t>8.4</w:t>
      </w:r>
      <w:r w:rsidRPr="00465471">
        <w:rPr>
          <w:rFonts w:hAnsi="宋体" w:hint="eastAsia"/>
          <w:sz w:val="21"/>
        </w:rPr>
        <w:t>评标过程的监控。本项目电子评标过程实行网上留痕、全程录音、录像监控，</w:t>
      </w:r>
      <w:r w:rsidRPr="00465471">
        <w:rPr>
          <w:rFonts w:hAnsi="宋体" w:hint="eastAsia"/>
          <w:b/>
          <w:sz w:val="21"/>
        </w:rPr>
        <w:t>投标人在评标过程中所进行的试图影响评标结果的不公正活动，可能导致其投标按无效处理。</w:t>
      </w:r>
    </w:p>
    <w:p w:rsidR="00707412" w:rsidRPr="00465471" w:rsidRDefault="00707412">
      <w:pPr>
        <w:pStyle w:val="5"/>
        <w:keepNext w:val="0"/>
        <w:keepLines w:val="0"/>
        <w:spacing w:before="0" w:after="0" w:line="360" w:lineRule="auto"/>
        <w:ind w:leftChars="200" w:left="420"/>
        <w:rPr>
          <w:rFonts w:ascii="黑体" w:eastAsia="黑体" w:hAnsi="黑体"/>
          <w:sz w:val="24"/>
        </w:rPr>
      </w:pPr>
      <w:r w:rsidRPr="00465471">
        <w:rPr>
          <w:rFonts w:ascii="黑体" w:eastAsia="黑体" w:hAnsi="黑体" w:hint="eastAsia"/>
          <w:sz w:val="24"/>
        </w:rPr>
        <w:t>29.评标方法及中标候选人推荐</w:t>
      </w:r>
    </w:p>
    <w:p w:rsidR="00707412" w:rsidRPr="00465471" w:rsidRDefault="00707412">
      <w:pPr>
        <w:pStyle w:val="af8"/>
        <w:snapToGrid w:val="0"/>
        <w:spacing w:line="360" w:lineRule="auto"/>
        <w:ind w:firstLineChars="200" w:firstLine="420"/>
        <w:rPr>
          <w:rFonts w:hAnsi="宋体"/>
          <w:sz w:val="21"/>
        </w:rPr>
      </w:pPr>
      <w:r w:rsidRPr="00465471">
        <w:rPr>
          <w:rFonts w:hAnsi="宋体" w:hint="eastAsia"/>
          <w:sz w:val="21"/>
        </w:rPr>
        <w:t>2</w:t>
      </w:r>
      <w:r w:rsidRPr="00465471">
        <w:rPr>
          <w:rFonts w:hAnsi="宋体"/>
          <w:sz w:val="21"/>
        </w:rPr>
        <w:t>9.1</w:t>
      </w:r>
      <w:r w:rsidRPr="00465471">
        <w:rPr>
          <w:rFonts w:hAnsi="宋体" w:hint="eastAsia"/>
          <w:sz w:val="21"/>
        </w:rPr>
        <w:t>本项目的评标方法详见“投标人须知前附表”。</w:t>
      </w:r>
    </w:p>
    <w:p w:rsidR="00707412" w:rsidRPr="00465471" w:rsidRDefault="00707412">
      <w:pPr>
        <w:pStyle w:val="af8"/>
        <w:snapToGrid w:val="0"/>
        <w:spacing w:line="360" w:lineRule="auto"/>
        <w:ind w:firstLineChars="200" w:firstLine="420"/>
        <w:rPr>
          <w:rFonts w:hAnsi="宋体"/>
          <w:sz w:val="21"/>
        </w:rPr>
      </w:pPr>
      <w:r w:rsidRPr="00465471">
        <w:rPr>
          <w:rFonts w:hAnsi="宋体" w:hint="eastAsia"/>
          <w:sz w:val="21"/>
        </w:rPr>
        <w:t>2</w:t>
      </w:r>
      <w:r w:rsidRPr="00465471">
        <w:rPr>
          <w:rFonts w:hAnsi="宋体"/>
          <w:sz w:val="21"/>
        </w:rPr>
        <w:t>9.2</w:t>
      </w:r>
      <w:r w:rsidRPr="00465471">
        <w:rPr>
          <w:rFonts w:hAnsi="宋体" w:cs="宋体" w:hint="eastAsia"/>
        </w:rPr>
        <w:t>商务/技术要求</w:t>
      </w:r>
      <w:r w:rsidRPr="00465471">
        <w:rPr>
          <w:rFonts w:hAnsi="宋体" w:hint="eastAsia"/>
        </w:rPr>
        <w:t>允许负偏离的条款数</w:t>
      </w:r>
      <w:r w:rsidRPr="00465471">
        <w:rPr>
          <w:rFonts w:hAnsi="宋体"/>
          <w:sz w:val="21"/>
        </w:rPr>
        <w:t>详见</w:t>
      </w:r>
      <w:r w:rsidRPr="00465471">
        <w:rPr>
          <w:rFonts w:hAnsi="宋体" w:hint="eastAsia"/>
          <w:sz w:val="21"/>
        </w:rPr>
        <w:t>“投标人须知前附表”。</w:t>
      </w:r>
    </w:p>
    <w:p w:rsidR="00707412" w:rsidRPr="00465471" w:rsidRDefault="00707412">
      <w:pPr>
        <w:pStyle w:val="af8"/>
        <w:snapToGrid w:val="0"/>
        <w:spacing w:line="360" w:lineRule="auto"/>
        <w:ind w:firstLineChars="200" w:firstLine="420"/>
        <w:rPr>
          <w:rFonts w:hAnsi="宋体" w:cs="宋体"/>
          <w:sz w:val="21"/>
        </w:rPr>
      </w:pPr>
      <w:r w:rsidRPr="00465471">
        <w:rPr>
          <w:rFonts w:hAnsi="宋体" w:hint="eastAsia"/>
          <w:sz w:val="21"/>
        </w:rPr>
        <w:lastRenderedPageBreak/>
        <w:t>2</w:t>
      </w:r>
      <w:r w:rsidRPr="00465471">
        <w:rPr>
          <w:rFonts w:hAnsi="宋体"/>
          <w:sz w:val="21"/>
        </w:rPr>
        <w:t>9.3中标候选人推荐数量详见</w:t>
      </w:r>
      <w:r w:rsidRPr="00465471">
        <w:rPr>
          <w:rFonts w:hAnsi="宋体" w:hint="eastAsia"/>
          <w:sz w:val="21"/>
        </w:rPr>
        <w:t>“投标人须知前附表”。</w:t>
      </w:r>
    </w:p>
    <w:p w:rsidR="00707412" w:rsidRPr="00465471" w:rsidRDefault="00707412">
      <w:pPr>
        <w:spacing w:line="360" w:lineRule="auto"/>
        <w:ind w:firstLineChars="200" w:firstLine="420"/>
        <w:rPr>
          <w:rFonts w:hAnsi="宋体"/>
        </w:rPr>
      </w:pPr>
      <w:r w:rsidRPr="00465471">
        <w:rPr>
          <w:rFonts w:hAnsi="宋体" w:hint="eastAsia"/>
        </w:rPr>
        <w:t>29.</w:t>
      </w:r>
      <w:r w:rsidRPr="00465471">
        <w:rPr>
          <w:rFonts w:hAnsi="宋体"/>
        </w:rPr>
        <w:t>4</w:t>
      </w:r>
      <w:r w:rsidRPr="00465471">
        <w:rPr>
          <w:rFonts w:hAnsi="宋体" w:hint="eastAsia"/>
        </w:rPr>
        <w:t>电子交易活动的中止。采购过程中出现以下情形，导致电子交易平台无法正常运行，或者无法保证电子交易的公平、公正和安全时，采购代理机构可以中止电子交易活动：</w:t>
      </w:r>
    </w:p>
    <w:p w:rsidR="00707412" w:rsidRPr="00465471" w:rsidRDefault="00707412">
      <w:pPr>
        <w:spacing w:line="360" w:lineRule="auto"/>
        <w:ind w:firstLineChars="200" w:firstLine="420"/>
        <w:rPr>
          <w:rFonts w:hAnsi="宋体"/>
        </w:rPr>
      </w:pPr>
      <w:r w:rsidRPr="00465471">
        <w:rPr>
          <w:rFonts w:hAnsi="宋体" w:hint="eastAsia"/>
        </w:rPr>
        <w:t>（</w:t>
      </w:r>
      <w:r w:rsidRPr="00465471">
        <w:rPr>
          <w:rFonts w:hAnsi="宋体" w:hint="eastAsia"/>
        </w:rPr>
        <w:t>1</w:t>
      </w:r>
      <w:r w:rsidRPr="00465471">
        <w:rPr>
          <w:rFonts w:hAnsi="宋体" w:hint="eastAsia"/>
        </w:rPr>
        <w:t>）电子交易平台发生故障而无法登录访问的；</w:t>
      </w:r>
    </w:p>
    <w:p w:rsidR="00707412" w:rsidRPr="00465471" w:rsidRDefault="00707412">
      <w:pPr>
        <w:spacing w:line="360" w:lineRule="auto"/>
        <w:ind w:firstLineChars="200" w:firstLine="420"/>
        <w:rPr>
          <w:rFonts w:hAnsi="宋体"/>
        </w:rPr>
      </w:pPr>
      <w:r w:rsidRPr="00465471">
        <w:rPr>
          <w:rFonts w:hAnsi="宋体" w:hint="eastAsia"/>
        </w:rPr>
        <w:t>（</w:t>
      </w:r>
      <w:r w:rsidRPr="00465471">
        <w:rPr>
          <w:rFonts w:hAnsi="宋体" w:hint="eastAsia"/>
        </w:rPr>
        <w:t>2</w:t>
      </w:r>
      <w:r w:rsidRPr="00465471">
        <w:rPr>
          <w:rFonts w:hAnsi="宋体" w:hint="eastAsia"/>
        </w:rPr>
        <w:t>）电子交易平台应用或数据库出现错误，不能进行正常操作的；</w:t>
      </w:r>
    </w:p>
    <w:p w:rsidR="00707412" w:rsidRPr="00465471" w:rsidRDefault="00707412">
      <w:pPr>
        <w:spacing w:line="360" w:lineRule="auto"/>
        <w:ind w:firstLineChars="200" w:firstLine="420"/>
        <w:rPr>
          <w:rFonts w:hAnsi="宋体"/>
        </w:rPr>
      </w:pPr>
      <w:r w:rsidRPr="00465471">
        <w:rPr>
          <w:rFonts w:hAnsi="宋体" w:hint="eastAsia"/>
        </w:rPr>
        <w:t>（</w:t>
      </w:r>
      <w:r w:rsidRPr="00465471">
        <w:rPr>
          <w:rFonts w:hAnsi="宋体" w:hint="eastAsia"/>
        </w:rPr>
        <w:t>3</w:t>
      </w:r>
      <w:r w:rsidRPr="00465471">
        <w:rPr>
          <w:rFonts w:hAnsi="宋体" w:hint="eastAsia"/>
        </w:rPr>
        <w:t>）电子交易平台发现严重安全漏洞，有潜在泄密危险的；</w:t>
      </w:r>
    </w:p>
    <w:p w:rsidR="00707412" w:rsidRPr="00465471" w:rsidRDefault="00707412">
      <w:pPr>
        <w:spacing w:line="360" w:lineRule="auto"/>
        <w:ind w:firstLineChars="200" w:firstLine="420"/>
        <w:rPr>
          <w:rFonts w:hAnsi="宋体"/>
        </w:rPr>
      </w:pPr>
      <w:r w:rsidRPr="00465471">
        <w:rPr>
          <w:rFonts w:hAnsi="宋体" w:hint="eastAsia"/>
        </w:rPr>
        <w:t>（</w:t>
      </w:r>
      <w:r w:rsidRPr="00465471">
        <w:rPr>
          <w:rFonts w:hAnsi="宋体" w:hint="eastAsia"/>
        </w:rPr>
        <w:t>4</w:t>
      </w:r>
      <w:r w:rsidRPr="00465471">
        <w:rPr>
          <w:rFonts w:hAnsi="宋体" w:hint="eastAsia"/>
        </w:rPr>
        <w:t>）病毒发作导致不能进行正常操作的；</w:t>
      </w:r>
    </w:p>
    <w:p w:rsidR="00707412" w:rsidRPr="00465471" w:rsidRDefault="00707412">
      <w:pPr>
        <w:spacing w:line="360" w:lineRule="auto"/>
        <w:ind w:firstLineChars="200" w:firstLine="420"/>
        <w:rPr>
          <w:rFonts w:hAnsi="宋体"/>
        </w:rPr>
      </w:pPr>
      <w:r w:rsidRPr="00465471">
        <w:rPr>
          <w:rFonts w:hAnsi="宋体" w:hint="eastAsia"/>
        </w:rPr>
        <w:t>（</w:t>
      </w:r>
      <w:r w:rsidRPr="00465471">
        <w:rPr>
          <w:rFonts w:hAnsi="宋体" w:hint="eastAsia"/>
        </w:rPr>
        <w:t>5</w:t>
      </w:r>
      <w:r w:rsidRPr="00465471">
        <w:rPr>
          <w:rFonts w:hAnsi="宋体" w:hint="eastAsia"/>
        </w:rPr>
        <w:t>）其他无法保证电子交易的公平、公正和安全的情况。</w:t>
      </w:r>
    </w:p>
    <w:p w:rsidR="00707412" w:rsidRPr="00465471" w:rsidRDefault="00707412">
      <w:pPr>
        <w:spacing w:line="360" w:lineRule="auto"/>
        <w:ind w:firstLineChars="200" w:firstLine="420"/>
        <w:rPr>
          <w:rFonts w:hAnsi="宋体"/>
        </w:rPr>
      </w:pPr>
      <w:r w:rsidRPr="00465471">
        <w:rPr>
          <w:rFonts w:hAnsi="宋体" w:hint="eastAsia"/>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rsidR="00707412" w:rsidRPr="00465471" w:rsidRDefault="00707412">
      <w:pPr>
        <w:pStyle w:val="af8"/>
        <w:snapToGrid w:val="0"/>
        <w:spacing w:line="360" w:lineRule="auto"/>
        <w:rPr>
          <w:rFonts w:hAnsi="宋体"/>
          <w:sz w:val="21"/>
        </w:rPr>
      </w:pPr>
    </w:p>
    <w:p w:rsidR="00707412" w:rsidRPr="00465471" w:rsidRDefault="00707412">
      <w:pPr>
        <w:pStyle w:val="3"/>
        <w:keepNext w:val="0"/>
        <w:keepLines w:val="0"/>
        <w:jc w:val="center"/>
      </w:pPr>
      <w:bookmarkStart w:id="136" w:name="_Toc254970687"/>
      <w:bookmarkStart w:id="137" w:name="_Toc254970546"/>
      <w:r w:rsidRPr="00465471">
        <w:rPr>
          <w:rFonts w:hint="eastAsia"/>
        </w:rPr>
        <w:t>七、</w:t>
      </w:r>
      <w:bookmarkEnd w:id="136"/>
      <w:bookmarkEnd w:id="137"/>
      <w:r w:rsidRPr="00465471">
        <w:rPr>
          <w:rFonts w:hint="eastAsia"/>
        </w:rPr>
        <w:t>中标和合同</w:t>
      </w:r>
    </w:p>
    <w:p w:rsidR="00707412" w:rsidRPr="00465471" w:rsidRDefault="00707412">
      <w:pPr>
        <w:pStyle w:val="5"/>
        <w:keepNext w:val="0"/>
        <w:keepLines w:val="0"/>
        <w:spacing w:before="0" w:after="0" w:line="360" w:lineRule="auto"/>
        <w:ind w:leftChars="200" w:left="420"/>
        <w:rPr>
          <w:rFonts w:ascii="黑体" w:eastAsia="黑体" w:hAnsi="黑体"/>
          <w:sz w:val="24"/>
        </w:rPr>
      </w:pPr>
      <w:r w:rsidRPr="00465471">
        <w:rPr>
          <w:rFonts w:ascii="黑体" w:eastAsia="黑体" w:hAnsi="黑体" w:hint="eastAsia"/>
          <w:sz w:val="24"/>
        </w:rPr>
        <w:t>30确定</w:t>
      </w:r>
      <w:r w:rsidR="00C46752" w:rsidRPr="00465471">
        <w:rPr>
          <w:rFonts w:ascii="黑体" w:eastAsia="黑体" w:hAnsi="黑体" w:hint="eastAsia"/>
          <w:sz w:val="24"/>
        </w:rPr>
        <w:t>中标供应商</w:t>
      </w:r>
    </w:p>
    <w:p w:rsidR="00707412" w:rsidRPr="00465471" w:rsidRDefault="00707412">
      <w:pPr>
        <w:pStyle w:val="5"/>
        <w:keepNext w:val="0"/>
        <w:keepLines w:val="0"/>
        <w:spacing w:before="0" w:after="0" w:line="360" w:lineRule="auto"/>
        <w:ind w:firstLineChars="200" w:firstLine="420"/>
        <w:rPr>
          <w:rFonts w:ascii="宋体" w:hAnsi="宋体"/>
          <w:b w:val="0"/>
          <w:sz w:val="21"/>
          <w:szCs w:val="21"/>
        </w:rPr>
      </w:pPr>
      <w:r w:rsidRPr="00465471">
        <w:rPr>
          <w:rFonts w:ascii="宋体" w:hAnsi="宋体"/>
          <w:b w:val="0"/>
          <w:sz w:val="21"/>
          <w:szCs w:val="21"/>
        </w:rPr>
        <w:t>30.1</w:t>
      </w:r>
      <w:r w:rsidRPr="00465471">
        <w:rPr>
          <w:rFonts w:ascii="宋体" w:hAnsi="宋体" w:hint="eastAsia"/>
          <w:b w:val="0"/>
          <w:sz w:val="21"/>
          <w:szCs w:val="21"/>
        </w:rPr>
        <w:t>采购代理机构在评标结束之日起2个工作日内将评标报告送采购人，采购人在收到评标报告之日起5个工作日内，在评标报告确定的中标候选人名单中按顺序确定</w:t>
      </w:r>
      <w:r w:rsidR="00C46752" w:rsidRPr="00465471">
        <w:rPr>
          <w:rFonts w:ascii="宋体" w:hAnsi="宋体" w:hint="eastAsia"/>
          <w:b w:val="0"/>
          <w:sz w:val="21"/>
          <w:szCs w:val="21"/>
        </w:rPr>
        <w:t>中标供应商</w:t>
      </w:r>
      <w:r w:rsidRPr="00465471">
        <w:rPr>
          <w:rFonts w:ascii="宋体" w:hAnsi="宋体" w:hint="eastAsia"/>
          <w:b w:val="0"/>
          <w:sz w:val="21"/>
          <w:szCs w:val="21"/>
        </w:rPr>
        <w:t>。中标候选人并列的，按照“投标人须知前附表”规定的方式确定</w:t>
      </w:r>
      <w:r w:rsidR="00C46752" w:rsidRPr="00465471">
        <w:rPr>
          <w:rFonts w:ascii="宋体" w:hAnsi="宋体" w:hint="eastAsia"/>
          <w:b w:val="0"/>
          <w:sz w:val="21"/>
          <w:szCs w:val="21"/>
        </w:rPr>
        <w:t>中标供应商</w:t>
      </w:r>
      <w:r w:rsidRPr="00465471">
        <w:rPr>
          <w:rFonts w:ascii="宋体" w:hAnsi="宋体" w:hint="eastAsia"/>
          <w:b w:val="0"/>
          <w:sz w:val="21"/>
          <w:szCs w:val="21"/>
        </w:rPr>
        <w:t>。采购人也可以事先授权评标委员会直接确定</w:t>
      </w:r>
      <w:r w:rsidR="00C46752" w:rsidRPr="00465471">
        <w:rPr>
          <w:rFonts w:ascii="宋体" w:hAnsi="宋体" w:hint="eastAsia"/>
          <w:b w:val="0"/>
          <w:sz w:val="21"/>
          <w:szCs w:val="21"/>
        </w:rPr>
        <w:t>中标供应商</w:t>
      </w:r>
      <w:r w:rsidRPr="00465471">
        <w:rPr>
          <w:rFonts w:ascii="宋体" w:hAnsi="宋体" w:hint="eastAsia"/>
          <w:b w:val="0"/>
          <w:sz w:val="21"/>
          <w:szCs w:val="21"/>
        </w:rPr>
        <w:t>。</w:t>
      </w:r>
    </w:p>
    <w:p w:rsidR="00707412" w:rsidRPr="00465471" w:rsidRDefault="00707412">
      <w:pPr>
        <w:snapToGrid w:val="0"/>
        <w:spacing w:line="360" w:lineRule="auto"/>
        <w:ind w:firstLineChars="200" w:firstLine="420"/>
        <w:rPr>
          <w:rFonts w:ascii="宋体" w:hAnsi="宋体" w:cs="Courier New"/>
          <w:szCs w:val="21"/>
        </w:rPr>
      </w:pPr>
      <w:r w:rsidRPr="00465471">
        <w:rPr>
          <w:rFonts w:ascii="宋体" w:hAnsi="宋体" w:cs="Courier New"/>
          <w:szCs w:val="21"/>
        </w:rPr>
        <w:t>30.2</w:t>
      </w:r>
      <w:r w:rsidRPr="00465471">
        <w:rPr>
          <w:rFonts w:ascii="宋体" w:hAnsi="宋体" w:cs="Courier New" w:hint="eastAsia"/>
          <w:szCs w:val="21"/>
        </w:rPr>
        <w:t>采购人在收到评标报告5个工作日内未按评标报告推荐的中标候选人顺序确定</w:t>
      </w:r>
      <w:r w:rsidR="00C46752" w:rsidRPr="00465471">
        <w:rPr>
          <w:rFonts w:ascii="宋体" w:hAnsi="宋体" w:cs="Courier New" w:hint="eastAsia"/>
          <w:szCs w:val="21"/>
        </w:rPr>
        <w:t>中标供应商</w:t>
      </w:r>
      <w:r w:rsidRPr="00465471">
        <w:rPr>
          <w:rFonts w:ascii="宋体" w:hAnsi="宋体" w:cs="Courier New" w:hint="eastAsia"/>
          <w:szCs w:val="21"/>
        </w:rPr>
        <w:t>，又不能说明合法理由的，视同按评标报告推荐的顺序确定排名第一的中标候选人为</w:t>
      </w:r>
      <w:r w:rsidR="00C46752" w:rsidRPr="00465471">
        <w:rPr>
          <w:rFonts w:ascii="宋体" w:hAnsi="宋体" w:cs="Courier New" w:hint="eastAsia"/>
          <w:szCs w:val="21"/>
        </w:rPr>
        <w:t>中标供应商</w:t>
      </w:r>
      <w:r w:rsidRPr="00465471">
        <w:rPr>
          <w:rFonts w:ascii="宋体" w:hAnsi="宋体" w:cs="Courier New" w:hint="eastAsia"/>
          <w:szCs w:val="21"/>
        </w:rPr>
        <w:t>。</w:t>
      </w:r>
    </w:p>
    <w:p w:rsidR="00707412" w:rsidRPr="00465471" w:rsidRDefault="00707412">
      <w:pPr>
        <w:snapToGrid w:val="0"/>
        <w:spacing w:line="360" w:lineRule="auto"/>
        <w:ind w:firstLineChars="200" w:firstLine="420"/>
        <w:rPr>
          <w:rFonts w:ascii="宋体" w:hAnsi="宋体"/>
          <w:szCs w:val="21"/>
        </w:rPr>
      </w:pPr>
      <w:r w:rsidRPr="00465471">
        <w:rPr>
          <w:rFonts w:ascii="宋体" w:hAnsi="宋体" w:hint="eastAsia"/>
          <w:szCs w:val="21"/>
        </w:rPr>
        <w:t>30.3出现下列情形之一的，应予废标：</w:t>
      </w:r>
    </w:p>
    <w:p w:rsidR="00707412" w:rsidRPr="00465471" w:rsidRDefault="00707412">
      <w:pPr>
        <w:snapToGrid w:val="0"/>
        <w:spacing w:line="360" w:lineRule="auto"/>
        <w:ind w:firstLineChars="200" w:firstLine="420"/>
        <w:rPr>
          <w:rFonts w:ascii="宋体" w:hAnsi="宋体"/>
          <w:szCs w:val="21"/>
        </w:rPr>
      </w:pPr>
      <w:r w:rsidRPr="00465471">
        <w:rPr>
          <w:rFonts w:ascii="宋体" w:hAnsi="宋体" w:hint="eastAsia"/>
          <w:szCs w:val="21"/>
        </w:rPr>
        <w:t>（1）符合专业条件的供应商或者对招标文件作实质响应的供应商不足三家的；</w:t>
      </w:r>
    </w:p>
    <w:p w:rsidR="00707412" w:rsidRPr="00465471" w:rsidRDefault="00707412">
      <w:pPr>
        <w:snapToGrid w:val="0"/>
        <w:spacing w:line="360" w:lineRule="auto"/>
        <w:ind w:firstLineChars="200" w:firstLine="420"/>
        <w:rPr>
          <w:rFonts w:ascii="宋体" w:hAnsi="宋体"/>
          <w:szCs w:val="21"/>
        </w:rPr>
      </w:pPr>
      <w:r w:rsidRPr="00465471">
        <w:rPr>
          <w:rFonts w:ascii="宋体" w:hAnsi="宋体" w:hint="eastAsia"/>
          <w:szCs w:val="21"/>
        </w:rPr>
        <w:t>（2）出现影响采购公正的违法、违规行为的；</w:t>
      </w:r>
    </w:p>
    <w:p w:rsidR="00707412" w:rsidRPr="00465471" w:rsidRDefault="00707412">
      <w:pPr>
        <w:snapToGrid w:val="0"/>
        <w:spacing w:line="360" w:lineRule="auto"/>
        <w:ind w:firstLineChars="200" w:firstLine="420"/>
        <w:rPr>
          <w:rFonts w:ascii="宋体" w:hAnsi="宋体"/>
          <w:szCs w:val="21"/>
        </w:rPr>
      </w:pPr>
      <w:r w:rsidRPr="00465471">
        <w:rPr>
          <w:rFonts w:ascii="宋体" w:hAnsi="宋体" w:hint="eastAsia"/>
          <w:szCs w:val="21"/>
        </w:rPr>
        <w:t>（3）投标人的报价均超过了采购预算，采购人不能支付的；</w:t>
      </w:r>
    </w:p>
    <w:p w:rsidR="00707412" w:rsidRPr="00465471" w:rsidRDefault="00707412">
      <w:pPr>
        <w:snapToGrid w:val="0"/>
        <w:spacing w:line="360" w:lineRule="auto"/>
        <w:ind w:firstLineChars="200" w:firstLine="420"/>
        <w:rPr>
          <w:rFonts w:ascii="宋体" w:hAnsi="宋体"/>
          <w:szCs w:val="21"/>
        </w:rPr>
      </w:pPr>
      <w:r w:rsidRPr="00465471">
        <w:rPr>
          <w:rFonts w:ascii="宋体" w:hAnsi="宋体" w:hint="eastAsia"/>
          <w:szCs w:val="21"/>
        </w:rPr>
        <w:t>（4）因重大变故，采购任务取消的。</w:t>
      </w:r>
    </w:p>
    <w:p w:rsidR="00707412" w:rsidRPr="00465471" w:rsidRDefault="00707412">
      <w:pPr>
        <w:snapToGrid w:val="0"/>
        <w:spacing w:line="360" w:lineRule="auto"/>
        <w:ind w:firstLineChars="200" w:firstLine="420"/>
        <w:rPr>
          <w:rFonts w:ascii="宋体" w:hAnsi="宋体"/>
          <w:szCs w:val="21"/>
        </w:rPr>
      </w:pPr>
      <w:r w:rsidRPr="00465471">
        <w:rPr>
          <w:rFonts w:ascii="宋体" w:hAnsi="宋体" w:hint="eastAsia"/>
          <w:szCs w:val="21"/>
        </w:rPr>
        <w:t>废标后，采购人应当将废标理由通知所有投标人。</w:t>
      </w:r>
    </w:p>
    <w:p w:rsidR="00707412" w:rsidRPr="00465471" w:rsidRDefault="00707412">
      <w:pPr>
        <w:pStyle w:val="5"/>
        <w:keepNext w:val="0"/>
        <w:keepLines w:val="0"/>
        <w:spacing w:before="0" w:after="0" w:line="360" w:lineRule="auto"/>
        <w:ind w:leftChars="200" w:left="420"/>
        <w:rPr>
          <w:rFonts w:ascii="黑体" w:eastAsia="黑体" w:hAnsi="黑体"/>
          <w:sz w:val="24"/>
        </w:rPr>
      </w:pPr>
      <w:r w:rsidRPr="00465471">
        <w:rPr>
          <w:rFonts w:ascii="黑体" w:eastAsia="黑体" w:hAnsi="黑体" w:hint="eastAsia"/>
          <w:sz w:val="24"/>
        </w:rPr>
        <w:t>31. 结果公告</w:t>
      </w:r>
    </w:p>
    <w:p w:rsidR="00707412" w:rsidRPr="00465471" w:rsidRDefault="00707412">
      <w:pPr>
        <w:pStyle w:val="5"/>
        <w:keepNext w:val="0"/>
        <w:keepLines w:val="0"/>
        <w:spacing w:before="0" w:after="0" w:line="360" w:lineRule="auto"/>
        <w:ind w:firstLineChars="200" w:firstLine="420"/>
        <w:rPr>
          <w:rFonts w:ascii="宋体" w:hAnsi="宋体"/>
          <w:b w:val="0"/>
          <w:sz w:val="21"/>
          <w:szCs w:val="21"/>
        </w:rPr>
      </w:pPr>
      <w:r w:rsidRPr="00465471">
        <w:rPr>
          <w:rFonts w:ascii="宋体" w:hAnsi="宋体" w:hint="eastAsia"/>
          <w:b w:val="0"/>
          <w:sz w:val="21"/>
          <w:szCs w:val="21"/>
        </w:rPr>
        <w:t>3</w:t>
      </w:r>
      <w:r w:rsidRPr="00465471">
        <w:rPr>
          <w:rFonts w:ascii="宋体" w:hAnsi="宋体"/>
          <w:b w:val="0"/>
          <w:sz w:val="21"/>
          <w:szCs w:val="21"/>
        </w:rPr>
        <w:t>1.1</w:t>
      </w:r>
      <w:r w:rsidRPr="00465471">
        <w:rPr>
          <w:rFonts w:ascii="宋体" w:hAnsi="宋体" w:hint="eastAsia"/>
          <w:b w:val="0"/>
          <w:sz w:val="21"/>
          <w:szCs w:val="21"/>
        </w:rPr>
        <w:t>采购人或者采购代理机构应当自</w:t>
      </w:r>
      <w:r w:rsidR="00C46752" w:rsidRPr="00465471">
        <w:rPr>
          <w:rFonts w:ascii="宋体" w:hAnsi="宋体" w:hint="eastAsia"/>
          <w:b w:val="0"/>
          <w:sz w:val="21"/>
          <w:szCs w:val="21"/>
        </w:rPr>
        <w:t>中标供应商</w:t>
      </w:r>
      <w:r w:rsidRPr="00465471">
        <w:rPr>
          <w:rFonts w:ascii="宋体" w:hAnsi="宋体" w:hint="eastAsia"/>
          <w:b w:val="0"/>
          <w:sz w:val="21"/>
          <w:szCs w:val="21"/>
        </w:rPr>
        <w:t>确定之日起2个工作日内，在省级以上</w:t>
      </w:r>
      <w:r w:rsidRPr="00465471">
        <w:rPr>
          <w:rFonts w:ascii="宋体" w:hAnsi="宋体" w:hint="eastAsia"/>
          <w:b w:val="0"/>
          <w:sz w:val="21"/>
          <w:szCs w:val="21"/>
        </w:rPr>
        <w:lastRenderedPageBreak/>
        <w:t>财政部门指定的媒体上公告中标结果，招标文件应当随中标结果同时公告。采购人或者采购代理发出中标通知书前，应当对</w:t>
      </w:r>
      <w:r w:rsidR="00C46752" w:rsidRPr="00465471">
        <w:rPr>
          <w:rFonts w:ascii="宋体" w:hAnsi="宋体" w:hint="eastAsia"/>
          <w:b w:val="0"/>
          <w:sz w:val="21"/>
          <w:szCs w:val="21"/>
        </w:rPr>
        <w:t>中标供应商</w:t>
      </w:r>
      <w:r w:rsidRPr="00465471">
        <w:rPr>
          <w:rFonts w:ascii="宋体" w:hAnsi="宋体" w:hint="eastAsia"/>
          <w:b w:val="0"/>
          <w:sz w:val="21"/>
          <w:szCs w:val="21"/>
        </w:rPr>
        <w:t>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w:t>
      </w:r>
      <w:r w:rsidR="00C46752" w:rsidRPr="00465471">
        <w:rPr>
          <w:rFonts w:ascii="宋体" w:hAnsi="宋体" w:hint="eastAsia"/>
          <w:b w:val="0"/>
          <w:sz w:val="21"/>
          <w:szCs w:val="21"/>
        </w:rPr>
        <w:t>中标供应商</w:t>
      </w:r>
      <w:r w:rsidRPr="00465471">
        <w:rPr>
          <w:rFonts w:ascii="宋体" w:hAnsi="宋体" w:hint="eastAsia"/>
          <w:b w:val="0"/>
          <w:sz w:val="21"/>
          <w:szCs w:val="21"/>
        </w:rPr>
        <w:t>。排名第二的中标候选人因前款规定的同样原因被取消中标资格的，采购人可以确定排名第三的中标候选人为</w:t>
      </w:r>
      <w:r w:rsidR="00C46752" w:rsidRPr="00465471">
        <w:rPr>
          <w:rFonts w:ascii="宋体" w:hAnsi="宋体" w:hint="eastAsia"/>
          <w:b w:val="0"/>
          <w:sz w:val="21"/>
          <w:szCs w:val="21"/>
        </w:rPr>
        <w:t>中标供应商</w:t>
      </w:r>
      <w:r w:rsidRPr="00465471">
        <w:rPr>
          <w:rFonts w:ascii="宋体" w:hAnsi="宋体" w:hint="eastAsia"/>
          <w:b w:val="0"/>
          <w:sz w:val="21"/>
          <w:szCs w:val="21"/>
        </w:rPr>
        <w:t>，以此类推。</w:t>
      </w:r>
    </w:p>
    <w:p w:rsidR="00707412" w:rsidRPr="00465471" w:rsidRDefault="00707412">
      <w:pPr>
        <w:snapToGrid w:val="0"/>
        <w:spacing w:line="360" w:lineRule="auto"/>
        <w:ind w:firstLineChars="200" w:firstLine="420"/>
        <w:rPr>
          <w:rFonts w:ascii="宋体" w:hAnsi="宋体"/>
          <w:szCs w:val="21"/>
        </w:rPr>
      </w:pPr>
      <w:r w:rsidRPr="00465471">
        <w:rPr>
          <w:rFonts w:ascii="宋体" w:hAnsi="宋体" w:hint="eastAsia"/>
          <w:szCs w:val="21"/>
        </w:rPr>
        <w:t>以上信息查询记录及相关证据与采购文件一并保存。</w:t>
      </w:r>
    </w:p>
    <w:p w:rsidR="00707412" w:rsidRPr="00465471" w:rsidRDefault="00707412">
      <w:pPr>
        <w:pStyle w:val="5"/>
        <w:keepNext w:val="0"/>
        <w:keepLines w:val="0"/>
        <w:spacing w:before="0" w:after="0" w:line="360" w:lineRule="auto"/>
        <w:ind w:firstLineChars="200" w:firstLine="420"/>
        <w:rPr>
          <w:rFonts w:ascii="宋体" w:hAnsi="宋体"/>
          <w:b w:val="0"/>
          <w:sz w:val="21"/>
          <w:szCs w:val="21"/>
        </w:rPr>
      </w:pPr>
      <w:r w:rsidRPr="00465471">
        <w:rPr>
          <w:rFonts w:ascii="宋体" w:hAnsi="宋体" w:hint="eastAsia"/>
          <w:b w:val="0"/>
          <w:sz w:val="21"/>
          <w:szCs w:val="21"/>
        </w:rPr>
        <w:t>31.2中标供应商享受《政府采购促进中小企业发展管理办法》（财库〔2020〕46号）规定的中小企业扶持政策的，采购人、采购代理机构应当随中标结果公开中标供应商的《中小企业声明函》。</w:t>
      </w:r>
    </w:p>
    <w:p w:rsidR="00707412" w:rsidRPr="00465471" w:rsidRDefault="00707412">
      <w:pPr>
        <w:pStyle w:val="5"/>
        <w:keepNext w:val="0"/>
        <w:keepLines w:val="0"/>
        <w:spacing w:before="0" w:after="0" w:line="360" w:lineRule="auto"/>
        <w:ind w:leftChars="200" w:left="420"/>
        <w:rPr>
          <w:rFonts w:ascii="黑体" w:eastAsia="黑体" w:hAnsi="黑体"/>
          <w:sz w:val="24"/>
        </w:rPr>
      </w:pPr>
      <w:r w:rsidRPr="00465471">
        <w:rPr>
          <w:rFonts w:ascii="黑体" w:eastAsia="黑体" w:hAnsi="黑体" w:hint="eastAsia"/>
          <w:sz w:val="24"/>
        </w:rPr>
        <w:t>32.发出中标通知书</w:t>
      </w:r>
    </w:p>
    <w:p w:rsidR="00707412" w:rsidRPr="00465471" w:rsidRDefault="00707412">
      <w:pPr>
        <w:pStyle w:val="5"/>
        <w:keepNext w:val="0"/>
        <w:keepLines w:val="0"/>
        <w:spacing w:before="0" w:after="0" w:line="360" w:lineRule="auto"/>
        <w:rPr>
          <w:rFonts w:ascii="宋体" w:hAnsi="宋体"/>
          <w:b w:val="0"/>
          <w:sz w:val="21"/>
          <w:szCs w:val="21"/>
        </w:rPr>
      </w:pPr>
      <w:r w:rsidRPr="00465471">
        <w:rPr>
          <w:rFonts w:ascii="宋体" w:hAnsi="宋体" w:hint="eastAsia"/>
          <w:b w:val="0"/>
          <w:sz w:val="21"/>
          <w:szCs w:val="21"/>
        </w:rPr>
        <w:t>在发布中标公告的同时，采购代理机构向</w:t>
      </w:r>
      <w:r w:rsidR="00C46752" w:rsidRPr="00465471">
        <w:rPr>
          <w:rFonts w:ascii="宋体" w:hAnsi="宋体" w:hint="eastAsia"/>
          <w:b w:val="0"/>
          <w:sz w:val="21"/>
          <w:szCs w:val="21"/>
        </w:rPr>
        <w:t>中标供应商</w:t>
      </w:r>
      <w:r w:rsidRPr="00465471">
        <w:rPr>
          <w:rFonts w:ascii="宋体" w:hAnsi="宋体" w:hint="eastAsia"/>
          <w:b w:val="0"/>
          <w:sz w:val="21"/>
          <w:szCs w:val="21"/>
        </w:rPr>
        <w:t>通过“政采云”平台发出电子中标通知书。对未通过资格审查的投标人，应当告知其未通过的原因；采用综合评分办法评审的，还应当告知未</w:t>
      </w:r>
      <w:r w:rsidR="00C46752" w:rsidRPr="00465471">
        <w:rPr>
          <w:rFonts w:ascii="宋体" w:hAnsi="宋体" w:hint="eastAsia"/>
          <w:b w:val="0"/>
          <w:sz w:val="21"/>
          <w:szCs w:val="21"/>
        </w:rPr>
        <w:t>中标供应商</w:t>
      </w:r>
      <w:r w:rsidRPr="00465471">
        <w:rPr>
          <w:rFonts w:ascii="宋体" w:hAnsi="宋体" w:hint="eastAsia"/>
          <w:b w:val="0"/>
          <w:sz w:val="21"/>
          <w:szCs w:val="21"/>
        </w:rPr>
        <w:t>本人的评审得分与排序。</w:t>
      </w:r>
    </w:p>
    <w:p w:rsidR="00707412" w:rsidRPr="00465471" w:rsidRDefault="00707412">
      <w:pPr>
        <w:pStyle w:val="5"/>
        <w:keepNext w:val="0"/>
        <w:keepLines w:val="0"/>
        <w:spacing w:before="0" w:after="0" w:line="360" w:lineRule="auto"/>
        <w:ind w:leftChars="200" w:left="420"/>
        <w:rPr>
          <w:rFonts w:ascii="黑体" w:eastAsia="黑体" w:hAnsi="黑体"/>
          <w:sz w:val="24"/>
        </w:rPr>
      </w:pPr>
      <w:r w:rsidRPr="00465471">
        <w:rPr>
          <w:rFonts w:ascii="黑体" w:eastAsia="黑体" w:hAnsi="黑体" w:hint="eastAsia"/>
          <w:sz w:val="24"/>
        </w:rPr>
        <w:t>33. 无义务解释未中标原因</w:t>
      </w:r>
    </w:p>
    <w:p w:rsidR="00707412" w:rsidRPr="00465471" w:rsidRDefault="00707412">
      <w:pPr>
        <w:pStyle w:val="5"/>
        <w:keepNext w:val="0"/>
        <w:keepLines w:val="0"/>
        <w:spacing w:before="0" w:after="0" w:line="360" w:lineRule="auto"/>
        <w:ind w:leftChars="200" w:left="420"/>
        <w:rPr>
          <w:rFonts w:ascii="宋体" w:hAnsi="宋体"/>
          <w:b w:val="0"/>
          <w:sz w:val="21"/>
          <w:szCs w:val="21"/>
        </w:rPr>
      </w:pPr>
      <w:r w:rsidRPr="00465471">
        <w:rPr>
          <w:rFonts w:ascii="宋体" w:hAnsi="宋体" w:hint="eastAsia"/>
          <w:b w:val="0"/>
          <w:sz w:val="21"/>
          <w:szCs w:val="21"/>
        </w:rPr>
        <w:t>采购代理机构无义务向未中标的投标人解释未中标原因。</w:t>
      </w:r>
    </w:p>
    <w:p w:rsidR="00707412" w:rsidRPr="00465471" w:rsidRDefault="00707412">
      <w:pPr>
        <w:pStyle w:val="5"/>
        <w:keepNext w:val="0"/>
        <w:keepLines w:val="0"/>
        <w:spacing w:before="0" w:after="0" w:line="360" w:lineRule="auto"/>
        <w:ind w:leftChars="200" w:left="420"/>
        <w:rPr>
          <w:rFonts w:ascii="黑体" w:eastAsia="黑体" w:hAnsi="黑体"/>
          <w:sz w:val="24"/>
        </w:rPr>
      </w:pPr>
      <w:r w:rsidRPr="00465471">
        <w:rPr>
          <w:rFonts w:ascii="黑体" w:eastAsia="黑体" w:hAnsi="黑体" w:hint="eastAsia"/>
          <w:sz w:val="24"/>
        </w:rPr>
        <w:t>34.合同授予标准</w:t>
      </w:r>
    </w:p>
    <w:p w:rsidR="00707412" w:rsidRPr="00465471" w:rsidRDefault="00707412">
      <w:pPr>
        <w:snapToGrid w:val="0"/>
        <w:spacing w:line="360" w:lineRule="auto"/>
        <w:ind w:firstLineChars="200" w:firstLine="420"/>
        <w:rPr>
          <w:rFonts w:ascii="宋体" w:hAnsi="宋体"/>
          <w:szCs w:val="21"/>
        </w:rPr>
      </w:pPr>
      <w:r w:rsidRPr="00465471">
        <w:rPr>
          <w:rFonts w:ascii="宋体" w:hAnsi="宋体" w:cs="Courier New" w:hint="eastAsia"/>
          <w:szCs w:val="21"/>
        </w:rPr>
        <w:t>合同将授予被确定实质上响应招标文件要求，具备履行合同能力的</w:t>
      </w:r>
      <w:r w:rsidR="00C46752" w:rsidRPr="00465471">
        <w:rPr>
          <w:rFonts w:ascii="宋体" w:hAnsi="宋体" w:cs="Courier New" w:hint="eastAsia"/>
          <w:szCs w:val="21"/>
        </w:rPr>
        <w:t>中标供应商</w:t>
      </w:r>
      <w:r w:rsidRPr="00465471">
        <w:rPr>
          <w:rFonts w:ascii="宋体" w:hAnsi="宋体" w:cs="Courier New" w:hint="eastAsia"/>
          <w:szCs w:val="21"/>
        </w:rPr>
        <w:t>。</w:t>
      </w:r>
    </w:p>
    <w:p w:rsidR="00707412" w:rsidRPr="00465471" w:rsidRDefault="00707412">
      <w:pPr>
        <w:pStyle w:val="5"/>
        <w:keepNext w:val="0"/>
        <w:keepLines w:val="0"/>
        <w:spacing w:before="0" w:after="0" w:line="360" w:lineRule="auto"/>
        <w:ind w:leftChars="200" w:left="420"/>
        <w:rPr>
          <w:rFonts w:ascii="黑体" w:eastAsia="黑体" w:hAnsi="黑体"/>
          <w:sz w:val="24"/>
        </w:rPr>
      </w:pPr>
      <w:r w:rsidRPr="00465471">
        <w:rPr>
          <w:rFonts w:ascii="黑体" w:eastAsia="黑体" w:hAnsi="黑体" w:hint="eastAsia"/>
          <w:sz w:val="24"/>
        </w:rPr>
        <w:t>35.履约保证金</w:t>
      </w:r>
    </w:p>
    <w:p w:rsidR="00707412" w:rsidRPr="00465471" w:rsidRDefault="00707412">
      <w:pPr>
        <w:pStyle w:val="5"/>
        <w:keepNext w:val="0"/>
        <w:keepLines w:val="0"/>
        <w:spacing w:before="0" w:after="0" w:line="360" w:lineRule="auto"/>
        <w:ind w:firstLineChars="150" w:firstLine="315"/>
        <w:rPr>
          <w:rFonts w:ascii="宋体" w:hAnsi="宋体"/>
          <w:b w:val="0"/>
          <w:sz w:val="21"/>
          <w:szCs w:val="21"/>
        </w:rPr>
      </w:pPr>
      <w:bookmarkStart w:id="138" w:name="_39.1中标人须于签订合同前按本须知前附表规定的金额转账或电汇到指定账"/>
      <w:bookmarkEnd w:id="138"/>
      <w:r w:rsidRPr="00465471">
        <w:rPr>
          <w:rFonts w:ascii="宋体" w:hAnsi="宋体" w:hint="eastAsia"/>
          <w:b w:val="0"/>
          <w:sz w:val="21"/>
          <w:szCs w:val="21"/>
        </w:rPr>
        <w:t>3</w:t>
      </w:r>
      <w:r w:rsidRPr="00465471">
        <w:rPr>
          <w:rFonts w:ascii="宋体" w:hAnsi="宋体"/>
          <w:b w:val="0"/>
          <w:sz w:val="21"/>
          <w:szCs w:val="21"/>
        </w:rPr>
        <w:t>5</w:t>
      </w:r>
      <w:r w:rsidRPr="00465471">
        <w:rPr>
          <w:rFonts w:ascii="宋体" w:hAnsi="宋体" w:hint="eastAsia"/>
          <w:b w:val="0"/>
          <w:sz w:val="21"/>
          <w:szCs w:val="21"/>
        </w:rPr>
        <w:t>.1 履约保证金的金额、提交方式、退付的时间和条件详见 “投标人须知前附表”。</w:t>
      </w:r>
      <w:r w:rsidR="00C46752" w:rsidRPr="00465471">
        <w:rPr>
          <w:rFonts w:ascii="宋体" w:hAnsi="宋体" w:hint="eastAsia"/>
          <w:b w:val="0"/>
          <w:sz w:val="21"/>
          <w:szCs w:val="21"/>
        </w:rPr>
        <w:t>中标供应商</w:t>
      </w:r>
      <w:r w:rsidRPr="00465471">
        <w:rPr>
          <w:rFonts w:ascii="宋体" w:hAnsi="宋体" w:hint="eastAsia"/>
          <w:b w:val="0"/>
          <w:sz w:val="21"/>
          <w:szCs w:val="21"/>
        </w:rPr>
        <w:t>未按规定提交履约保证金的，视为拒绝与采购人签订合同。</w:t>
      </w:r>
    </w:p>
    <w:p w:rsidR="00707412" w:rsidRPr="00465471" w:rsidRDefault="00707412" w:rsidP="00D101BE">
      <w:pPr>
        <w:pStyle w:val="5"/>
        <w:keepNext w:val="0"/>
        <w:keepLines w:val="0"/>
        <w:spacing w:before="0" w:after="0" w:line="360" w:lineRule="auto"/>
        <w:ind w:firstLineChars="150" w:firstLine="315"/>
        <w:rPr>
          <w:rFonts w:ascii="宋体" w:hAnsi="宋体"/>
          <w:sz w:val="21"/>
          <w:szCs w:val="21"/>
        </w:rPr>
      </w:pPr>
      <w:r w:rsidRPr="00465471">
        <w:rPr>
          <w:rFonts w:ascii="宋体" w:hAnsi="宋体" w:hint="eastAsia"/>
          <w:b w:val="0"/>
          <w:bCs/>
          <w:sz w:val="21"/>
          <w:szCs w:val="21"/>
        </w:rPr>
        <w:t>35.2在履约保证金退还日期前，若</w:t>
      </w:r>
      <w:r w:rsidR="00C46752" w:rsidRPr="00465471">
        <w:rPr>
          <w:rFonts w:ascii="宋体" w:hAnsi="宋体" w:hint="eastAsia"/>
          <w:b w:val="0"/>
          <w:bCs/>
          <w:sz w:val="21"/>
          <w:szCs w:val="21"/>
        </w:rPr>
        <w:t>中标供应商</w:t>
      </w:r>
      <w:r w:rsidRPr="00465471">
        <w:rPr>
          <w:rFonts w:ascii="宋体" w:hAnsi="宋体" w:hint="eastAsia"/>
          <w:b w:val="0"/>
          <w:bCs/>
          <w:sz w:val="21"/>
          <w:szCs w:val="21"/>
        </w:rPr>
        <w:t>的开户名称、开户银行、帐号有变动的，请以书面形式通知履约保证金收取单位，否则由此产生的后果由</w:t>
      </w:r>
      <w:r w:rsidR="00C46752" w:rsidRPr="00465471">
        <w:rPr>
          <w:rFonts w:ascii="宋体" w:hAnsi="宋体" w:hint="eastAsia"/>
          <w:b w:val="0"/>
          <w:bCs/>
          <w:sz w:val="21"/>
          <w:szCs w:val="21"/>
        </w:rPr>
        <w:t>中标供应商</w:t>
      </w:r>
      <w:r w:rsidRPr="00465471">
        <w:rPr>
          <w:rFonts w:ascii="宋体" w:hAnsi="宋体" w:hint="eastAsia"/>
          <w:b w:val="0"/>
          <w:bCs/>
          <w:sz w:val="21"/>
          <w:szCs w:val="21"/>
        </w:rPr>
        <w:t>自行承担。</w:t>
      </w:r>
    </w:p>
    <w:p w:rsidR="00707412" w:rsidRPr="00465471" w:rsidRDefault="00707412">
      <w:pPr>
        <w:pStyle w:val="5"/>
        <w:keepNext w:val="0"/>
        <w:keepLines w:val="0"/>
        <w:spacing w:before="0" w:after="0" w:line="360" w:lineRule="auto"/>
        <w:ind w:leftChars="200" w:left="420"/>
        <w:rPr>
          <w:rFonts w:ascii="黑体" w:eastAsia="黑体" w:hAnsi="黑体"/>
          <w:sz w:val="24"/>
        </w:rPr>
      </w:pPr>
      <w:r w:rsidRPr="00465471">
        <w:rPr>
          <w:rFonts w:ascii="黑体" w:eastAsia="黑体" w:hAnsi="黑体" w:hint="eastAsia"/>
          <w:sz w:val="24"/>
        </w:rPr>
        <w:t>36.签订合同</w:t>
      </w:r>
    </w:p>
    <w:p w:rsidR="00707412" w:rsidRPr="00465471" w:rsidRDefault="00707412" w:rsidP="00D101BE">
      <w:pPr>
        <w:pStyle w:val="5"/>
        <w:keepNext w:val="0"/>
        <w:keepLines w:val="0"/>
        <w:spacing w:before="0" w:after="0" w:line="360" w:lineRule="auto"/>
        <w:ind w:firstLineChars="150" w:firstLine="316"/>
        <w:rPr>
          <w:rFonts w:ascii="宋体" w:hAnsi="宋体"/>
          <w:b w:val="0"/>
          <w:sz w:val="21"/>
          <w:szCs w:val="21"/>
        </w:rPr>
      </w:pPr>
      <w:bookmarkStart w:id="139" w:name="_40.1投标人接到中标通知书后，按须知前附表规定向采购人出示相关资格证"/>
      <w:bookmarkEnd w:id="139"/>
      <w:r w:rsidRPr="00465471">
        <w:rPr>
          <w:rFonts w:ascii="宋体" w:hAnsi="宋体" w:hint="eastAsia"/>
          <w:sz w:val="21"/>
          <w:szCs w:val="21"/>
        </w:rPr>
        <w:t>36.1签订电子采购合同：</w:t>
      </w:r>
      <w:r w:rsidR="00C46752" w:rsidRPr="00465471">
        <w:rPr>
          <w:rFonts w:ascii="宋体" w:hAnsi="宋体" w:hint="eastAsia"/>
          <w:sz w:val="21"/>
          <w:szCs w:val="21"/>
        </w:rPr>
        <w:t>中标供应商</w:t>
      </w:r>
      <w:r w:rsidRPr="00465471">
        <w:rPr>
          <w:rFonts w:ascii="宋体" w:hAnsi="宋体" w:hint="eastAsia"/>
          <w:sz w:val="21"/>
          <w:szCs w:val="21"/>
        </w:rPr>
        <w:t>领取电子中标通知书后，</w:t>
      </w:r>
      <w:r w:rsidRPr="00465471">
        <w:rPr>
          <w:rFonts w:ascii="宋体" w:hAnsi="宋体" w:hint="eastAsia"/>
          <w:kern w:val="0"/>
          <w:sz w:val="21"/>
          <w:szCs w:val="21"/>
        </w:rPr>
        <w:t>在</w:t>
      </w:r>
      <w:r w:rsidRPr="00465471">
        <w:rPr>
          <w:rFonts w:ascii="宋体" w:hAnsi="宋体" w:hint="eastAsia"/>
          <w:kern w:val="0"/>
          <w:sz w:val="21"/>
          <w:szCs w:val="21"/>
          <w:lang w:val="zh-CN"/>
        </w:rPr>
        <w:t>规定的日期、时间、地点，由法定代表人或其授权代表与采购人代表签订电子采购合同。如</w:t>
      </w:r>
      <w:r w:rsidR="00C46752" w:rsidRPr="00465471">
        <w:rPr>
          <w:rFonts w:ascii="宋体" w:hAnsi="宋体" w:hint="eastAsia"/>
          <w:kern w:val="0"/>
          <w:sz w:val="21"/>
          <w:szCs w:val="21"/>
          <w:lang w:val="zh-CN"/>
        </w:rPr>
        <w:t>中标供应商</w:t>
      </w:r>
      <w:r w:rsidRPr="00465471">
        <w:rPr>
          <w:rFonts w:ascii="宋体" w:hAnsi="宋体" w:hint="eastAsia"/>
          <w:kern w:val="0"/>
          <w:sz w:val="21"/>
          <w:szCs w:val="21"/>
          <w:lang w:val="zh-CN"/>
        </w:rPr>
        <w:t>为联合体的，由联合体成员各方法定代表人或其授权代表与采购人代表签订合同。</w:t>
      </w:r>
    </w:p>
    <w:p w:rsidR="00707412" w:rsidRPr="00465471" w:rsidRDefault="00707412">
      <w:pPr>
        <w:pStyle w:val="5"/>
        <w:keepNext w:val="0"/>
        <w:keepLines w:val="0"/>
        <w:spacing w:before="0" w:after="0" w:line="360" w:lineRule="auto"/>
        <w:ind w:firstLineChars="150" w:firstLine="315"/>
        <w:rPr>
          <w:rFonts w:ascii="宋体" w:hAnsi="宋体"/>
          <w:b w:val="0"/>
          <w:sz w:val="21"/>
          <w:szCs w:val="21"/>
        </w:rPr>
      </w:pPr>
      <w:r w:rsidRPr="00465471">
        <w:rPr>
          <w:rFonts w:ascii="宋体" w:hAnsi="宋体" w:hint="eastAsia"/>
          <w:b w:val="0"/>
          <w:sz w:val="21"/>
          <w:szCs w:val="21"/>
        </w:rPr>
        <w:t xml:space="preserve"> 线下签订纸质合同：投标人领取中标通知书后，按“投标人须知前附表”规定向采购人出示相关证明材料，经采购人核验合格后方可签订合同。</w:t>
      </w:r>
    </w:p>
    <w:p w:rsidR="00707412" w:rsidRPr="00465471" w:rsidRDefault="00707412">
      <w:pPr>
        <w:pStyle w:val="5"/>
        <w:keepNext w:val="0"/>
        <w:keepLines w:val="0"/>
        <w:spacing w:before="0" w:after="0" w:line="360" w:lineRule="auto"/>
        <w:ind w:firstLineChars="200" w:firstLine="420"/>
        <w:rPr>
          <w:rFonts w:ascii="宋体" w:hAnsi="宋体"/>
          <w:b w:val="0"/>
          <w:sz w:val="21"/>
          <w:szCs w:val="21"/>
        </w:rPr>
      </w:pPr>
      <w:r w:rsidRPr="00465471">
        <w:rPr>
          <w:rFonts w:ascii="宋体" w:hAnsi="宋体" w:hint="eastAsia"/>
          <w:b w:val="0"/>
          <w:sz w:val="21"/>
          <w:szCs w:val="21"/>
        </w:rPr>
        <w:t>36.2签订合同时间：按中标通知书规定的时间与采购人签订合同。</w:t>
      </w:r>
    </w:p>
    <w:p w:rsidR="00707412" w:rsidRPr="00465471" w:rsidRDefault="00707412">
      <w:pPr>
        <w:pStyle w:val="5"/>
        <w:keepNext w:val="0"/>
        <w:keepLines w:val="0"/>
        <w:spacing w:before="0" w:after="0" w:line="360" w:lineRule="auto"/>
        <w:rPr>
          <w:rFonts w:ascii="宋体" w:hAnsi="宋体"/>
          <w:b w:val="0"/>
          <w:sz w:val="21"/>
          <w:szCs w:val="21"/>
        </w:rPr>
      </w:pPr>
      <w:r w:rsidRPr="00465471">
        <w:rPr>
          <w:rFonts w:ascii="宋体" w:hAnsi="宋体" w:hint="eastAsia"/>
          <w:b w:val="0"/>
          <w:sz w:val="21"/>
          <w:szCs w:val="21"/>
        </w:rPr>
        <w:t xml:space="preserve">    36.</w:t>
      </w:r>
      <w:r w:rsidRPr="00465471">
        <w:rPr>
          <w:rFonts w:ascii="宋体" w:hAnsi="宋体"/>
          <w:b w:val="0"/>
          <w:sz w:val="21"/>
          <w:szCs w:val="21"/>
        </w:rPr>
        <w:t>3</w:t>
      </w:r>
      <w:r w:rsidR="00C46752" w:rsidRPr="00465471">
        <w:rPr>
          <w:rFonts w:ascii="宋体" w:hAnsi="宋体" w:hint="eastAsia"/>
          <w:b w:val="0"/>
          <w:sz w:val="21"/>
          <w:szCs w:val="21"/>
        </w:rPr>
        <w:t>中标供应商</w:t>
      </w:r>
      <w:r w:rsidRPr="00465471">
        <w:rPr>
          <w:rFonts w:ascii="宋体" w:hAnsi="宋体" w:hint="eastAsia"/>
          <w:b w:val="0"/>
          <w:sz w:val="21"/>
          <w:szCs w:val="21"/>
        </w:rPr>
        <w:t>拒绝签订政府采购合同（包括但不限于放弃中标、因不可抗力不能履行合同而放弃签订合同），采购人可以按照评审报告推荐的中标候选人名单排序，确定下一候</w:t>
      </w:r>
      <w:r w:rsidRPr="00465471">
        <w:rPr>
          <w:rFonts w:ascii="宋体" w:hAnsi="宋体" w:hint="eastAsia"/>
          <w:b w:val="0"/>
          <w:sz w:val="21"/>
          <w:szCs w:val="21"/>
        </w:rPr>
        <w:lastRenderedPageBreak/>
        <w:t>选人为中标供应商，也可以重新开展政府采购活动。如采购人无正当理由拒签合同的，给中标供应商造成损失的，中标供应商可追究采购人承担相应的法律责任。</w:t>
      </w:r>
    </w:p>
    <w:p w:rsidR="00707412" w:rsidRPr="00465471" w:rsidRDefault="00707412">
      <w:pPr>
        <w:spacing w:line="360" w:lineRule="auto"/>
        <w:ind w:firstLineChars="200" w:firstLine="420"/>
        <w:rPr>
          <w:rFonts w:ascii="宋体" w:hAnsi="宋体"/>
          <w:szCs w:val="21"/>
        </w:rPr>
      </w:pPr>
      <w:r w:rsidRPr="00465471">
        <w:rPr>
          <w:rFonts w:ascii="宋体" w:hAnsi="宋体" w:hint="eastAsia"/>
          <w:szCs w:val="21"/>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707412" w:rsidRPr="00465471" w:rsidRDefault="00707412">
      <w:pPr>
        <w:spacing w:line="360" w:lineRule="auto"/>
        <w:ind w:firstLineChars="200" w:firstLine="420"/>
        <w:rPr>
          <w:rFonts w:ascii="宋体" w:hAnsi="宋体"/>
          <w:szCs w:val="21"/>
        </w:rPr>
      </w:pPr>
      <w:r w:rsidRPr="00465471">
        <w:rPr>
          <w:rFonts w:ascii="宋体" w:hAnsi="宋体" w:hint="eastAsia"/>
          <w:szCs w:val="21"/>
        </w:rPr>
        <w:t>36.5采购人或中标供应商不得单方面向合同另一方提出任何招标文件没有约定的条件或不合理的要求，作为签订合同的条件；也不得协商另行订立背离招标文件和合同实质性内容的协议。</w:t>
      </w:r>
    </w:p>
    <w:p w:rsidR="00707412" w:rsidRPr="00465471" w:rsidRDefault="00707412">
      <w:pPr>
        <w:spacing w:line="360" w:lineRule="auto"/>
        <w:ind w:firstLineChars="200" w:firstLine="420"/>
        <w:rPr>
          <w:rFonts w:ascii="宋体" w:hAnsi="宋体"/>
          <w:szCs w:val="21"/>
        </w:rPr>
      </w:pPr>
      <w:r w:rsidRPr="00465471">
        <w:rPr>
          <w:rFonts w:ascii="宋体" w:hAnsi="宋体" w:hint="eastAsia"/>
          <w:szCs w:val="21"/>
        </w:rPr>
        <w:t>36.6</w:t>
      </w:r>
      <w:r w:rsidRPr="00465471">
        <w:rPr>
          <w:rFonts w:ascii="宋体" w:hAnsi="宋体" w:cs="仿宋_GB2312" w:hint="eastAsia"/>
          <w:szCs w:val="21"/>
        </w:rPr>
        <w:t>如签订合同并生效后，供应商无故拒绝或延期，除按照合同条款处理外，将承担相应的法律责任。</w:t>
      </w:r>
    </w:p>
    <w:p w:rsidR="00707412" w:rsidRPr="00465471" w:rsidRDefault="00707412">
      <w:pPr>
        <w:spacing w:line="360" w:lineRule="auto"/>
        <w:ind w:firstLineChars="200" w:firstLine="420"/>
        <w:rPr>
          <w:rFonts w:ascii="宋体" w:hAnsi="宋体"/>
          <w:szCs w:val="21"/>
        </w:rPr>
      </w:pPr>
      <w:r w:rsidRPr="00465471">
        <w:rPr>
          <w:rFonts w:ascii="宋体" w:hAnsi="宋体" w:hint="eastAsia"/>
          <w:szCs w:val="21"/>
        </w:rPr>
        <w:t>36.7</w:t>
      </w:r>
      <w:r w:rsidRPr="00465471">
        <w:rPr>
          <w:rFonts w:ascii="宋体" w:hAnsi="宋体" w:cs="宋体" w:hint="eastAsia"/>
          <w:szCs w:val="21"/>
        </w:rPr>
        <w:t>政府采购合同履行中，采购人需追加与合同标的相同的货物、工程或者服务的，在不改变合同其他条款的前提下，可以与供应商协商签订补充合同，但所有补充合同的采购金额不得超过原合同采购金额的10%。</w:t>
      </w:r>
    </w:p>
    <w:p w:rsidR="00707412" w:rsidRPr="00465471" w:rsidRDefault="00707412">
      <w:pPr>
        <w:pStyle w:val="5"/>
        <w:keepNext w:val="0"/>
        <w:keepLines w:val="0"/>
        <w:spacing w:before="0" w:after="0" w:line="360" w:lineRule="auto"/>
        <w:ind w:leftChars="200" w:left="420"/>
        <w:rPr>
          <w:rFonts w:ascii="黑体" w:eastAsia="黑体" w:hAnsi="黑体"/>
          <w:sz w:val="24"/>
        </w:rPr>
      </w:pPr>
      <w:bookmarkStart w:id="140" w:name="_41.政府采购合同公告"/>
      <w:bookmarkEnd w:id="140"/>
      <w:r w:rsidRPr="00465471">
        <w:rPr>
          <w:rFonts w:ascii="黑体" w:eastAsia="黑体" w:hAnsi="黑体" w:hint="eastAsia"/>
          <w:sz w:val="24"/>
        </w:rPr>
        <w:t>37.政府采购合同公告</w:t>
      </w:r>
    </w:p>
    <w:p w:rsidR="00707412" w:rsidRPr="00465471" w:rsidRDefault="00707412">
      <w:pPr>
        <w:pStyle w:val="af8"/>
        <w:snapToGrid w:val="0"/>
        <w:spacing w:line="360" w:lineRule="auto"/>
        <w:ind w:firstLineChars="200" w:firstLine="420"/>
        <w:rPr>
          <w:rFonts w:hAnsi="宋体"/>
          <w:sz w:val="21"/>
        </w:rPr>
      </w:pPr>
      <w:r w:rsidRPr="00465471">
        <w:rPr>
          <w:rFonts w:hAnsi="宋体" w:hint="eastAsia"/>
          <w:sz w:val="21"/>
        </w:rPr>
        <w:t>采购人或者受托采购代理机构应当自政府采购合同签订之日起2个工作日内，将政府采购合同在省级以上人民政府财政部门指定的媒体上公告，</w:t>
      </w:r>
      <w:r w:rsidRPr="00465471">
        <w:rPr>
          <w:rFonts w:hAnsi="宋体"/>
          <w:sz w:val="21"/>
        </w:rPr>
        <w:t>但政府采购合同中涉及国家秘密、商业秘密的内容除外。</w:t>
      </w:r>
    </w:p>
    <w:p w:rsidR="00707412" w:rsidRPr="00465471" w:rsidRDefault="00707412">
      <w:pPr>
        <w:pStyle w:val="5"/>
        <w:keepNext w:val="0"/>
        <w:keepLines w:val="0"/>
        <w:spacing w:before="0" w:after="0" w:line="360" w:lineRule="auto"/>
        <w:ind w:leftChars="200" w:left="420"/>
        <w:rPr>
          <w:rFonts w:ascii="黑体" w:eastAsia="黑体" w:hAnsi="黑体"/>
          <w:sz w:val="24"/>
        </w:rPr>
      </w:pPr>
      <w:r w:rsidRPr="00465471">
        <w:rPr>
          <w:rFonts w:ascii="黑体" w:eastAsia="黑体" w:hAnsi="黑体" w:hint="eastAsia"/>
          <w:sz w:val="24"/>
        </w:rPr>
        <w:t>3</w:t>
      </w:r>
      <w:r w:rsidRPr="00465471">
        <w:rPr>
          <w:rFonts w:ascii="黑体" w:eastAsia="黑体" w:hAnsi="黑体"/>
          <w:sz w:val="24"/>
        </w:rPr>
        <w:t>8.</w:t>
      </w:r>
      <w:r w:rsidRPr="00465471">
        <w:rPr>
          <w:rFonts w:ascii="黑体" w:eastAsia="黑体" w:hAnsi="黑体" w:hint="eastAsia"/>
          <w:sz w:val="24"/>
        </w:rPr>
        <w:t xml:space="preserve"> 询问、质疑和投诉</w:t>
      </w:r>
    </w:p>
    <w:p w:rsidR="00707412" w:rsidRPr="00465471" w:rsidRDefault="00707412">
      <w:pPr>
        <w:pStyle w:val="a1"/>
        <w:spacing w:line="360" w:lineRule="auto"/>
        <w:rPr>
          <w:rFonts w:ascii="宋体" w:hAnsi="宋体"/>
          <w:szCs w:val="21"/>
        </w:rPr>
      </w:pPr>
      <w:r w:rsidRPr="00465471">
        <w:rPr>
          <w:rFonts w:ascii="宋体" w:hAnsi="宋体"/>
          <w:szCs w:val="21"/>
        </w:rPr>
        <w:t>38.1</w:t>
      </w:r>
      <w:r w:rsidRPr="00465471">
        <w:rPr>
          <w:rFonts w:ascii="宋体" w:hAnsi="宋体" w:hint="eastAsia"/>
          <w:szCs w:val="21"/>
        </w:rPr>
        <w:t>供应商对政府采购活动事项有疑问的，可以向采购人提出询问，采购人或者采购代理机构应当在3个工作日内对供应商依法提出的询问作出答复，但答复的内容不得涉及商业秘密。</w:t>
      </w:r>
    </w:p>
    <w:p w:rsidR="00707412" w:rsidRPr="00465471" w:rsidRDefault="00707412">
      <w:pPr>
        <w:pStyle w:val="5"/>
        <w:keepNext w:val="0"/>
        <w:keepLines w:val="0"/>
        <w:spacing w:before="0" w:after="0" w:line="360" w:lineRule="auto"/>
        <w:ind w:firstLineChars="150" w:firstLine="315"/>
        <w:rPr>
          <w:rFonts w:ascii="宋体" w:hAnsi="宋体"/>
          <w:b w:val="0"/>
          <w:sz w:val="21"/>
          <w:szCs w:val="21"/>
        </w:rPr>
      </w:pPr>
      <w:r w:rsidRPr="00465471">
        <w:rPr>
          <w:rFonts w:ascii="宋体" w:hAnsi="宋体"/>
          <w:b w:val="0"/>
          <w:sz w:val="21"/>
          <w:szCs w:val="21"/>
        </w:rPr>
        <w:t>38</w:t>
      </w:r>
      <w:r w:rsidRPr="00465471">
        <w:rPr>
          <w:rFonts w:ascii="宋体" w:hAnsi="宋体" w:hint="eastAsia"/>
          <w:b w:val="0"/>
          <w:sz w:val="21"/>
          <w:szCs w:val="21"/>
        </w:rPr>
        <w:t>.</w:t>
      </w:r>
      <w:r w:rsidRPr="00465471">
        <w:rPr>
          <w:rFonts w:ascii="宋体" w:hAnsi="宋体"/>
          <w:b w:val="0"/>
          <w:sz w:val="21"/>
          <w:szCs w:val="21"/>
        </w:rPr>
        <w:t>2</w:t>
      </w:r>
      <w:r w:rsidRPr="00465471">
        <w:rPr>
          <w:rFonts w:ascii="宋体" w:hAnsi="宋体" w:hint="eastAsia"/>
          <w:b w:val="0"/>
          <w:sz w:val="21"/>
          <w:szCs w:val="21"/>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rsidR="00707412" w:rsidRPr="00465471" w:rsidRDefault="00707412">
      <w:pPr>
        <w:pStyle w:val="af8"/>
        <w:snapToGrid w:val="0"/>
        <w:spacing w:line="360" w:lineRule="auto"/>
        <w:ind w:firstLineChars="200" w:firstLine="420"/>
        <w:rPr>
          <w:rFonts w:hAnsi="宋体"/>
          <w:sz w:val="21"/>
        </w:rPr>
      </w:pPr>
      <w:r w:rsidRPr="00465471">
        <w:rPr>
          <w:rFonts w:hAnsi="宋体"/>
          <w:sz w:val="21"/>
        </w:rPr>
        <w:t>（</w:t>
      </w:r>
      <w:r w:rsidRPr="00465471">
        <w:rPr>
          <w:rFonts w:hAnsi="宋体" w:hint="eastAsia"/>
          <w:sz w:val="21"/>
        </w:rPr>
        <w:t>1</w:t>
      </w:r>
      <w:r w:rsidRPr="00465471">
        <w:rPr>
          <w:rFonts w:hAnsi="宋体"/>
          <w:sz w:val="21"/>
        </w:rPr>
        <w:t>）对可以质疑的</w:t>
      </w:r>
      <w:r w:rsidRPr="00465471">
        <w:rPr>
          <w:rFonts w:hAnsi="宋体" w:hint="eastAsia"/>
          <w:sz w:val="21"/>
        </w:rPr>
        <w:t>招标</w:t>
      </w:r>
      <w:r w:rsidRPr="00465471">
        <w:rPr>
          <w:rFonts w:hAnsi="宋体"/>
          <w:sz w:val="21"/>
        </w:rPr>
        <w:t>文件提出质疑的，为收到</w:t>
      </w:r>
      <w:r w:rsidRPr="00465471">
        <w:rPr>
          <w:rFonts w:hAnsi="宋体" w:hint="eastAsia"/>
          <w:sz w:val="21"/>
        </w:rPr>
        <w:t>招标</w:t>
      </w:r>
      <w:r w:rsidRPr="00465471">
        <w:rPr>
          <w:rFonts w:hAnsi="宋体"/>
          <w:sz w:val="21"/>
        </w:rPr>
        <w:t>文件之日</w:t>
      </w:r>
      <w:r w:rsidRPr="00465471">
        <w:rPr>
          <w:rFonts w:hAnsi="宋体" w:hint="eastAsia"/>
          <w:sz w:val="21"/>
        </w:rPr>
        <w:t>或者招标文件公告期限届满之日</w:t>
      </w:r>
      <w:r w:rsidRPr="00465471">
        <w:rPr>
          <w:rFonts w:hAnsi="宋体"/>
          <w:sz w:val="21"/>
        </w:rPr>
        <w:t>；</w:t>
      </w:r>
    </w:p>
    <w:p w:rsidR="00707412" w:rsidRPr="00465471" w:rsidRDefault="00707412">
      <w:pPr>
        <w:pStyle w:val="af8"/>
        <w:snapToGrid w:val="0"/>
        <w:spacing w:line="360" w:lineRule="auto"/>
        <w:ind w:firstLineChars="200" w:firstLine="420"/>
        <w:rPr>
          <w:rFonts w:hAnsi="宋体"/>
          <w:sz w:val="21"/>
        </w:rPr>
      </w:pPr>
      <w:r w:rsidRPr="00465471">
        <w:rPr>
          <w:rFonts w:hAnsi="宋体"/>
          <w:sz w:val="21"/>
        </w:rPr>
        <w:t>（</w:t>
      </w:r>
      <w:r w:rsidRPr="00465471">
        <w:rPr>
          <w:rFonts w:hAnsi="宋体" w:hint="eastAsia"/>
          <w:sz w:val="21"/>
        </w:rPr>
        <w:t>2</w:t>
      </w:r>
      <w:r w:rsidRPr="00465471">
        <w:rPr>
          <w:rFonts w:hAnsi="宋体"/>
          <w:sz w:val="21"/>
        </w:rPr>
        <w:t>）对</w:t>
      </w:r>
      <w:r w:rsidRPr="00465471">
        <w:rPr>
          <w:rFonts w:hAnsi="宋体" w:hint="eastAsia"/>
          <w:sz w:val="21"/>
        </w:rPr>
        <w:t>采购</w:t>
      </w:r>
      <w:r w:rsidRPr="00465471">
        <w:rPr>
          <w:rFonts w:hAnsi="宋体"/>
          <w:sz w:val="21"/>
        </w:rPr>
        <w:t>过程提出质疑的，为各采购程序环节结束之日；</w:t>
      </w:r>
    </w:p>
    <w:p w:rsidR="00707412" w:rsidRPr="00465471" w:rsidRDefault="00707412">
      <w:pPr>
        <w:pStyle w:val="af8"/>
        <w:snapToGrid w:val="0"/>
        <w:spacing w:line="360" w:lineRule="auto"/>
        <w:ind w:firstLineChars="200" w:firstLine="420"/>
        <w:rPr>
          <w:rFonts w:hAnsi="宋体"/>
          <w:bCs/>
          <w:sz w:val="21"/>
        </w:rPr>
      </w:pPr>
      <w:r w:rsidRPr="00465471">
        <w:rPr>
          <w:rFonts w:hAnsi="宋体"/>
          <w:sz w:val="21"/>
        </w:rPr>
        <w:t>（</w:t>
      </w:r>
      <w:r w:rsidRPr="00465471">
        <w:rPr>
          <w:rFonts w:hAnsi="宋体" w:hint="eastAsia"/>
          <w:sz w:val="21"/>
        </w:rPr>
        <w:t>3</w:t>
      </w:r>
      <w:r w:rsidRPr="00465471">
        <w:rPr>
          <w:rFonts w:hAnsi="宋体"/>
          <w:sz w:val="21"/>
        </w:rPr>
        <w:t>）对中标结果提出质疑的，为中标结果公告期限届满之日。</w:t>
      </w:r>
    </w:p>
    <w:p w:rsidR="00707412" w:rsidRPr="00465471" w:rsidRDefault="00707412">
      <w:pPr>
        <w:pStyle w:val="5"/>
        <w:keepNext w:val="0"/>
        <w:keepLines w:val="0"/>
        <w:spacing w:before="0" w:after="0" w:line="360" w:lineRule="auto"/>
        <w:ind w:firstLineChars="150" w:firstLine="315"/>
        <w:rPr>
          <w:rFonts w:ascii="宋体" w:hAnsi="宋体"/>
          <w:b w:val="0"/>
          <w:sz w:val="21"/>
          <w:szCs w:val="21"/>
        </w:rPr>
      </w:pPr>
      <w:r w:rsidRPr="00465471">
        <w:rPr>
          <w:rFonts w:ascii="宋体" w:hAnsi="宋体"/>
          <w:b w:val="0"/>
          <w:sz w:val="21"/>
          <w:szCs w:val="21"/>
        </w:rPr>
        <w:t>38</w:t>
      </w:r>
      <w:r w:rsidRPr="00465471">
        <w:rPr>
          <w:rFonts w:ascii="宋体" w:hAnsi="宋体" w:hint="eastAsia"/>
          <w:b w:val="0"/>
          <w:sz w:val="21"/>
          <w:szCs w:val="21"/>
        </w:rPr>
        <w:t>.</w:t>
      </w:r>
      <w:r w:rsidRPr="00465471">
        <w:rPr>
          <w:rFonts w:ascii="宋体" w:hAnsi="宋体"/>
          <w:b w:val="0"/>
          <w:sz w:val="21"/>
          <w:szCs w:val="21"/>
        </w:rPr>
        <w:t>3</w:t>
      </w:r>
      <w:r w:rsidRPr="00465471">
        <w:rPr>
          <w:rFonts w:hAnsi="宋体"/>
          <w:b w:val="0"/>
          <w:bCs/>
          <w:sz w:val="21"/>
        </w:rPr>
        <w:t>供应商提出质疑应当提交质疑函和必要的证明材料</w:t>
      </w:r>
      <w:r w:rsidRPr="00465471">
        <w:rPr>
          <w:rFonts w:hAnsi="宋体" w:hint="eastAsia"/>
          <w:b w:val="0"/>
          <w:bCs/>
          <w:sz w:val="21"/>
        </w:rPr>
        <w:t>，</w:t>
      </w:r>
      <w:r w:rsidRPr="00465471">
        <w:rPr>
          <w:rFonts w:hAnsi="宋体"/>
          <w:b w:val="0"/>
          <w:bCs/>
          <w:sz w:val="21"/>
        </w:rPr>
        <w:t>针对同一采购程序环节的质疑</w:t>
      </w:r>
      <w:r w:rsidRPr="00465471">
        <w:rPr>
          <w:rFonts w:hAnsi="宋体" w:hint="eastAsia"/>
          <w:b w:val="0"/>
          <w:bCs/>
          <w:sz w:val="21"/>
        </w:rPr>
        <w:t>必</w:t>
      </w:r>
      <w:r w:rsidRPr="00465471">
        <w:rPr>
          <w:rFonts w:hAnsi="宋体" w:hint="eastAsia"/>
          <w:b w:val="0"/>
          <w:bCs/>
          <w:sz w:val="21"/>
        </w:rPr>
        <w:lastRenderedPageBreak/>
        <w:t>须</w:t>
      </w:r>
      <w:r w:rsidRPr="00465471">
        <w:rPr>
          <w:rFonts w:hAnsi="宋体"/>
          <w:b w:val="0"/>
          <w:bCs/>
          <w:sz w:val="21"/>
        </w:rPr>
        <w:t>在法定质疑期内一次性提出。质疑函应当包括下列内容</w:t>
      </w:r>
      <w:r w:rsidRPr="00465471">
        <w:rPr>
          <w:rFonts w:hAnsi="宋体" w:hint="eastAsia"/>
          <w:b w:val="0"/>
          <w:bCs/>
          <w:sz w:val="21"/>
        </w:rPr>
        <w:t>（质疑函格式后附）</w:t>
      </w:r>
      <w:r w:rsidRPr="00465471">
        <w:rPr>
          <w:rFonts w:hAnsi="宋体"/>
          <w:b w:val="0"/>
          <w:bCs/>
          <w:sz w:val="21"/>
        </w:rPr>
        <w:t>：</w:t>
      </w:r>
    </w:p>
    <w:p w:rsidR="00707412" w:rsidRPr="00465471" w:rsidRDefault="00707412">
      <w:pPr>
        <w:pStyle w:val="af8"/>
        <w:snapToGrid w:val="0"/>
        <w:spacing w:line="360" w:lineRule="auto"/>
        <w:ind w:firstLineChars="200" w:firstLine="420"/>
        <w:rPr>
          <w:rFonts w:hAnsi="宋体"/>
          <w:bCs/>
          <w:sz w:val="21"/>
        </w:rPr>
      </w:pPr>
      <w:r w:rsidRPr="00465471">
        <w:rPr>
          <w:rFonts w:hAnsi="宋体"/>
          <w:bCs/>
          <w:sz w:val="21"/>
        </w:rPr>
        <w:t>（</w:t>
      </w:r>
      <w:r w:rsidRPr="00465471">
        <w:rPr>
          <w:rFonts w:hAnsi="宋体" w:hint="eastAsia"/>
          <w:bCs/>
          <w:sz w:val="21"/>
        </w:rPr>
        <w:t>1</w:t>
      </w:r>
      <w:r w:rsidRPr="00465471">
        <w:rPr>
          <w:rFonts w:hAnsi="宋体"/>
          <w:bCs/>
          <w:sz w:val="21"/>
        </w:rPr>
        <w:t>）供应商的姓名或者名称、地址、邮编、联系人及联系电话；</w:t>
      </w:r>
    </w:p>
    <w:p w:rsidR="00707412" w:rsidRPr="00465471" w:rsidRDefault="00707412">
      <w:pPr>
        <w:pStyle w:val="af8"/>
        <w:snapToGrid w:val="0"/>
        <w:spacing w:line="360" w:lineRule="auto"/>
        <w:ind w:firstLineChars="200" w:firstLine="420"/>
        <w:rPr>
          <w:rFonts w:hAnsi="宋体"/>
          <w:bCs/>
          <w:sz w:val="21"/>
        </w:rPr>
      </w:pPr>
      <w:r w:rsidRPr="00465471">
        <w:rPr>
          <w:rFonts w:hAnsi="宋体"/>
          <w:bCs/>
          <w:sz w:val="21"/>
        </w:rPr>
        <w:t>（</w:t>
      </w:r>
      <w:r w:rsidRPr="00465471">
        <w:rPr>
          <w:rFonts w:hAnsi="宋体" w:hint="eastAsia"/>
          <w:bCs/>
          <w:sz w:val="21"/>
        </w:rPr>
        <w:t>2</w:t>
      </w:r>
      <w:r w:rsidRPr="00465471">
        <w:rPr>
          <w:rFonts w:hAnsi="宋体"/>
          <w:bCs/>
          <w:sz w:val="21"/>
        </w:rPr>
        <w:t>）质疑项目的名称、编号；</w:t>
      </w:r>
    </w:p>
    <w:p w:rsidR="00707412" w:rsidRPr="00465471" w:rsidRDefault="00707412">
      <w:pPr>
        <w:pStyle w:val="af8"/>
        <w:snapToGrid w:val="0"/>
        <w:spacing w:line="360" w:lineRule="auto"/>
        <w:ind w:firstLineChars="200" w:firstLine="420"/>
        <w:rPr>
          <w:rFonts w:hAnsi="宋体"/>
          <w:bCs/>
          <w:sz w:val="21"/>
        </w:rPr>
      </w:pPr>
      <w:r w:rsidRPr="00465471">
        <w:rPr>
          <w:rFonts w:hAnsi="宋体"/>
          <w:bCs/>
          <w:sz w:val="21"/>
        </w:rPr>
        <w:t>（</w:t>
      </w:r>
      <w:r w:rsidRPr="00465471">
        <w:rPr>
          <w:rFonts w:hAnsi="宋体" w:hint="eastAsia"/>
          <w:bCs/>
          <w:sz w:val="21"/>
        </w:rPr>
        <w:t>3</w:t>
      </w:r>
      <w:r w:rsidRPr="00465471">
        <w:rPr>
          <w:rFonts w:hAnsi="宋体"/>
          <w:bCs/>
          <w:sz w:val="21"/>
        </w:rPr>
        <w:t>）具体、明确的质疑事项和与质疑事项相关的请求；</w:t>
      </w:r>
    </w:p>
    <w:p w:rsidR="00707412" w:rsidRPr="00465471" w:rsidRDefault="00707412">
      <w:pPr>
        <w:pStyle w:val="af8"/>
        <w:snapToGrid w:val="0"/>
        <w:spacing w:line="360" w:lineRule="auto"/>
        <w:ind w:firstLineChars="200" w:firstLine="420"/>
        <w:rPr>
          <w:rFonts w:hAnsi="宋体"/>
          <w:bCs/>
          <w:sz w:val="21"/>
        </w:rPr>
      </w:pPr>
      <w:r w:rsidRPr="00465471">
        <w:rPr>
          <w:rFonts w:hAnsi="宋体"/>
          <w:bCs/>
          <w:sz w:val="21"/>
        </w:rPr>
        <w:t>（</w:t>
      </w:r>
      <w:r w:rsidRPr="00465471">
        <w:rPr>
          <w:rFonts w:hAnsi="宋体" w:hint="eastAsia"/>
          <w:bCs/>
          <w:sz w:val="21"/>
        </w:rPr>
        <w:t>4</w:t>
      </w:r>
      <w:r w:rsidRPr="00465471">
        <w:rPr>
          <w:rFonts w:hAnsi="宋体"/>
          <w:bCs/>
          <w:sz w:val="21"/>
        </w:rPr>
        <w:t>）事实依据；</w:t>
      </w:r>
    </w:p>
    <w:p w:rsidR="00707412" w:rsidRPr="00465471" w:rsidRDefault="00707412">
      <w:pPr>
        <w:pStyle w:val="af8"/>
        <w:snapToGrid w:val="0"/>
        <w:spacing w:line="360" w:lineRule="auto"/>
        <w:ind w:firstLineChars="200" w:firstLine="420"/>
        <w:rPr>
          <w:rFonts w:hAnsi="宋体"/>
          <w:bCs/>
          <w:sz w:val="21"/>
        </w:rPr>
      </w:pPr>
      <w:r w:rsidRPr="00465471">
        <w:rPr>
          <w:rFonts w:hAnsi="宋体"/>
          <w:bCs/>
          <w:sz w:val="21"/>
        </w:rPr>
        <w:t>（</w:t>
      </w:r>
      <w:r w:rsidRPr="00465471">
        <w:rPr>
          <w:rFonts w:hAnsi="宋体" w:hint="eastAsia"/>
          <w:bCs/>
          <w:sz w:val="21"/>
        </w:rPr>
        <w:t>5</w:t>
      </w:r>
      <w:r w:rsidRPr="00465471">
        <w:rPr>
          <w:rFonts w:hAnsi="宋体"/>
          <w:bCs/>
          <w:sz w:val="21"/>
        </w:rPr>
        <w:t>）必要的法律依据；</w:t>
      </w:r>
    </w:p>
    <w:p w:rsidR="00707412" w:rsidRPr="00465471" w:rsidRDefault="00707412">
      <w:pPr>
        <w:pStyle w:val="af8"/>
        <w:snapToGrid w:val="0"/>
        <w:spacing w:line="360" w:lineRule="auto"/>
        <w:ind w:firstLineChars="200" w:firstLine="420"/>
        <w:rPr>
          <w:rFonts w:hAnsi="宋体"/>
          <w:bCs/>
          <w:sz w:val="21"/>
        </w:rPr>
      </w:pPr>
      <w:r w:rsidRPr="00465471">
        <w:rPr>
          <w:rFonts w:hAnsi="宋体"/>
          <w:bCs/>
          <w:sz w:val="21"/>
        </w:rPr>
        <w:t>（</w:t>
      </w:r>
      <w:r w:rsidRPr="00465471">
        <w:rPr>
          <w:rFonts w:hAnsi="宋体" w:hint="eastAsia"/>
          <w:bCs/>
          <w:sz w:val="21"/>
        </w:rPr>
        <w:t>6</w:t>
      </w:r>
      <w:r w:rsidRPr="00465471">
        <w:rPr>
          <w:rFonts w:hAnsi="宋体"/>
          <w:bCs/>
          <w:sz w:val="21"/>
        </w:rPr>
        <w:t>）提出质疑的日期。</w:t>
      </w:r>
    </w:p>
    <w:p w:rsidR="00707412" w:rsidRPr="00465471" w:rsidRDefault="00707412">
      <w:pPr>
        <w:pStyle w:val="af8"/>
        <w:snapToGrid w:val="0"/>
        <w:spacing w:line="360" w:lineRule="auto"/>
        <w:ind w:firstLineChars="200" w:firstLine="420"/>
        <w:rPr>
          <w:rFonts w:hAnsi="宋体"/>
          <w:bCs/>
          <w:sz w:val="21"/>
        </w:rPr>
      </w:pPr>
      <w:r w:rsidRPr="00465471">
        <w:rPr>
          <w:rFonts w:hAnsi="宋体"/>
          <w:bCs/>
          <w:sz w:val="21"/>
        </w:rPr>
        <w:t>供应商为自然人的，应当由本人签字；供应商为法人或者其他组织的，应当由法定代表人、主要负责人，或者其委托代理人签字或者盖章，并加盖公章</w:t>
      </w:r>
      <w:r w:rsidRPr="00465471">
        <w:rPr>
          <w:rFonts w:hAnsi="宋体" w:hint="eastAsia"/>
          <w:bCs/>
          <w:sz w:val="21"/>
        </w:rPr>
        <w:t>。</w:t>
      </w:r>
    </w:p>
    <w:p w:rsidR="00707412" w:rsidRPr="00465471" w:rsidRDefault="00707412">
      <w:pPr>
        <w:pStyle w:val="5"/>
        <w:keepNext w:val="0"/>
        <w:keepLines w:val="0"/>
        <w:snapToGrid w:val="0"/>
        <w:spacing w:before="0" w:after="0" w:line="360" w:lineRule="auto"/>
        <w:ind w:firstLineChars="200" w:firstLine="420"/>
        <w:rPr>
          <w:rFonts w:ascii="宋体" w:hAnsi="宋体"/>
          <w:b w:val="0"/>
          <w:bCs/>
          <w:sz w:val="21"/>
          <w:szCs w:val="21"/>
        </w:rPr>
      </w:pPr>
      <w:r w:rsidRPr="00465471">
        <w:rPr>
          <w:rFonts w:ascii="宋体" w:hAnsi="宋体"/>
          <w:b w:val="0"/>
          <w:sz w:val="21"/>
          <w:szCs w:val="21"/>
        </w:rPr>
        <w:t>3</w:t>
      </w:r>
      <w:r w:rsidRPr="00465471">
        <w:rPr>
          <w:rFonts w:ascii="宋体" w:hAnsi="宋体"/>
          <w:b w:val="0"/>
          <w:bCs/>
          <w:sz w:val="21"/>
          <w:szCs w:val="21"/>
        </w:rPr>
        <w:t>8.4</w:t>
      </w:r>
      <w:r w:rsidRPr="00465471">
        <w:rPr>
          <w:rFonts w:ascii="宋体" w:hAnsi="宋体" w:hint="eastAsia"/>
          <w:b w:val="0"/>
          <w:bCs/>
          <w:sz w:val="21"/>
          <w:szCs w:val="21"/>
        </w:rPr>
        <w:t>采购人、采购代理机构认为供应商质疑不成立，或者成立但未对中标结果构成影响的，继续开展采购活动；认为供应商质疑成立且影响或者可能影响中标结果的，按照下列情况处理：</w:t>
      </w:r>
    </w:p>
    <w:p w:rsidR="00707412" w:rsidRPr="00465471" w:rsidRDefault="00707412">
      <w:pPr>
        <w:pStyle w:val="af8"/>
        <w:snapToGrid w:val="0"/>
        <w:spacing w:line="360" w:lineRule="auto"/>
        <w:rPr>
          <w:rFonts w:hAnsi="宋体"/>
          <w:bCs/>
          <w:sz w:val="21"/>
        </w:rPr>
      </w:pPr>
      <w:r w:rsidRPr="00465471">
        <w:rPr>
          <w:rFonts w:hAnsi="宋体" w:hint="eastAsia"/>
          <w:bCs/>
          <w:sz w:val="21"/>
        </w:rPr>
        <w:t xml:space="preserve">　　（一）对招标文件提出的质疑，依法通过澄清或者修改可以继续开展采购活动的，澄清或者修改招标文件后继续开展采购活动；否则应当修改招标文件后重新开展采购活动。</w:t>
      </w:r>
    </w:p>
    <w:p w:rsidR="00707412" w:rsidRPr="00465471" w:rsidRDefault="00707412">
      <w:pPr>
        <w:pStyle w:val="af8"/>
        <w:snapToGrid w:val="0"/>
        <w:spacing w:line="360" w:lineRule="auto"/>
        <w:rPr>
          <w:rFonts w:hAnsi="宋体"/>
          <w:bCs/>
          <w:sz w:val="21"/>
        </w:rPr>
      </w:pPr>
      <w:r w:rsidRPr="00465471">
        <w:rPr>
          <w:rFonts w:hAnsi="宋体" w:hint="eastAsia"/>
          <w:bCs/>
          <w:sz w:val="21"/>
        </w:rPr>
        <w:t xml:space="preserve">　　（二）对采购过程、中标结果提出的质疑，合格供应商符合法定数量时，可以从合格的中标候选人中另行确定中标供应商的，应当依法另行确定中标供应商；否则应当重新开展采购活动。</w:t>
      </w:r>
    </w:p>
    <w:p w:rsidR="00707412" w:rsidRPr="00465471" w:rsidRDefault="00707412">
      <w:pPr>
        <w:pStyle w:val="af8"/>
        <w:snapToGrid w:val="0"/>
        <w:spacing w:line="360" w:lineRule="auto"/>
        <w:ind w:firstLine="420"/>
        <w:rPr>
          <w:rFonts w:hAnsi="宋体"/>
          <w:bCs/>
          <w:sz w:val="21"/>
        </w:rPr>
      </w:pPr>
      <w:r w:rsidRPr="00465471">
        <w:rPr>
          <w:rFonts w:hAnsi="宋体" w:hint="eastAsia"/>
          <w:bCs/>
          <w:sz w:val="21"/>
        </w:rPr>
        <w:t>质疑答复导致中标结果改变的，采购人或者采购代理机构应当将有关情况书面报告本级财政部门。</w:t>
      </w:r>
    </w:p>
    <w:p w:rsidR="00707412" w:rsidRPr="00465471" w:rsidRDefault="00707412">
      <w:pPr>
        <w:pStyle w:val="af8"/>
        <w:snapToGrid w:val="0"/>
        <w:spacing w:line="360" w:lineRule="auto"/>
        <w:ind w:firstLineChars="200" w:firstLine="420"/>
        <w:rPr>
          <w:rFonts w:hAnsi="宋体"/>
          <w:sz w:val="21"/>
        </w:rPr>
      </w:pPr>
      <w:r w:rsidRPr="00465471">
        <w:rPr>
          <w:rFonts w:hAnsi="宋体"/>
          <w:sz w:val="21"/>
        </w:rPr>
        <w:t>38</w:t>
      </w:r>
      <w:r w:rsidRPr="00465471">
        <w:rPr>
          <w:rFonts w:hAnsi="宋体" w:hint="eastAsia"/>
          <w:sz w:val="21"/>
        </w:rPr>
        <w:t>.</w:t>
      </w:r>
      <w:r w:rsidRPr="00465471">
        <w:rPr>
          <w:rFonts w:hAnsi="宋体"/>
          <w:sz w:val="21"/>
        </w:rPr>
        <w:t>5</w:t>
      </w:r>
      <w:r w:rsidRPr="00465471">
        <w:rPr>
          <w:rFonts w:hAnsi="宋体" w:hint="eastAsia"/>
          <w:sz w:val="21"/>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rsidR="00707412" w:rsidRPr="00465471" w:rsidRDefault="00707412">
      <w:pPr>
        <w:pStyle w:val="3"/>
        <w:keepNext w:val="0"/>
        <w:keepLines w:val="0"/>
        <w:jc w:val="center"/>
      </w:pPr>
      <w:r w:rsidRPr="00465471">
        <w:rPr>
          <w:rFonts w:hint="eastAsia"/>
        </w:rPr>
        <w:t>八、其他事项</w:t>
      </w:r>
    </w:p>
    <w:p w:rsidR="00707412" w:rsidRPr="00465471" w:rsidRDefault="00707412">
      <w:pPr>
        <w:pStyle w:val="5"/>
        <w:keepNext w:val="0"/>
        <w:keepLines w:val="0"/>
        <w:spacing w:before="0" w:after="0" w:line="360" w:lineRule="auto"/>
        <w:ind w:leftChars="200" w:left="420"/>
        <w:rPr>
          <w:rFonts w:ascii="黑体" w:eastAsia="黑体" w:hAnsi="黑体"/>
          <w:sz w:val="24"/>
        </w:rPr>
      </w:pPr>
      <w:bookmarkStart w:id="141" w:name="_42.代理服务费"/>
      <w:bookmarkEnd w:id="141"/>
      <w:r w:rsidRPr="00465471">
        <w:rPr>
          <w:rFonts w:ascii="黑体" w:eastAsia="黑体" w:hAnsi="黑体" w:hint="eastAsia"/>
          <w:sz w:val="24"/>
        </w:rPr>
        <w:t>3</w:t>
      </w:r>
      <w:r w:rsidRPr="00465471">
        <w:rPr>
          <w:rFonts w:ascii="黑体" w:eastAsia="黑体" w:hAnsi="黑体"/>
          <w:sz w:val="24"/>
        </w:rPr>
        <w:t>9</w:t>
      </w:r>
      <w:r w:rsidRPr="00465471">
        <w:rPr>
          <w:rFonts w:ascii="黑体" w:eastAsia="黑体" w:hAnsi="黑体" w:hint="eastAsia"/>
          <w:sz w:val="24"/>
        </w:rPr>
        <w:t>.代理服务费</w:t>
      </w:r>
    </w:p>
    <w:p w:rsidR="00707412" w:rsidRPr="00465471" w:rsidRDefault="00707412">
      <w:pPr>
        <w:pStyle w:val="5"/>
        <w:keepNext w:val="0"/>
        <w:keepLines w:val="0"/>
        <w:spacing w:before="0" w:after="0" w:line="360" w:lineRule="auto"/>
        <w:ind w:leftChars="200" w:left="420"/>
        <w:rPr>
          <w:rFonts w:ascii="宋体" w:hAnsi="宋体"/>
          <w:b w:val="0"/>
          <w:sz w:val="21"/>
          <w:szCs w:val="21"/>
        </w:rPr>
      </w:pPr>
      <w:r w:rsidRPr="00465471">
        <w:rPr>
          <w:rFonts w:ascii="宋体" w:hAnsi="宋体" w:hint="eastAsia"/>
          <w:b w:val="0"/>
          <w:sz w:val="21"/>
          <w:szCs w:val="21"/>
        </w:rPr>
        <w:t>3</w:t>
      </w:r>
      <w:r w:rsidRPr="00465471">
        <w:rPr>
          <w:rFonts w:ascii="宋体" w:hAnsi="宋体"/>
          <w:b w:val="0"/>
          <w:sz w:val="21"/>
          <w:szCs w:val="21"/>
        </w:rPr>
        <w:t>9</w:t>
      </w:r>
      <w:r w:rsidRPr="00465471">
        <w:rPr>
          <w:rFonts w:ascii="宋体" w:hAnsi="宋体" w:hint="eastAsia"/>
          <w:b w:val="0"/>
          <w:sz w:val="21"/>
          <w:szCs w:val="21"/>
        </w:rPr>
        <w:t>.1代理服务收取标准及缴费账户详见“投标人须知前附表”，投标人为联合体的，可以由联合体中的一方或者多方共同交纳代理服务费。</w:t>
      </w:r>
    </w:p>
    <w:p w:rsidR="00707412" w:rsidRPr="00465471" w:rsidRDefault="00707412">
      <w:pPr>
        <w:pStyle w:val="5"/>
        <w:keepNext w:val="0"/>
        <w:keepLines w:val="0"/>
        <w:spacing w:before="0" w:after="0" w:line="360" w:lineRule="auto"/>
        <w:ind w:leftChars="200" w:left="420"/>
        <w:rPr>
          <w:rFonts w:ascii="宋体" w:hAnsi="宋体"/>
          <w:b w:val="0"/>
          <w:sz w:val="21"/>
          <w:szCs w:val="21"/>
        </w:rPr>
      </w:pPr>
      <w:r w:rsidRPr="00465471">
        <w:rPr>
          <w:rFonts w:ascii="宋体" w:hAnsi="宋体" w:hint="eastAsia"/>
          <w:b w:val="0"/>
          <w:sz w:val="21"/>
          <w:szCs w:val="21"/>
        </w:rPr>
        <w:t>3</w:t>
      </w:r>
      <w:r w:rsidRPr="00465471">
        <w:rPr>
          <w:rFonts w:ascii="宋体" w:hAnsi="宋体"/>
          <w:b w:val="0"/>
          <w:sz w:val="21"/>
          <w:szCs w:val="21"/>
        </w:rPr>
        <w:t>9</w:t>
      </w:r>
      <w:r w:rsidRPr="00465471">
        <w:rPr>
          <w:rFonts w:ascii="宋体" w:hAnsi="宋体" w:hint="eastAsia"/>
          <w:b w:val="0"/>
          <w:sz w:val="21"/>
          <w:szCs w:val="21"/>
        </w:rPr>
        <w:t>.2代理服务收费标准：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72"/>
        <w:gridCol w:w="1659"/>
        <w:gridCol w:w="1687"/>
        <w:gridCol w:w="1659"/>
      </w:tblGrid>
      <w:tr w:rsidR="00707412" w:rsidRPr="00465471">
        <w:tc>
          <w:tcPr>
            <w:tcW w:w="3472" w:type="dxa"/>
            <w:tcBorders>
              <w:tl2br w:val="single" w:sz="4" w:space="0" w:color="auto"/>
            </w:tcBorders>
          </w:tcPr>
          <w:p w:rsidR="00707412" w:rsidRPr="00465471" w:rsidRDefault="00707412">
            <w:pPr>
              <w:spacing w:line="360" w:lineRule="auto"/>
              <w:rPr>
                <w:rFonts w:ascii="宋体" w:hAnsi="宋体"/>
                <w:szCs w:val="21"/>
              </w:rPr>
            </w:pPr>
            <w:r w:rsidRPr="00465471">
              <w:rPr>
                <w:rFonts w:ascii="宋体" w:hAnsi="宋体" w:hint="eastAsia"/>
                <w:szCs w:val="21"/>
              </w:rPr>
              <w:t xml:space="preserve">               费率</w:t>
            </w:r>
          </w:p>
          <w:p w:rsidR="00707412" w:rsidRPr="00465471" w:rsidRDefault="00707412">
            <w:pPr>
              <w:spacing w:line="360" w:lineRule="auto"/>
              <w:rPr>
                <w:rFonts w:ascii="宋体" w:hAnsi="宋体"/>
                <w:szCs w:val="21"/>
              </w:rPr>
            </w:pPr>
            <w:r w:rsidRPr="00465471">
              <w:rPr>
                <w:rFonts w:ascii="宋体" w:hAnsi="宋体" w:hint="eastAsia"/>
                <w:szCs w:val="21"/>
              </w:rPr>
              <w:t>中标金额</w:t>
            </w:r>
          </w:p>
        </w:tc>
        <w:tc>
          <w:tcPr>
            <w:tcW w:w="1659" w:type="dxa"/>
            <w:vAlign w:val="center"/>
          </w:tcPr>
          <w:p w:rsidR="00707412" w:rsidRPr="00465471" w:rsidRDefault="00707412">
            <w:pPr>
              <w:spacing w:line="360" w:lineRule="auto"/>
              <w:ind w:firstLineChars="50" w:firstLine="105"/>
              <w:jc w:val="center"/>
              <w:rPr>
                <w:rFonts w:ascii="宋体" w:hAnsi="宋体"/>
                <w:szCs w:val="21"/>
              </w:rPr>
            </w:pPr>
            <w:r w:rsidRPr="00465471">
              <w:rPr>
                <w:rFonts w:ascii="宋体" w:hAnsi="宋体" w:hint="eastAsia"/>
                <w:szCs w:val="21"/>
              </w:rPr>
              <w:t>货物招标</w:t>
            </w:r>
          </w:p>
        </w:tc>
        <w:tc>
          <w:tcPr>
            <w:tcW w:w="1687" w:type="dxa"/>
            <w:vAlign w:val="center"/>
          </w:tcPr>
          <w:p w:rsidR="00707412" w:rsidRPr="00465471" w:rsidRDefault="00707412">
            <w:pPr>
              <w:spacing w:line="360" w:lineRule="auto"/>
              <w:jc w:val="center"/>
              <w:rPr>
                <w:rFonts w:ascii="宋体" w:hAnsi="宋体"/>
                <w:szCs w:val="21"/>
              </w:rPr>
            </w:pPr>
            <w:r w:rsidRPr="00465471">
              <w:rPr>
                <w:rFonts w:ascii="宋体" w:hAnsi="宋体" w:hint="eastAsia"/>
                <w:szCs w:val="21"/>
              </w:rPr>
              <w:t>服务招标</w:t>
            </w:r>
          </w:p>
        </w:tc>
        <w:tc>
          <w:tcPr>
            <w:tcW w:w="1659" w:type="dxa"/>
            <w:vAlign w:val="center"/>
          </w:tcPr>
          <w:p w:rsidR="00707412" w:rsidRPr="00465471" w:rsidRDefault="00707412">
            <w:pPr>
              <w:spacing w:line="360" w:lineRule="auto"/>
              <w:jc w:val="center"/>
              <w:rPr>
                <w:rFonts w:ascii="宋体" w:hAnsi="宋体"/>
                <w:szCs w:val="21"/>
              </w:rPr>
            </w:pPr>
            <w:r w:rsidRPr="00465471">
              <w:rPr>
                <w:rFonts w:ascii="宋体" w:hAnsi="宋体" w:hint="eastAsia"/>
                <w:szCs w:val="21"/>
              </w:rPr>
              <w:t>工程招标</w:t>
            </w:r>
          </w:p>
        </w:tc>
      </w:tr>
      <w:tr w:rsidR="00707412" w:rsidRPr="00465471">
        <w:tc>
          <w:tcPr>
            <w:tcW w:w="3472" w:type="dxa"/>
          </w:tcPr>
          <w:p w:rsidR="00707412" w:rsidRPr="00465471" w:rsidRDefault="00707412">
            <w:pPr>
              <w:spacing w:line="360" w:lineRule="auto"/>
              <w:rPr>
                <w:rFonts w:ascii="宋体" w:hAnsi="宋体"/>
                <w:szCs w:val="21"/>
              </w:rPr>
            </w:pPr>
            <w:r w:rsidRPr="00465471">
              <w:rPr>
                <w:rFonts w:ascii="宋体" w:hAnsi="宋体" w:hint="eastAsia"/>
                <w:szCs w:val="21"/>
              </w:rPr>
              <w:t>100万元以下</w:t>
            </w:r>
          </w:p>
        </w:tc>
        <w:tc>
          <w:tcPr>
            <w:tcW w:w="1659" w:type="dxa"/>
          </w:tcPr>
          <w:p w:rsidR="00707412" w:rsidRPr="00465471" w:rsidRDefault="00707412">
            <w:pPr>
              <w:spacing w:line="360" w:lineRule="auto"/>
              <w:rPr>
                <w:rFonts w:ascii="宋体" w:hAnsi="宋体"/>
                <w:szCs w:val="21"/>
              </w:rPr>
            </w:pPr>
            <w:r w:rsidRPr="00465471">
              <w:rPr>
                <w:rFonts w:ascii="宋体" w:hAnsi="宋体" w:cs="宋体"/>
                <w:kern w:val="0"/>
                <w:szCs w:val="21"/>
              </w:rPr>
              <w:t xml:space="preserve">1.5% </w:t>
            </w:r>
          </w:p>
        </w:tc>
        <w:tc>
          <w:tcPr>
            <w:tcW w:w="1687" w:type="dxa"/>
          </w:tcPr>
          <w:p w:rsidR="00707412" w:rsidRPr="00465471" w:rsidRDefault="00707412">
            <w:pPr>
              <w:spacing w:line="360" w:lineRule="auto"/>
              <w:ind w:firstLineChars="100" w:firstLine="210"/>
              <w:rPr>
                <w:rFonts w:ascii="宋体" w:hAnsi="宋体"/>
                <w:szCs w:val="21"/>
              </w:rPr>
            </w:pPr>
            <w:r w:rsidRPr="00465471">
              <w:rPr>
                <w:rFonts w:ascii="宋体" w:hAnsi="宋体" w:cs="宋体"/>
                <w:kern w:val="0"/>
                <w:szCs w:val="21"/>
              </w:rPr>
              <w:t>1.5%</w:t>
            </w:r>
          </w:p>
        </w:tc>
        <w:tc>
          <w:tcPr>
            <w:tcW w:w="1659" w:type="dxa"/>
          </w:tcPr>
          <w:p w:rsidR="00707412" w:rsidRPr="00465471" w:rsidRDefault="00707412">
            <w:pPr>
              <w:spacing w:line="360" w:lineRule="auto"/>
              <w:ind w:firstLineChars="100" w:firstLine="210"/>
              <w:rPr>
                <w:rFonts w:ascii="宋体" w:hAnsi="宋体"/>
                <w:szCs w:val="21"/>
              </w:rPr>
            </w:pPr>
            <w:r w:rsidRPr="00465471">
              <w:rPr>
                <w:rFonts w:ascii="宋体" w:hAnsi="宋体" w:cs="宋体"/>
                <w:kern w:val="0"/>
                <w:szCs w:val="21"/>
              </w:rPr>
              <w:t xml:space="preserve">1.0% </w:t>
            </w:r>
          </w:p>
        </w:tc>
      </w:tr>
      <w:tr w:rsidR="00707412" w:rsidRPr="00465471">
        <w:tc>
          <w:tcPr>
            <w:tcW w:w="3472" w:type="dxa"/>
          </w:tcPr>
          <w:p w:rsidR="00707412" w:rsidRPr="00465471" w:rsidRDefault="00707412">
            <w:pPr>
              <w:spacing w:line="360" w:lineRule="auto"/>
              <w:rPr>
                <w:rFonts w:ascii="宋体" w:hAnsi="宋体"/>
                <w:szCs w:val="21"/>
              </w:rPr>
            </w:pPr>
            <w:r w:rsidRPr="00465471">
              <w:rPr>
                <w:rFonts w:ascii="宋体" w:hAnsi="宋体" w:hint="eastAsia"/>
                <w:szCs w:val="21"/>
              </w:rPr>
              <w:lastRenderedPageBreak/>
              <w:t>100～500万元</w:t>
            </w:r>
          </w:p>
        </w:tc>
        <w:tc>
          <w:tcPr>
            <w:tcW w:w="1659" w:type="dxa"/>
          </w:tcPr>
          <w:p w:rsidR="00707412" w:rsidRPr="00465471" w:rsidRDefault="00707412">
            <w:pPr>
              <w:spacing w:line="360" w:lineRule="auto"/>
              <w:ind w:firstLineChars="100" w:firstLine="210"/>
              <w:rPr>
                <w:rFonts w:ascii="宋体" w:hAnsi="宋体"/>
                <w:szCs w:val="21"/>
              </w:rPr>
            </w:pPr>
            <w:r w:rsidRPr="00465471">
              <w:rPr>
                <w:rFonts w:ascii="宋体" w:hAnsi="宋体" w:cs="宋体"/>
                <w:kern w:val="0"/>
                <w:szCs w:val="21"/>
              </w:rPr>
              <w:t xml:space="preserve">1.1% </w:t>
            </w:r>
          </w:p>
        </w:tc>
        <w:tc>
          <w:tcPr>
            <w:tcW w:w="1687" w:type="dxa"/>
          </w:tcPr>
          <w:p w:rsidR="00707412" w:rsidRPr="00465471" w:rsidRDefault="00707412">
            <w:pPr>
              <w:spacing w:line="360" w:lineRule="auto"/>
              <w:ind w:firstLineChars="100" w:firstLine="210"/>
              <w:rPr>
                <w:rFonts w:ascii="宋体" w:hAnsi="宋体"/>
                <w:szCs w:val="21"/>
              </w:rPr>
            </w:pPr>
            <w:r w:rsidRPr="00465471">
              <w:rPr>
                <w:rFonts w:ascii="宋体" w:hAnsi="宋体" w:cs="宋体"/>
                <w:kern w:val="0"/>
                <w:szCs w:val="21"/>
              </w:rPr>
              <w:t>0.8%</w:t>
            </w:r>
          </w:p>
        </w:tc>
        <w:tc>
          <w:tcPr>
            <w:tcW w:w="1659" w:type="dxa"/>
          </w:tcPr>
          <w:p w:rsidR="00707412" w:rsidRPr="00465471" w:rsidRDefault="00707412">
            <w:pPr>
              <w:spacing w:line="360" w:lineRule="auto"/>
              <w:ind w:firstLineChars="100" w:firstLine="210"/>
              <w:rPr>
                <w:rFonts w:ascii="宋体" w:hAnsi="宋体"/>
                <w:szCs w:val="21"/>
              </w:rPr>
            </w:pPr>
            <w:r w:rsidRPr="00465471">
              <w:rPr>
                <w:rFonts w:ascii="宋体" w:hAnsi="宋体" w:cs="宋体"/>
                <w:kern w:val="0"/>
                <w:szCs w:val="21"/>
              </w:rPr>
              <w:t xml:space="preserve">0.7% </w:t>
            </w:r>
          </w:p>
        </w:tc>
      </w:tr>
      <w:tr w:rsidR="00707412" w:rsidRPr="00465471">
        <w:tc>
          <w:tcPr>
            <w:tcW w:w="3472" w:type="dxa"/>
          </w:tcPr>
          <w:p w:rsidR="00707412" w:rsidRPr="00465471" w:rsidRDefault="00707412">
            <w:pPr>
              <w:spacing w:line="360" w:lineRule="auto"/>
              <w:rPr>
                <w:rFonts w:ascii="宋体" w:hAnsi="宋体"/>
                <w:szCs w:val="21"/>
              </w:rPr>
            </w:pPr>
            <w:r w:rsidRPr="00465471">
              <w:rPr>
                <w:rFonts w:ascii="宋体" w:hAnsi="宋体" w:hint="eastAsia"/>
                <w:szCs w:val="21"/>
              </w:rPr>
              <w:t>500～1000万元</w:t>
            </w:r>
          </w:p>
        </w:tc>
        <w:tc>
          <w:tcPr>
            <w:tcW w:w="1659" w:type="dxa"/>
          </w:tcPr>
          <w:p w:rsidR="00707412" w:rsidRPr="00465471" w:rsidRDefault="00707412">
            <w:pPr>
              <w:spacing w:line="360" w:lineRule="auto"/>
              <w:rPr>
                <w:rFonts w:ascii="宋体" w:hAnsi="宋体"/>
                <w:szCs w:val="21"/>
              </w:rPr>
            </w:pPr>
            <w:r w:rsidRPr="00465471">
              <w:rPr>
                <w:rFonts w:ascii="宋体" w:hAnsi="宋体" w:cs="宋体"/>
                <w:kern w:val="0"/>
                <w:szCs w:val="21"/>
              </w:rPr>
              <w:t xml:space="preserve">0.8% </w:t>
            </w:r>
          </w:p>
        </w:tc>
        <w:tc>
          <w:tcPr>
            <w:tcW w:w="1687" w:type="dxa"/>
          </w:tcPr>
          <w:p w:rsidR="00707412" w:rsidRPr="00465471" w:rsidRDefault="00707412">
            <w:pPr>
              <w:spacing w:line="360" w:lineRule="auto"/>
              <w:ind w:firstLineChars="100" w:firstLine="210"/>
              <w:rPr>
                <w:rFonts w:ascii="宋体" w:hAnsi="宋体"/>
                <w:szCs w:val="21"/>
              </w:rPr>
            </w:pPr>
            <w:r w:rsidRPr="00465471">
              <w:rPr>
                <w:rFonts w:ascii="宋体" w:hAnsi="宋体" w:cs="宋体"/>
                <w:kern w:val="0"/>
                <w:szCs w:val="21"/>
              </w:rPr>
              <w:t>0.45%</w:t>
            </w:r>
          </w:p>
        </w:tc>
        <w:tc>
          <w:tcPr>
            <w:tcW w:w="1659" w:type="dxa"/>
          </w:tcPr>
          <w:p w:rsidR="00707412" w:rsidRPr="00465471" w:rsidRDefault="00707412">
            <w:pPr>
              <w:spacing w:line="360" w:lineRule="auto"/>
              <w:ind w:firstLineChars="100" w:firstLine="210"/>
              <w:rPr>
                <w:rFonts w:ascii="宋体" w:hAnsi="宋体"/>
                <w:szCs w:val="21"/>
              </w:rPr>
            </w:pPr>
            <w:r w:rsidRPr="00465471">
              <w:rPr>
                <w:rFonts w:ascii="宋体" w:hAnsi="宋体" w:cs="宋体"/>
                <w:kern w:val="0"/>
                <w:szCs w:val="21"/>
              </w:rPr>
              <w:t>0.55%</w:t>
            </w:r>
          </w:p>
        </w:tc>
      </w:tr>
      <w:tr w:rsidR="00707412" w:rsidRPr="00465471">
        <w:tc>
          <w:tcPr>
            <w:tcW w:w="3472" w:type="dxa"/>
          </w:tcPr>
          <w:p w:rsidR="00707412" w:rsidRPr="00465471" w:rsidRDefault="00707412">
            <w:pPr>
              <w:spacing w:line="360" w:lineRule="auto"/>
              <w:rPr>
                <w:rFonts w:ascii="宋体" w:hAnsi="宋体"/>
                <w:szCs w:val="21"/>
              </w:rPr>
            </w:pPr>
            <w:r w:rsidRPr="00465471">
              <w:rPr>
                <w:rFonts w:ascii="宋体" w:hAnsi="宋体" w:hint="eastAsia"/>
                <w:szCs w:val="21"/>
              </w:rPr>
              <w:t>1000～5000万元</w:t>
            </w:r>
          </w:p>
        </w:tc>
        <w:tc>
          <w:tcPr>
            <w:tcW w:w="1659" w:type="dxa"/>
          </w:tcPr>
          <w:p w:rsidR="00707412" w:rsidRPr="00465471" w:rsidRDefault="00707412">
            <w:pPr>
              <w:spacing w:line="360" w:lineRule="auto"/>
              <w:ind w:firstLineChars="100" w:firstLine="210"/>
              <w:rPr>
                <w:rFonts w:ascii="宋体" w:hAnsi="宋体"/>
                <w:szCs w:val="21"/>
              </w:rPr>
            </w:pPr>
            <w:r w:rsidRPr="00465471">
              <w:rPr>
                <w:rFonts w:ascii="宋体" w:hAnsi="宋体" w:cs="宋体"/>
                <w:kern w:val="0"/>
                <w:szCs w:val="21"/>
              </w:rPr>
              <w:t xml:space="preserve">0.5% </w:t>
            </w:r>
          </w:p>
        </w:tc>
        <w:tc>
          <w:tcPr>
            <w:tcW w:w="1687" w:type="dxa"/>
          </w:tcPr>
          <w:p w:rsidR="00707412" w:rsidRPr="00465471" w:rsidRDefault="00707412">
            <w:pPr>
              <w:spacing w:line="360" w:lineRule="auto"/>
              <w:ind w:firstLineChars="100" w:firstLine="210"/>
              <w:rPr>
                <w:rFonts w:ascii="宋体" w:hAnsi="宋体"/>
                <w:szCs w:val="21"/>
              </w:rPr>
            </w:pPr>
            <w:r w:rsidRPr="00465471">
              <w:rPr>
                <w:rFonts w:ascii="宋体" w:hAnsi="宋体" w:cs="宋体"/>
                <w:kern w:val="0"/>
                <w:szCs w:val="21"/>
              </w:rPr>
              <w:t>0.25%</w:t>
            </w:r>
          </w:p>
        </w:tc>
        <w:tc>
          <w:tcPr>
            <w:tcW w:w="1659" w:type="dxa"/>
          </w:tcPr>
          <w:p w:rsidR="00707412" w:rsidRPr="00465471" w:rsidRDefault="00707412">
            <w:pPr>
              <w:spacing w:line="360" w:lineRule="auto"/>
              <w:ind w:firstLineChars="100" w:firstLine="210"/>
              <w:rPr>
                <w:rFonts w:ascii="宋体" w:hAnsi="宋体"/>
                <w:szCs w:val="21"/>
              </w:rPr>
            </w:pPr>
            <w:r w:rsidRPr="00465471">
              <w:rPr>
                <w:rFonts w:ascii="宋体" w:hAnsi="宋体" w:cs="宋体"/>
                <w:kern w:val="0"/>
                <w:szCs w:val="21"/>
              </w:rPr>
              <w:t xml:space="preserve">0.35% </w:t>
            </w:r>
          </w:p>
        </w:tc>
      </w:tr>
      <w:tr w:rsidR="00707412" w:rsidRPr="00465471">
        <w:tc>
          <w:tcPr>
            <w:tcW w:w="3472" w:type="dxa"/>
          </w:tcPr>
          <w:p w:rsidR="00707412" w:rsidRPr="00465471" w:rsidRDefault="00707412">
            <w:pPr>
              <w:spacing w:line="360" w:lineRule="auto"/>
              <w:rPr>
                <w:rFonts w:ascii="宋体" w:hAnsi="宋体"/>
                <w:szCs w:val="21"/>
              </w:rPr>
            </w:pPr>
            <w:r w:rsidRPr="00465471">
              <w:rPr>
                <w:rFonts w:ascii="宋体" w:hAnsi="宋体" w:hint="eastAsia"/>
                <w:szCs w:val="21"/>
              </w:rPr>
              <w:t>5000万元～1亿元</w:t>
            </w:r>
          </w:p>
        </w:tc>
        <w:tc>
          <w:tcPr>
            <w:tcW w:w="1659" w:type="dxa"/>
          </w:tcPr>
          <w:p w:rsidR="00707412" w:rsidRPr="00465471" w:rsidRDefault="00707412">
            <w:pPr>
              <w:spacing w:line="360" w:lineRule="auto"/>
              <w:ind w:firstLineChars="100" w:firstLine="210"/>
              <w:rPr>
                <w:rFonts w:ascii="宋体" w:hAnsi="宋体"/>
                <w:szCs w:val="21"/>
              </w:rPr>
            </w:pPr>
            <w:r w:rsidRPr="00465471">
              <w:rPr>
                <w:rFonts w:ascii="宋体" w:hAnsi="宋体" w:cs="宋体"/>
                <w:kern w:val="0"/>
                <w:szCs w:val="21"/>
              </w:rPr>
              <w:t xml:space="preserve">0.25% </w:t>
            </w:r>
          </w:p>
        </w:tc>
        <w:tc>
          <w:tcPr>
            <w:tcW w:w="1687" w:type="dxa"/>
          </w:tcPr>
          <w:p w:rsidR="00707412" w:rsidRPr="00465471" w:rsidRDefault="00707412">
            <w:pPr>
              <w:spacing w:line="360" w:lineRule="auto"/>
              <w:ind w:firstLineChars="100" w:firstLine="210"/>
              <w:rPr>
                <w:rFonts w:ascii="宋体" w:hAnsi="宋体"/>
                <w:szCs w:val="21"/>
              </w:rPr>
            </w:pPr>
            <w:r w:rsidRPr="00465471">
              <w:rPr>
                <w:rFonts w:ascii="宋体" w:hAnsi="宋体" w:cs="宋体"/>
                <w:kern w:val="0"/>
                <w:szCs w:val="21"/>
              </w:rPr>
              <w:t>0.1%</w:t>
            </w:r>
          </w:p>
        </w:tc>
        <w:tc>
          <w:tcPr>
            <w:tcW w:w="1659" w:type="dxa"/>
          </w:tcPr>
          <w:p w:rsidR="00707412" w:rsidRPr="00465471" w:rsidRDefault="00707412">
            <w:pPr>
              <w:spacing w:line="360" w:lineRule="auto"/>
              <w:ind w:firstLineChars="100" w:firstLine="210"/>
              <w:rPr>
                <w:rFonts w:ascii="宋体" w:hAnsi="宋体"/>
                <w:szCs w:val="21"/>
              </w:rPr>
            </w:pPr>
            <w:r w:rsidRPr="00465471">
              <w:rPr>
                <w:rFonts w:ascii="宋体" w:hAnsi="宋体" w:cs="宋体"/>
                <w:kern w:val="0"/>
                <w:szCs w:val="21"/>
              </w:rPr>
              <w:t>0.2%</w:t>
            </w:r>
          </w:p>
        </w:tc>
      </w:tr>
      <w:tr w:rsidR="00707412" w:rsidRPr="00465471">
        <w:tc>
          <w:tcPr>
            <w:tcW w:w="3472" w:type="dxa"/>
          </w:tcPr>
          <w:p w:rsidR="00707412" w:rsidRPr="00465471" w:rsidRDefault="00707412">
            <w:pPr>
              <w:spacing w:line="360" w:lineRule="auto"/>
              <w:rPr>
                <w:rFonts w:ascii="宋体" w:hAnsi="宋体"/>
                <w:szCs w:val="21"/>
              </w:rPr>
            </w:pPr>
            <w:r w:rsidRPr="00465471">
              <w:rPr>
                <w:rFonts w:ascii="宋体" w:hAnsi="宋体" w:hint="eastAsia"/>
                <w:szCs w:val="21"/>
              </w:rPr>
              <w:t>1～5亿元</w:t>
            </w:r>
          </w:p>
        </w:tc>
        <w:tc>
          <w:tcPr>
            <w:tcW w:w="1659" w:type="dxa"/>
          </w:tcPr>
          <w:p w:rsidR="00707412" w:rsidRPr="00465471" w:rsidRDefault="00707412">
            <w:pPr>
              <w:spacing w:line="360" w:lineRule="auto"/>
              <w:ind w:firstLineChars="100" w:firstLine="210"/>
              <w:rPr>
                <w:rFonts w:ascii="宋体" w:hAnsi="宋体"/>
                <w:szCs w:val="21"/>
              </w:rPr>
            </w:pPr>
            <w:r w:rsidRPr="00465471">
              <w:rPr>
                <w:rFonts w:ascii="宋体" w:hAnsi="宋体" w:hint="eastAsia"/>
                <w:szCs w:val="21"/>
              </w:rPr>
              <w:t>0.05%</w:t>
            </w:r>
          </w:p>
        </w:tc>
        <w:tc>
          <w:tcPr>
            <w:tcW w:w="1687" w:type="dxa"/>
          </w:tcPr>
          <w:p w:rsidR="00707412" w:rsidRPr="00465471" w:rsidRDefault="00707412">
            <w:pPr>
              <w:spacing w:line="360" w:lineRule="auto"/>
              <w:rPr>
                <w:rFonts w:ascii="宋体" w:hAnsi="宋体"/>
                <w:szCs w:val="21"/>
              </w:rPr>
            </w:pPr>
            <w:r w:rsidRPr="00465471">
              <w:rPr>
                <w:rFonts w:ascii="宋体" w:hAnsi="宋体" w:hint="eastAsia"/>
                <w:szCs w:val="21"/>
              </w:rPr>
              <w:t xml:space="preserve">  0.05%</w:t>
            </w:r>
          </w:p>
        </w:tc>
        <w:tc>
          <w:tcPr>
            <w:tcW w:w="1659" w:type="dxa"/>
          </w:tcPr>
          <w:p w:rsidR="00707412" w:rsidRPr="00465471" w:rsidRDefault="00707412">
            <w:pPr>
              <w:spacing w:line="360" w:lineRule="auto"/>
              <w:rPr>
                <w:rFonts w:ascii="宋体" w:hAnsi="宋体"/>
                <w:szCs w:val="21"/>
              </w:rPr>
            </w:pPr>
            <w:r w:rsidRPr="00465471">
              <w:rPr>
                <w:rFonts w:ascii="宋体" w:hAnsi="宋体" w:hint="eastAsia"/>
                <w:szCs w:val="21"/>
              </w:rPr>
              <w:t xml:space="preserve">  0.05%</w:t>
            </w:r>
          </w:p>
        </w:tc>
      </w:tr>
      <w:tr w:rsidR="00707412" w:rsidRPr="00465471">
        <w:tc>
          <w:tcPr>
            <w:tcW w:w="3472" w:type="dxa"/>
          </w:tcPr>
          <w:p w:rsidR="00707412" w:rsidRPr="00465471" w:rsidRDefault="00707412">
            <w:pPr>
              <w:spacing w:line="360" w:lineRule="auto"/>
              <w:rPr>
                <w:rFonts w:ascii="宋体" w:hAnsi="宋体"/>
                <w:szCs w:val="21"/>
              </w:rPr>
            </w:pPr>
            <w:r w:rsidRPr="00465471">
              <w:rPr>
                <w:rFonts w:ascii="宋体" w:hAnsi="宋体" w:hint="eastAsia"/>
                <w:szCs w:val="21"/>
              </w:rPr>
              <w:t>5～10亿元</w:t>
            </w:r>
          </w:p>
        </w:tc>
        <w:tc>
          <w:tcPr>
            <w:tcW w:w="1659" w:type="dxa"/>
          </w:tcPr>
          <w:p w:rsidR="00707412" w:rsidRPr="00465471" w:rsidRDefault="00707412">
            <w:pPr>
              <w:spacing w:line="360" w:lineRule="auto"/>
              <w:ind w:firstLineChars="50" w:firstLine="105"/>
              <w:rPr>
                <w:rFonts w:ascii="宋体" w:hAnsi="宋体"/>
                <w:szCs w:val="21"/>
              </w:rPr>
            </w:pPr>
            <w:r w:rsidRPr="00465471">
              <w:rPr>
                <w:rFonts w:ascii="宋体" w:hAnsi="宋体" w:hint="eastAsia"/>
                <w:szCs w:val="21"/>
              </w:rPr>
              <w:t>0.035%</w:t>
            </w:r>
          </w:p>
        </w:tc>
        <w:tc>
          <w:tcPr>
            <w:tcW w:w="1687" w:type="dxa"/>
          </w:tcPr>
          <w:p w:rsidR="00707412" w:rsidRPr="00465471" w:rsidRDefault="00707412">
            <w:pPr>
              <w:spacing w:line="360" w:lineRule="auto"/>
              <w:rPr>
                <w:rFonts w:ascii="宋体" w:hAnsi="宋体"/>
                <w:szCs w:val="21"/>
              </w:rPr>
            </w:pPr>
            <w:r w:rsidRPr="00465471">
              <w:rPr>
                <w:rFonts w:ascii="宋体" w:hAnsi="宋体" w:hint="eastAsia"/>
                <w:szCs w:val="21"/>
              </w:rPr>
              <w:t xml:space="preserve">  0.035%</w:t>
            </w:r>
          </w:p>
        </w:tc>
        <w:tc>
          <w:tcPr>
            <w:tcW w:w="1659" w:type="dxa"/>
          </w:tcPr>
          <w:p w:rsidR="00707412" w:rsidRPr="00465471" w:rsidRDefault="00707412">
            <w:pPr>
              <w:spacing w:line="360" w:lineRule="auto"/>
              <w:ind w:firstLineChars="50" w:firstLine="105"/>
              <w:rPr>
                <w:rFonts w:ascii="宋体" w:hAnsi="宋体"/>
                <w:szCs w:val="21"/>
              </w:rPr>
            </w:pPr>
            <w:r w:rsidRPr="00465471">
              <w:rPr>
                <w:rFonts w:ascii="宋体" w:hAnsi="宋体" w:hint="eastAsia"/>
                <w:szCs w:val="21"/>
              </w:rPr>
              <w:t>0.035%</w:t>
            </w:r>
          </w:p>
        </w:tc>
      </w:tr>
      <w:tr w:rsidR="00707412" w:rsidRPr="00465471">
        <w:tc>
          <w:tcPr>
            <w:tcW w:w="3472" w:type="dxa"/>
          </w:tcPr>
          <w:p w:rsidR="00707412" w:rsidRPr="00465471" w:rsidRDefault="00707412">
            <w:pPr>
              <w:spacing w:line="360" w:lineRule="auto"/>
              <w:rPr>
                <w:rFonts w:ascii="宋体" w:hAnsi="宋体"/>
                <w:szCs w:val="21"/>
              </w:rPr>
            </w:pPr>
            <w:r w:rsidRPr="00465471">
              <w:rPr>
                <w:rFonts w:ascii="宋体" w:hAnsi="宋体" w:hint="eastAsia"/>
                <w:szCs w:val="21"/>
              </w:rPr>
              <w:t>10～50亿元</w:t>
            </w:r>
          </w:p>
        </w:tc>
        <w:tc>
          <w:tcPr>
            <w:tcW w:w="1659" w:type="dxa"/>
          </w:tcPr>
          <w:p w:rsidR="00707412" w:rsidRPr="00465471" w:rsidRDefault="00707412">
            <w:pPr>
              <w:spacing w:line="360" w:lineRule="auto"/>
              <w:ind w:firstLineChars="50" w:firstLine="105"/>
              <w:rPr>
                <w:rFonts w:ascii="宋体" w:hAnsi="宋体"/>
                <w:szCs w:val="21"/>
              </w:rPr>
            </w:pPr>
            <w:r w:rsidRPr="00465471">
              <w:rPr>
                <w:rFonts w:ascii="宋体" w:hAnsi="宋体" w:hint="eastAsia"/>
                <w:szCs w:val="21"/>
              </w:rPr>
              <w:t>0.008%</w:t>
            </w:r>
          </w:p>
        </w:tc>
        <w:tc>
          <w:tcPr>
            <w:tcW w:w="1687" w:type="dxa"/>
          </w:tcPr>
          <w:p w:rsidR="00707412" w:rsidRPr="00465471" w:rsidRDefault="00707412">
            <w:pPr>
              <w:spacing w:line="360" w:lineRule="auto"/>
              <w:ind w:firstLineChars="100" w:firstLine="210"/>
              <w:rPr>
                <w:rFonts w:ascii="宋体" w:hAnsi="宋体"/>
                <w:szCs w:val="21"/>
              </w:rPr>
            </w:pPr>
            <w:r w:rsidRPr="00465471">
              <w:rPr>
                <w:rFonts w:ascii="宋体" w:hAnsi="宋体" w:hint="eastAsia"/>
                <w:szCs w:val="21"/>
              </w:rPr>
              <w:t>0.008%</w:t>
            </w:r>
          </w:p>
        </w:tc>
        <w:tc>
          <w:tcPr>
            <w:tcW w:w="1659" w:type="dxa"/>
          </w:tcPr>
          <w:p w:rsidR="00707412" w:rsidRPr="00465471" w:rsidRDefault="00707412">
            <w:pPr>
              <w:spacing w:line="360" w:lineRule="auto"/>
              <w:ind w:firstLineChars="50" w:firstLine="105"/>
              <w:rPr>
                <w:rFonts w:ascii="宋体" w:hAnsi="宋体"/>
                <w:szCs w:val="21"/>
              </w:rPr>
            </w:pPr>
            <w:r w:rsidRPr="00465471">
              <w:rPr>
                <w:rFonts w:ascii="宋体" w:hAnsi="宋体" w:hint="eastAsia"/>
                <w:szCs w:val="21"/>
              </w:rPr>
              <w:t>0.008%</w:t>
            </w:r>
          </w:p>
        </w:tc>
      </w:tr>
      <w:tr w:rsidR="00707412" w:rsidRPr="00465471">
        <w:tc>
          <w:tcPr>
            <w:tcW w:w="3472" w:type="dxa"/>
          </w:tcPr>
          <w:p w:rsidR="00707412" w:rsidRPr="00465471" w:rsidRDefault="00707412">
            <w:pPr>
              <w:spacing w:line="360" w:lineRule="auto"/>
              <w:rPr>
                <w:rFonts w:ascii="宋体" w:hAnsi="宋体"/>
                <w:szCs w:val="21"/>
              </w:rPr>
            </w:pPr>
            <w:r w:rsidRPr="00465471">
              <w:rPr>
                <w:rFonts w:ascii="宋体" w:hAnsi="宋体" w:hint="eastAsia"/>
                <w:szCs w:val="21"/>
              </w:rPr>
              <w:t>50～100亿元</w:t>
            </w:r>
          </w:p>
        </w:tc>
        <w:tc>
          <w:tcPr>
            <w:tcW w:w="1659" w:type="dxa"/>
          </w:tcPr>
          <w:p w:rsidR="00707412" w:rsidRPr="00465471" w:rsidRDefault="00707412">
            <w:pPr>
              <w:spacing w:line="360" w:lineRule="auto"/>
              <w:rPr>
                <w:rFonts w:ascii="宋体" w:hAnsi="宋体"/>
                <w:szCs w:val="21"/>
              </w:rPr>
            </w:pPr>
            <w:r w:rsidRPr="00465471">
              <w:rPr>
                <w:rFonts w:ascii="宋体" w:hAnsi="宋体" w:hint="eastAsia"/>
                <w:szCs w:val="21"/>
              </w:rPr>
              <w:t xml:space="preserve"> 0.006%</w:t>
            </w:r>
          </w:p>
        </w:tc>
        <w:tc>
          <w:tcPr>
            <w:tcW w:w="1687" w:type="dxa"/>
          </w:tcPr>
          <w:p w:rsidR="00707412" w:rsidRPr="00465471" w:rsidRDefault="00707412">
            <w:pPr>
              <w:spacing w:line="360" w:lineRule="auto"/>
              <w:ind w:firstLineChars="100" w:firstLine="210"/>
              <w:rPr>
                <w:rFonts w:ascii="宋体" w:hAnsi="宋体"/>
                <w:szCs w:val="21"/>
              </w:rPr>
            </w:pPr>
            <w:r w:rsidRPr="00465471">
              <w:rPr>
                <w:rFonts w:ascii="宋体" w:hAnsi="宋体" w:hint="eastAsia"/>
                <w:szCs w:val="21"/>
              </w:rPr>
              <w:t>0.006%</w:t>
            </w:r>
          </w:p>
        </w:tc>
        <w:tc>
          <w:tcPr>
            <w:tcW w:w="1659" w:type="dxa"/>
          </w:tcPr>
          <w:p w:rsidR="00707412" w:rsidRPr="00465471" w:rsidRDefault="00707412">
            <w:pPr>
              <w:spacing w:line="360" w:lineRule="auto"/>
              <w:ind w:firstLineChars="50" w:firstLine="105"/>
              <w:rPr>
                <w:rFonts w:ascii="宋体" w:hAnsi="宋体"/>
                <w:szCs w:val="21"/>
              </w:rPr>
            </w:pPr>
            <w:r w:rsidRPr="00465471">
              <w:rPr>
                <w:rFonts w:ascii="宋体" w:hAnsi="宋体" w:hint="eastAsia"/>
                <w:szCs w:val="21"/>
              </w:rPr>
              <w:t>0.006%</w:t>
            </w:r>
          </w:p>
        </w:tc>
      </w:tr>
      <w:tr w:rsidR="00707412" w:rsidRPr="00465471">
        <w:tc>
          <w:tcPr>
            <w:tcW w:w="3472" w:type="dxa"/>
          </w:tcPr>
          <w:p w:rsidR="00707412" w:rsidRPr="00465471" w:rsidRDefault="00707412">
            <w:pPr>
              <w:spacing w:line="360" w:lineRule="auto"/>
              <w:rPr>
                <w:rFonts w:ascii="宋体" w:hAnsi="宋体"/>
                <w:szCs w:val="21"/>
              </w:rPr>
            </w:pPr>
            <w:r w:rsidRPr="00465471">
              <w:rPr>
                <w:rFonts w:ascii="宋体" w:hAnsi="宋体" w:hint="eastAsia"/>
                <w:szCs w:val="21"/>
              </w:rPr>
              <w:t>100亿以上</w:t>
            </w:r>
          </w:p>
        </w:tc>
        <w:tc>
          <w:tcPr>
            <w:tcW w:w="1659" w:type="dxa"/>
          </w:tcPr>
          <w:p w:rsidR="00707412" w:rsidRPr="00465471" w:rsidRDefault="00707412">
            <w:pPr>
              <w:spacing w:line="360" w:lineRule="auto"/>
              <w:rPr>
                <w:rFonts w:ascii="宋体" w:hAnsi="宋体"/>
                <w:szCs w:val="21"/>
              </w:rPr>
            </w:pPr>
            <w:r w:rsidRPr="00465471">
              <w:rPr>
                <w:rFonts w:ascii="宋体" w:hAnsi="宋体" w:hint="eastAsia"/>
                <w:szCs w:val="21"/>
              </w:rPr>
              <w:t xml:space="preserve"> 0.004%</w:t>
            </w:r>
          </w:p>
        </w:tc>
        <w:tc>
          <w:tcPr>
            <w:tcW w:w="1687" w:type="dxa"/>
          </w:tcPr>
          <w:p w:rsidR="00707412" w:rsidRPr="00465471" w:rsidRDefault="00707412">
            <w:pPr>
              <w:spacing w:line="360" w:lineRule="auto"/>
              <w:ind w:firstLineChars="100" w:firstLine="210"/>
              <w:rPr>
                <w:rFonts w:ascii="宋体" w:hAnsi="宋体"/>
                <w:szCs w:val="21"/>
              </w:rPr>
            </w:pPr>
            <w:r w:rsidRPr="00465471">
              <w:rPr>
                <w:rFonts w:ascii="宋体" w:hAnsi="宋体" w:hint="eastAsia"/>
                <w:szCs w:val="21"/>
              </w:rPr>
              <w:t>0.004%</w:t>
            </w:r>
          </w:p>
        </w:tc>
        <w:tc>
          <w:tcPr>
            <w:tcW w:w="1659" w:type="dxa"/>
          </w:tcPr>
          <w:p w:rsidR="00707412" w:rsidRPr="00465471" w:rsidRDefault="00707412">
            <w:pPr>
              <w:spacing w:line="360" w:lineRule="auto"/>
              <w:ind w:firstLineChars="50" w:firstLine="105"/>
              <w:rPr>
                <w:rFonts w:ascii="宋体" w:hAnsi="宋体"/>
                <w:szCs w:val="21"/>
              </w:rPr>
            </w:pPr>
            <w:r w:rsidRPr="00465471">
              <w:rPr>
                <w:rFonts w:ascii="宋体" w:hAnsi="宋体" w:hint="eastAsia"/>
                <w:szCs w:val="21"/>
              </w:rPr>
              <w:t>0.004%</w:t>
            </w:r>
          </w:p>
        </w:tc>
      </w:tr>
    </w:tbl>
    <w:p w:rsidR="00707412" w:rsidRPr="00465471" w:rsidRDefault="00707412">
      <w:pPr>
        <w:spacing w:line="360" w:lineRule="auto"/>
        <w:ind w:firstLineChars="200" w:firstLine="420"/>
        <w:rPr>
          <w:rFonts w:ascii="宋体" w:hAnsi="宋体" w:cs="宋体"/>
          <w:szCs w:val="21"/>
        </w:rPr>
      </w:pPr>
      <w:r w:rsidRPr="00465471">
        <w:rPr>
          <w:rFonts w:ascii="宋体" w:hAnsi="宋体" w:hint="eastAsia"/>
          <w:szCs w:val="21"/>
        </w:rPr>
        <w:t>注:</w:t>
      </w:r>
    </w:p>
    <w:p w:rsidR="00707412" w:rsidRPr="00465471" w:rsidRDefault="00707412">
      <w:pPr>
        <w:spacing w:line="360" w:lineRule="auto"/>
        <w:ind w:firstLineChars="200" w:firstLine="420"/>
        <w:rPr>
          <w:rFonts w:ascii="宋体" w:hAnsi="宋体" w:cs="宋体"/>
          <w:szCs w:val="21"/>
        </w:rPr>
      </w:pPr>
      <w:r w:rsidRPr="00465471">
        <w:rPr>
          <w:rFonts w:ascii="宋体" w:hAnsi="宋体" w:cs="宋体" w:hint="eastAsia"/>
          <w:szCs w:val="21"/>
        </w:rPr>
        <w:t>（1）</w:t>
      </w:r>
      <w:r w:rsidRPr="00465471">
        <w:rPr>
          <w:rFonts w:ascii="宋体" w:hAnsi="宋体" w:cs="宋体"/>
          <w:szCs w:val="21"/>
        </w:rPr>
        <w:t>按本表费率计算的收费为</w:t>
      </w:r>
      <w:r w:rsidRPr="00465471">
        <w:rPr>
          <w:rFonts w:ascii="宋体" w:hAnsi="宋体" w:cs="宋体" w:hint="eastAsia"/>
          <w:szCs w:val="21"/>
        </w:rPr>
        <w:t>采购</w:t>
      </w:r>
      <w:r w:rsidRPr="00465471">
        <w:rPr>
          <w:rFonts w:ascii="宋体" w:hAnsi="宋体" w:cs="宋体"/>
          <w:szCs w:val="21"/>
        </w:rPr>
        <w:t>代理的收费基准价格</w:t>
      </w:r>
      <w:r w:rsidRPr="00465471">
        <w:rPr>
          <w:rFonts w:ascii="宋体" w:hAnsi="宋体" w:cs="宋体" w:hint="eastAsia"/>
          <w:szCs w:val="21"/>
        </w:rPr>
        <w:t>；</w:t>
      </w:r>
    </w:p>
    <w:p w:rsidR="00707412" w:rsidRPr="00465471" w:rsidRDefault="00707412">
      <w:pPr>
        <w:spacing w:line="360" w:lineRule="auto"/>
        <w:ind w:firstLineChars="200" w:firstLine="420"/>
        <w:rPr>
          <w:rFonts w:ascii="宋体" w:hAnsi="宋体" w:cs="宋体"/>
          <w:szCs w:val="21"/>
        </w:rPr>
      </w:pPr>
      <w:r w:rsidRPr="00465471">
        <w:rPr>
          <w:rFonts w:ascii="宋体" w:hAnsi="宋体" w:cs="宋体" w:hint="eastAsia"/>
          <w:szCs w:val="21"/>
        </w:rPr>
        <w:t>（2）采购</w:t>
      </w:r>
      <w:r w:rsidRPr="00465471">
        <w:rPr>
          <w:rFonts w:ascii="宋体" w:hAnsi="宋体" w:cs="宋体"/>
          <w:szCs w:val="21"/>
        </w:rPr>
        <w:t>代理收费按差额定率累进法计算。</w:t>
      </w:r>
    </w:p>
    <w:p w:rsidR="00707412" w:rsidRPr="00465471" w:rsidRDefault="00707412">
      <w:pPr>
        <w:spacing w:line="360" w:lineRule="auto"/>
        <w:ind w:firstLineChars="200" w:firstLine="420"/>
        <w:rPr>
          <w:rFonts w:ascii="宋体" w:hAnsi="宋体" w:cs="宋体"/>
          <w:szCs w:val="21"/>
        </w:rPr>
      </w:pPr>
      <w:r w:rsidRPr="00465471">
        <w:rPr>
          <w:rFonts w:ascii="宋体" w:hAnsi="宋体" w:cs="宋体"/>
          <w:szCs w:val="21"/>
        </w:rPr>
        <w:t>例如：某</w:t>
      </w:r>
      <w:r w:rsidRPr="00465471">
        <w:rPr>
          <w:rFonts w:ascii="宋体" w:hAnsi="宋体" w:cs="宋体" w:hint="eastAsia"/>
          <w:szCs w:val="21"/>
        </w:rPr>
        <w:t>货物采购</w:t>
      </w:r>
      <w:r w:rsidRPr="00465471">
        <w:rPr>
          <w:rFonts w:ascii="宋体" w:hAnsi="宋体" w:cs="宋体"/>
          <w:szCs w:val="21"/>
        </w:rPr>
        <w:t>代理业务</w:t>
      </w:r>
      <w:r w:rsidRPr="00465471">
        <w:rPr>
          <w:rFonts w:ascii="宋体" w:hAnsi="宋体" w:cs="宋体" w:hint="eastAsia"/>
          <w:szCs w:val="21"/>
        </w:rPr>
        <w:t>中标</w:t>
      </w:r>
      <w:r w:rsidRPr="00465471">
        <w:rPr>
          <w:rFonts w:ascii="宋体" w:hAnsi="宋体" w:cs="宋体"/>
          <w:szCs w:val="21"/>
        </w:rPr>
        <w:t>金额</w:t>
      </w:r>
      <w:r w:rsidRPr="00465471">
        <w:rPr>
          <w:rFonts w:ascii="宋体" w:hAnsi="宋体" w:cs="宋体" w:hint="eastAsia"/>
          <w:szCs w:val="21"/>
        </w:rPr>
        <w:t>或者暂定价</w:t>
      </w:r>
      <w:r w:rsidRPr="00465471">
        <w:rPr>
          <w:rFonts w:ascii="宋体" w:hAnsi="宋体" w:cs="宋体"/>
          <w:szCs w:val="21"/>
        </w:rPr>
        <w:t>为200万元，计算</w:t>
      </w:r>
      <w:r w:rsidRPr="00465471">
        <w:rPr>
          <w:rFonts w:ascii="宋体" w:hAnsi="宋体" w:cs="宋体" w:hint="eastAsia"/>
          <w:szCs w:val="21"/>
        </w:rPr>
        <w:t>采购</w:t>
      </w:r>
      <w:r w:rsidRPr="00465471">
        <w:rPr>
          <w:rFonts w:ascii="宋体" w:hAnsi="宋体" w:cs="宋体"/>
          <w:szCs w:val="21"/>
        </w:rPr>
        <w:t>代理收费额如下：</w:t>
      </w:r>
    </w:p>
    <w:p w:rsidR="00707412" w:rsidRPr="00465471" w:rsidRDefault="00707412">
      <w:pPr>
        <w:spacing w:line="360" w:lineRule="auto"/>
        <w:ind w:firstLineChars="200" w:firstLine="420"/>
        <w:rPr>
          <w:rFonts w:ascii="宋体" w:hAnsi="宋体" w:cs="宋体"/>
          <w:szCs w:val="21"/>
        </w:rPr>
      </w:pPr>
      <w:r w:rsidRPr="00465471">
        <w:rPr>
          <w:rFonts w:ascii="宋体" w:hAnsi="宋体" w:cs="宋体"/>
          <w:szCs w:val="21"/>
        </w:rPr>
        <w:t>100 万元×l.5 ％＝ 1.5 万元</w:t>
      </w:r>
    </w:p>
    <w:p w:rsidR="00707412" w:rsidRPr="00465471" w:rsidRDefault="00707412">
      <w:pPr>
        <w:spacing w:line="360" w:lineRule="auto"/>
        <w:ind w:firstLineChars="200" w:firstLine="420"/>
        <w:rPr>
          <w:rFonts w:ascii="宋体" w:hAnsi="宋体" w:cs="宋体"/>
          <w:szCs w:val="21"/>
        </w:rPr>
      </w:pPr>
      <w:r w:rsidRPr="00465471">
        <w:rPr>
          <w:rFonts w:ascii="宋体" w:hAnsi="宋体" w:cs="宋体"/>
          <w:szCs w:val="21"/>
        </w:rPr>
        <w:t>（ 200 － 100 ）万元 ×1.1％＝1.1万元</w:t>
      </w:r>
    </w:p>
    <w:p w:rsidR="00707412" w:rsidRPr="00465471" w:rsidRDefault="00707412">
      <w:pPr>
        <w:pStyle w:val="af8"/>
        <w:snapToGrid w:val="0"/>
        <w:spacing w:before="120" w:after="120" w:line="360" w:lineRule="auto"/>
        <w:ind w:firstLineChars="200" w:firstLine="420"/>
        <w:rPr>
          <w:rFonts w:hAnsi="宋体" w:cs="宋体"/>
          <w:sz w:val="21"/>
        </w:rPr>
      </w:pPr>
      <w:r w:rsidRPr="00465471">
        <w:rPr>
          <w:rFonts w:hAnsi="宋体" w:cs="宋体"/>
          <w:sz w:val="21"/>
        </w:rPr>
        <w:t>合计收费＝ 1.5</w:t>
      </w:r>
      <w:r w:rsidRPr="00465471">
        <w:rPr>
          <w:rFonts w:hAnsi="宋体" w:cs="宋体" w:hint="eastAsia"/>
          <w:sz w:val="21"/>
        </w:rPr>
        <w:t>+</w:t>
      </w:r>
      <w:r w:rsidRPr="00465471">
        <w:rPr>
          <w:rFonts w:hAnsi="宋体" w:cs="宋体"/>
          <w:sz w:val="21"/>
        </w:rPr>
        <w:t>1.1＝ 2.6 （万元）</w:t>
      </w:r>
    </w:p>
    <w:p w:rsidR="00707412" w:rsidRPr="00465471" w:rsidRDefault="00707412">
      <w:pPr>
        <w:pStyle w:val="5"/>
        <w:keepNext w:val="0"/>
        <w:keepLines w:val="0"/>
        <w:spacing w:before="0" w:after="0" w:line="360" w:lineRule="auto"/>
        <w:ind w:leftChars="200" w:left="420"/>
        <w:rPr>
          <w:rFonts w:ascii="黑体" w:eastAsia="黑体" w:hAnsi="黑体"/>
          <w:sz w:val="24"/>
        </w:rPr>
      </w:pPr>
      <w:r w:rsidRPr="00465471">
        <w:rPr>
          <w:rFonts w:ascii="黑体" w:eastAsia="黑体" w:hAnsi="黑体"/>
          <w:sz w:val="24"/>
        </w:rPr>
        <w:t>40. 需要补充的其他内容</w:t>
      </w:r>
    </w:p>
    <w:p w:rsidR="00707412" w:rsidRPr="00465471" w:rsidRDefault="00707412">
      <w:pPr>
        <w:pStyle w:val="af8"/>
        <w:spacing w:before="120" w:after="120" w:line="360" w:lineRule="auto"/>
        <w:ind w:firstLineChars="200" w:firstLine="420"/>
        <w:contextualSpacing/>
        <w:rPr>
          <w:rFonts w:hAnsi="宋体" w:cs="宋体"/>
          <w:sz w:val="21"/>
        </w:rPr>
      </w:pPr>
      <w:r w:rsidRPr="00465471">
        <w:rPr>
          <w:rFonts w:hAnsi="宋体" w:cs="宋体" w:hint="eastAsia"/>
          <w:sz w:val="21"/>
        </w:rPr>
        <w:t>40.1本招标文件解释规则详见“投标人须知前附表”。</w:t>
      </w:r>
    </w:p>
    <w:p w:rsidR="00707412" w:rsidRPr="00465471" w:rsidRDefault="00707412">
      <w:pPr>
        <w:pStyle w:val="af8"/>
        <w:spacing w:before="120" w:after="120" w:line="360" w:lineRule="auto"/>
        <w:ind w:firstLineChars="200" w:firstLine="420"/>
        <w:contextualSpacing/>
        <w:rPr>
          <w:rFonts w:hAnsi="宋体" w:cs="宋体"/>
          <w:sz w:val="21"/>
        </w:rPr>
      </w:pPr>
      <w:r w:rsidRPr="00465471">
        <w:rPr>
          <w:rFonts w:hAnsi="宋体" w:cs="宋体" w:hint="eastAsia"/>
          <w:sz w:val="21"/>
        </w:rPr>
        <w:t>40.2 其他事项详见“投标人须知前附表”。</w:t>
      </w:r>
    </w:p>
    <w:p w:rsidR="00707412" w:rsidRPr="00465471" w:rsidRDefault="00707412">
      <w:pPr>
        <w:pStyle w:val="af8"/>
        <w:spacing w:before="120" w:after="120" w:line="360" w:lineRule="auto"/>
        <w:ind w:firstLineChars="200" w:firstLine="420"/>
        <w:contextualSpacing/>
        <w:rPr>
          <w:rFonts w:hAnsi="宋体" w:cs="宋体"/>
          <w:sz w:val="21"/>
        </w:rPr>
      </w:pPr>
      <w:r w:rsidRPr="00465471">
        <w:rPr>
          <w:rFonts w:hAnsi="宋体" w:cs="宋体" w:hint="eastAsia"/>
          <w:sz w:val="21"/>
        </w:rPr>
        <w:t>40.3</w:t>
      </w:r>
      <w:bookmarkStart w:id="142" w:name="_Hlk65857140"/>
      <w:r w:rsidRPr="00465471">
        <w:rPr>
          <w:rFonts w:hAnsi="宋体" w:cs="宋体" w:hint="eastAsia"/>
          <w:sz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rsidR="00707412" w:rsidRPr="00465471" w:rsidRDefault="00707412">
      <w:pPr>
        <w:pStyle w:val="af8"/>
        <w:spacing w:before="120" w:after="120" w:line="360" w:lineRule="auto"/>
        <w:ind w:firstLineChars="200" w:firstLine="420"/>
        <w:contextualSpacing/>
        <w:rPr>
          <w:rFonts w:hAnsi="宋体" w:cs="宋体"/>
          <w:sz w:val="21"/>
        </w:rPr>
      </w:pPr>
      <w:r w:rsidRPr="00465471">
        <w:rPr>
          <w:rFonts w:hAnsi="宋体" w:cs="宋体" w:hint="eastAsia"/>
          <w:sz w:val="21"/>
        </w:rPr>
        <w:t>（1）在货物采购项目中，货物由中小企业制造，即货物由中小企业生产且使用该中小企业商号或者注册商标，不对其中涉及的工程承建商和服务的承接商作出要求；</w:t>
      </w:r>
    </w:p>
    <w:p w:rsidR="00707412" w:rsidRPr="00465471" w:rsidRDefault="00707412">
      <w:pPr>
        <w:pStyle w:val="af8"/>
        <w:spacing w:before="120" w:after="120" w:line="360" w:lineRule="auto"/>
        <w:ind w:firstLineChars="200" w:firstLine="420"/>
        <w:contextualSpacing/>
        <w:rPr>
          <w:rFonts w:hAnsi="宋体" w:cs="宋体"/>
          <w:sz w:val="21"/>
        </w:rPr>
      </w:pPr>
      <w:r w:rsidRPr="00465471">
        <w:rPr>
          <w:rFonts w:hAnsi="宋体" w:cs="宋体" w:hint="eastAsia"/>
          <w:sz w:val="21"/>
        </w:rPr>
        <w:t>（2）在工程采购项目中，工程由中小企业承建，即工程施工单位为中小企业，不对其中涉及的货物的制造商和服务的承接商作出要求；</w:t>
      </w:r>
    </w:p>
    <w:p w:rsidR="00707412" w:rsidRPr="00465471" w:rsidRDefault="00707412">
      <w:pPr>
        <w:pStyle w:val="af8"/>
        <w:spacing w:before="120" w:after="120" w:line="360" w:lineRule="auto"/>
        <w:ind w:firstLineChars="200" w:firstLine="420"/>
        <w:contextualSpacing/>
        <w:rPr>
          <w:rFonts w:hAnsi="宋体" w:cs="宋体"/>
          <w:sz w:val="21"/>
        </w:rPr>
      </w:pPr>
      <w:r w:rsidRPr="00465471">
        <w:rPr>
          <w:rFonts w:hAnsi="宋体" w:cs="宋体" w:hint="eastAsia"/>
          <w:sz w:val="21"/>
        </w:rPr>
        <w:t>（3）在服务采购项目中，服务由中小企业承接，即提供服务的人员为中小企业依照《中华人民共和国劳动合同法》订立劳动合同的从业人员，不对其中涉及的货物的制造商和工程承建商作出要求。</w:t>
      </w:r>
    </w:p>
    <w:p w:rsidR="00707412" w:rsidRPr="00465471" w:rsidRDefault="00707412">
      <w:pPr>
        <w:pStyle w:val="af8"/>
        <w:spacing w:before="120" w:after="120" w:line="360" w:lineRule="auto"/>
        <w:ind w:firstLineChars="200" w:firstLine="420"/>
        <w:contextualSpacing/>
        <w:rPr>
          <w:rFonts w:hAnsi="宋体" w:cs="宋体"/>
          <w:sz w:val="21"/>
        </w:rPr>
      </w:pPr>
      <w:r w:rsidRPr="00465471">
        <w:rPr>
          <w:rFonts w:hAnsi="宋体" w:cs="宋体" w:hint="eastAsia"/>
          <w:sz w:val="21"/>
        </w:rPr>
        <w:lastRenderedPageBreak/>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rsidR="00707412" w:rsidRPr="00465471" w:rsidRDefault="00707412">
      <w:pPr>
        <w:pStyle w:val="af8"/>
        <w:spacing w:before="120" w:after="120" w:line="360" w:lineRule="auto"/>
        <w:ind w:firstLineChars="200" w:firstLine="420"/>
        <w:contextualSpacing/>
        <w:rPr>
          <w:rFonts w:hAnsi="宋体" w:cs="宋体"/>
          <w:sz w:val="21"/>
        </w:rPr>
      </w:pPr>
      <w:r w:rsidRPr="00465471">
        <w:rPr>
          <w:rFonts w:hAnsi="宋体" w:cs="宋体" w:hint="eastAsia"/>
          <w:sz w:val="21"/>
        </w:rPr>
        <w:t>依据本招标文件规定享受扶持政策获得政府采购合同的，小微企业不得将合同分包给大中型企业，中型企业不得将合同分包给大型企业。</w:t>
      </w:r>
      <w:bookmarkEnd w:id="142"/>
    </w:p>
    <w:p w:rsidR="00707412" w:rsidRPr="00465471" w:rsidRDefault="00707412">
      <w:pPr>
        <w:pStyle w:val="a0"/>
        <w:ind w:leftChars="114" w:left="479" w:hangingChars="100" w:hanging="240"/>
        <w:rPr>
          <w:rFonts w:hAnsi="宋体"/>
        </w:rPr>
      </w:pPr>
    </w:p>
    <w:p w:rsidR="00707412" w:rsidRPr="00465471" w:rsidRDefault="00707412">
      <w:pPr>
        <w:pStyle w:val="af8"/>
        <w:snapToGrid w:val="0"/>
        <w:spacing w:before="120" w:after="120"/>
        <w:rPr>
          <w:rFonts w:hAnsi="宋体"/>
        </w:rPr>
      </w:pPr>
      <w:r w:rsidRPr="00465471">
        <w:rPr>
          <w:rFonts w:hAnsi="宋体"/>
        </w:rPr>
        <w:br w:type="page"/>
      </w:r>
    </w:p>
    <w:p w:rsidR="00707412" w:rsidRPr="00465471" w:rsidRDefault="00707412">
      <w:pPr>
        <w:pStyle w:val="1"/>
        <w:jc w:val="center"/>
      </w:pPr>
      <w:bookmarkStart w:id="143" w:name="_Toc74320803"/>
      <w:bookmarkStart w:id="144" w:name="_Toc330456896"/>
      <w:bookmarkStart w:id="145" w:name="_Toc254970689"/>
      <w:bookmarkStart w:id="146" w:name="_Toc254970548"/>
      <w:r w:rsidRPr="00465471">
        <w:rPr>
          <w:rFonts w:hint="eastAsia"/>
        </w:rPr>
        <w:lastRenderedPageBreak/>
        <w:t>第四章评标方法及评标标准</w:t>
      </w:r>
      <w:bookmarkEnd w:id="143"/>
      <w:bookmarkEnd w:id="144"/>
      <w:bookmarkEnd w:id="145"/>
      <w:bookmarkEnd w:id="146"/>
    </w:p>
    <w:p w:rsidR="00707412" w:rsidRPr="00465471" w:rsidRDefault="00707412">
      <w:pPr>
        <w:pStyle w:val="af8"/>
        <w:spacing w:line="360" w:lineRule="exact"/>
        <w:rPr>
          <w:rFonts w:hAnsi="宋体"/>
          <w:b/>
          <w:sz w:val="24"/>
        </w:rPr>
      </w:pPr>
    </w:p>
    <w:p w:rsidR="00707412" w:rsidRPr="00465471" w:rsidRDefault="00707412">
      <w:pPr>
        <w:pStyle w:val="3"/>
        <w:keepNext w:val="0"/>
        <w:keepLines w:val="0"/>
        <w:jc w:val="center"/>
        <w:rPr>
          <w:sz w:val="30"/>
          <w:szCs w:val="30"/>
        </w:rPr>
      </w:pPr>
      <w:r w:rsidRPr="00465471">
        <w:rPr>
          <w:rFonts w:hint="eastAsia"/>
          <w:sz w:val="30"/>
          <w:szCs w:val="30"/>
        </w:rPr>
        <w:t>一、评标方法</w:t>
      </w:r>
    </w:p>
    <w:p w:rsidR="00707412" w:rsidRPr="00465471" w:rsidRDefault="00707412">
      <w:pPr>
        <w:pStyle w:val="af8"/>
        <w:spacing w:line="360" w:lineRule="auto"/>
        <w:ind w:firstLine="420"/>
        <w:rPr>
          <w:rFonts w:hAnsi="宋体"/>
          <w:sz w:val="21"/>
        </w:rPr>
      </w:pPr>
      <w:r w:rsidRPr="00465471">
        <w:rPr>
          <w:rFonts w:hAnsi="宋体" w:hint="eastAsia"/>
          <w:sz w:val="21"/>
        </w:rPr>
        <w:t>综合评分法，是指投标文件满足招标文件全部实质性要求，且按照评审因素的量化指标评审得分最高的投标人为中标候选人的评标方法。</w:t>
      </w:r>
    </w:p>
    <w:p w:rsidR="00707412" w:rsidRPr="00465471" w:rsidRDefault="00707412">
      <w:pPr>
        <w:pStyle w:val="af8"/>
        <w:spacing w:line="360" w:lineRule="auto"/>
        <w:ind w:firstLine="420"/>
        <w:rPr>
          <w:rFonts w:hAnsi="宋体"/>
          <w:sz w:val="21"/>
        </w:rPr>
      </w:pPr>
      <w:r w:rsidRPr="00465471">
        <w:rPr>
          <w:rFonts w:hAnsi="宋体" w:hint="eastAsia"/>
          <w:sz w:val="21"/>
        </w:rPr>
        <w:t>最低评标价法，是指投标文件满足招标文件全部实质性要求，且投标报价最低的投标人为中标候选人的评标方法。</w:t>
      </w:r>
    </w:p>
    <w:p w:rsidR="00707412" w:rsidRPr="00465471" w:rsidRDefault="00707412">
      <w:pPr>
        <w:pStyle w:val="3"/>
        <w:keepNext w:val="0"/>
        <w:keepLines w:val="0"/>
        <w:jc w:val="center"/>
        <w:rPr>
          <w:sz w:val="30"/>
          <w:szCs w:val="30"/>
        </w:rPr>
      </w:pPr>
      <w:r w:rsidRPr="00465471">
        <w:rPr>
          <w:rFonts w:hint="eastAsia"/>
          <w:sz w:val="30"/>
          <w:szCs w:val="30"/>
        </w:rPr>
        <w:t>二、评标程序</w:t>
      </w:r>
    </w:p>
    <w:p w:rsidR="00707412" w:rsidRPr="00465471" w:rsidRDefault="00707412">
      <w:pPr>
        <w:pStyle w:val="5"/>
        <w:keepNext w:val="0"/>
        <w:keepLines w:val="0"/>
        <w:spacing w:before="0" w:after="0" w:line="360" w:lineRule="auto"/>
        <w:ind w:leftChars="200" w:left="420"/>
        <w:rPr>
          <w:rFonts w:ascii="宋体" w:hAnsi="宋体"/>
          <w:sz w:val="21"/>
          <w:szCs w:val="21"/>
        </w:rPr>
      </w:pPr>
      <w:r w:rsidRPr="00465471">
        <w:rPr>
          <w:rFonts w:ascii="宋体" w:hAnsi="宋体" w:hint="eastAsia"/>
          <w:sz w:val="21"/>
          <w:szCs w:val="21"/>
        </w:rPr>
        <w:t>1.符合性审查</w:t>
      </w:r>
    </w:p>
    <w:p w:rsidR="00707412" w:rsidRPr="00465471" w:rsidRDefault="00707412">
      <w:pPr>
        <w:pStyle w:val="af8"/>
        <w:snapToGrid w:val="0"/>
        <w:spacing w:line="360" w:lineRule="auto"/>
        <w:ind w:left="1" w:firstLine="420"/>
        <w:rPr>
          <w:rFonts w:hAnsi="宋体"/>
          <w:b/>
          <w:kern w:val="2"/>
          <w:sz w:val="21"/>
        </w:rPr>
      </w:pPr>
      <w:r w:rsidRPr="00465471">
        <w:rPr>
          <w:rFonts w:hAnsi="宋体" w:hint="eastAsia"/>
          <w:b/>
          <w:kern w:val="2"/>
          <w:sz w:val="21"/>
        </w:rPr>
        <w:t>评标委员会应当对符合资格的投标人的投标文件进行投标报价、商务、技术等实质性内容符合性审查，以确定其是否满足招标文件的实质性要求。</w:t>
      </w:r>
    </w:p>
    <w:p w:rsidR="00707412" w:rsidRPr="00465471" w:rsidRDefault="00707412">
      <w:pPr>
        <w:pStyle w:val="5"/>
        <w:keepNext w:val="0"/>
        <w:keepLines w:val="0"/>
        <w:spacing w:before="0" w:after="0" w:line="360" w:lineRule="auto"/>
        <w:ind w:leftChars="200" w:left="420"/>
        <w:rPr>
          <w:rFonts w:ascii="宋体" w:hAnsi="宋体"/>
          <w:sz w:val="21"/>
          <w:szCs w:val="21"/>
        </w:rPr>
      </w:pPr>
      <w:r w:rsidRPr="00465471">
        <w:rPr>
          <w:rFonts w:ascii="宋体" w:hAnsi="宋体" w:hint="eastAsia"/>
          <w:sz w:val="21"/>
          <w:szCs w:val="21"/>
        </w:rPr>
        <w:t>2</w:t>
      </w:r>
      <w:r w:rsidRPr="00465471">
        <w:rPr>
          <w:rFonts w:ascii="宋体" w:hAnsi="宋体"/>
          <w:sz w:val="21"/>
          <w:szCs w:val="21"/>
        </w:rPr>
        <w:t>.</w:t>
      </w:r>
      <w:r w:rsidRPr="00465471">
        <w:rPr>
          <w:rFonts w:ascii="宋体" w:hAnsi="宋体" w:hint="eastAsia"/>
          <w:sz w:val="21"/>
          <w:szCs w:val="21"/>
        </w:rPr>
        <w:t>符合性审查不通过而导致投标无效的情形</w:t>
      </w:r>
    </w:p>
    <w:p w:rsidR="00707412" w:rsidRPr="00465471" w:rsidRDefault="00707412" w:rsidP="00FC712D">
      <w:pPr>
        <w:snapToGrid w:val="0"/>
        <w:spacing w:line="360" w:lineRule="auto"/>
        <w:ind w:firstLineChars="200" w:firstLine="422"/>
        <w:rPr>
          <w:rFonts w:ascii="宋体" w:hAnsi="宋体"/>
          <w:b/>
          <w:szCs w:val="21"/>
        </w:rPr>
      </w:pPr>
      <w:r w:rsidRPr="00465471">
        <w:rPr>
          <w:rFonts w:ascii="宋体" w:hAnsi="宋体" w:hint="eastAsia"/>
          <w:b/>
          <w:szCs w:val="21"/>
        </w:rPr>
        <w:t>投标人的投标文件中存在对招标文件的任何实质性要求和条件的负偏离，将被视为投标无效。</w:t>
      </w:r>
    </w:p>
    <w:p w:rsidR="00707412" w:rsidRPr="00465471" w:rsidRDefault="00707412">
      <w:pPr>
        <w:pStyle w:val="5"/>
        <w:keepNext w:val="0"/>
        <w:keepLines w:val="0"/>
        <w:spacing w:before="0" w:after="0" w:line="360" w:lineRule="auto"/>
        <w:ind w:leftChars="200" w:left="420"/>
        <w:rPr>
          <w:rFonts w:ascii="宋体" w:hAnsi="宋体"/>
          <w:sz w:val="21"/>
          <w:szCs w:val="21"/>
        </w:rPr>
      </w:pPr>
      <w:r w:rsidRPr="00465471">
        <w:rPr>
          <w:rFonts w:ascii="宋体" w:hAnsi="宋体" w:hint="eastAsia"/>
          <w:sz w:val="21"/>
          <w:szCs w:val="21"/>
        </w:rPr>
        <w:t>2.1在报价评审时，如发现下列情形之一的，将被视为投标无效：</w:t>
      </w:r>
    </w:p>
    <w:p w:rsidR="00707412" w:rsidRPr="00465471" w:rsidRDefault="00707412">
      <w:pPr>
        <w:pStyle w:val="a1"/>
        <w:numPr>
          <w:ilvl w:val="0"/>
          <w:numId w:val="4"/>
        </w:numPr>
        <w:spacing w:line="360" w:lineRule="auto"/>
        <w:ind w:firstLine="422"/>
        <w:rPr>
          <w:rFonts w:ascii="宋体" w:hAnsi="宋体"/>
          <w:b/>
          <w:szCs w:val="21"/>
        </w:rPr>
      </w:pPr>
      <w:r w:rsidRPr="00465471">
        <w:rPr>
          <w:rFonts w:ascii="宋体" w:hAnsi="宋体" w:hint="eastAsia"/>
          <w:b/>
          <w:spacing w:val="-6"/>
          <w:szCs w:val="21"/>
        </w:rPr>
        <w:t>报价文件</w:t>
      </w:r>
      <w:r w:rsidRPr="00465471">
        <w:rPr>
          <w:rFonts w:ascii="宋体" w:hAnsi="宋体" w:hint="eastAsia"/>
          <w:b/>
          <w:szCs w:val="21"/>
        </w:rPr>
        <w:t>未提供“投标人须知前附表”第13.1条规定中“必须提供”的文件资料的；</w:t>
      </w:r>
    </w:p>
    <w:p w:rsidR="00707412" w:rsidRPr="00465471" w:rsidRDefault="00707412">
      <w:pPr>
        <w:pStyle w:val="a1"/>
        <w:numPr>
          <w:ilvl w:val="0"/>
          <w:numId w:val="4"/>
        </w:numPr>
        <w:spacing w:line="360" w:lineRule="auto"/>
        <w:ind w:firstLine="422"/>
        <w:rPr>
          <w:rFonts w:ascii="宋体" w:hAnsi="宋体"/>
          <w:b/>
          <w:szCs w:val="21"/>
        </w:rPr>
      </w:pPr>
      <w:r w:rsidRPr="00465471">
        <w:rPr>
          <w:rFonts w:ascii="宋体" w:hAnsi="宋体" w:hint="eastAsia"/>
          <w:b/>
          <w:szCs w:val="21"/>
        </w:rPr>
        <w:t>未采用人民币报价或者未按照招标文件标明的币种报价的；</w:t>
      </w:r>
    </w:p>
    <w:p w:rsidR="00707412" w:rsidRPr="00465471" w:rsidRDefault="00707412">
      <w:pPr>
        <w:pStyle w:val="a1"/>
        <w:numPr>
          <w:ilvl w:val="0"/>
          <w:numId w:val="4"/>
        </w:numPr>
        <w:spacing w:line="360" w:lineRule="auto"/>
        <w:ind w:firstLine="422"/>
        <w:rPr>
          <w:rFonts w:ascii="宋体" w:hAnsi="宋体"/>
          <w:b/>
          <w:szCs w:val="21"/>
        </w:rPr>
      </w:pPr>
      <w:r w:rsidRPr="00465471">
        <w:rPr>
          <w:rFonts w:ascii="宋体" w:hAnsi="宋体" w:hint="eastAsia"/>
          <w:b/>
          <w:szCs w:val="21"/>
        </w:rPr>
        <w:t>各分标报价超出招标文件相应分标规定最高限价，或者超出相应分标采购预算金额的；</w:t>
      </w:r>
    </w:p>
    <w:p w:rsidR="00707412" w:rsidRPr="00465471" w:rsidRDefault="00707412">
      <w:pPr>
        <w:pStyle w:val="a1"/>
        <w:numPr>
          <w:ilvl w:val="0"/>
          <w:numId w:val="4"/>
        </w:numPr>
        <w:spacing w:line="360" w:lineRule="auto"/>
        <w:ind w:firstLine="422"/>
        <w:rPr>
          <w:rFonts w:ascii="宋体" w:hAnsi="宋体"/>
          <w:b/>
          <w:szCs w:val="21"/>
        </w:rPr>
      </w:pPr>
      <w:r w:rsidRPr="00465471">
        <w:rPr>
          <w:rFonts w:ascii="宋体" w:hAnsi="宋体" w:hint="eastAsia"/>
          <w:b/>
          <w:szCs w:val="2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rsidR="00707412" w:rsidRPr="00465471" w:rsidRDefault="00707412">
      <w:pPr>
        <w:pStyle w:val="a1"/>
        <w:numPr>
          <w:ilvl w:val="0"/>
          <w:numId w:val="4"/>
        </w:numPr>
        <w:spacing w:line="360" w:lineRule="auto"/>
        <w:ind w:firstLine="422"/>
        <w:rPr>
          <w:rFonts w:ascii="宋体" w:hAnsi="宋体"/>
          <w:b/>
          <w:szCs w:val="21"/>
        </w:rPr>
      </w:pPr>
      <w:r w:rsidRPr="00465471">
        <w:rPr>
          <w:rFonts w:ascii="宋体" w:hAnsi="宋体" w:hint="eastAsia"/>
          <w:b/>
          <w:szCs w:val="21"/>
        </w:rPr>
        <w:t>修正后的报价，投标人不确认的；</w:t>
      </w:r>
    </w:p>
    <w:p w:rsidR="00707412" w:rsidRPr="00465471" w:rsidRDefault="00707412">
      <w:pPr>
        <w:pStyle w:val="a1"/>
        <w:numPr>
          <w:ilvl w:val="0"/>
          <w:numId w:val="4"/>
        </w:numPr>
        <w:spacing w:line="360" w:lineRule="auto"/>
        <w:ind w:firstLine="422"/>
        <w:rPr>
          <w:rFonts w:ascii="宋体" w:hAnsi="宋体"/>
          <w:b/>
          <w:szCs w:val="21"/>
        </w:rPr>
      </w:pPr>
      <w:r w:rsidRPr="00465471">
        <w:rPr>
          <w:rFonts w:ascii="宋体" w:hAnsi="宋体" w:hint="eastAsia"/>
          <w:b/>
          <w:szCs w:val="21"/>
        </w:rPr>
        <w:t>投标人属于本章第</w:t>
      </w:r>
      <w:r w:rsidRPr="00465471">
        <w:rPr>
          <w:rFonts w:ascii="宋体" w:hAnsi="宋体"/>
          <w:b/>
          <w:szCs w:val="21"/>
        </w:rPr>
        <w:t>5.1</w:t>
      </w:r>
      <w:r w:rsidRPr="00465471">
        <w:rPr>
          <w:rFonts w:ascii="宋体" w:hAnsi="宋体" w:hint="eastAsia"/>
          <w:b/>
          <w:szCs w:val="21"/>
        </w:rPr>
        <w:t>条（2）或者第5</w:t>
      </w:r>
      <w:r w:rsidRPr="00465471">
        <w:rPr>
          <w:rFonts w:ascii="宋体" w:hAnsi="宋体"/>
          <w:b/>
          <w:szCs w:val="21"/>
        </w:rPr>
        <w:t>.2条</w:t>
      </w:r>
      <w:r w:rsidRPr="00465471">
        <w:rPr>
          <w:rFonts w:ascii="宋体" w:hAnsi="宋体" w:hint="eastAsia"/>
          <w:b/>
          <w:szCs w:val="21"/>
        </w:rPr>
        <w:t>（2）项情形的；</w:t>
      </w:r>
    </w:p>
    <w:p w:rsidR="00707412" w:rsidRPr="00465471" w:rsidRDefault="00707412">
      <w:pPr>
        <w:pStyle w:val="a1"/>
        <w:numPr>
          <w:ilvl w:val="0"/>
          <w:numId w:val="4"/>
        </w:numPr>
        <w:spacing w:line="360" w:lineRule="auto"/>
        <w:ind w:firstLine="422"/>
        <w:rPr>
          <w:rFonts w:ascii="宋体" w:hAnsi="宋体"/>
          <w:b/>
          <w:szCs w:val="21"/>
        </w:rPr>
      </w:pPr>
      <w:r w:rsidRPr="00465471">
        <w:rPr>
          <w:rFonts w:ascii="宋体" w:hAnsi="宋体" w:hint="eastAsia"/>
          <w:b/>
          <w:spacing w:val="-6"/>
          <w:szCs w:val="21"/>
        </w:rPr>
        <w:t>报价文件</w:t>
      </w:r>
      <w:r w:rsidRPr="00465471">
        <w:rPr>
          <w:rFonts w:ascii="宋体" w:hAnsi="宋体" w:hint="eastAsia"/>
          <w:b/>
          <w:szCs w:val="21"/>
        </w:rPr>
        <w:t>响应的标的数量及单位与招标文件要求实质性不一致的。</w:t>
      </w:r>
    </w:p>
    <w:p w:rsidR="00707412" w:rsidRPr="00465471" w:rsidRDefault="00707412">
      <w:pPr>
        <w:pStyle w:val="5"/>
        <w:keepNext w:val="0"/>
        <w:keepLines w:val="0"/>
        <w:spacing w:before="0" w:after="0" w:line="360" w:lineRule="auto"/>
        <w:ind w:leftChars="200" w:left="420"/>
        <w:rPr>
          <w:rFonts w:ascii="宋体" w:hAnsi="宋体"/>
          <w:sz w:val="21"/>
          <w:szCs w:val="21"/>
        </w:rPr>
      </w:pPr>
      <w:r w:rsidRPr="00465471">
        <w:rPr>
          <w:rFonts w:ascii="宋体" w:hAnsi="宋体" w:hint="eastAsia"/>
          <w:sz w:val="21"/>
          <w:szCs w:val="21"/>
        </w:rPr>
        <w:t>2.2在商务评审时，如发现下列情形之一的，将被视为投标无效：</w:t>
      </w:r>
    </w:p>
    <w:p w:rsidR="00707412" w:rsidRPr="00465471" w:rsidRDefault="00707412" w:rsidP="00FC712D">
      <w:pPr>
        <w:numPr>
          <w:ilvl w:val="0"/>
          <w:numId w:val="5"/>
        </w:numPr>
        <w:snapToGrid w:val="0"/>
        <w:spacing w:line="360" w:lineRule="auto"/>
        <w:ind w:firstLineChars="200" w:firstLine="422"/>
        <w:rPr>
          <w:rFonts w:ascii="宋体" w:hAnsi="宋体"/>
          <w:b/>
          <w:szCs w:val="21"/>
        </w:rPr>
      </w:pPr>
      <w:r w:rsidRPr="00465471">
        <w:rPr>
          <w:rFonts w:ascii="宋体" w:hAnsi="宋体" w:hint="eastAsia"/>
          <w:b/>
          <w:szCs w:val="21"/>
        </w:rPr>
        <w:lastRenderedPageBreak/>
        <w:t>投标文件未按招标文件要求签署、盖章的；</w:t>
      </w:r>
    </w:p>
    <w:p w:rsidR="00707412" w:rsidRPr="00465471" w:rsidRDefault="00707412" w:rsidP="00FC712D">
      <w:pPr>
        <w:numPr>
          <w:ilvl w:val="0"/>
          <w:numId w:val="5"/>
        </w:numPr>
        <w:snapToGrid w:val="0"/>
        <w:spacing w:line="360" w:lineRule="auto"/>
        <w:ind w:firstLineChars="200" w:firstLine="422"/>
        <w:rPr>
          <w:rFonts w:ascii="宋体" w:hAnsi="宋体"/>
          <w:b/>
          <w:szCs w:val="21"/>
        </w:rPr>
      </w:pPr>
      <w:r w:rsidRPr="00465471">
        <w:rPr>
          <w:rFonts w:ascii="宋体" w:hAnsi="宋体" w:hint="eastAsia"/>
          <w:b/>
          <w:szCs w:val="21"/>
        </w:rPr>
        <w:t>委托代理人未能出具有效身份证或者出具的身份证与授权委托书中的信息不符的；</w:t>
      </w:r>
    </w:p>
    <w:p w:rsidR="00707412" w:rsidRPr="00465471" w:rsidRDefault="00707412" w:rsidP="00FC712D">
      <w:pPr>
        <w:numPr>
          <w:ilvl w:val="0"/>
          <w:numId w:val="5"/>
        </w:numPr>
        <w:snapToGrid w:val="0"/>
        <w:spacing w:line="360" w:lineRule="auto"/>
        <w:ind w:firstLineChars="200" w:firstLine="422"/>
        <w:rPr>
          <w:rFonts w:ascii="宋体" w:hAnsi="宋体"/>
          <w:b/>
          <w:szCs w:val="21"/>
        </w:rPr>
      </w:pPr>
      <w:r w:rsidRPr="00465471">
        <w:rPr>
          <w:rFonts w:ascii="宋体" w:hAnsi="宋体" w:hint="eastAsia"/>
          <w:b/>
          <w:szCs w:val="21"/>
        </w:rPr>
        <w:t>为无效投标保证金的或者未按照招标文件的规定提交投标保证金的；</w:t>
      </w:r>
    </w:p>
    <w:p w:rsidR="00707412" w:rsidRPr="00465471" w:rsidRDefault="00707412" w:rsidP="00FC712D">
      <w:pPr>
        <w:numPr>
          <w:ilvl w:val="0"/>
          <w:numId w:val="5"/>
        </w:numPr>
        <w:snapToGrid w:val="0"/>
        <w:spacing w:line="360" w:lineRule="auto"/>
        <w:ind w:firstLineChars="200" w:firstLine="422"/>
        <w:rPr>
          <w:rFonts w:ascii="宋体" w:hAnsi="宋体"/>
          <w:b/>
          <w:szCs w:val="21"/>
        </w:rPr>
      </w:pPr>
      <w:r w:rsidRPr="00465471">
        <w:rPr>
          <w:rFonts w:ascii="宋体" w:hAnsi="宋体" w:hint="eastAsia"/>
          <w:b/>
          <w:szCs w:val="21"/>
        </w:rPr>
        <w:t>投标文件未提供“投标人须知前附表”第13.</w:t>
      </w:r>
      <w:r w:rsidRPr="00465471">
        <w:rPr>
          <w:rFonts w:ascii="宋体" w:hAnsi="宋体"/>
          <w:b/>
          <w:szCs w:val="21"/>
        </w:rPr>
        <w:t>1</w:t>
      </w:r>
      <w:r w:rsidRPr="00465471">
        <w:rPr>
          <w:rFonts w:ascii="宋体" w:hAnsi="宋体" w:hint="eastAsia"/>
          <w:b/>
          <w:szCs w:val="21"/>
        </w:rPr>
        <w:t>条规定中“必须提供”或者“委托时必须提供”的文件资料的；</w:t>
      </w:r>
    </w:p>
    <w:p w:rsidR="00707412" w:rsidRPr="00465471" w:rsidRDefault="00707412" w:rsidP="00FC712D">
      <w:pPr>
        <w:numPr>
          <w:ilvl w:val="0"/>
          <w:numId w:val="5"/>
        </w:numPr>
        <w:snapToGrid w:val="0"/>
        <w:spacing w:line="360" w:lineRule="auto"/>
        <w:ind w:firstLineChars="200" w:firstLine="422"/>
        <w:rPr>
          <w:rFonts w:ascii="宋体" w:hAnsi="宋体"/>
          <w:b/>
          <w:szCs w:val="21"/>
        </w:rPr>
      </w:pPr>
      <w:r w:rsidRPr="00465471">
        <w:rPr>
          <w:rFonts w:ascii="宋体" w:hAnsi="宋体" w:hint="eastAsia"/>
          <w:b/>
          <w:szCs w:val="21"/>
        </w:rPr>
        <w:t>商务要求评审允许负偏离的条款数超过“投标人须知前附表”规定项数的；</w:t>
      </w:r>
    </w:p>
    <w:p w:rsidR="00707412" w:rsidRPr="00465471" w:rsidRDefault="00707412" w:rsidP="00FC712D">
      <w:pPr>
        <w:numPr>
          <w:ilvl w:val="0"/>
          <w:numId w:val="5"/>
        </w:numPr>
        <w:snapToGrid w:val="0"/>
        <w:spacing w:line="360" w:lineRule="auto"/>
        <w:ind w:firstLineChars="200" w:firstLine="422"/>
        <w:rPr>
          <w:rFonts w:ascii="宋体" w:hAnsi="宋体"/>
          <w:b/>
          <w:szCs w:val="21"/>
        </w:rPr>
      </w:pPr>
      <w:r w:rsidRPr="00465471">
        <w:rPr>
          <w:rFonts w:ascii="宋体" w:hAnsi="宋体" w:hint="eastAsia"/>
          <w:b/>
          <w:szCs w:val="21"/>
        </w:rPr>
        <w:t>投标文件的实质性内容未使用中文表述、使用计量单位不符合招标文件要求的；</w:t>
      </w:r>
    </w:p>
    <w:p w:rsidR="00707412" w:rsidRPr="00465471" w:rsidRDefault="00707412" w:rsidP="00FC712D">
      <w:pPr>
        <w:numPr>
          <w:ilvl w:val="0"/>
          <w:numId w:val="5"/>
        </w:numPr>
        <w:snapToGrid w:val="0"/>
        <w:spacing w:line="360" w:lineRule="auto"/>
        <w:ind w:firstLineChars="200" w:firstLine="422"/>
        <w:rPr>
          <w:rFonts w:ascii="宋体" w:hAnsi="宋体"/>
          <w:b/>
          <w:szCs w:val="21"/>
        </w:rPr>
      </w:pPr>
      <w:r w:rsidRPr="00465471">
        <w:rPr>
          <w:rFonts w:ascii="宋体" w:hAnsi="宋体" w:hint="eastAsia"/>
          <w:b/>
          <w:szCs w:val="21"/>
        </w:rPr>
        <w:t>投标文件中的文件资料因填写不齐全或者内容虚假或者出现其他情形而导致被评标委员会认定无效的；</w:t>
      </w:r>
    </w:p>
    <w:p w:rsidR="00707412" w:rsidRPr="00465471" w:rsidRDefault="00707412" w:rsidP="00FC712D">
      <w:pPr>
        <w:numPr>
          <w:ilvl w:val="0"/>
          <w:numId w:val="5"/>
        </w:numPr>
        <w:snapToGrid w:val="0"/>
        <w:spacing w:line="360" w:lineRule="auto"/>
        <w:ind w:firstLineChars="200" w:firstLine="422"/>
        <w:rPr>
          <w:rFonts w:ascii="宋体" w:hAnsi="宋体"/>
          <w:b/>
          <w:szCs w:val="21"/>
        </w:rPr>
      </w:pPr>
      <w:r w:rsidRPr="00465471">
        <w:rPr>
          <w:rFonts w:ascii="宋体" w:hAnsi="宋体" w:hint="eastAsia"/>
          <w:b/>
          <w:szCs w:val="21"/>
        </w:rPr>
        <w:t>投标文件含有采购人不能接受的附加条件的；</w:t>
      </w:r>
    </w:p>
    <w:p w:rsidR="00707412" w:rsidRPr="00465471" w:rsidRDefault="00707412" w:rsidP="00FC712D">
      <w:pPr>
        <w:numPr>
          <w:ilvl w:val="0"/>
          <w:numId w:val="5"/>
        </w:numPr>
        <w:snapToGrid w:val="0"/>
        <w:spacing w:line="360" w:lineRule="auto"/>
        <w:ind w:firstLineChars="200" w:firstLine="422"/>
        <w:rPr>
          <w:rFonts w:ascii="宋体" w:hAnsi="宋体"/>
          <w:b/>
          <w:szCs w:val="21"/>
        </w:rPr>
      </w:pPr>
      <w:r w:rsidRPr="00465471">
        <w:rPr>
          <w:rFonts w:ascii="宋体" w:hAnsi="宋体" w:hint="eastAsia"/>
          <w:b/>
          <w:szCs w:val="21"/>
        </w:rPr>
        <w:t>属于投标人须知正文第</w:t>
      </w:r>
      <w:r w:rsidRPr="00465471">
        <w:rPr>
          <w:rFonts w:ascii="宋体" w:hAnsi="宋体"/>
          <w:b/>
          <w:szCs w:val="21"/>
        </w:rPr>
        <w:t>9.2</w:t>
      </w:r>
      <w:r w:rsidRPr="00465471">
        <w:rPr>
          <w:rFonts w:ascii="宋体" w:hAnsi="宋体" w:hint="eastAsia"/>
          <w:b/>
          <w:szCs w:val="21"/>
        </w:rPr>
        <w:t>条情形的；</w:t>
      </w:r>
    </w:p>
    <w:p w:rsidR="00707412" w:rsidRPr="00465471" w:rsidRDefault="00707412" w:rsidP="00FC712D">
      <w:pPr>
        <w:numPr>
          <w:ilvl w:val="0"/>
          <w:numId w:val="5"/>
        </w:numPr>
        <w:snapToGrid w:val="0"/>
        <w:spacing w:line="360" w:lineRule="auto"/>
        <w:ind w:firstLineChars="200" w:firstLine="422"/>
        <w:rPr>
          <w:rFonts w:ascii="宋体" w:hAnsi="宋体"/>
          <w:b/>
          <w:szCs w:val="21"/>
        </w:rPr>
      </w:pPr>
      <w:r w:rsidRPr="00465471">
        <w:rPr>
          <w:rFonts w:ascii="宋体" w:hAnsi="宋体" w:hint="eastAsia"/>
          <w:b/>
          <w:szCs w:val="21"/>
        </w:rPr>
        <w:t>投标文件标注的项目名称或者项目编号与招标文件标注的项目名称或者项目编号不一致的；</w:t>
      </w:r>
    </w:p>
    <w:p w:rsidR="00707412" w:rsidRPr="00465471" w:rsidRDefault="00707412" w:rsidP="00FC712D">
      <w:pPr>
        <w:numPr>
          <w:ilvl w:val="0"/>
          <w:numId w:val="5"/>
        </w:numPr>
        <w:snapToGrid w:val="0"/>
        <w:spacing w:line="360" w:lineRule="auto"/>
        <w:ind w:firstLineChars="200" w:firstLine="422"/>
        <w:rPr>
          <w:rFonts w:ascii="宋体" w:hAnsi="宋体"/>
          <w:b/>
          <w:szCs w:val="21"/>
        </w:rPr>
      </w:pPr>
      <w:r w:rsidRPr="00465471">
        <w:rPr>
          <w:rFonts w:ascii="宋体" w:hAnsi="宋体" w:hint="eastAsia"/>
          <w:b/>
          <w:szCs w:val="21"/>
        </w:rPr>
        <w:t>招标文件明确不允许分包，投标文件拟分包的；</w:t>
      </w:r>
    </w:p>
    <w:p w:rsidR="00707412" w:rsidRPr="00465471" w:rsidRDefault="00707412" w:rsidP="00FC712D">
      <w:pPr>
        <w:numPr>
          <w:ilvl w:val="0"/>
          <w:numId w:val="5"/>
        </w:numPr>
        <w:snapToGrid w:val="0"/>
        <w:spacing w:line="360" w:lineRule="auto"/>
        <w:ind w:firstLineChars="200" w:firstLine="422"/>
        <w:rPr>
          <w:rFonts w:ascii="宋体" w:hAnsi="宋体"/>
          <w:b/>
          <w:szCs w:val="21"/>
        </w:rPr>
      </w:pPr>
      <w:r w:rsidRPr="00465471">
        <w:rPr>
          <w:rFonts w:ascii="宋体" w:hAnsi="宋体" w:hint="eastAsia"/>
          <w:b/>
          <w:szCs w:val="21"/>
        </w:rPr>
        <w:t>未响应招标文件实质性要求的；</w:t>
      </w:r>
    </w:p>
    <w:p w:rsidR="00707412" w:rsidRPr="00465471" w:rsidRDefault="00707412" w:rsidP="00FC712D">
      <w:pPr>
        <w:numPr>
          <w:ilvl w:val="0"/>
          <w:numId w:val="5"/>
        </w:numPr>
        <w:snapToGrid w:val="0"/>
        <w:spacing w:line="360" w:lineRule="auto"/>
        <w:ind w:firstLineChars="200" w:firstLine="422"/>
        <w:rPr>
          <w:rFonts w:ascii="宋体" w:hAnsi="宋体"/>
          <w:b/>
          <w:szCs w:val="21"/>
        </w:rPr>
      </w:pPr>
      <w:r w:rsidRPr="00465471">
        <w:rPr>
          <w:rFonts w:ascii="宋体" w:hAnsi="宋体" w:hint="eastAsia"/>
          <w:b/>
          <w:szCs w:val="21"/>
        </w:rPr>
        <w:t>法律、法规和招标文件规定的其他无效情形。</w:t>
      </w:r>
    </w:p>
    <w:p w:rsidR="00707412" w:rsidRPr="00465471" w:rsidRDefault="00707412">
      <w:pPr>
        <w:pStyle w:val="5"/>
        <w:keepNext w:val="0"/>
        <w:keepLines w:val="0"/>
        <w:spacing w:before="0" w:after="0" w:line="360" w:lineRule="auto"/>
        <w:ind w:leftChars="200" w:left="420"/>
        <w:rPr>
          <w:rFonts w:ascii="宋体" w:hAnsi="宋体"/>
          <w:sz w:val="21"/>
          <w:szCs w:val="21"/>
        </w:rPr>
      </w:pPr>
      <w:r w:rsidRPr="00465471">
        <w:rPr>
          <w:rFonts w:ascii="宋体" w:hAnsi="宋体" w:hint="eastAsia"/>
          <w:sz w:val="21"/>
          <w:szCs w:val="21"/>
        </w:rPr>
        <w:t>2.3在技术评审时，如发现下列情形之一的，将被视为投标无效：</w:t>
      </w:r>
    </w:p>
    <w:p w:rsidR="00707412" w:rsidRPr="00465471" w:rsidRDefault="00707412" w:rsidP="00FC712D">
      <w:pPr>
        <w:pStyle w:val="af5"/>
        <w:snapToGrid w:val="0"/>
        <w:spacing w:line="360" w:lineRule="auto"/>
        <w:ind w:firstLineChars="196" w:firstLine="413"/>
        <w:rPr>
          <w:rFonts w:ascii="宋体" w:eastAsia="宋体" w:hAnsi="宋体"/>
          <w:b/>
          <w:kern w:val="2"/>
          <w:sz w:val="21"/>
          <w:szCs w:val="21"/>
        </w:rPr>
      </w:pPr>
      <w:r w:rsidRPr="00465471">
        <w:rPr>
          <w:rFonts w:ascii="宋体" w:eastAsia="宋体" w:hAnsi="宋体" w:hint="eastAsia"/>
          <w:b/>
          <w:kern w:val="2"/>
          <w:sz w:val="21"/>
          <w:szCs w:val="21"/>
        </w:rPr>
        <w:t>（1）技术要求评审允许负偏离的条款数超过“投标人须知前附表”规定项数的；</w:t>
      </w:r>
    </w:p>
    <w:p w:rsidR="00707412" w:rsidRPr="00465471" w:rsidRDefault="00707412" w:rsidP="00FC712D">
      <w:pPr>
        <w:pStyle w:val="af5"/>
        <w:snapToGrid w:val="0"/>
        <w:spacing w:line="360" w:lineRule="auto"/>
        <w:ind w:firstLineChars="196" w:firstLine="413"/>
        <w:rPr>
          <w:rFonts w:ascii="宋体" w:eastAsia="宋体" w:hAnsi="宋体"/>
          <w:b/>
          <w:kern w:val="2"/>
          <w:sz w:val="21"/>
          <w:szCs w:val="21"/>
        </w:rPr>
      </w:pPr>
      <w:r w:rsidRPr="00465471">
        <w:rPr>
          <w:rFonts w:ascii="宋体" w:eastAsia="宋体" w:hAnsi="宋体" w:hint="eastAsia"/>
          <w:b/>
          <w:kern w:val="2"/>
          <w:sz w:val="21"/>
          <w:szCs w:val="21"/>
        </w:rPr>
        <w:t>（2）投标文件未提供“投标人须知前附表”第13.</w:t>
      </w:r>
      <w:r w:rsidRPr="00465471">
        <w:rPr>
          <w:rFonts w:ascii="宋体" w:eastAsia="宋体" w:hAnsi="宋体"/>
          <w:b/>
          <w:kern w:val="2"/>
          <w:sz w:val="21"/>
          <w:szCs w:val="21"/>
        </w:rPr>
        <w:t>1</w:t>
      </w:r>
      <w:r w:rsidRPr="00465471">
        <w:rPr>
          <w:rFonts w:ascii="宋体" w:eastAsia="宋体" w:hAnsi="宋体" w:hint="eastAsia"/>
          <w:b/>
          <w:kern w:val="2"/>
          <w:sz w:val="21"/>
          <w:szCs w:val="21"/>
        </w:rPr>
        <w:t>条规定中“必须提供”的文件资料的；</w:t>
      </w:r>
    </w:p>
    <w:p w:rsidR="00707412" w:rsidRPr="00465471" w:rsidRDefault="00707412" w:rsidP="00FC712D">
      <w:pPr>
        <w:pStyle w:val="af5"/>
        <w:snapToGrid w:val="0"/>
        <w:spacing w:line="360" w:lineRule="auto"/>
        <w:ind w:firstLineChars="196" w:firstLine="413"/>
        <w:rPr>
          <w:rFonts w:ascii="宋体" w:eastAsia="宋体" w:hAnsi="宋体"/>
          <w:b/>
          <w:kern w:val="2"/>
          <w:sz w:val="21"/>
          <w:szCs w:val="21"/>
        </w:rPr>
      </w:pPr>
      <w:r w:rsidRPr="00465471">
        <w:rPr>
          <w:rFonts w:ascii="宋体" w:eastAsia="宋体" w:hAnsi="宋体" w:hint="eastAsia"/>
          <w:b/>
          <w:kern w:val="2"/>
          <w:sz w:val="21"/>
          <w:szCs w:val="21"/>
        </w:rPr>
        <w:t>（3）虚假投标，或者出现其他情形而导致被评标委员会认定无效的；</w:t>
      </w:r>
    </w:p>
    <w:p w:rsidR="00707412" w:rsidRPr="00465471" w:rsidRDefault="00707412" w:rsidP="00FC712D">
      <w:pPr>
        <w:pStyle w:val="af5"/>
        <w:snapToGrid w:val="0"/>
        <w:spacing w:line="360" w:lineRule="auto"/>
        <w:ind w:firstLineChars="196" w:firstLine="413"/>
        <w:rPr>
          <w:rFonts w:ascii="宋体" w:eastAsia="宋体" w:hAnsi="宋体"/>
          <w:b/>
          <w:kern w:val="2"/>
          <w:sz w:val="21"/>
          <w:szCs w:val="21"/>
        </w:rPr>
      </w:pPr>
      <w:r w:rsidRPr="00465471">
        <w:rPr>
          <w:rFonts w:ascii="宋体" w:eastAsia="宋体" w:hAnsi="宋体" w:hint="eastAsia"/>
          <w:b/>
          <w:kern w:val="2"/>
          <w:sz w:val="21"/>
          <w:szCs w:val="21"/>
        </w:rPr>
        <w:t>（4）</w:t>
      </w:r>
      <w:bookmarkStart w:id="147" w:name="_Hlk71706244"/>
      <w:r w:rsidRPr="00465471">
        <w:rPr>
          <w:rFonts w:ascii="宋体" w:eastAsia="宋体" w:hAnsi="宋体" w:hint="eastAsia"/>
          <w:b/>
          <w:kern w:val="2"/>
          <w:sz w:val="21"/>
          <w:szCs w:val="21"/>
        </w:rPr>
        <w:t>招标文件未载明允许提供备选（替代）投标方案或明确不允许提供备选（替代）投标方案时，投标人提供了备选（替代）投标方案的；</w:t>
      </w:r>
      <w:bookmarkEnd w:id="147"/>
    </w:p>
    <w:p w:rsidR="00707412" w:rsidRPr="00465471" w:rsidRDefault="00707412" w:rsidP="00FC712D">
      <w:pPr>
        <w:pStyle w:val="af5"/>
        <w:snapToGrid w:val="0"/>
        <w:spacing w:line="360" w:lineRule="auto"/>
        <w:ind w:firstLineChars="196" w:firstLine="413"/>
        <w:rPr>
          <w:rFonts w:ascii="宋体" w:eastAsia="宋体" w:hAnsi="宋体"/>
          <w:b/>
          <w:kern w:val="2"/>
          <w:sz w:val="21"/>
          <w:szCs w:val="21"/>
        </w:rPr>
      </w:pPr>
      <w:r w:rsidRPr="00465471">
        <w:rPr>
          <w:rFonts w:ascii="宋体" w:eastAsia="宋体" w:hAnsi="宋体" w:hint="eastAsia"/>
          <w:b/>
          <w:kern w:val="2"/>
          <w:sz w:val="21"/>
          <w:szCs w:val="21"/>
        </w:rPr>
        <w:t>（5）未响应招标文件实质性要求的。</w:t>
      </w:r>
    </w:p>
    <w:p w:rsidR="00707412" w:rsidRPr="00465471" w:rsidRDefault="00707412">
      <w:pPr>
        <w:pStyle w:val="5"/>
        <w:keepNext w:val="0"/>
        <w:keepLines w:val="0"/>
        <w:spacing w:before="0" w:after="0" w:line="360" w:lineRule="auto"/>
        <w:ind w:leftChars="200" w:left="420"/>
        <w:rPr>
          <w:rFonts w:ascii="宋体" w:hAnsi="宋体"/>
          <w:sz w:val="21"/>
          <w:szCs w:val="21"/>
        </w:rPr>
      </w:pPr>
      <w:r w:rsidRPr="00465471">
        <w:rPr>
          <w:rFonts w:ascii="宋体" w:hAnsi="宋体" w:hint="eastAsia"/>
          <w:sz w:val="21"/>
          <w:szCs w:val="21"/>
        </w:rPr>
        <w:t>3</w:t>
      </w:r>
      <w:r w:rsidRPr="00465471">
        <w:rPr>
          <w:rFonts w:ascii="宋体" w:hAnsi="宋体"/>
          <w:sz w:val="21"/>
          <w:szCs w:val="21"/>
        </w:rPr>
        <w:t>.</w:t>
      </w:r>
      <w:r w:rsidRPr="00465471">
        <w:rPr>
          <w:rFonts w:ascii="宋体" w:hAnsi="宋体" w:hint="eastAsia"/>
          <w:sz w:val="21"/>
          <w:szCs w:val="21"/>
        </w:rPr>
        <w:t>澄清补正</w:t>
      </w:r>
    </w:p>
    <w:p w:rsidR="00707412" w:rsidRPr="00465471" w:rsidRDefault="00707412">
      <w:pPr>
        <w:spacing w:line="360" w:lineRule="auto"/>
        <w:ind w:firstLineChars="200" w:firstLine="420"/>
        <w:rPr>
          <w:rFonts w:ascii="宋体" w:hAnsi="宋体" w:cs="Courier New"/>
          <w:b/>
          <w:szCs w:val="21"/>
        </w:rPr>
      </w:pPr>
      <w:r w:rsidRPr="00465471">
        <w:rPr>
          <w:rFonts w:ascii="宋体" w:hAnsi="宋体" w:cs="Courier New" w:hint="eastAsia"/>
          <w:szCs w:val="21"/>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单位公章后在线上传至评标委员会。投标人的澄清、说明或者补正不得超出投标文件的范围或者改变投标文件的实质性内容。</w:t>
      </w:r>
    </w:p>
    <w:p w:rsidR="00707412" w:rsidRPr="00465471" w:rsidRDefault="00707412">
      <w:pPr>
        <w:spacing w:line="360" w:lineRule="auto"/>
        <w:ind w:firstLineChars="200" w:firstLine="420"/>
        <w:rPr>
          <w:rFonts w:ascii="宋体" w:hAnsi="宋体" w:cs="Courier New"/>
          <w:szCs w:val="21"/>
        </w:rPr>
      </w:pPr>
      <w:r w:rsidRPr="00465471">
        <w:rPr>
          <w:rFonts w:ascii="宋体" w:hAnsi="宋体" w:cs="Courier New" w:hint="eastAsia"/>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w:t>
      </w:r>
      <w:r w:rsidRPr="00465471">
        <w:rPr>
          <w:rFonts w:ascii="宋体" w:hAnsi="宋体" w:cs="Courier New" w:hint="eastAsia"/>
          <w:szCs w:val="21"/>
        </w:rPr>
        <w:lastRenderedPageBreak/>
        <w:t>代表人或者其授权的代表签字。</w:t>
      </w:r>
    </w:p>
    <w:p w:rsidR="00707412" w:rsidRPr="00465471" w:rsidRDefault="00707412">
      <w:pPr>
        <w:spacing w:line="360" w:lineRule="auto"/>
        <w:ind w:firstLineChars="200" w:firstLine="420"/>
        <w:rPr>
          <w:rFonts w:ascii="宋体" w:hAnsi="宋体" w:cs="Courier New"/>
          <w:szCs w:val="21"/>
        </w:rPr>
      </w:pPr>
      <w:r w:rsidRPr="00465471">
        <w:rPr>
          <w:rFonts w:ascii="宋体" w:hAnsi="宋体" w:cs="Courier New" w:hint="eastAsia"/>
          <w:szCs w:val="21"/>
        </w:rPr>
        <w:t>未按评标委员会的要求作出明确澄清、说明或者更正的投标人的投标文件将按照有利于采购人的原则由评标委员会进行判定。</w:t>
      </w:r>
    </w:p>
    <w:p w:rsidR="00707412" w:rsidRPr="00465471" w:rsidRDefault="00707412">
      <w:pPr>
        <w:pStyle w:val="5"/>
        <w:keepNext w:val="0"/>
        <w:keepLines w:val="0"/>
        <w:spacing w:before="0" w:after="0" w:line="360" w:lineRule="auto"/>
        <w:ind w:leftChars="200" w:left="420"/>
        <w:rPr>
          <w:rFonts w:ascii="宋体" w:hAnsi="宋体"/>
          <w:sz w:val="21"/>
          <w:szCs w:val="21"/>
        </w:rPr>
      </w:pPr>
      <w:r w:rsidRPr="00465471">
        <w:rPr>
          <w:rFonts w:ascii="宋体" w:hAnsi="宋体"/>
          <w:sz w:val="21"/>
          <w:szCs w:val="21"/>
        </w:rPr>
        <w:t>4.</w:t>
      </w:r>
      <w:r w:rsidRPr="00465471">
        <w:rPr>
          <w:rFonts w:ascii="宋体" w:hAnsi="宋体" w:hint="eastAsia"/>
          <w:sz w:val="21"/>
          <w:szCs w:val="21"/>
        </w:rPr>
        <w:t>投标文件修正</w:t>
      </w:r>
    </w:p>
    <w:p w:rsidR="00707412" w:rsidRPr="00465471" w:rsidRDefault="00707412">
      <w:pPr>
        <w:pStyle w:val="5"/>
        <w:keepNext w:val="0"/>
        <w:keepLines w:val="0"/>
        <w:spacing w:before="0" w:after="0" w:line="360" w:lineRule="auto"/>
        <w:ind w:leftChars="200" w:left="420"/>
        <w:rPr>
          <w:rFonts w:ascii="宋体" w:hAnsi="宋体"/>
          <w:b w:val="0"/>
          <w:sz w:val="21"/>
          <w:szCs w:val="21"/>
        </w:rPr>
      </w:pPr>
      <w:r w:rsidRPr="00465471">
        <w:rPr>
          <w:rFonts w:ascii="宋体" w:hAnsi="宋体"/>
          <w:b w:val="0"/>
          <w:sz w:val="21"/>
          <w:szCs w:val="21"/>
        </w:rPr>
        <w:t>4</w:t>
      </w:r>
      <w:r w:rsidRPr="00465471">
        <w:rPr>
          <w:rFonts w:ascii="宋体" w:hAnsi="宋体" w:hint="eastAsia"/>
          <w:b w:val="0"/>
          <w:sz w:val="21"/>
          <w:szCs w:val="21"/>
        </w:rPr>
        <w:t xml:space="preserve">.1投标文件报价出现前后不一致的，按照下列规定修正： </w:t>
      </w:r>
    </w:p>
    <w:p w:rsidR="00707412" w:rsidRPr="00465471" w:rsidRDefault="00707412">
      <w:pPr>
        <w:pStyle w:val="af8"/>
        <w:snapToGrid w:val="0"/>
        <w:spacing w:line="360" w:lineRule="auto"/>
        <w:ind w:firstLineChars="200" w:firstLine="420"/>
        <w:rPr>
          <w:rFonts w:hAnsi="宋体"/>
          <w:sz w:val="21"/>
        </w:rPr>
      </w:pPr>
      <w:r w:rsidRPr="00465471">
        <w:rPr>
          <w:rFonts w:hAnsi="宋体" w:hint="eastAsia"/>
          <w:sz w:val="21"/>
        </w:rPr>
        <w:t>（1）投标文件中开标一览表（报价表）内容与投标文件中相应内容不一致的，以开标一览表（报价表）为准；</w:t>
      </w:r>
    </w:p>
    <w:p w:rsidR="00707412" w:rsidRPr="00465471" w:rsidRDefault="00707412">
      <w:pPr>
        <w:pStyle w:val="af8"/>
        <w:snapToGrid w:val="0"/>
        <w:spacing w:line="360" w:lineRule="auto"/>
        <w:ind w:firstLineChars="200" w:firstLine="420"/>
        <w:rPr>
          <w:rFonts w:hAnsi="宋体"/>
          <w:sz w:val="21"/>
        </w:rPr>
      </w:pPr>
      <w:r w:rsidRPr="00465471">
        <w:rPr>
          <w:rFonts w:hAnsi="宋体" w:hint="eastAsia"/>
          <w:sz w:val="21"/>
        </w:rPr>
        <w:t>（2）大写金额和小写金额不一致的，以大写金额为准；</w:t>
      </w:r>
    </w:p>
    <w:p w:rsidR="00707412" w:rsidRPr="00465471" w:rsidRDefault="00707412">
      <w:pPr>
        <w:pStyle w:val="af8"/>
        <w:snapToGrid w:val="0"/>
        <w:spacing w:line="360" w:lineRule="auto"/>
        <w:ind w:firstLineChars="200" w:firstLine="420"/>
        <w:rPr>
          <w:rFonts w:hAnsi="宋体"/>
          <w:sz w:val="21"/>
        </w:rPr>
      </w:pPr>
      <w:r w:rsidRPr="00465471">
        <w:rPr>
          <w:rFonts w:hAnsi="宋体" w:hint="eastAsia"/>
          <w:sz w:val="21"/>
        </w:rPr>
        <w:t>（3）单价金额小数点或者百分比有明显错位的，以开标一览表的总价为准，并修改单价；</w:t>
      </w:r>
    </w:p>
    <w:p w:rsidR="00707412" w:rsidRPr="00465471" w:rsidRDefault="00707412">
      <w:pPr>
        <w:pStyle w:val="af8"/>
        <w:snapToGrid w:val="0"/>
        <w:spacing w:line="360" w:lineRule="auto"/>
        <w:ind w:firstLineChars="200" w:firstLine="420"/>
        <w:rPr>
          <w:rFonts w:hAnsi="宋体"/>
          <w:sz w:val="21"/>
        </w:rPr>
      </w:pPr>
      <w:r w:rsidRPr="00465471">
        <w:rPr>
          <w:rFonts w:hAnsi="宋体" w:hint="eastAsia"/>
          <w:sz w:val="21"/>
        </w:rPr>
        <w:t>（4）总价金额与按单价汇总金额不一致的，以单价金额计算结果为准。</w:t>
      </w:r>
    </w:p>
    <w:p w:rsidR="00707412" w:rsidRPr="00465471" w:rsidRDefault="00707412">
      <w:pPr>
        <w:pStyle w:val="af8"/>
        <w:snapToGrid w:val="0"/>
        <w:spacing w:line="360" w:lineRule="auto"/>
        <w:ind w:firstLineChars="200" w:firstLine="420"/>
        <w:rPr>
          <w:rFonts w:hAnsi="宋体"/>
          <w:sz w:val="21"/>
        </w:rPr>
      </w:pPr>
      <w:r w:rsidRPr="00465471">
        <w:rPr>
          <w:rFonts w:hAnsi="宋体" w:hint="eastAsia"/>
          <w:sz w:val="21"/>
        </w:rPr>
        <w:t>同时出现两种以上不一致的，按照以上（1）-（4）规定的顺序修正。修正后的报价经投标人确认后产生约束力，投标人不确认的，</w:t>
      </w:r>
      <w:r w:rsidRPr="00465471">
        <w:rPr>
          <w:rFonts w:hAnsi="宋体" w:hint="eastAsia"/>
          <w:b/>
          <w:kern w:val="2"/>
          <w:sz w:val="21"/>
        </w:rPr>
        <w:t>其投标无效</w:t>
      </w:r>
      <w:r w:rsidRPr="00465471">
        <w:rPr>
          <w:rFonts w:hAnsi="宋体" w:hint="eastAsia"/>
          <w:sz w:val="21"/>
        </w:rPr>
        <w:t>。</w:t>
      </w:r>
    </w:p>
    <w:p w:rsidR="00707412" w:rsidRPr="00465471" w:rsidRDefault="00707412">
      <w:pPr>
        <w:pStyle w:val="5"/>
        <w:keepNext w:val="0"/>
        <w:keepLines w:val="0"/>
        <w:spacing w:before="0" w:after="0" w:line="360" w:lineRule="auto"/>
        <w:rPr>
          <w:rFonts w:ascii="宋体" w:hAnsi="宋体"/>
          <w:b w:val="0"/>
          <w:sz w:val="21"/>
          <w:szCs w:val="21"/>
        </w:rPr>
      </w:pPr>
      <w:r w:rsidRPr="00465471">
        <w:rPr>
          <w:rFonts w:ascii="宋体" w:hAnsi="宋体"/>
          <w:b w:val="0"/>
          <w:sz w:val="21"/>
          <w:szCs w:val="21"/>
        </w:rPr>
        <w:t xml:space="preserve">    4</w:t>
      </w:r>
      <w:r w:rsidRPr="00465471">
        <w:rPr>
          <w:rFonts w:ascii="宋体" w:hAnsi="宋体" w:hint="eastAsia"/>
          <w:b w:val="0"/>
          <w:sz w:val="21"/>
          <w:szCs w:val="21"/>
        </w:rPr>
        <w:t>.2经投标人确认修正后的报价若超过采购预算金额或者最高限价，</w:t>
      </w:r>
      <w:r w:rsidRPr="00465471">
        <w:rPr>
          <w:rFonts w:ascii="宋体" w:hAnsi="宋体" w:hint="eastAsia"/>
          <w:sz w:val="21"/>
          <w:szCs w:val="21"/>
        </w:rPr>
        <w:t>投标人的投标文件作无效投标处理</w:t>
      </w:r>
      <w:r w:rsidRPr="00465471">
        <w:rPr>
          <w:rFonts w:ascii="宋体" w:hAnsi="宋体" w:hint="eastAsia"/>
          <w:b w:val="0"/>
          <w:sz w:val="21"/>
          <w:szCs w:val="21"/>
        </w:rPr>
        <w:t>。</w:t>
      </w:r>
    </w:p>
    <w:p w:rsidR="00707412" w:rsidRPr="00465471" w:rsidRDefault="00707412">
      <w:pPr>
        <w:snapToGrid w:val="0"/>
        <w:spacing w:line="360" w:lineRule="auto"/>
        <w:ind w:firstLineChars="200" w:firstLine="420"/>
        <w:rPr>
          <w:rFonts w:ascii="宋体" w:hAnsi="宋体"/>
          <w:szCs w:val="21"/>
        </w:rPr>
      </w:pPr>
      <w:r w:rsidRPr="00465471">
        <w:rPr>
          <w:rFonts w:ascii="宋体" w:hAnsi="宋体"/>
          <w:szCs w:val="21"/>
        </w:rPr>
        <w:t>4</w:t>
      </w:r>
      <w:r w:rsidRPr="00465471">
        <w:rPr>
          <w:rFonts w:ascii="宋体" w:hAnsi="宋体" w:hint="eastAsia"/>
          <w:szCs w:val="21"/>
        </w:rPr>
        <w:t>.3经投标人确认修正后的报价作为签订合同的依据，并以此报价计算价格分。</w:t>
      </w:r>
    </w:p>
    <w:p w:rsidR="00707412" w:rsidRPr="00465471" w:rsidRDefault="00707412">
      <w:pPr>
        <w:pStyle w:val="5"/>
        <w:keepNext w:val="0"/>
        <w:keepLines w:val="0"/>
        <w:spacing w:before="0" w:after="0" w:line="360" w:lineRule="auto"/>
        <w:ind w:leftChars="200" w:left="420"/>
        <w:rPr>
          <w:rFonts w:ascii="宋体" w:hAnsi="宋体"/>
          <w:sz w:val="21"/>
          <w:szCs w:val="21"/>
        </w:rPr>
      </w:pPr>
      <w:r w:rsidRPr="00465471">
        <w:rPr>
          <w:rFonts w:ascii="宋体" w:hAnsi="宋体"/>
          <w:sz w:val="21"/>
          <w:szCs w:val="21"/>
        </w:rPr>
        <w:t>5.</w:t>
      </w:r>
      <w:r w:rsidRPr="00465471">
        <w:rPr>
          <w:rFonts w:ascii="宋体" w:hAnsi="宋体" w:hint="eastAsia"/>
          <w:sz w:val="21"/>
          <w:szCs w:val="21"/>
        </w:rPr>
        <w:t>比较与评价</w:t>
      </w:r>
    </w:p>
    <w:p w:rsidR="00707412" w:rsidRPr="00465471" w:rsidRDefault="00707412">
      <w:pPr>
        <w:snapToGrid w:val="0"/>
        <w:spacing w:line="360" w:lineRule="auto"/>
        <w:ind w:firstLineChars="200" w:firstLine="420"/>
        <w:rPr>
          <w:rFonts w:ascii="宋体" w:hAnsi="宋体"/>
          <w:szCs w:val="21"/>
        </w:rPr>
      </w:pPr>
      <w:r w:rsidRPr="00465471">
        <w:rPr>
          <w:rFonts w:ascii="宋体" w:hAnsi="宋体" w:hint="eastAsia"/>
          <w:szCs w:val="21"/>
        </w:rPr>
        <w:t>5.1采用综合评分法的</w:t>
      </w:r>
    </w:p>
    <w:p w:rsidR="00707412" w:rsidRPr="00465471" w:rsidRDefault="00707412">
      <w:pPr>
        <w:snapToGrid w:val="0"/>
        <w:spacing w:line="360" w:lineRule="auto"/>
        <w:ind w:firstLineChars="200" w:firstLine="420"/>
        <w:rPr>
          <w:rFonts w:ascii="宋体" w:hAnsi="宋体"/>
          <w:szCs w:val="21"/>
        </w:rPr>
      </w:pPr>
      <w:r w:rsidRPr="00465471">
        <w:rPr>
          <w:rFonts w:ascii="宋体" w:hAnsi="宋体" w:hint="eastAsia"/>
          <w:szCs w:val="21"/>
        </w:rPr>
        <w:t>（1）评标委员会按照招标文件中规定的评标方法及评标标准，对符合性审查合格的投标文件进行商务和技术评估，综合比较与评价。</w:t>
      </w:r>
    </w:p>
    <w:p w:rsidR="00707412" w:rsidRPr="00465471" w:rsidRDefault="00707412">
      <w:pPr>
        <w:snapToGrid w:val="0"/>
        <w:spacing w:line="360" w:lineRule="auto"/>
        <w:ind w:firstLineChars="200" w:firstLine="420"/>
        <w:rPr>
          <w:rFonts w:ascii="宋体" w:hAnsi="宋体"/>
          <w:szCs w:val="21"/>
        </w:rPr>
      </w:pPr>
      <w:r w:rsidRPr="00465471">
        <w:rPr>
          <w:rFonts w:ascii="宋体" w:hAnsi="宋体" w:hint="eastAsia"/>
          <w:szCs w:val="21"/>
        </w:rPr>
        <w:t>（2）评标委员会独立对每个投标人的投标文件进行评价，并汇总每个投标人的得分。</w:t>
      </w:r>
    </w:p>
    <w:p w:rsidR="00707412" w:rsidRPr="00465471" w:rsidRDefault="00707412">
      <w:pPr>
        <w:snapToGrid w:val="0"/>
        <w:spacing w:line="360" w:lineRule="auto"/>
        <w:ind w:firstLineChars="200" w:firstLine="420"/>
        <w:rPr>
          <w:rFonts w:ascii="宋体" w:hAnsi="宋体"/>
          <w:szCs w:val="21"/>
        </w:rPr>
      </w:pPr>
      <w:r w:rsidRPr="00465471">
        <w:rPr>
          <w:rFonts w:ascii="宋体" w:hAnsi="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sidRPr="00465471">
        <w:rPr>
          <w:rFonts w:ascii="宋体" w:hAnsi="宋体" w:hint="eastAsia"/>
          <w:b/>
          <w:szCs w:val="21"/>
        </w:rPr>
        <w:t>投标人不能证明其报价合理性的，评标委员会将其作为无效投标处理</w:t>
      </w:r>
      <w:r w:rsidRPr="00465471">
        <w:rPr>
          <w:rFonts w:ascii="宋体" w:hAnsi="宋体" w:hint="eastAsia"/>
          <w:szCs w:val="21"/>
        </w:rPr>
        <w:t>。</w:t>
      </w:r>
    </w:p>
    <w:p w:rsidR="00707412" w:rsidRPr="00465471" w:rsidRDefault="00707412">
      <w:pPr>
        <w:snapToGrid w:val="0"/>
        <w:spacing w:line="360" w:lineRule="auto"/>
        <w:ind w:firstLineChars="200" w:firstLine="420"/>
        <w:rPr>
          <w:rFonts w:ascii="宋体" w:hAnsi="宋体"/>
          <w:szCs w:val="21"/>
        </w:rPr>
      </w:pPr>
      <w:r w:rsidRPr="00465471">
        <w:rPr>
          <w:rFonts w:ascii="宋体" w:hAnsi="宋体" w:hint="eastAsia"/>
          <w:szCs w:val="21"/>
        </w:rPr>
        <w:t>（3）评标委员会按照招标文件中规定的评标方法和标准计算各投标人的报价得分。在计算过程中，不得去掉最高报价或者最低报价。</w:t>
      </w:r>
    </w:p>
    <w:p w:rsidR="00707412" w:rsidRPr="00465471" w:rsidRDefault="00707412">
      <w:pPr>
        <w:snapToGrid w:val="0"/>
        <w:spacing w:line="360" w:lineRule="auto"/>
        <w:ind w:firstLineChars="200" w:firstLine="420"/>
        <w:rPr>
          <w:rFonts w:ascii="宋体" w:hAnsi="宋体"/>
          <w:szCs w:val="21"/>
        </w:rPr>
      </w:pPr>
      <w:r w:rsidRPr="00465471">
        <w:rPr>
          <w:rFonts w:ascii="宋体" w:hAnsi="宋体" w:hint="eastAsia"/>
          <w:szCs w:val="21"/>
        </w:rPr>
        <w:t>（4）各投标人的得分为所有评委的有效评分的算术平均数。</w:t>
      </w:r>
    </w:p>
    <w:p w:rsidR="00707412" w:rsidRPr="00465471" w:rsidRDefault="00707412">
      <w:pPr>
        <w:snapToGrid w:val="0"/>
        <w:spacing w:line="360" w:lineRule="auto"/>
        <w:ind w:firstLineChars="200" w:firstLine="420"/>
        <w:rPr>
          <w:rFonts w:ascii="宋体" w:hAnsi="宋体"/>
          <w:szCs w:val="21"/>
        </w:rPr>
      </w:pPr>
      <w:r w:rsidRPr="00465471">
        <w:rPr>
          <w:rFonts w:ascii="宋体" w:hAnsi="宋体" w:hint="eastAsia"/>
          <w:szCs w:val="21"/>
        </w:rPr>
        <w:t>（5）评标委员会按照招标文件中的规定推荐中标候选人。</w:t>
      </w:r>
    </w:p>
    <w:p w:rsidR="00707412" w:rsidRPr="00465471" w:rsidRDefault="00707412">
      <w:pPr>
        <w:snapToGrid w:val="0"/>
        <w:spacing w:line="360" w:lineRule="auto"/>
        <w:ind w:firstLineChars="200" w:firstLine="420"/>
        <w:rPr>
          <w:rFonts w:ascii="宋体" w:hAnsi="宋体"/>
          <w:szCs w:val="21"/>
        </w:rPr>
      </w:pPr>
      <w:r w:rsidRPr="00465471">
        <w:rPr>
          <w:rFonts w:ascii="宋体" w:hAnsi="宋体" w:hint="eastAsia"/>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rsidR="00707412" w:rsidRPr="00465471" w:rsidRDefault="00707412">
      <w:pPr>
        <w:snapToGrid w:val="0"/>
        <w:spacing w:line="360" w:lineRule="auto"/>
        <w:ind w:firstLineChars="200" w:firstLine="420"/>
        <w:rPr>
          <w:rFonts w:ascii="宋体" w:hAnsi="宋体"/>
          <w:szCs w:val="21"/>
        </w:rPr>
      </w:pPr>
      <w:r w:rsidRPr="00465471">
        <w:rPr>
          <w:rFonts w:ascii="宋体" w:hAnsi="宋体" w:hint="eastAsia"/>
          <w:szCs w:val="21"/>
        </w:rPr>
        <w:t>5.2采用</w:t>
      </w:r>
      <w:r w:rsidRPr="00465471">
        <w:rPr>
          <w:rFonts w:hAnsi="宋体" w:hint="eastAsia"/>
        </w:rPr>
        <w:t>最低评标价法</w:t>
      </w:r>
      <w:r w:rsidRPr="00465471">
        <w:rPr>
          <w:rFonts w:ascii="宋体" w:hAnsi="宋体" w:hint="eastAsia"/>
          <w:szCs w:val="21"/>
        </w:rPr>
        <w:t>的</w:t>
      </w:r>
    </w:p>
    <w:p w:rsidR="00707412" w:rsidRPr="00465471" w:rsidRDefault="00707412">
      <w:pPr>
        <w:snapToGrid w:val="0"/>
        <w:spacing w:line="360" w:lineRule="auto"/>
        <w:ind w:firstLineChars="202" w:firstLine="424"/>
        <w:jc w:val="left"/>
        <w:rPr>
          <w:rFonts w:ascii="宋体" w:hAnsi="宋体"/>
          <w:szCs w:val="21"/>
        </w:rPr>
      </w:pPr>
      <w:r w:rsidRPr="00465471">
        <w:rPr>
          <w:rFonts w:ascii="宋体" w:hAnsi="宋体" w:hint="eastAsia"/>
          <w:szCs w:val="21"/>
        </w:rPr>
        <w:lastRenderedPageBreak/>
        <w:t>（1）评标委员会按照招标文件中规定的评标方法及评标标准，对符合性审查合格的投标文件报价进行比较。</w:t>
      </w:r>
    </w:p>
    <w:p w:rsidR="00707412" w:rsidRPr="00465471" w:rsidRDefault="00707412" w:rsidP="00FC712D">
      <w:pPr>
        <w:snapToGrid w:val="0"/>
        <w:spacing w:line="360" w:lineRule="auto"/>
        <w:ind w:firstLineChars="202" w:firstLine="400"/>
        <w:jc w:val="left"/>
        <w:rPr>
          <w:rFonts w:ascii="宋体" w:hAnsi="宋体"/>
          <w:spacing w:val="-6"/>
          <w:szCs w:val="21"/>
        </w:rPr>
      </w:pPr>
      <w:r w:rsidRPr="00465471">
        <w:rPr>
          <w:rFonts w:ascii="宋体" w:hAnsi="宋体" w:hint="eastAsia"/>
          <w:spacing w:val="-6"/>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sidRPr="00465471">
        <w:rPr>
          <w:rFonts w:ascii="宋体" w:hAnsi="宋体" w:hint="eastAsia"/>
          <w:b/>
          <w:spacing w:val="-6"/>
          <w:szCs w:val="21"/>
        </w:rPr>
        <w:t>投标人不能证明其报价合理性的，评标委员会将其作为无效投标处理</w:t>
      </w:r>
      <w:r w:rsidRPr="00465471">
        <w:rPr>
          <w:rFonts w:ascii="宋体" w:hAnsi="宋体" w:hint="eastAsia"/>
          <w:spacing w:val="-6"/>
          <w:szCs w:val="21"/>
        </w:rPr>
        <w:t>。</w:t>
      </w:r>
    </w:p>
    <w:p w:rsidR="00707412" w:rsidRPr="00465471" w:rsidRDefault="00707412">
      <w:pPr>
        <w:snapToGrid w:val="0"/>
        <w:spacing w:line="360" w:lineRule="auto"/>
        <w:ind w:firstLineChars="202" w:firstLine="424"/>
        <w:jc w:val="left"/>
        <w:rPr>
          <w:rFonts w:ascii="宋体" w:hAnsi="宋体"/>
          <w:szCs w:val="21"/>
        </w:rPr>
      </w:pPr>
      <w:r w:rsidRPr="00465471">
        <w:rPr>
          <w:rFonts w:ascii="宋体" w:hAnsi="宋体" w:hint="eastAsia"/>
          <w:szCs w:val="21"/>
        </w:rPr>
        <w:t>（3）评标委员会按照招标文件中的规定推荐中标候选人。</w:t>
      </w:r>
    </w:p>
    <w:p w:rsidR="00707412" w:rsidRPr="00465471" w:rsidRDefault="00707412">
      <w:pPr>
        <w:snapToGrid w:val="0"/>
        <w:spacing w:line="360" w:lineRule="auto"/>
        <w:ind w:firstLineChars="202" w:firstLine="424"/>
        <w:jc w:val="left"/>
        <w:rPr>
          <w:rFonts w:ascii="宋体" w:hAnsi="宋体"/>
          <w:szCs w:val="21"/>
        </w:rPr>
      </w:pPr>
      <w:r w:rsidRPr="00465471">
        <w:rPr>
          <w:rFonts w:ascii="宋体" w:hAnsi="宋体" w:hint="eastAsia"/>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rsidR="00707412" w:rsidRPr="00465471" w:rsidRDefault="00707412">
      <w:pPr>
        <w:snapToGrid w:val="0"/>
        <w:spacing w:line="360" w:lineRule="auto"/>
        <w:ind w:firstLineChars="202" w:firstLine="424"/>
        <w:jc w:val="center"/>
      </w:pPr>
      <w:r w:rsidRPr="00465471">
        <w:br w:type="page"/>
      </w:r>
      <w:r w:rsidRPr="00465471">
        <w:rPr>
          <w:rFonts w:ascii="宋体" w:hAnsi="宋体" w:cs="宋体"/>
          <w:b/>
          <w:bCs/>
          <w:sz w:val="32"/>
          <w:szCs w:val="32"/>
        </w:rPr>
        <w:lastRenderedPageBreak/>
        <w:t>三</w:t>
      </w:r>
      <w:r w:rsidRPr="00465471">
        <w:rPr>
          <w:rFonts w:ascii="宋体" w:hAnsi="宋体" w:cs="宋体" w:hint="eastAsia"/>
          <w:b/>
          <w:bCs/>
          <w:sz w:val="32"/>
          <w:szCs w:val="32"/>
        </w:rPr>
        <w:t>、评标标准</w:t>
      </w:r>
    </w:p>
    <w:p w:rsidR="00707412" w:rsidRPr="00465471" w:rsidRDefault="00707412">
      <w:pPr>
        <w:pStyle w:val="3"/>
        <w:keepNext w:val="0"/>
        <w:keepLines w:val="0"/>
        <w:jc w:val="center"/>
      </w:pPr>
      <w:r w:rsidRPr="00465471">
        <w:rPr>
          <w:rFonts w:hint="eastAsia"/>
        </w:rPr>
        <w:t>综合评分法</w:t>
      </w:r>
    </w:p>
    <w:p w:rsidR="00DC0916" w:rsidRPr="00465471" w:rsidRDefault="00DC0916" w:rsidP="00DC0916">
      <w:pPr>
        <w:rPr>
          <w:bCs/>
        </w:rPr>
      </w:pPr>
    </w:p>
    <w:p w:rsidR="00DC0916" w:rsidRPr="00465471" w:rsidRDefault="00DC0916" w:rsidP="00DC0916">
      <w:pPr>
        <w:rPr>
          <w:b/>
        </w:rPr>
      </w:pPr>
      <w:r w:rsidRPr="00465471">
        <w:rPr>
          <w:rFonts w:hint="eastAsia"/>
          <w:b/>
        </w:rPr>
        <w:t>A</w:t>
      </w:r>
      <w:r w:rsidRPr="00465471">
        <w:rPr>
          <w:rFonts w:hint="eastAsia"/>
          <w:b/>
        </w:rPr>
        <w:t>分标：</w:t>
      </w:r>
      <w:bookmarkStart w:id="148" w:name="A评标"/>
      <w:bookmarkEnd w:id="148"/>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1556"/>
        <w:gridCol w:w="1576"/>
        <w:gridCol w:w="6029"/>
        <w:gridCol w:w="9"/>
      </w:tblGrid>
      <w:tr w:rsidR="00DC0916" w:rsidRPr="00465471" w:rsidTr="00945B8E">
        <w:trPr>
          <w:gridAfter w:val="1"/>
          <w:wAfter w:w="9" w:type="dxa"/>
          <w:jc w:val="center"/>
        </w:trPr>
        <w:tc>
          <w:tcPr>
            <w:tcW w:w="2081" w:type="dxa"/>
            <w:gridSpan w:val="2"/>
            <w:vAlign w:val="center"/>
          </w:tcPr>
          <w:p w:rsidR="00DC0916" w:rsidRPr="00465471" w:rsidRDefault="00DC0916" w:rsidP="00DC0916">
            <w:pPr>
              <w:rPr>
                <w:b/>
              </w:rPr>
            </w:pPr>
            <w:bookmarkStart w:id="149" w:name="_Hlk93498535"/>
            <w:r w:rsidRPr="00465471">
              <w:rPr>
                <w:rFonts w:hint="eastAsia"/>
                <w:b/>
              </w:rPr>
              <w:t>序号</w:t>
            </w:r>
          </w:p>
        </w:tc>
        <w:tc>
          <w:tcPr>
            <w:tcW w:w="1576" w:type="dxa"/>
            <w:vAlign w:val="center"/>
          </w:tcPr>
          <w:p w:rsidR="00DC0916" w:rsidRPr="00465471" w:rsidRDefault="00DC0916" w:rsidP="00DC0916">
            <w:r w:rsidRPr="00465471">
              <w:rPr>
                <w:rFonts w:hint="eastAsia"/>
                <w:b/>
              </w:rPr>
              <w:t>评审因素</w:t>
            </w:r>
          </w:p>
        </w:tc>
        <w:tc>
          <w:tcPr>
            <w:tcW w:w="6029" w:type="dxa"/>
            <w:vAlign w:val="center"/>
          </w:tcPr>
          <w:p w:rsidR="00DC0916" w:rsidRPr="00465471" w:rsidRDefault="00DC0916" w:rsidP="00DC0916">
            <w:pPr>
              <w:rPr>
                <w:b/>
              </w:rPr>
            </w:pPr>
            <w:r w:rsidRPr="00465471">
              <w:rPr>
                <w:rFonts w:hint="eastAsia"/>
                <w:b/>
              </w:rPr>
              <w:t>评标标准</w:t>
            </w:r>
          </w:p>
        </w:tc>
      </w:tr>
      <w:tr w:rsidR="00DC0916" w:rsidRPr="00465471" w:rsidTr="00945B8E">
        <w:trPr>
          <w:gridAfter w:val="1"/>
          <w:wAfter w:w="9" w:type="dxa"/>
          <w:jc w:val="center"/>
        </w:trPr>
        <w:tc>
          <w:tcPr>
            <w:tcW w:w="525" w:type="dxa"/>
            <w:vAlign w:val="center"/>
          </w:tcPr>
          <w:p w:rsidR="00DC0916" w:rsidRPr="00465471" w:rsidRDefault="00DC0916" w:rsidP="00DC0916">
            <w:pPr>
              <w:rPr>
                <w:b/>
              </w:rPr>
            </w:pPr>
            <w:r w:rsidRPr="00465471">
              <w:rPr>
                <w:rFonts w:hint="eastAsia"/>
                <w:b/>
              </w:rPr>
              <w:t>1</w:t>
            </w:r>
          </w:p>
        </w:tc>
        <w:tc>
          <w:tcPr>
            <w:tcW w:w="1556" w:type="dxa"/>
            <w:vAlign w:val="center"/>
          </w:tcPr>
          <w:p w:rsidR="00DC0916" w:rsidRPr="00465471" w:rsidRDefault="00DC0916" w:rsidP="00DC0916">
            <w:pPr>
              <w:rPr>
                <w:b/>
              </w:rPr>
            </w:pPr>
            <w:r w:rsidRPr="00465471">
              <w:rPr>
                <w:rFonts w:hint="eastAsia"/>
                <w:b/>
              </w:rPr>
              <w:t>价格分</w:t>
            </w:r>
          </w:p>
          <w:p w:rsidR="00DC0916" w:rsidRPr="00465471" w:rsidRDefault="00DC0916" w:rsidP="00DC0916">
            <w:r w:rsidRPr="00465471">
              <w:rPr>
                <w:rFonts w:hint="eastAsia"/>
              </w:rPr>
              <w:t>（满分</w:t>
            </w:r>
            <w:r w:rsidRPr="00465471">
              <w:rPr>
                <w:rFonts w:hint="eastAsia"/>
                <w:u w:val="single"/>
              </w:rPr>
              <w:t>30</w:t>
            </w:r>
            <w:r w:rsidRPr="00465471">
              <w:rPr>
                <w:rFonts w:hint="eastAsia"/>
              </w:rPr>
              <w:t>分）</w:t>
            </w:r>
          </w:p>
          <w:p w:rsidR="00DC0916" w:rsidRPr="00465471" w:rsidRDefault="00DC0916" w:rsidP="00DC0916"/>
        </w:tc>
        <w:tc>
          <w:tcPr>
            <w:tcW w:w="1576" w:type="dxa"/>
            <w:vAlign w:val="center"/>
          </w:tcPr>
          <w:p w:rsidR="00DC0916" w:rsidRPr="00465471" w:rsidRDefault="00DC0916" w:rsidP="00DC0916">
            <w:pPr>
              <w:rPr>
                <w:b/>
              </w:rPr>
            </w:pPr>
            <w:r w:rsidRPr="00465471">
              <w:rPr>
                <w:rFonts w:hint="eastAsia"/>
                <w:b/>
              </w:rPr>
              <w:t>投标报价</w:t>
            </w:r>
          </w:p>
        </w:tc>
        <w:tc>
          <w:tcPr>
            <w:tcW w:w="6029" w:type="dxa"/>
            <w:vAlign w:val="center"/>
          </w:tcPr>
          <w:p w:rsidR="00DC0916" w:rsidRPr="00465471" w:rsidRDefault="00DC0916" w:rsidP="00DC0916">
            <w:pPr>
              <w:rPr>
                <w:bCs/>
              </w:rPr>
            </w:pPr>
            <w:r w:rsidRPr="00465471">
              <w:rPr>
                <w:rFonts w:hint="eastAsia"/>
                <w:bCs/>
              </w:rPr>
              <w:t>（</w:t>
            </w:r>
            <w:r w:rsidRPr="00465471">
              <w:rPr>
                <w:rFonts w:hint="eastAsia"/>
                <w:bCs/>
              </w:rPr>
              <w:t>1</w:t>
            </w:r>
            <w:r w:rsidRPr="00465471">
              <w:rPr>
                <w:rFonts w:hint="eastAsia"/>
                <w:bCs/>
              </w:rPr>
              <w:t>）评标报价为投标人的投标报价进行政策性扣除后的价格，评标报价只是作为评标时使用。最终</w:t>
            </w:r>
            <w:r w:rsidR="00C46752" w:rsidRPr="00465471">
              <w:rPr>
                <w:rFonts w:hint="eastAsia"/>
                <w:bCs/>
              </w:rPr>
              <w:t>中标供应商</w:t>
            </w:r>
            <w:r w:rsidRPr="00465471">
              <w:rPr>
                <w:rFonts w:hint="eastAsia"/>
                <w:bCs/>
              </w:rPr>
              <w:t>的中标金额等于投标报价。</w:t>
            </w:r>
          </w:p>
          <w:p w:rsidR="00DC0916" w:rsidRPr="00465471" w:rsidRDefault="00DC0916" w:rsidP="00DC0916">
            <w:pPr>
              <w:rPr>
                <w:bCs/>
              </w:rPr>
            </w:pPr>
            <w:r w:rsidRPr="00465471">
              <w:rPr>
                <w:rFonts w:hint="eastAsia"/>
                <w:bCs/>
              </w:rPr>
              <w:t>（</w:t>
            </w:r>
            <w:r w:rsidRPr="00465471">
              <w:rPr>
                <w:bCs/>
              </w:rPr>
              <w:t>2</w:t>
            </w:r>
            <w:r w:rsidRPr="00465471">
              <w:rPr>
                <w:rFonts w:hint="eastAsia"/>
                <w:bCs/>
              </w:rPr>
              <w:t>）政策性扣除计算方法。</w:t>
            </w:r>
          </w:p>
          <w:p w:rsidR="00DC0916" w:rsidRPr="00465471" w:rsidRDefault="00DC0916" w:rsidP="00DC0916">
            <w:bookmarkStart w:id="150" w:name="_Hlk65858438"/>
            <w:r w:rsidRPr="00465471">
              <w:rPr>
                <w:rFonts w:hint="eastAsia"/>
                <w:bCs/>
              </w:rPr>
              <w:t>根据《政府采购促进中小企业发展管理办法》（财库〔</w:t>
            </w:r>
            <w:r w:rsidRPr="00465471">
              <w:rPr>
                <w:rFonts w:hint="eastAsia"/>
                <w:bCs/>
              </w:rPr>
              <w:t>2020</w:t>
            </w:r>
            <w:r w:rsidRPr="00465471">
              <w:rPr>
                <w:rFonts w:hint="eastAsia"/>
                <w:bCs/>
              </w:rPr>
              <w:t>〕</w:t>
            </w:r>
            <w:r w:rsidRPr="00465471">
              <w:rPr>
                <w:rFonts w:hint="eastAsia"/>
                <w:bCs/>
              </w:rPr>
              <w:t>46</w:t>
            </w:r>
            <w:r w:rsidRPr="00465471">
              <w:rPr>
                <w:rFonts w:hint="eastAsia"/>
                <w:bCs/>
              </w:rPr>
              <w:t>号）的规定，投标人在其投标文件中提供《中小企业声明函》，且其投标全部货物由小微企业制造的，对其投标报价给予</w:t>
            </w:r>
            <w:r w:rsidRPr="00465471">
              <w:rPr>
                <w:rFonts w:hint="eastAsia"/>
                <w:bCs/>
              </w:rPr>
              <w:t>10%</w:t>
            </w:r>
            <w:r w:rsidRPr="00465471">
              <w:rPr>
                <w:rFonts w:hint="eastAsia"/>
                <w:bCs/>
              </w:rPr>
              <w:t>的扣除，扣除后的价格为评标报价，即评标报价</w:t>
            </w:r>
            <w:r w:rsidRPr="00465471">
              <w:rPr>
                <w:rFonts w:hint="eastAsia"/>
                <w:bCs/>
              </w:rPr>
              <w:t>=</w:t>
            </w:r>
            <w:r w:rsidRPr="00465471">
              <w:rPr>
                <w:rFonts w:hint="eastAsia"/>
                <w:bCs/>
              </w:rPr>
              <w:t>投标报价×（</w:t>
            </w:r>
            <w:r w:rsidRPr="00465471">
              <w:rPr>
                <w:rFonts w:hint="eastAsia"/>
                <w:bCs/>
              </w:rPr>
              <w:t>1-</w:t>
            </w:r>
            <w:r w:rsidRPr="00465471">
              <w:rPr>
                <w:bCs/>
              </w:rPr>
              <w:t>10</w:t>
            </w:r>
            <w:r w:rsidRPr="00465471">
              <w:rPr>
                <w:rFonts w:hint="eastAsia"/>
                <w:bCs/>
              </w:rPr>
              <w:t>%</w:t>
            </w:r>
            <w:r w:rsidRPr="00465471">
              <w:rPr>
                <w:rFonts w:hint="eastAsia"/>
                <w:bCs/>
              </w:rPr>
              <w:t>）。接受大中型企业与小微企业组成联合体或者允许大中型企业向一家或者多家小微企业分包的采购项目，联合协议或者分包意向协议约定小微企业的合同份额占到合同总金额</w:t>
            </w:r>
            <w:r w:rsidRPr="00465471">
              <w:rPr>
                <w:rFonts w:hint="eastAsia"/>
                <w:bCs/>
              </w:rPr>
              <w:t>30%</w:t>
            </w:r>
            <w:r w:rsidRPr="00465471">
              <w:rPr>
                <w:rFonts w:hint="eastAsia"/>
                <w:bCs/>
              </w:rPr>
              <w:t>以上的，采购人、采购代理机构应当对联合体或者大中型企业的报价给予</w:t>
            </w:r>
            <w:r w:rsidRPr="00465471">
              <w:rPr>
                <w:rFonts w:hint="eastAsia"/>
                <w:bCs/>
                <w:u w:val="single"/>
              </w:rPr>
              <w:t>2</w:t>
            </w:r>
            <w:r w:rsidR="005C568E" w:rsidRPr="00465471">
              <w:rPr>
                <w:rFonts w:hint="eastAsia"/>
                <w:bCs/>
                <w:u w:val="single"/>
              </w:rPr>
              <w:t>%</w:t>
            </w:r>
            <w:r w:rsidRPr="00465471">
              <w:rPr>
                <w:rFonts w:hint="eastAsia"/>
                <w:bCs/>
              </w:rPr>
              <w:t>（范围为</w:t>
            </w:r>
            <w:r w:rsidRPr="00465471">
              <w:rPr>
                <w:rFonts w:hint="eastAsia"/>
                <w:bCs/>
              </w:rPr>
              <w:t>2%-3%</w:t>
            </w:r>
            <w:r w:rsidRPr="00465471">
              <w:rPr>
                <w:rFonts w:hint="eastAsia"/>
                <w:bCs/>
              </w:rPr>
              <w:t>）的扣除，用扣除后的价格参加评审，扣除后的价格为评标报价，即评标报价</w:t>
            </w:r>
            <w:r w:rsidRPr="00465471">
              <w:rPr>
                <w:rFonts w:hint="eastAsia"/>
                <w:bCs/>
              </w:rPr>
              <w:t>=</w:t>
            </w:r>
            <w:r w:rsidRPr="00465471">
              <w:rPr>
                <w:rFonts w:hint="eastAsia"/>
                <w:bCs/>
              </w:rPr>
              <w:t>投标报价×（</w:t>
            </w:r>
            <w:r w:rsidRPr="00465471">
              <w:rPr>
                <w:rFonts w:hint="eastAsia"/>
                <w:bCs/>
              </w:rPr>
              <w:t>1-</w:t>
            </w:r>
            <w:r w:rsidRPr="00465471">
              <w:rPr>
                <w:rFonts w:hint="eastAsia"/>
                <w:bCs/>
                <w:u w:val="single"/>
              </w:rPr>
              <w:t>2</w:t>
            </w:r>
            <w:r w:rsidRPr="00465471">
              <w:rPr>
                <w:rFonts w:hint="eastAsia"/>
                <w:bCs/>
              </w:rPr>
              <w:t>%</w:t>
            </w:r>
            <w:r w:rsidRPr="00465471">
              <w:rPr>
                <w:rFonts w:hint="eastAsia"/>
                <w:bCs/>
              </w:rPr>
              <w:t>）。除上述情况外，评标报价</w:t>
            </w:r>
            <w:r w:rsidRPr="00465471">
              <w:rPr>
                <w:rFonts w:hint="eastAsia"/>
                <w:bCs/>
              </w:rPr>
              <w:t>=</w:t>
            </w:r>
            <w:r w:rsidRPr="00465471">
              <w:rPr>
                <w:rFonts w:hint="eastAsia"/>
                <w:bCs/>
              </w:rPr>
              <w:t>投标报价。</w:t>
            </w:r>
            <w:bookmarkEnd w:id="150"/>
          </w:p>
          <w:p w:rsidR="00DC0916" w:rsidRPr="00465471" w:rsidRDefault="00DC0916" w:rsidP="00DC0916">
            <w:pPr>
              <w:rPr>
                <w:bCs/>
              </w:rPr>
            </w:pPr>
            <w:r w:rsidRPr="00465471">
              <w:rPr>
                <w:rFonts w:hint="eastAsia"/>
                <w:bCs/>
              </w:rPr>
              <w:t>（</w:t>
            </w:r>
            <w:r w:rsidRPr="00465471">
              <w:rPr>
                <w:rFonts w:hint="eastAsia"/>
                <w:bCs/>
              </w:rPr>
              <w:t>3</w:t>
            </w:r>
            <w:r w:rsidRPr="00465471">
              <w:rPr>
                <w:rFonts w:hint="eastAsia"/>
                <w:bCs/>
              </w:rPr>
              <w:t>）按照《财政部、司法部关于政府采购支持监狱企业发展有关问题的通知》（财库〔</w:t>
            </w:r>
            <w:r w:rsidRPr="00465471">
              <w:rPr>
                <w:rFonts w:hint="eastAsia"/>
                <w:bCs/>
              </w:rPr>
              <w:t>2014</w:t>
            </w:r>
            <w:r w:rsidRPr="00465471">
              <w:rPr>
                <w:rFonts w:hint="eastAsia"/>
                <w:bCs/>
              </w:rPr>
              <w:t>〕</w:t>
            </w:r>
            <w:r w:rsidRPr="00465471">
              <w:rPr>
                <w:rFonts w:hint="eastAsia"/>
                <w:bCs/>
              </w:rPr>
              <w:t>68</w:t>
            </w:r>
            <w:r w:rsidRPr="00465471">
              <w:rPr>
                <w:rFonts w:hint="eastAsia"/>
                <w:bCs/>
              </w:rPr>
              <w:t>号）的规定，监狱企业视同小型、微型企业，享受预留份额、评审中价格扣除等促进中小企业发展的政府采购政策。</w:t>
            </w:r>
            <w:r w:rsidRPr="00465471">
              <w:rPr>
                <w:rFonts w:hint="eastAsia"/>
              </w:rPr>
              <w:t>监狱企业参加政府采购活动时，应当提供由省级以上监狱管理局、戒毒管理局（含新疆生产建设兵团）出具的属于监狱企业的证明文件。</w:t>
            </w:r>
            <w:r w:rsidR="00311080" w:rsidRPr="00465471">
              <w:rPr>
                <w:rFonts w:hint="eastAsia"/>
              </w:rPr>
              <w:t>监狱企业</w:t>
            </w:r>
            <w:r w:rsidR="00311080" w:rsidRPr="00465471">
              <w:rPr>
                <w:rFonts w:hint="eastAsia"/>
                <w:bCs/>
              </w:rPr>
              <w:t>属于小型、微型企业的，不重复享受政策</w:t>
            </w:r>
            <w:r w:rsidRPr="00465471">
              <w:rPr>
                <w:rFonts w:hint="eastAsia"/>
                <w:bCs/>
              </w:rPr>
              <w:t>。</w:t>
            </w:r>
          </w:p>
          <w:p w:rsidR="00DC0916" w:rsidRPr="00465471" w:rsidRDefault="00DC0916" w:rsidP="00DC0916">
            <w:pPr>
              <w:rPr>
                <w:bCs/>
              </w:rPr>
            </w:pPr>
            <w:r w:rsidRPr="00465471">
              <w:rPr>
                <w:rFonts w:hint="eastAsia"/>
              </w:rPr>
              <w:t>（</w:t>
            </w:r>
            <w:r w:rsidRPr="00465471">
              <w:rPr>
                <w:rFonts w:hint="eastAsia"/>
              </w:rPr>
              <w:t>4</w:t>
            </w:r>
            <w:r w:rsidRPr="00465471">
              <w:rPr>
                <w:rFonts w:hint="eastAsia"/>
              </w:rPr>
              <w:t>）按照</w:t>
            </w:r>
            <w:r w:rsidRPr="00465471">
              <w:rPr>
                <w:rFonts w:hint="eastAsia"/>
                <w:bCs/>
              </w:rPr>
              <w:t>《关于促进残疾人就业政府采购政策的通知》（财库〔</w:t>
            </w:r>
            <w:r w:rsidRPr="00465471">
              <w:rPr>
                <w:rFonts w:hint="eastAsia"/>
                <w:bCs/>
              </w:rPr>
              <w:t>2017</w:t>
            </w:r>
            <w:r w:rsidRPr="00465471">
              <w:rPr>
                <w:rFonts w:hint="eastAsia"/>
                <w:bCs/>
              </w:rPr>
              <w:t>〕</w:t>
            </w:r>
            <w:r w:rsidRPr="00465471">
              <w:rPr>
                <w:rFonts w:hint="eastAsia"/>
                <w:bCs/>
              </w:rPr>
              <w:t>141</w:t>
            </w:r>
            <w:r w:rsidRPr="00465471">
              <w:rPr>
                <w:rFonts w:hint="eastAsia"/>
                <w:bCs/>
              </w:rPr>
              <w:t>号）的规定，残疾人福利性单位视同小型、微型企业，享受预留份额、评审中价格扣除等促进中小企业发展的政府采购政策。</w:t>
            </w:r>
            <w:r w:rsidRPr="00465471">
              <w:rPr>
                <w:rFonts w:hint="eastAsia"/>
              </w:rPr>
              <w:t>残疾人福利性单位参加政府采购活动时，应当提供该通知规定的《残疾人福利性单位声明函》，并对声明的真实性负责。</w:t>
            </w:r>
            <w:r w:rsidRPr="00465471">
              <w:rPr>
                <w:rFonts w:hint="eastAsia"/>
                <w:bCs/>
              </w:rPr>
              <w:t>残疾人福利性单位属于小型、微型企业的，不重复享受政策。</w:t>
            </w:r>
          </w:p>
          <w:p w:rsidR="00DC0916" w:rsidRPr="00465471" w:rsidRDefault="00DC0916" w:rsidP="00DC0916">
            <w:pPr>
              <w:rPr>
                <w:bCs/>
              </w:rPr>
            </w:pPr>
            <w:r w:rsidRPr="00465471">
              <w:rPr>
                <w:rFonts w:hint="eastAsia"/>
                <w:bCs/>
              </w:rPr>
              <w:t>（</w:t>
            </w:r>
            <w:r w:rsidRPr="00465471">
              <w:rPr>
                <w:bCs/>
              </w:rPr>
              <w:t>5</w:t>
            </w:r>
            <w:r w:rsidRPr="00465471">
              <w:rPr>
                <w:rFonts w:hint="eastAsia"/>
                <w:bCs/>
              </w:rPr>
              <w:t>）满足招标文件要求且评标报价最低的评标报价为评标基准价，其价格分为满分。</w:t>
            </w:r>
          </w:p>
          <w:p w:rsidR="00DC0916" w:rsidRPr="00465471" w:rsidRDefault="00DC0916" w:rsidP="00DC0916">
            <w:pPr>
              <w:rPr>
                <w:bCs/>
              </w:rPr>
            </w:pPr>
            <w:r w:rsidRPr="00465471">
              <w:rPr>
                <w:rFonts w:hint="eastAsia"/>
                <w:bCs/>
              </w:rPr>
              <w:t>（</w:t>
            </w:r>
            <w:r w:rsidRPr="00465471">
              <w:rPr>
                <w:bCs/>
              </w:rPr>
              <w:t>6</w:t>
            </w:r>
            <w:r w:rsidRPr="00465471">
              <w:rPr>
                <w:rFonts w:hint="eastAsia"/>
                <w:bCs/>
              </w:rPr>
              <w:t>）价格分计算公式：</w:t>
            </w:r>
          </w:p>
          <w:p w:rsidR="00DC0916" w:rsidRPr="00465471" w:rsidRDefault="00DC0916" w:rsidP="00DC0916">
            <w:pPr>
              <w:rPr>
                <w:bCs/>
              </w:rPr>
            </w:pPr>
            <w:r w:rsidRPr="00465471">
              <w:rPr>
                <w:rFonts w:hint="eastAsia"/>
                <w:bCs/>
              </w:rPr>
              <w:t>价格分</w:t>
            </w:r>
            <w:r w:rsidRPr="00465471">
              <w:rPr>
                <w:rFonts w:hint="eastAsia"/>
                <w:bCs/>
              </w:rPr>
              <w:t>=</w:t>
            </w:r>
            <w:r w:rsidRPr="00465471">
              <w:rPr>
                <w:rFonts w:hint="eastAsia"/>
                <w:bCs/>
              </w:rPr>
              <w:t>（评标基准价／评标报价）×</w:t>
            </w:r>
            <w:r w:rsidRPr="00465471">
              <w:rPr>
                <w:rFonts w:hint="eastAsia"/>
                <w:bCs/>
                <w:u w:val="single"/>
              </w:rPr>
              <w:t>30</w:t>
            </w:r>
            <w:r w:rsidRPr="00465471">
              <w:rPr>
                <w:rFonts w:hint="eastAsia"/>
                <w:bCs/>
              </w:rPr>
              <w:t>分</w:t>
            </w:r>
          </w:p>
        </w:tc>
      </w:tr>
      <w:tr w:rsidR="00DC0916" w:rsidRPr="00465471" w:rsidTr="00945B8E">
        <w:trPr>
          <w:gridAfter w:val="1"/>
          <w:wAfter w:w="9" w:type="dxa"/>
          <w:trHeight w:val="360"/>
          <w:jc w:val="center"/>
        </w:trPr>
        <w:tc>
          <w:tcPr>
            <w:tcW w:w="525" w:type="dxa"/>
            <w:vAlign w:val="center"/>
          </w:tcPr>
          <w:p w:rsidR="00DC0916" w:rsidRPr="00465471" w:rsidRDefault="00DC0916" w:rsidP="00DC0916">
            <w:pPr>
              <w:rPr>
                <w:b/>
              </w:rPr>
            </w:pPr>
            <w:r w:rsidRPr="00465471">
              <w:rPr>
                <w:rFonts w:hint="eastAsia"/>
                <w:b/>
              </w:rPr>
              <w:t>2</w:t>
            </w:r>
          </w:p>
        </w:tc>
        <w:tc>
          <w:tcPr>
            <w:tcW w:w="1556" w:type="dxa"/>
            <w:vAlign w:val="center"/>
          </w:tcPr>
          <w:p w:rsidR="00DC0916" w:rsidRPr="00465471" w:rsidRDefault="00DC0916" w:rsidP="00DC0916">
            <w:pPr>
              <w:rPr>
                <w:b/>
                <w:bCs/>
              </w:rPr>
            </w:pPr>
            <w:r w:rsidRPr="00465471">
              <w:rPr>
                <w:rFonts w:hint="eastAsia"/>
                <w:b/>
                <w:bCs/>
              </w:rPr>
              <w:t>技术参数符合性评分</w:t>
            </w:r>
          </w:p>
          <w:p w:rsidR="00DC0916" w:rsidRPr="00465471" w:rsidRDefault="00DC0916" w:rsidP="00DC0916">
            <w:r w:rsidRPr="00465471">
              <w:rPr>
                <w:rFonts w:hint="eastAsia"/>
                <w:bCs/>
              </w:rPr>
              <w:t>（</w:t>
            </w:r>
            <w:r w:rsidRPr="00465471">
              <w:rPr>
                <w:rFonts w:hint="eastAsia"/>
              </w:rPr>
              <w:t>满分</w:t>
            </w:r>
            <w:r w:rsidRPr="00465471">
              <w:t>30</w:t>
            </w:r>
            <w:r w:rsidRPr="00465471">
              <w:rPr>
                <w:rFonts w:hint="eastAsia"/>
                <w:bCs/>
              </w:rPr>
              <w:t>分）</w:t>
            </w:r>
          </w:p>
        </w:tc>
        <w:tc>
          <w:tcPr>
            <w:tcW w:w="1576" w:type="dxa"/>
            <w:vAlign w:val="center"/>
          </w:tcPr>
          <w:p w:rsidR="00DC0916" w:rsidRPr="00465471" w:rsidRDefault="00DC0916" w:rsidP="00DC0916">
            <w:pPr>
              <w:rPr>
                <w:u w:val="single"/>
              </w:rPr>
            </w:pPr>
            <w:r w:rsidRPr="00465471">
              <w:rPr>
                <w:rFonts w:hint="eastAsia"/>
                <w:b/>
                <w:bCs/>
              </w:rPr>
              <w:t>技术参数符合性（</w:t>
            </w:r>
            <w:r w:rsidRPr="00465471">
              <w:rPr>
                <w:rFonts w:hint="eastAsia"/>
              </w:rPr>
              <w:t>满分</w:t>
            </w:r>
            <w:r w:rsidRPr="00465471">
              <w:t>30</w:t>
            </w:r>
            <w:r w:rsidRPr="00465471">
              <w:rPr>
                <w:rFonts w:hint="eastAsia"/>
              </w:rPr>
              <w:t>分</w:t>
            </w:r>
            <w:r w:rsidRPr="00465471">
              <w:rPr>
                <w:rFonts w:hint="eastAsia"/>
                <w:b/>
                <w:bCs/>
              </w:rPr>
              <w:t>）</w:t>
            </w:r>
          </w:p>
        </w:tc>
        <w:tc>
          <w:tcPr>
            <w:tcW w:w="6029" w:type="dxa"/>
            <w:vAlign w:val="center"/>
          </w:tcPr>
          <w:p w:rsidR="00DC0916" w:rsidRPr="00465471" w:rsidRDefault="00DC0916" w:rsidP="00DC0916">
            <w:r w:rsidRPr="00465471">
              <w:t>1</w:t>
            </w:r>
            <w:r w:rsidRPr="00465471">
              <w:t>）投标文件的技术需求中无负偏离（完全满足）的得</w:t>
            </w:r>
            <w:r w:rsidRPr="00465471">
              <w:t>30</w:t>
            </w:r>
            <w:r w:rsidRPr="00465471">
              <w:rPr>
                <w:rFonts w:hint="eastAsia"/>
              </w:rPr>
              <w:t>分；</w:t>
            </w:r>
          </w:p>
          <w:p w:rsidR="00DC0916" w:rsidRPr="00465471" w:rsidRDefault="00DC0916" w:rsidP="00DC0916">
            <w:pPr>
              <w:rPr>
                <w:rFonts w:asciiTheme="minorEastAsia" w:eastAsiaTheme="minorEastAsia" w:hAnsiTheme="minorEastAsia"/>
              </w:rPr>
            </w:pPr>
            <w:r w:rsidRPr="00465471">
              <w:t>2</w:t>
            </w:r>
            <w:r w:rsidRPr="00465471">
              <w:t>）负偏离：一般参数（</w:t>
            </w:r>
            <w:r w:rsidRPr="00465471">
              <w:rPr>
                <w:rFonts w:asciiTheme="minorEastAsia" w:eastAsiaTheme="minorEastAsia" w:hAnsiTheme="minorEastAsia"/>
              </w:rPr>
              <w:t>未标注“</w:t>
            </w:r>
            <w:r w:rsidR="00311080" w:rsidRPr="00465471">
              <w:rPr>
                <w:rFonts w:asciiTheme="minorEastAsia" w:eastAsiaTheme="minorEastAsia" w:hAnsiTheme="minorEastAsia"/>
              </w:rPr>
              <w:t>●</w:t>
            </w:r>
            <w:r w:rsidRPr="00465471">
              <w:rPr>
                <w:rFonts w:asciiTheme="minorEastAsia" w:eastAsiaTheme="minorEastAsia" w:hAnsiTheme="minorEastAsia"/>
              </w:rPr>
              <w:t>”和“▲”的技术参数）及功能负偏离一项扣2</w:t>
            </w:r>
            <w:r w:rsidRPr="00465471">
              <w:rPr>
                <w:rFonts w:asciiTheme="minorEastAsia" w:eastAsiaTheme="minorEastAsia" w:hAnsiTheme="minorEastAsia" w:hint="eastAsia"/>
              </w:rPr>
              <w:t>分，扣完为止；</w:t>
            </w:r>
          </w:p>
          <w:p w:rsidR="00DC0916" w:rsidRPr="00465471" w:rsidRDefault="00DC0916" w:rsidP="00DC0916">
            <w:r w:rsidRPr="00465471">
              <w:rPr>
                <w:rFonts w:asciiTheme="minorEastAsia" w:eastAsiaTheme="minorEastAsia" w:hAnsiTheme="minorEastAsia"/>
              </w:rPr>
              <w:t>3）负偏离：主要技术参数（标注“</w:t>
            </w:r>
            <w:r w:rsidR="00311080" w:rsidRPr="00465471">
              <w:rPr>
                <w:rFonts w:asciiTheme="minorEastAsia" w:eastAsiaTheme="minorEastAsia" w:hAnsiTheme="minorEastAsia"/>
              </w:rPr>
              <w:t>●</w:t>
            </w:r>
            <w:r w:rsidRPr="00465471">
              <w:rPr>
                <w:rFonts w:asciiTheme="minorEastAsia" w:eastAsiaTheme="minorEastAsia" w:hAnsiTheme="minorEastAsia"/>
              </w:rPr>
              <w:t>”的</w:t>
            </w:r>
            <w:r w:rsidRPr="00465471">
              <w:t>技术参数）每有</w:t>
            </w:r>
            <w:r w:rsidRPr="00465471">
              <w:t>1</w:t>
            </w:r>
            <w:r w:rsidRPr="00465471">
              <w:t>项负偏离扣</w:t>
            </w:r>
            <w:r w:rsidRPr="00465471">
              <w:t>4</w:t>
            </w:r>
            <w:r w:rsidRPr="00465471">
              <w:rPr>
                <w:rFonts w:hint="eastAsia"/>
              </w:rPr>
              <w:t>分，扣完为止。</w:t>
            </w:r>
          </w:p>
          <w:p w:rsidR="00DC0916" w:rsidRPr="00465471" w:rsidRDefault="00DC0916" w:rsidP="00DC0916">
            <w:pPr>
              <w:rPr>
                <w:b/>
              </w:rPr>
            </w:pPr>
            <w:r w:rsidRPr="00465471">
              <w:rPr>
                <w:rFonts w:hint="eastAsia"/>
              </w:rPr>
              <w:t>注：“</w:t>
            </w:r>
            <w:r w:rsidR="00311080" w:rsidRPr="00465471">
              <w:rPr>
                <w:rFonts w:hint="eastAsia"/>
              </w:rPr>
              <w:t>●</w:t>
            </w:r>
            <w:r w:rsidRPr="00465471">
              <w:rPr>
                <w:rFonts w:hint="eastAsia"/>
              </w:rPr>
              <w:t>”的技术参数为主要技术参数，仅作评分项使用；负偏离项数需在投标须知允许范围内。</w:t>
            </w:r>
          </w:p>
        </w:tc>
      </w:tr>
      <w:tr w:rsidR="00DC0916" w:rsidRPr="00465471" w:rsidTr="00945B8E">
        <w:trPr>
          <w:gridAfter w:val="1"/>
          <w:wAfter w:w="9" w:type="dxa"/>
          <w:trHeight w:val="360"/>
          <w:jc w:val="center"/>
        </w:trPr>
        <w:tc>
          <w:tcPr>
            <w:tcW w:w="525" w:type="dxa"/>
            <w:vAlign w:val="center"/>
          </w:tcPr>
          <w:p w:rsidR="00DC0916" w:rsidRPr="00465471" w:rsidRDefault="00DC0916" w:rsidP="00DC0916">
            <w:pPr>
              <w:rPr>
                <w:b/>
              </w:rPr>
            </w:pPr>
            <w:r w:rsidRPr="00465471">
              <w:rPr>
                <w:rFonts w:hint="eastAsia"/>
                <w:b/>
              </w:rPr>
              <w:lastRenderedPageBreak/>
              <w:t>3</w:t>
            </w:r>
          </w:p>
        </w:tc>
        <w:tc>
          <w:tcPr>
            <w:tcW w:w="1556" w:type="dxa"/>
            <w:vAlign w:val="center"/>
          </w:tcPr>
          <w:p w:rsidR="00DC0916" w:rsidRPr="00465471" w:rsidRDefault="000B3F3E" w:rsidP="00DC0916">
            <w:pPr>
              <w:rPr>
                <w:b/>
                <w:bCs/>
              </w:rPr>
            </w:pPr>
            <w:r>
              <w:rPr>
                <w:rFonts w:hint="eastAsia"/>
                <w:b/>
                <w:bCs/>
              </w:rPr>
              <w:t>相关</w:t>
            </w:r>
            <w:r w:rsidR="00DC0916" w:rsidRPr="00465471">
              <w:rPr>
                <w:b/>
                <w:bCs/>
              </w:rPr>
              <w:t>能力分</w:t>
            </w:r>
            <w:r w:rsidR="00DC0916" w:rsidRPr="00465471">
              <w:rPr>
                <w:rFonts w:hint="eastAsia"/>
                <w:bCs/>
              </w:rPr>
              <w:t>（</w:t>
            </w:r>
            <w:r w:rsidR="00DC0916" w:rsidRPr="00465471">
              <w:rPr>
                <w:rFonts w:hint="eastAsia"/>
              </w:rPr>
              <w:t>满分</w:t>
            </w:r>
            <w:r w:rsidR="00DC0916" w:rsidRPr="00465471">
              <w:t>6</w:t>
            </w:r>
            <w:r w:rsidR="00DC0916" w:rsidRPr="00465471">
              <w:rPr>
                <w:rFonts w:hint="eastAsia"/>
                <w:bCs/>
              </w:rPr>
              <w:t>分）</w:t>
            </w:r>
          </w:p>
        </w:tc>
        <w:tc>
          <w:tcPr>
            <w:tcW w:w="1576" w:type="dxa"/>
            <w:vAlign w:val="center"/>
          </w:tcPr>
          <w:p w:rsidR="00DC0916" w:rsidRPr="00465471" w:rsidRDefault="000B3F3E" w:rsidP="00DC0916">
            <w:pPr>
              <w:rPr>
                <w:b/>
                <w:bCs/>
              </w:rPr>
            </w:pPr>
            <w:r>
              <w:rPr>
                <w:rFonts w:hint="eastAsia"/>
                <w:b/>
                <w:bCs/>
              </w:rPr>
              <w:t>相关</w:t>
            </w:r>
            <w:r w:rsidR="00DC0916" w:rsidRPr="00465471">
              <w:rPr>
                <w:b/>
                <w:bCs/>
              </w:rPr>
              <w:t>能力分</w:t>
            </w:r>
            <w:r w:rsidR="00DC0916" w:rsidRPr="00465471">
              <w:rPr>
                <w:rFonts w:hint="eastAsia"/>
              </w:rPr>
              <w:t>（满分</w:t>
            </w:r>
            <w:r w:rsidR="00DC0916" w:rsidRPr="00465471">
              <w:t>6</w:t>
            </w:r>
            <w:r w:rsidR="00DC0916" w:rsidRPr="00465471">
              <w:t>分</w:t>
            </w:r>
            <w:r w:rsidR="00DC0916" w:rsidRPr="00465471">
              <w:rPr>
                <w:rFonts w:hint="eastAsia"/>
              </w:rPr>
              <w:t>）</w:t>
            </w:r>
          </w:p>
          <w:p w:rsidR="00DC0916" w:rsidRPr="00465471" w:rsidRDefault="00DC0916" w:rsidP="00DC0916">
            <w:pPr>
              <w:rPr>
                <w:bCs/>
              </w:rPr>
            </w:pPr>
          </w:p>
        </w:tc>
        <w:tc>
          <w:tcPr>
            <w:tcW w:w="6029" w:type="dxa"/>
          </w:tcPr>
          <w:p w:rsidR="00DC0916" w:rsidRPr="00465471" w:rsidRDefault="00DC0916" w:rsidP="00A202C3">
            <w:pPr>
              <w:numPr>
                <w:ilvl w:val="0"/>
                <w:numId w:val="11"/>
              </w:numPr>
              <w:ind w:left="-50" w:firstLine="0"/>
            </w:pPr>
            <w:bookmarkStart w:id="151" w:name="_Hlk79766530"/>
            <w:r w:rsidRPr="00465471">
              <w:rPr>
                <w:rFonts w:hint="eastAsia"/>
              </w:rPr>
              <w:t>投标人所投“备份一体机”能支持生成无限制数量的</w:t>
            </w:r>
            <w:r w:rsidRPr="00465471">
              <w:rPr>
                <w:rFonts w:hint="eastAsia"/>
              </w:rPr>
              <w:t>Oracle</w:t>
            </w:r>
            <w:r w:rsidRPr="00465471">
              <w:rPr>
                <w:rFonts w:hint="eastAsia"/>
              </w:rPr>
              <w:t>、</w:t>
            </w:r>
            <w:r w:rsidRPr="00465471">
              <w:rPr>
                <w:rFonts w:hint="eastAsia"/>
              </w:rPr>
              <w:t>SQL Server</w:t>
            </w:r>
            <w:r w:rsidRPr="00465471">
              <w:rPr>
                <w:rFonts w:hint="eastAsia"/>
              </w:rPr>
              <w:t>应用数据的一致性恢复点，最小间隔</w:t>
            </w:r>
            <w:r w:rsidRPr="00465471">
              <w:t>≤</w:t>
            </w:r>
            <w:r w:rsidRPr="00465471">
              <w:rPr>
                <w:rFonts w:hint="eastAsia"/>
              </w:rPr>
              <w:t xml:space="preserve"> 1</w:t>
            </w:r>
            <w:r w:rsidRPr="00465471">
              <w:rPr>
                <w:rFonts w:hint="eastAsia"/>
              </w:rPr>
              <w:t>秒，并在投标时如能提供</w:t>
            </w:r>
            <w:r w:rsidRPr="00465471">
              <w:rPr>
                <w:rFonts w:hint="eastAsia"/>
              </w:rPr>
              <w:t>CDP</w:t>
            </w:r>
            <w:r w:rsidRPr="00465471">
              <w:rPr>
                <w:rFonts w:hint="eastAsia"/>
              </w:rPr>
              <w:t>最小间隔</w:t>
            </w:r>
            <w:r w:rsidRPr="00465471">
              <w:t>≤</w:t>
            </w:r>
            <w:r w:rsidRPr="00465471">
              <w:rPr>
                <w:rFonts w:hint="eastAsia"/>
              </w:rPr>
              <w:t xml:space="preserve"> 1</w:t>
            </w:r>
            <w:r w:rsidRPr="00465471">
              <w:rPr>
                <w:rFonts w:hint="eastAsia"/>
              </w:rPr>
              <w:t>秒的相关证明材料（证明材料可以是官网链接及截图、设备图片、功能截图、检测报告中的</w:t>
            </w:r>
            <w:r w:rsidRPr="00465471">
              <w:rPr>
                <w:rFonts w:hint="eastAsia"/>
              </w:rPr>
              <w:t>1</w:t>
            </w:r>
            <w:r w:rsidRPr="00465471">
              <w:rPr>
                <w:rFonts w:hint="eastAsia"/>
              </w:rPr>
              <w:t>项或多项），得</w:t>
            </w:r>
            <w:r w:rsidRPr="00465471">
              <w:t>2</w:t>
            </w:r>
            <w:r w:rsidRPr="00465471">
              <w:rPr>
                <w:rFonts w:hint="eastAsia"/>
              </w:rPr>
              <w:t>分；</w:t>
            </w:r>
          </w:p>
          <w:bookmarkEnd w:id="151"/>
          <w:p w:rsidR="00DC0916" w:rsidRPr="00465471" w:rsidRDefault="00DC0916" w:rsidP="00A202C3">
            <w:pPr>
              <w:numPr>
                <w:ilvl w:val="0"/>
                <w:numId w:val="11"/>
              </w:numPr>
              <w:ind w:left="-50" w:firstLine="0"/>
            </w:pPr>
            <w:r w:rsidRPr="00465471">
              <w:rPr>
                <w:rFonts w:hint="eastAsia"/>
              </w:rPr>
              <w:t>投标人所投“业务存储”生产厂商具备中国信息安全认证中心颁发的《信息安全应急处理服务资质》（一级）得</w:t>
            </w:r>
            <w:r w:rsidRPr="00465471">
              <w:rPr>
                <w:rFonts w:hint="eastAsia"/>
              </w:rPr>
              <w:t>2</w:t>
            </w:r>
            <w:r w:rsidRPr="00465471">
              <w:rPr>
                <w:rFonts w:hint="eastAsia"/>
              </w:rPr>
              <w:t>分，《信息安全应急处理服务资质》（二级）得</w:t>
            </w:r>
            <w:r w:rsidRPr="00465471">
              <w:rPr>
                <w:rFonts w:hint="eastAsia"/>
              </w:rPr>
              <w:t>1</w:t>
            </w:r>
            <w:r w:rsidRPr="00465471">
              <w:rPr>
                <w:rFonts w:hint="eastAsia"/>
              </w:rPr>
              <w:t>分，《信息安全应急处理服务资质》（三级）得</w:t>
            </w:r>
            <w:r w:rsidRPr="00465471">
              <w:rPr>
                <w:rFonts w:hint="eastAsia"/>
              </w:rPr>
              <w:t>0.5</w:t>
            </w:r>
            <w:r w:rsidRPr="00465471">
              <w:rPr>
                <w:rFonts w:hint="eastAsia"/>
              </w:rPr>
              <w:t>分，提供证书扫描件的，得</w:t>
            </w:r>
            <w:r w:rsidRPr="00465471">
              <w:t>2</w:t>
            </w:r>
            <w:r w:rsidRPr="00465471">
              <w:rPr>
                <w:rFonts w:hint="eastAsia"/>
              </w:rPr>
              <w:t>分。</w:t>
            </w:r>
          </w:p>
          <w:p w:rsidR="00DC0916" w:rsidRPr="00465471" w:rsidRDefault="00DC0916" w:rsidP="00A202C3">
            <w:pPr>
              <w:numPr>
                <w:ilvl w:val="0"/>
                <w:numId w:val="11"/>
              </w:numPr>
              <w:ind w:left="-50" w:firstLine="0"/>
            </w:pPr>
            <w:r w:rsidRPr="00465471">
              <w:rPr>
                <w:rFonts w:hint="eastAsia"/>
              </w:rPr>
              <w:t>投标人所投“影像存储”生产厂商具备中国信息安全认证中心颁发的《信息系统安全集成服务资质》（一级）得</w:t>
            </w:r>
            <w:r w:rsidRPr="00465471">
              <w:rPr>
                <w:rFonts w:hint="eastAsia"/>
              </w:rPr>
              <w:t>2</w:t>
            </w:r>
            <w:r w:rsidRPr="00465471">
              <w:rPr>
                <w:rFonts w:hint="eastAsia"/>
              </w:rPr>
              <w:t>分，《信息安全应急处理服务资质》（二级）得</w:t>
            </w:r>
            <w:r w:rsidRPr="00465471">
              <w:rPr>
                <w:rFonts w:hint="eastAsia"/>
              </w:rPr>
              <w:t>1</w:t>
            </w:r>
            <w:r w:rsidRPr="00465471">
              <w:rPr>
                <w:rFonts w:hint="eastAsia"/>
              </w:rPr>
              <w:t>分，《信息安全应急处理服务资质》（三级）得</w:t>
            </w:r>
            <w:r w:rsidRPr="00465471">
              <w:rPr>
                <w:rFonts w:hint="eastAsia"/>
              </w:rPr>
              <w:t>0.5</w:t>
            </w:r>
            <w:r w:rsidRPr="00465471">
              <w:rPr>
                <w:rFonts w:hint="eastAsia"/>
              </w:rPr>
              <w:t>分，提供证书扫描件的，得</w:t>
            </w:r>
            <w:r w:rsidRPr="00465471">
              <w:t>2</w:t>
            </w:r>
            <w:r w:rsidRPr="00465471">
              <w:rPr>
                <w:rFonts w:hint="eastAsia"/>
              </w:rPr>
              <w:t>分。</w:t>
            </w:r>
          </w:p>
        </w:tc>
      </w:tr>
      <w:tr w:rsidR="00DC0916" w:rsidRPr="00465471" w:rsidTr="00DA3CFD">
        <w:trPr>
          <w:gridAfter w:val="1"/>
          <w:wAfter w:w="9" w:type="dxa"/>
          <w:trHeight w:val="2689"/>
          <w:jc w:val="center"/>
        </w:trPr>
        <w:tc>
          <w:tcPr>
            <w:tcW w:w="525" w:type="dxa"/>
            <w:vMerge w:val="restart"/>
            <w:vAlign w:val="center"/>
          </w:tcPr>
          <w:p w:rsidR="00DC0916" w:rsidRPr="00465471" w:rsidRDefault="00DC0916" w:rsidP="00DC0916">
            <w:pPr>
              <w:rPr>
                <w:b/>
              </w:rPr>
            </w:pPr>
            <w:r w:rsidRPr="00465471">
              <w:rPr>
                <w:b/>
              </w:rPr>
              <w:t>4</w:t>
            </w:r>
          </w:p>
        </w:tc>
        <w:tc>
          <w:tcPr>
            <w:tcW w:w="1556" w:type="dxa"/>
            <w:vMerge w:val="restart"/>
            <w:vAlign w:val="center"/>
          </w:tcPr>
          <w:p w:rsidR="00DC0916" w:rsidRPr="00465471" w:rsidRDefault="00DC0916" w:rsidP="00DC0916">
            <w:pPr>
              <w:rPr>
                <w:b/>
                <w:bCs/>
              </w:rPr>
            </w:pPr>
            <w:r w:rsidRPr="00465471">
              <w:rPr>
                <w:rFonts w:hint="eastAsia"/>
                <w:b/>
                <w:bCs/>
              </w:rPr>
              <w:t>人员能力分</w:t>
            </w:r>
            <w:r w:rsidRPr="00465471">
              <w:rPr>
                <w:rFonts w:hint="eastAsia"/>
              </w:rPr>
              <w:t>（</w:t>
            </w:r>
            <w:r w:rsidRPr="00465471">
              <w:rPr>
                <w:rFonts w:hint="eastAsia"/>
              </w:rPr>
              <w:t>9</w:t>
            </w:r>
            <w:r w:rsidRPr="00465471">
              <w:rPr>
                <w:rFonts w:hint="eastAsia"/>
              </w:rPr>
              <w:t>分）</w:t>
            </w:r>
          </w:p>
        </w:tc>
        <w:tc>
          <w:tcPr>
            <w:tcW w:w="1576" w:type="dxa"/>
            <w:vAlign w:val="center"/>
          </w:tcPr>
          <w:p w:rsidR="00DC0916" w:rsidRPr="00465471" w:rsidRDefault="00DC0916" w:rsidP="00DC0916">
            <w:pPr>
              <w:rPr>
                <w:b/>
                <w:bCs/>
              </w:rPr>
            </w:pPr>
            <w:r w:rsidRPr="00465471">
              <w:rPr>
                <w:rFonts w:hint="eastAsia"/>
              </w:rPr>
              <w:t>项目负责人（</w:t>
            </w:r>
            <w:r w:rsidRPr="00465471">
              <w:rPr>
                <w:rFonts w:hint="eastAsia"/>
              </w:rPr>
              <w:t>1</w:t>
            </w:r>
            <w:r w:rsidRPr="00465471">
              <w:rPr>
                <w:rFonts w:hint="eastAsia"/>
              </w:rPr>
              <w:t>人），满分</w:t>
            </w:r>
            <w:r w:rsidRPr="00465471">
              <w:t>6</w:t>
            </w:r>
            <w:r w:rsidRPr="00465471">
              <w:rPr>
                <w:rFonts w:hint="eastAsia"/>
              </w:rPr>
              <w:t>分</w:t>
            </w:r>
          </w:p>
        </w:tc>
        <w:tc>
          <w:tcPr>
            <w:tcW w:w="6029" w:type="dxa"/>
          </w:tcPr>
          <w:p w:rsidR="00DC0916" w:rsidRPr="00465471" w:rsidRDefault="00DC0916" w:rsidP="00DC0916">
            <w:r w:rsidRPr="00465471">
              <w:rPr>
                <w:rFonts w:hint="eastAsia"/>
              </w:rPr>
              <w:t>1</w:t>
            </w:r>
            <w:r w:rsidRPr="00465471">
              <w:rPr>
                <w:rFonts w:hint="eastAsia"/>
              </w:rPr>
              <w:t>、投标人为本项目配备的项目负责人同时具有系统集成服务高级项目经理、一级注册建造师（通信与广电工程</w:t>
            </w:r>
            <w:r w:rsidR="00C46752" w:rsidRPr="00465471">
              <w:rPr>
                <w:rFonts w:hint="eastAsia"/>
              </w:rPr>
              <w:t>）</w:t>
            </w:r>
            <w:r w:rsidRPr="00465471">
              <w:rPr>
                <w:rFonts w:hint="eastAsia"/>
              </w:rPr>
              <w:t>信息系统项目管理师、</w:t>
            </w:r>
            <w:r w:rsidRPr="00465471">
              <w:rPr>
                <w:rFonts w:hint="eastAsia"/>
              </w:rPr>
              <w:t>CISP</w:t>
            </w:r>
            <w:r w:rsidRPr="00465471">
              <w:rPr>
                <w:rFonts w:hint="eastAsia"/>
              </w:rPr>
              <w:t>、</w:t>
            </w:r>
            <w:r w:rsidRPr="00465471">
              <w:rPr>
                <w:rFonts w:hint="eastAsia"/>
              </w:rPr>
              <w:t>PMP</w:t>
            </w:r>
            <w:r w:rsidRPr="00465471">
              <w:rPr>
                <w:rFonts w:hint="eastAsia"/>
              </w:rPr>
              <w:t>证书的，得</w:t>
            </w:r>
            <w:r w:rsidRPr="00465471">
              <w:t>3</w:t>
            </w:r>
            <w:r w:rsidR="00D74257" w:rsidRPr="00465471">
              <w:rPr>
                <w:rFonts w:hint="eastAsia"/>
              </w:rPr>
              <w:t>分；缺</w:t>
            </w:r>
            <w:r w:rsidR="00D74257" w:rsidRPr="00465471">
              <w:rPr>
                <w:rFonts w:hint="eastAsia"/>
              </w:rPr>
              <w:t>1</w:t>
            </w:r>
            <w:r w:rsidR="00D74257" w:rsidRPr="00465471">
              <w:rPr>
                <w:rFonts w:hint="eastAsia"/>
              </w:rPr>
              <w:t>个证书扣</w:t>
            </w:r>
            <w:r w:rsidR="00D74257" w:rsidRPr="00465471">
              <w:rPr>
                <w:rFonts w:hint="eastAsia"/>
              </w:rPr>
              <w:t>1</w:t>
            </w:r>
            <w:r w:rsidR="00D74257" w:rsidRPr="00465471">
              <w:rPr>
                <w:rFonts w:hint="eastAsia"/>
              </w:rPr>
              <w:t>分，扣完为止。（投标文件中须提供</w:t>
            </w:r>
            <w:r w:rsidRPr="00465471">
              <w:rPr>
                <w:rFonts w:hint="eastAsia"/>
              </w:rPr>
              <w:t>证书扫描件及本单位连续</w:t>
            </w:r>
            <w:r w:rsidR="00DA3CFD" w:rsidRPr="00465471">
              <w:rPr>
                <w:rFonts w:hint="eastAsia"/>
              </w:rPr>
              <w:t>2021</w:t>
            </w:r>
            <w:r w:rsidR="00DA3CFD" w:rsidRPr="00465471">
              <w:rPr>
                <w:rFonts w:hint="eastAsia"/>
              </w:rPr>
              <w:t>年</w:t>
            </w:r>
            <w:r w:rsidR="00DA3CFD" w:rsidRPr="00465471">
              <w:rPr>
                <w:rFonts w:hint="eastAsia"/>
              </w:rPr>
              <w:t>8</w:t>
            </w:r>
            <w:r w:rsidR="00DA3CFD" w:rsidRPr="00465471">
              <w:rPr>
                <w:rFonts w:hint="eastAsia"/>
              </w:rPr>
              <w:t>月至</w:t>
            </w:r>
            <w:r w:rsidR="00DA3CFD" w:rsidRPr="00465471">
              <w:rPr>
                <w:rFonts w:hint="eastAsia"/>
              </w:rPr>
              <w:t>2022</w:t>
            </w:r>
            <w:r w:rsidR="00DA3CFD" w:rsidRPr="00465471">
              <w:rPr>
                <w:rFonts w:hint="eastAsia"/>
              </w:rPr>
              <w:t>年</w:t>
            </w:r>
            <w:r w:rsidR="00DA3CFD" w:rsidRPr="00465471">
              <w:rPr>
                <w:rFonts w:hint="eastAsia"/>
              </w:rPr>
              <w:t>1</w:t>
            </w:r>
            <w:r w:rsidR="00DA3CFD" w:rsidRPr="00465471">
              <w:rPr>
                <w:rFonts w:hint="eastAsia"/>
              </w:rPr>
              <w:t>月内连续</w:t>
            </w:r>
            <w:r w:rsidR="00DA3CFD" w:rsidRPr="00465471">
              <w:rPr>
                <w:rFonts w:hint="eastAsia"/>
              </w:rPr>
              <w:t>3</w:t>
            </w:r>
            <w:r w:rsidR="00DA3CFD" w:rsidRPr="00465471">
              <w:rPr>
                <w:rFonts w:hint="eastAsia"/>
              </w:rPr>
              <w:t>个月</w:t>
            </w:r>
            <w:r w:rsidRPr="00465471">
              <w:rPr>
                <w:rFonts w:hint="eastAsia"/>
              </w:rPr>
              <w:t>为其缴纳社保的证明扫描件）</w:t>
            </w:r>
          </w:p>
          <w:p w:rsidR="00DC0916" w:rsidRPr="00465471" w:rsidRDefault="00DC0916" w:rsidP="00DC0916">
            <w:r w:rsidRPr="00465471">
              <w:rPr>
                <w:rFonts w:hint="eastAsia"/>
              </w:rPr>
              <w:t>2</w:t>
            </w:r>
            <w:r w:rsidRPr="00465471">
              <w:rPr>
                <w:rFonts w:hint="eastAsia"/>
              </w:rPr>
              <w:t>、投标人为本项目配备的项目负责人作为项目经理或运维负责人参与过项目的，每有一个得</w:t>
            </w:r>
            <w:r w:rsidRPr="00465471">
              <w:rPr>
                <w:rFonts w:hint="eastAsia"/>
              </w:rPr>
              <w:t>1</w:t>
            </w:r>
            <w:r w:rsidRPr="00465471">
              <w:rPr>
                <w:rFonts w:hint="eastAsia"/>
              </w:rPr>
              <w:t>分，最多得</w:t>
            </w:r>
            <w:r w:rsidRPr="00465471">
              <w:rPr>
                <w:rFonts w:hint="eastAsia"/>
              </w:rPr>
              <w:t>3</w:t>
            </w:r>
            <w:r w:rsidRPr="00465471">
              <w:rPr>
                <w:rFonts w:hint="eastAsia"/>
              </w:rPr>
              <w:t>分。</w:t>
            </w:r>
            <w:r w:rsidR="00D74257" w:rsidRPr="00465471">
              <w:rPr>
                <w:rFonts w:hint="eastAsia"/>
              </w:rPr>
              <w:t>（投标文件中须提供</w:t>
            </w:r>
            <w:r w:rsidRPr="00465471">
              <w:rPr>
                <w:rFonts w:hint="eastAsia"/>
              </w:rPr>
              <w:t>合同签订时间</w:t>
            </w:r>
            <w:r w:rsidRPr="00465471">
              <w:rPr>
                <w:rFonts w:hint="eastAsia"/>
              </w:rPr>
              <w:t>2018</w:t>
            </w:r>
            <w:r w:rsidRPr="00465471">
              <w:rPr>
                <w:rFonts w:hint="eastAsia"/>
              </w:rPr>
              <w:t>年</w:t>
            </w:r>
            <w:r w:rsidRPr="00465471">
              <w:rPr>
                <w:rFonts w:hint="eastAsia"/>
              </w:rPr>
              <w:t>1</w:t>
            </w:r>
            <w:r w:rsidRPr="00465471">
              <w:rPr>
                <w:rFonts w:hint="eastAsia"/>
              </w:rPr>
              <w:t>月</w:t>
            </w:r>
            <w:r w:rsidRPr="00465471">
              <w:rPr>
                <w:rFonts w:hint="eastAsia"/>
              </w:rPr>
              <w:t>1</w:t>
            </w:r>
            <w:r w:rsidRPr="00465471">
              <w:rPr>
                <w:rFonts w:hint="eastAsia"/>
              </w:rPr>
              <w:t>日以后的系统集成化项目，合同或验收报告明确提及其作为项目经理或运维负责人，提供合同及验收报告关键页（包含人员信息、单位名称、公章）扫描件，缺一项不得分）</w:t>
            </w:r>
          </w:p>
        </w:tc>
      </w:tr>
      <w:tr w:rsidR="00DC0916" w:rsidRPr="00465471" w:rsidTr="00945B8E">
        <w:trPr>
          <w:gridAfter w:val="1"/>
          <w:wAfter w:w="9" w:type="dxa"/>
          <w:trHeight w:val="360"/>
          <w:jc w:val="center"/>
        </w:trPr>
        <w:tc>
          <w:tcPr>
            <w:tcW w:w="525" w:type="dxa"/>
            <w:vMerge/>
            <w:vAlign w:val="center"/>
          </w:tcPr>
          <w:p w:rsidR="00DC0916" w:rsidRPr="00465471" w:rsidRDefault="00DC0916" w:rsidP="00DC0916">
            <w:pPr>
              <w:rPr>
                <w:b/>
              </w:rPr>
            </w:pPr>
          </w:p>
        </w:tc>
        <w:tc>
          <w:tcPr>
            <w:tcW w:w="1556" w:type="dxa"/>
            <w:vMerge/>
            <w:vAlign w:val="center"/>
          </w:tcPr>
          <w:p w:rsidR="00DC0916" w:rsidRPr="00465471" w:rsidRDefault="00DC0916" w:rsidP="00DC0916">
            <w:pPr>
              <w:rPr>
                <w:b/>
                <w:bCs/>
              </w:rPr>
            </w:pPr>
          </w:p>
        </w:tc>
        <w:tc>
          <w:tcPr>
            <w:tcW w:w="1576" w:type="dxa"/>
          </w:tcPr>
          <w:p w:rsidR="00DC0916" w:rsidRPr="00465471" w:rsidRDefault="00DC0916" w:rsidP="00DC0916">
            <w:pPr>
              <w:rPr>
                <w:b/>
                <w:bCs/>
              </w:rPr>
            </w:pPr>
            <w:r w:rsidRPr="00465471">
              <w:rPr>
                <w:rFonts w:hint="eastAsia"/>
              </w:rPr>
              <w:t>项目技术负责人（</w:t>
            </w:r>
            <w:r w:rsidRPr="00465471">
              <w:rPr>
                <w:rFonts w:hint="eastAsia"/>
              </w:rPr>
              <w:t>1</w:t>
            </w:r>
            <w:r w:rsidRPr="00465471">
              <w:rPr>
                <w:rFonts w:hint="eastAsia"/>
              </w:rPr>
              <w:t>人），满分</w:t>
            </w:r>
            <w:r w:rsidRPr="00465471">
              <w:t>3</w:t>
            </w:r>
            <w:r w:rsidRPr="00465471">
              <w:rPr>
                <w:rFonts w:hint="eastAsia"/>
              </w:rPr>
              <w:t>分</w:t>
            </w:r>
          </w:p>
        </w:tc>
        <w:tc>
          <w:tcPr>
            <w:tcW w:w="6029" w:type="dxa"/>
          </w:tcPr>
          <w:p w:rsidR="00DC0916" w:rsidRPr="00465471" w:rsidRDefault="00DC0916" w:rsidP="00DC0916">
            <w:r w:rsidRPr="00465471">
              <w:rPr>
                <w:rFonts w:hint="eastAsia"/>
              </w:rPr>
              <w:t>投标人为本项目配备的项目技术负责人同时具有</w:t>
            </w:r>
            <w:r w:rsidRPr="00465471">
              <w:rPr>
                <w:rFonts w:hint="eastAsia"/>
              </w:rPr>
              <w:t>PMP</w:t>
            </w:r>
            <w:r w:rsidRPr="00465471">
              <w:rPr>
                <w:rFonts w:hint="eastAsia"/>
              </w:rPr>
              <w:t>、信息系统项目管理师、系统规划与管理师、安全员</w:t>
            </w:r>
            <w:r w:rsidRPr="00465471">
              <w:rPr>
                <w:rFonts w:hint="eastAsia"/>
              </w:rPr>
              <w:t>B</w:t>
            </w:r>
            <w:r w:rsidRPr="00465471">
              <w:rPr>
                <w:rFonts w:hint="eastAsia"/>
              </w:rPr>
              <w:t>证、信息系统监理师、系统分析师、</w:t>
            </w:r>
            <w:r w:rsidRPr="00465471">
              <w:rPr>
                <w:rFonts w:hint="eastAsia"/>
              </w:rPr>
              <w:t>cisaw</w:t>
            </w:r>
            <w:r w:rsidRPr="00465471">
              <w:rPr>
                <w:rFonts w:hint="eastAsia"/>
              </w:rPr>
              <w:t>风险管理、通信工程师的，得</w:t>
            </w:r>
            <w:r w:rsidRPr="00465471">
              <w:t>3</w:t>
            </w:r>
            <w:r w:rsidRPr="00465471">
              <w:rPr>
                <w:rFonts w:hint="eastAsia"/>
              </w:rPr>
              <w:t>分。</w:t>
            </w:r>
            <w:r w:rsidR="00D74257" w:rsidRPr="00465471">
              <w:rPr>
                <w:rFonts w:hint="eastAsia"/>
              </w:rPr>
              <w:t>缺</w:t>
            </w:r>
            <w:r w:rsidR="00D74257" w:rsidRPr="00465471">
              <w:rPr>
                <w:rFonts w:hint="eastAsia"/>
              </w:rPr>
              <w:t>1</w:t>
            </w:r>
            <w:r w:rsidR="00D74257" w:rsidRPr="00465471">
              <w:rPr>
                <w:rFonts w:hint="eastAsia"/>
              </w:rPr>
              <w:t>个证书扣</w:t>
            </w:r>
            <w:r w:rsidR="00D74257" w:rsidRPr="00465471">
              <w:rPr>
                <w:rFonts w:hint="eastAsia"/>
              </w:rPr>
              <w:t>1</w:t>
            </w:r>
            <w:r w:rsidR="00D74257" w:rsidRPr="00465471">
              <w:rPr>
                <w:rFonts w:hint="eastAsia"/>
              </w:rPr>
              <w:t>分，扣完为止。（投标文件中须提供</w:t>
            </w:r>
            <w:r w:rsidRPr="00465471">
              <w:rPr>
                <w:rFonts w:hint="eastAsia"/>
              </w:rPr>
              <w:t>证书扫描件及本单位连续</w:t>
            </w:r>
            <w:r w:rsidR="00DA3CFD" w:rsidRPr="00465471">
              <w:rPr>
                <w:rFonts w:hint="eastAsia"/>
              </w:rPr>
              <w:t>2021</w:t>
            </w:r>
            <w:r w:rsidR="00DA3CFD" w:rsidRPr="00465471">
              <w:rPr>
                <w:rFonts w:hint="eastAsia"/>
              </w:rPr>
              <w:t>年</w:t>
            </w:r>
            <w:r w:rsidR="00DA3CFD" w:rsidRPr="00465471">
              <w:rPr>
                <w:rFonts w:hint="eastAsia"/>
              </w:rPr>
              <w:t>8</w:t>
            </w:r>
            <w:r w:rsidR="00DA3CFD" w:rsidRPr="00465471">
              <w:rPr>
                <w:rFonts w:hint="eastAsia"/>
              </w:rPr>
              <w:t>月至</w:t>
            </w:r>
            <w:r w:rsidR="00DA3CFD" w:rsidRPr="00465471">
              <w:rPr>
                <w:rFonts w:hint="eastAsia"/>
              </w:rPr>
              <w:t>2022</w:t>
            </w:r>
            <w:r w:rsidR="00DA3CFD" w:rsidRPr="00465471">
              <w:rPr>
                <w:rFonts w:hint="eastAsia"/>
              </w:rPr>
              <w:t>年</w:t>
            </w:r>
            <w:r w:rsidR="00DA3CFD" w:rsidRPr="00465471">
              <w:rPr>
                <w:rFonts w:hint="eastAsia"/>
              </w:rPr>
              <w:t>1</w:t>
            </w:r>
            <w:r w:rsidR="00DA3CFD" w:rsidRPr="00465471">
              <w:rPr>
                <w:rFonts w:hint="eastAsia"/>
              </w:rPr>
              <w:t>月内连续</w:t>
            </w:r>
            <w:r w:rsidR="00DA3CFD" w:rsidRPr="00465471">
              <w:rPr>
                <w:rFonts w:hint="eastAsia"/>
              </w:rPr>
              <w:t>3</w:t>
            </w:r>
            <w:r w:rsidR="00DA3CFD" w:rsidRPr="00465471">
              <w:rPr>
                <w:rFonts w:hint="eastAsia"/>
              </w:rPr>
              <w:t>个月</w:t>
            </w:r>
            <w:r w:rsidRPr="00465471">
              <w:rPr>
                <w:rFonts w:hint="eastAsia"/>
              </w:rPr>
              <w:t>为其缴纳社保的证明扫描件）</w:t>
            </w:r>
          </w:p>
        </w:tc>
      </w:tr>
      <w:tr w:rsidR="00DC0916" w:rsidRPr="00465471" w:rsidTr="00945B8E">
        <w:trPr>
          <w:gridAfter w:val="1"/>
          <w:wAfter w:w="9" w:type="dxa"/>
          <w:trHeight w:val="360"/>
          <w:jc w:val="center"/>
        </w:trPr>
        <w:tc>
          <w:tcPr>
            <w:tcW w:w="525" w:type="dxa"/>
            <w:vAlign w:val="center"/>
          </w:tcPr>
          <w:p w:rsidR="00DC0916" w:rsidRPr="00465471" w:rsidRDefault="00DC0916" w:rsidP="00DC0916">
            <w:pPr>
              <w:rPr>
                <w:b/>
              </w:rPr>
            </w:pPr>
            <w:r w:rsidRPr="00465471">
              <w:rPr>
                <w:b/>
              </w:rPr>
              <w:t>5</w:t>
            </w:r>
          </w:p>
        </w:tc>
        <w:tc>
          <w:tcPr>
            <w:tcW w:w="1556" w:type="dxa"/>
            <w:vAlign w:val="center"/>
          </w:tcPr>
          <w:p w:rsidR="00DC0916" w:rsidRPr="00465471" w:rsidRDefault="00DC0916" w:rsidP="00DC0916">
            <w:pPr>
              <w:rPr>
                <w:b/>
                <w:bCs/>
              </w:rPr>
            </w:pPr>
            <w:r w:rsidRPr="00465471">
              <w:rPr>
                <w:rFonts w:hint="eastAsia"/>
                <w:b/>
                <w:bCs/>
              </w:rPr>
              <w:t>方案分</w:t>
            </w:r>
            <w:r w:rsidRPr="00465471">
              <w:rPr>
                <w:rFonts w:hint="eastAsia"/>
              </w:rPr>
              <w:t>（满分</w:t>
            </w:r>
            <w:r w:rsidRPr="00465471">
              <w:t>9</w:t>
            </w:r>
            <w:r w:rsidRPr="00465471">
              <w:rPr>
                <w:rFonts w:hint="eastAsia"/>
              </w:rPr>
              <w:t>分）</w:t>
            </w:r>
          </w:p>
        </w:tc>
        <w:tc>
          <w:tcPr>
            <w:tcW w:w="1576" w:type="dxa"/>
            <w:vAlign w:val="center"/>
          </w:tcPr>
          <w:p w:rsidR="00DC0916" w:rsidRPr="00465471" w:rsidRDefault="00DC0916" w:rsidP="00DC0916">
            <w:pPr>
              <w:rPr>
                <w:b/>
                <w:bCs/>
              </w:rPr>
            </w:pPr>
            <w:r w:rsidRPr="00465471">
              <w:rPr>
                <w:rFonts w:hint="eastAsia"/>
                <w:b/>
                <w:bCs/>
              </w:rPr>
              <w:t>方案分</w:t>
            </w:r>
            <w:r w:rsidRPr="00465471">
              <w:rPr>
                <w:rFonts w:hint="eastAsia"/>
              </w:rPr>
              <w:t>（满分</w:t>
            </w:r>
            <w:r w:rsidRPr="00465471">
              <w:t>9</w:t>
            </w:r>
            <w:r w:rsidRPr="00465471">
              <w:rPr>
                <w:rFonts w:hint="eastAsia"/>
              </w:rPr>
              <w:t>分）</w:t>
            </w:r>
          </w:p>
        </w:tc>
        <w:tc>
          <w:tcPr>
            <w:tcW w:w="6029" w:type="dxa"/>
            <w:vAlign w:val="center"/>
          </w:tcPr>
          <w:p w:rsidR="00DC0916" w:rsidRPr="00465471" w:rsidRDefault="00DC0916" w:rsidP="00DC0916">
            <w:r w:rsidRPr="00465471">
              <w:rPr>
                <w:rFonts w:hint="eastAsia"/>
                <w:b/>
                <w:bCs/>
              </w:rPr>
              <w:t>一档（</w:t>
            </w:r>
            <w:r w:rsidRPr="00465471">
              <w:rPr>
                <w:b/>
                <w:bCs/>
              </w:rPr>
              <w:t>2</w:t>
            </w:r>
            <w:r w:rsidRPr="00465471">
              <w:rPr>
                <w:rFonts w:hint="eastAsia"/>
                <w:b/>
                <w:bCs/>
              </w:rPr>
              <w:t>分）</w:t>
            </w:r>
            <w:r w:rsidRPr="00465471">
              <w:rPr>
                <w:rFonts w:hint="eastAsia"/>
              </w:rPr>
              <w:t>项目技术方案无明显技术错误，简单描述了实施方案，方案具有一定的可行性。投标人拟投入本项目的实施人员少于</w:t>
            </w:r>
            <w:r w:rsidRPr="00465471">
              <w:t>2</w:t>
            </w:r>
            <w:r w:rsidRPr="00465471">
              <w:rPr>
                <w:rFonts w:hint="eastAsia"/>
              </w:rPr>
              <w:t>0</w:t>
            </w:r>
            <w:r w:rsidRPr="00465471">
              <w:rPr>
                <w:rFonts w:hint="eastAsia"/>
              </w:rPr>
              <w:t>人。</w:t>
            </w:r>
          </w:p>
          <w:p w:rsidR="00DC0916" w:rsidRPr="00465471" w:rsidRDefault="00DC0916" w:rsidP="00DC0916">
            <w:r w:rsidRPr="00465471">
              <w:rPr>
                <w:rFonts w:hint="eastAsia"/>
              </w:rPr>
              <w:t>售后服务方案包含技术培训计划、响应时间、服务承诺等，技术服务队伍且固定服务人员</w:t>
            </w:r>
            <w:r w:rsidRPr="00465471">
              <w:rPr>
                <w:rFonts w:hint="eastAsia"/>
              </w:rPr>
              <w:t>1</w:t>
            </w:r>
            <w:r w:rsidRPr="00465471">
              <w:t>0</w:t>
            </w:r>
            <w:r w:rsidRPr="00465471">
              <w:rPr>
                <w:rFonts w:hint="eastAsia"/>
              </w:rPr>
              <w:t>人以下，满足项目需求。</w:t>
            </w:r>
          </w:p>
          <w:p w:rsidR="00DC0916" w:rsidRPr="00465471" w:rsidRDefault="00DC0916" w:rsidP="00DC0916">
            <w:r w:rsidRPr="00465471">
              <w:rPr>
                <w:rFonts w:hint="eastAsia"/>
                <w:b/>
                <w:bCs/>
              </w:rPr>
              <w:t>二档（</w:t>
            </w:r>
            <w:r w:rsidRPr="00465471">
              <w:rPr>
                <w:b/>
                <w:bCs/>
              </w:rPr>
              <w:t>4</w:t>
            </w:r>
            <w:r w:rsidRPr="00465471">
              <w:rPr>
                <w:rFonts w:hint="eastAsia"/>
                <w:b/>
                <w:bCs/>
              </w:rPr>
              <w:t>分）</w:t>
            </w:r>
            <w:r w:rsidRPr="00465471">
              <w:rPr>
                <w:rFonts w:hint="eastAsia"/>
              </w:rPr>
              <w:t>对项目整体建设目标论述准确，现状及需求分析能准确详细描述两院区的信息化和智能化建设现状以及两院区之间的关系；系统架构能满足医院实现目标的基础需求；各系统的设计、</w:t>
            </w:r>
            <w:bookmarkStart w:id="152" w:name="_Hlk95577384"/>
            <w:r w:rsidRPr="00465471">
              <w:rPr>
                <w:rFonts w:hint="eastAsia"/>
              </w:rPr>
              <w:t>布置方案</w:t>
            </w:r>
            <w:bookmarkEnd w:id="152"/>
            <w:r w:rsidRPr="00465471">
              <w:rPr>
                <w:rFonts w:hint="eastAsia"/>
              </w:rPr>
              <w:t>能满足医院基本需求；能</w:t>
            </w:r>
            <w:bookmarkStart w:id="153" w:name="_Hlk95578854"/>
            <w:r w:rsidRPr="00465471">
              <w:rPr>
                <w:rFonts w:hint="eastAsia"/>
              </w:rPr>
              <w:t>提供建议</w:t>
            </w:r>
            <w:bookmarkEnd w:id="153"/>
            <w:r w:rsidRPr="00465471">
              <w:rPr>
                <w:rFonts w:hint="eastAsia"/>
              </w:rPr>
              <w:t>。项目实施方案较详细，能提供</w:t>
            </w:r>
            <w:bookmarkStart w:id="154" w:name="_Hlk95578446"/>
            <w:r w:rsidRPr="00465471">
              <w:rPr>
                <w:rFonts w:hint="eastAsia"/>
              </w:rPr>
              <w:t>对接方案</w:t>
            </w:r>
            <w:bookmarkEnd w:id="154"/>
            <w:r w:rsidRPr="00465471">
              <w:rPr>
                <w:rFonts w:hint="eastAsia"/>
              </w:rPr>
              <w:t>；保证项目实施的</w:t>
            </w:r>
            <w:bookmarkStart w:id="155" w:name="_Hlk95581239"/>
            <w:r w:rsidRPr="00465471">
              <w:rPr>
                <w:rFonts w:hint="eastAsia"/>
              </w:rPr>
              <w:t>技术力量</w:t>
            </w:r>
            <w:bookmarkEnd w:id="155"/>
            <w:r w:rsidRPr="00465471">
              <w:rPr>
                <w:rFonts w:hint="eastAsia"/>
              </w:rPr>
              <w:t>和</w:t>
            </w:r>
            <w:bookmarkStart w:id="156" w:name="_Hlk95581247"/>
            <w:r w:rsidRPr="00465471">
              <w:rPr>
                <w:rFonts w:hint="eastAsia"/>
              </w:rPr>
              <w:t>人力资源安排</w:t>
            </w:r>
            <w:bookmarkEnd w:id="156"/>
            <w:r w:rsidRPr="00465471">
              <w:rPr>
                <w:rFonts w:hint="eastAsia"/>
              </w:rPr>
              <w:t>满足项目实施要求，提出较详细的可行部署方式，描述了施工组织方案、</w:t>
            </w:r>
            <w:bookmarkStart w:id="157" w:name="_Hlk95581268"/>
            <w:r w:rsidRPr="00465471">
              <w:rPr>
                <w:rFonts w:hint="eastAsia"/>
              </w:rPr>
              <w:t>项目组织机构</w:t>
            </w:r>
            <w:bookmarkEnd w:id="157"/>
            <w:r w:rsidRPr="00465471">
              <w:rPr>
                <w:rFonts w:hint="eastAsia"/>
              </w:rPr>
              <w:t>、实施方案、</w:t>
            </w:r>
            <w:bookmarkStart w:id="158" w:name="_Hlk95581281"/>
            <w:r w:rsidRPr="00465471">
              <w:rPr>
                <w:rFonts w:hint="eastAsia"/>
              </w:rPr>
              <w:t>实施人员一览表</w:t>
            </w:r>
            <w:bookmarkEnd w:id="158"/>
            <w:r w:rsidRPr="00465471">
              <w:rPr>
                <w:rFonts w:hint="eastAsia"/>
              </w:rPr>
              <w:t>、</w:t>
            </w:r>
            <w:bookmarkStart w:id="159" w:name="_Hlk95581323"/>
            <w:r w:rsidRPr="00465471">
              <w:rPr>
                <w:rFonts w:hint="eastAsia"/>
              </w:rPr>
              <w:t>应急预案</w:t>
            </w:r>
            <w:bookmarkEnd w:id="159"/>
            <w:r w:rsidRPr="00465471">
              <w:rPr>
                <w:rFonts w:hint="eastAsia"/>
              </w:rPr>
              <w:t>，指明</w:t>
            </w:r>
            <w:bookmarkStart w:id="160" w:name="_Hlk95581343"/>
            <w:r w:rsidRPr="00465471">
              <w:rPr>
                <w:rFonts w:hint="eastAsia"/>
              </w:rPr>
              <w:t>施工重点难点及解决办法</w:t>
            </w:r>
            <w:bookmarkEnd w:id="160"/>
            <w:r w:rsidRPr="00465471">
              <w:rPr>
                <w:rFonts w:hint="eastAsia"/>
              </w:rPr>
              <w:t>。</w:t>
            </w:r>
          </w:p>
          <w:p w:rsidR="00DC0916" w:rsidRPr="00465471" w:rsidRDefault="00DC0916" w:rsidP="00DC0916">
            <w:r w:rsidRPr="00465471">
              <w:rPr>
                <w:rFonts w:hint="eastAsia"/>
              </w:rPr>
              <w:t>为保证实施及服务质量、数据安全性及使用中的系统稳定性，投标人实施团队中应至少</w:t>
            </w:r>
            <w:r w:rsidRPr="00465471">
              <w:rPr>
                <w:rFonts w:hint="eastAsia"/>
              </w:rPr>
              <w:t>1</w:t>
            </w:r>
            <w:r w:rsidRPr="00465471">
              <w:rPr>
                <w:rFonts w:hint="eastAsia"/>
              </w:rPr>
              <w:t>人同时具备</w:t>
            </w:r>
            <w:r w:rsidRPr="00465471">
              <w:rPr>
                <w:rFonts w:hint="eastAsia"/>
              </w:rPr>
              <w:t>OCP</w:t>
            </w:r>
            <w:r w:rsidRPr="00465471">
              <w:rPr>
                <w:rFonts w:hint="eastAsia"/>
              </w:rPr>
              <w:t>认证、路由交换互联网专家证书、高级安全工程师证书。投标人拟投入本项目的实施人员不少于</w:t>
            </w:r>
            <w:r w:rsidRPr="00465471">
              <w:t>4</w:t>
            </w:r>
            <w:r w:rsidRPr="00465471">
              <w:rPr>
                <w:rFonts w:hint="eastAsia"/>
              </w:rPr>
              <w:t>0</w:t>
            </w:r>
            <w:r w:rsidRPr="00465471">
              <w:rPr>
                <w:rFonts w:hint="eastAsia"/>
              </w:rPr>
              <w:t>人。</w:t>
            </w:r>
          </w:p>
          <w:p w:rsidR="00DC0916" w:rsidRPr="00465471" w:rsidRDefault="00DC0916" w:rsidP="00DC0916">
            <w:r w:rsidRPr="00465471">
              <w:t>售后服务方案</w:t>
            </w:r>
            <w:bookmarkStart w:id="161" w:name="_Hlk95581487"/>
            <w:r w:rsidRPr="00465471">
              <w:t>包含</w:t>
            </w:r>
            <w:r w:rsidRPr="00465471">
              <w:rPr>
                <w:rFonts w:hint="eastAsia"/>
              </w:rPr>
              <w:t>技术培训计划、服务承诺、服务响应时间、到达现场时间</w:t>
            </w:r>
            <w:r w:rsidRPr="00465471">
              <w:t>等</w:t>
            </w:r>
            <w:bookmarkEnd w:id="161"/>
            <w:r w:rsidRPr="00465471">
              <w:t>，且技术服务队伍且固定服务人员</w:t>
            </w:r>
            <w:r w:rsidRPr="00465471">
              <w:rPr>
                <w:rFonts w:hint="eastAsia"/>
              </w:rPr>
              <w:t>2</w:t>
            </w:r>
            <w:r w:rsidRPr="00465471">
              <w:t>0</w:t>
            </w:r>
            <w:r w:rsidRPr="00465471">
              <w:t>人，并且投</w:t>
            </w:r>
            <w:r w:rsidRPr="00465471">
              <w:lastRenderedPageBreak/>
              <w:t>标人</w:t>
            </w:r>
            <w:r w:rsidRPr="00465471">
              <w:rPr>
                <w:rFonts w:hint="eastAsia"/>
              </w:rPr>
              <w:t>具有</w:t>
            </w:r>
            <w:r w:rsidRPr="00465471">
              <w:t>所投网络</w:t>
            </w:r>
            <w:r w:rsidRPr="00465471">
              <w:rPr>
                <w:rFonts w:hint="eastAsia"/>
              </w:rPr>
              <w:t>产品</w:t>
            </w:r>
            <w:r w:rsidRPr="00465471">
              <w:t>生产厂商</w:t>
            </w:r>
            <w:r w:rsidRPr="00465471">
              <w:rPr>
                <w:rFonts w:hint="eastAsia"/>
              </w:rPr>
              <w:t>颁发的、能证明其具备售后服务能力的相关</w:t>
            </w:r>
            <w:r w:rsidRPr="00465471">
              <w:t>服务商认证（提供有效证书扫描件）</w:t>
            </w:r>
            <w:r w:rsidRPr="00465471">
              <w:rPr>
                <w:rFonts w:hint="eastAsia"/>
              </w:rPr>
              <w:t>，</w:t>
            </w:r>
            <w:r w:rsidRPr="00465471">
              <w:t>其中响应时间优于招标文件要求，在接到采购人通知后</w:t>
            </w:r>
            <w:r w:rsidRPr="00465471">
              <w:rPr>
                <w:rFonts w:hint="eastAsia"/>
              </w:rPr>
              <w:t>2</w:t>
            </w:r>
            <w:r w:rsidRPr="00465471">
              <w:t>个小时内响应（如</w:t>
            </w:r>
            <w:bookmarkStart w:id="162" w:name="_Hlk95581525"/>
            <w:r w:rsidRPr="00465471">
              <w:t>电话指导、网上诊断协助、远程控制</w:t>
            </w:r>
            <w:bookmarkEnd w:id="162"/>
            <w:r w:rsidRPr="00465471">
              <w:t>等），当采购人设备出现严重故障时，接到采购人通知后，必须在</w:t>
            </w:r>
            <w:r w:rsidRPr="00465471">
              <w:t>6</w:t>
            </w:r>
            <w:r w:rsidRPr="00465471">
              <w:t>小时内赶到现场检修，在</w:t>
            </w:r>
            <w:r w:rsidRPr="00465471">
              <w:rPr>
                <w:rFonts w:hint="eastAsia"/>
              </w:rPr>
              <w:t>18</w:t>
            </w:r>
            <w:r w:rsidRPr="00465471">
              <w:t>小时内修复不了的，出具书面报告给采购人，双方按实际情况协商修复时限</w:t>
            </w:r>
            <w:r w:rsidRPr="00465471">
              <w:rPr>
                <w:rFonts w:hint="eastAsia"/>
              </w:rPr>
              <w:t>。</w:t>
            </w:r>
          </w:p>
          <w:p w:rsidR="00DC0916" w:rsidRPr="00465471" w:rsidRDefault="00DC0916" w:rsidP="00DC0916">
            <w:r w:rsidRPr="00465471">
              <w:rPr>
                <w:rFonts w:hint="eastAsia"/>
                <w:b/>
                <w:bCs/>
              </w:rPr>
              <w:t>三档（</w:t>
            </w:r>
            <w:r w:rsidRPr="00465471">
              <w:rPr>
                <w:b/>
                <w:bCs/>
              </w:rPr>
              <w:t>9</w:t>
            </w:r>
            <w:r w:rsidRPr="00465471">
              <w:rPr>
                <w:rFonts w:hint="eastAsia"/>
                <w:b/>
                <w:bCs/>
              </w:rPr>
              <w:t>分）</w:t>
            </w:r>
            <w:r w:rsidRPr="00465471">
              <w:rPr>
                <w:rFonts w:hint="eastAsia"/>
              </w:rPr>
              <w:t>在满足二档的条件下，整体方案与实际业务需要的一致、匹配、准确且完全能满足需求。对新院区的建设现状和需求理解更深入和详细；总体设计方案、</w:t>
            </w:r>
            <w:bookmarkStart w:id="163" w:name="_Hlk95576153"/>
            <w:r w:rsidRPr="00465471">
              <w:rPr>
                <w:rFonts w:hint="eastAsia"/>
              </w:rPr>
              <w:t>各系统设计方案、各系统布置方案具有依据性、可行性、针对性、安全性，并能给予本项目实质可行的建议。整体方案完整性、兼容性、可维护性、安全性、可行性更高；方案表达清晰、严谨、合理；</w:t>
            </w:r>
            <w:bookmarkEnd w:id="163"/>
            <w:r w:rsidRPr="00465471">
              <w:rPr>
                <w:rFonts w:hint="eastAsia"/>
              </w:rPr>
              <w:t>实施主要方法先进、具体、有效、成熟；</w:t>
            </w:r>
            <w:bookmarkStart w:id="164" w:name="_Hlk95578491"/>
            <w:r w:rsidRPr="00465471">
              <w:rPr>
                <w:rFonts w:hint="eastAsia"/>
              </w:rPr>
              <w:t>院区对接方案</w:t>
            </w:r>
            <w:bookmarkEnd w:id="164"/>
            <w:r w:rsidRPr="00465471">
              <w:rPr>
                <w:rFonts w:hint="eastAsia"/>
              </w:rPr>
              <w:t>完全可行、考虑周全、步骤详尽、满足需求。提供详尽、合理的各类应急预案。</w:t>
            </w:r>
            <w:r w:rsidRPr="00465471">
              <w:t>售后服务方案包含</w:t>
            </w:r>
            <w:r w:rsidRPr="00465471">
              <w:rPr>
                <w:rFonts w:hint="eastAsia"/>
              </w:rPr>
              <w:t>的</w:t>
            </w:r>
            <w:r w:rsidRPr="00465471">
              <w:t>技术培训计划、服务承诺</w:t>
            </w:r>
            <w:r w:rsidRPr="00465471">
              <w:rPr>
                <w:rFonts w:hint="eastAsia"/>
              </w:rPr>
              <w:t>、服务响应时间、到达现场时间</w:t>
            </w:r>
            <w:r w:rsidRPr="00465471">
              <w:t>等</w:t>
            </w:r>
            <w:r w:rsidRPr="00465471">
              <w:rPr>
                <w:rFonts w:hint="eastAsia"/>
              </w:rPr>
              <w:t>服务更优。</w:t>
            </w:r>
          </w:p>
          <w:p w:rsidR="00DC0916" w:rsidRPr="00465471" w:rsidRDefault="00DC0916" w:rsidP="00DC0916">
            <w:r w:rsidRPr="00465471">
              <w:rPr>
                <w:rFonts w:hint="eastAsia"/>
              </w:rPr>
              <w:t>注：须提供上述人员</w:t>
            </w:r>
            <w:r w:rsidR="00DA3CFD" w:rsidRPr="00465471">
              <w:rPr>
                <w:rFonts w:hint="eastAsia"/>
              </w:rPr>
              <w:t>2021</w:t>
            </w:r>
            <w:r w:rsidR="00DA3CFD" w:rsidRPr="00465471">
              <w:rPr>
                <w:rFonts w:hint="eastAsia"/>
              </w:rPr>
              <w:t>年</w:t>
            </w:r>
            <w:r w:rsidR="00DA3CFD" w:rsidRPr="00465471">
              <w:rPr>
                <w:rFonts w:hint="eastAsia"/>
              </w:rPr>
              <w:t>8</w:t>
            </w:r>
            <w:r w:rsidR="00DA3CFD" w:rsidRPr="00465471">
              <w:rPr>
                <w:rFonts w:hint="eastAsia"/>
              </w:rPr>
              <w:t>月至</w:t>
            </w:r>
            <w:r w:rsidR="00DA3CFD" w:rsidRPr="00465471">
              <w:rPr>
                <w:rFonts w:hint="eastAsia"/>
              </w:rPr>
              <w:t>2022</w:t>
            </w:r>
            <w:r w:rsidR="00DA3CFD" w:rsidRPr="00465471">
              <w:rPr>
                <w:rFonts w:hint="eastAsia"/>
              </w:rPr>
              <w:t>年</w:t>
            </w:r>
            <w:r w:rsidR="00DA3CFD" w:rsidRPr="00465471">
              <w:rPr>
                <w:rFonts w:hint="eastAsia"/>
              </w:rPr>
              <w:t>1</w:t>
            </w:r>
            <w:r w:rsidR="00DA3CFD" w:rsidRPr="00465471">
              <w:rPr>
                <w:rFonts w:hint="eastAsia"/>
              </w:rPr>
              <w:t>月内连续</w:t>
            </w:r>
            <w:r w:rsidR="00DA3CFD" w:rsidRPr="00465471">
              <w:rPr>
                <w:rFonts w:hint="eastAsia"/>
              </w:rPr>
              <w:t>3</w:t>
            </w:r>
            <w:r w:rsidR="00DA3CFD" w:rsidRPr="00465471">
              <w:rPr>
                <w:rFonts w:hint="eastAsia"/>
              </w:rPr>
              <w:t>个月</w:t>
            </w:r>
            <w:r w:rsidRPr="00465471">
              <w:rPr>
                <w:rFonts w:hint="eastAsia"/>
              </w:rPr>
              <w:t>社保证明及相关有效的认证证书扫描件证明，不提供不得分。</w:t>
            </w:r>
          </w:p>
        </w:tc>
      </w:tr>
      <w:tr w:rsidR="00DC0916" w:rsidRPr="00465471" w:rsidTr="00945B8E">
        <w:trPr>
          <w:gridAfter w:val="1"/>
          <w:wAfter w:w="9" w:type="dxa"/>
          <w:trHeight w:val="1168"/>
          <w:jc w:val="center"/>
        </w:trPr>
        <w:tc>
          <w:tcPr>
            <w:tcW w:w="525" w:type="dxa"/>
            <w:vMerge w:val="restart"/>
            <w:vAlign w:val="center"/>
          </w:tcPr>
          <w:p w:rsidR="00DC0916" w:rsidRPr="00465471" w:rsidRDefault="00DC0916" w:rsidP="00DC0916">
            <w:pPr>
              <w:rPr>
                <w:b/>
              </w:rPr>
            </w:pPr>
            <w:r w:rsidRPr="00465471">
              <w:rPr>
                <w:b/>
              </w:rPr>
              <w:lastRenderedPageBreak/>
              <w:t>6</w:t>
            </w:r>
          </w:p>
        </w:tc>
        <w:tc>
          <w:tcPr>
            <w:tcW w:w="1556" w:type="dxa"/>
            <w:vMerge w:val="restart"/>
            <w:vAlign w:val="center"/>
          </w:tcPr>
          <w:p w:rsidR="00DC0916" w:rsidRPr="00465471" w:rsidRDefault="00DC0916" w:rsidP="00DC0916">
            <w:pPr>
              <w:rPr>
                <w:b/>
              </w:rPr>
            </w:pPr>
            <w:r w:rsidRPr="00465471">
              <w:rPr>
                <w:rFonts w:hint="eastAsia"/>
                <w:b/>
              </w:rPr>
              <w:t>商务分</w:t>
            </w:r>
            <w:r w:rsidRPr="00465471">
              <w:rPr>
                <w:rFonts w:hint="eastAsia"/>
                <w:bCs/>
              </w:rPr>
              <w:t>（满分</w:t>
            </w:r>
            <w:r w:rsidRPr="00465471">
              <w:rPr>
                <w:bCs/>
              </w:rPr>
              <w:t>16</w:t>
            </w:r>
            <w:r w:rsidRPr="00465471">
              <w:rPr>
                <w:rFonts w:hint="eastAsia"/>
                <w:bCs/>
              </w:rPr>
              <w:t>分）</w:t>
            </w:r>
          </w:p>
        </w:tc>
        <w:tc>
          <w:tcPr>
            <w:tcW w:w="1576" w:type="dxa"/>
            <w:tcMar>
              <w:left w:w="57" w:type="dxa"/>
              <w:right w:w="57" w:type="dxa"/>
            </w:tcMar>
            <w:vAlign w:val="center"/>
          </w:tcPr>
          <w:p w:rsidR="00DC0916" w:rsidRPr="00465471" w:rsidRDefault="00DC0916" w:rsidP="00DC0916">
            <w:pPr>
              <w:rPr>
                <w:b/>
              </w:rPr>
            </w:pPr>
            <w:r w:rsidRPr="00465471">
              <w:rPr>
                <w:rFonts w:hint="eastAsia"/>
                <w:b/>
                <w:bCs/>
              </w:rPr>
              <w:t>履约能力分（</w:t>
            </w:r>
            <w:r w:rsidRPr="00465471">
              <w:rPr>
                <w:b/>
                <w:bCs/>
              </w:rPr>
              <w:t>14</w:t>
            </w:r>
            <w:r w:rsidRPr="00465471">
              <w:rPr>
                <w:rFonts w:hint="eastAsia"/>
                <w:b/>
                <w:bCs/>
              </w:rPr>
              <w:t>分）</w:t>
            </w:r>
          </w:p>
        </w:tc>
        <w:tc>
          <w:tcPr>
            <w:tcW w:w="6029" w:type="dxa"/>
            <w:vAlign w:val="center"/>
          </w:tcPr>
          <w:p w:rsidR="00DC0916" w:rsidRPr="00465471" w:rsidRDefault="00DC0916" w:rsidP="00DC0916">
            <w:pPr>
              <w:rPr>
                <w:bCs/>
              </w:rPr>
            </w:pPr>
            <w:r w:rsidRPr="00465471">
              <w:rPr>
                <w:rFonts w:hint="eastAsia"/>
                <w:bCs/>
              </w:rPr>
              <w:t>1</w:t>
            </w:r>
            <w:r w:rsidRPr="00465471">
              <w:rPr>
                <w:rFonts w:hint="eastAsia"/>
                <w:bCs/>
              </w:rPr>
              <w:t>、投标人具有数据管理能力成熟度评估证书稳健级</w:t>
            </w:r>
            <w:r w:rsidRPr="00465471">
              <w:rPr>
                <w:rFonts w:hint="eastAsia"/>
                <w:bCs/>
              </w:rPr>
              <w:t>DCMM3</w:t>
            </w:r>
            <w:r w:rsidRPr="00465471">
              <w:rPr>
                <w:rFonts w:hint="eastAsia"/>
                <w:bCs/>
              </w:rPr>
              <w:t>级（含）及以上并能在投标时提供相关有效证书扫描件的，得</w:t>
            </w:r>
            <w:r w:rsidRPr="00465471">
              <w:rPr>
                <w:rFonts w:hint="eastAsia"/>
                <w:bCs/>
              </w:rPr>
              <w:t>2</w:t>
            </w:r>
            <w:r w:rsidRPr="00465471">
              <w:rPr>
                <w:rFonts w:hint="eastAsia"/>
                <w:bCs/>
              </w:rPr>
              <w:t>分。</w:t>
            </w:r>
          </w:p>
          <w:p w:rsidR="00DC0916" w:rsidRPr="00465471" w:rsidRDefault="00DC0916" w:rsidP="00DC0916">
            <w:pPr>
              <w:rPr>
                <w:bCs/>
              </w:rPr>
            </w:pPr>
            <w:r w:rsidRPr="00465471">
              <w:rPr>
                <w:rFonts w:hint="eastAsia"/>
                <w:bCs/>
              </w:rPr>
              <w:t>2</w:t>
            </w:r>
            <w:r w:rsidRPr="00465471">
              <w:rPr>
                <w:rFonts w:hint="eastAsia"/>
                <w:bCs/>
              </w:rPr>
              <w:t>、投标人具有</w:t>
            </w:r>
            <w:r w:rsidRPr="00465471">
              <w:rPr>
                <w:rFonts w:hint="eastAsia"/>
                <w:bCs/>
              </w:rPr>
              <w:t>SA8000</w:t>
            </w:r>
            <w:r w:rsidRPr="00465471">
              <w:rPr>
                <w:rFonts w:hint="eastAsia"/>
                <w:bCs/>
              </w:rPr>
              <w:t>企业社会责任管理体系认证并能在投标时提供相关有效证书扫描件的，得</w:t>
            </w:r>
            <w:r w:rsidRPr="00465471">
              <w:rPr>
                <w:rFonts w:hint="eastAsia"/>
                <w:bCs/>
              </w:rPr>
              <w:t>2</w:t>
            </w:r>
            <w:r w:rsidRPr="00465471">
              <w:rPr>
                <w:rFonts w:hint="eastAsia"/>
                <w:bCs/>
              </w:rPr>
              <w:t>分。</w:t>
            </w:r>
          </w:p>
          <w:p w:rsidR="00DC0916" w:rsidRPr="00465471" w:rsidRDefault="00DC0916" w:rsidP="00DC0916">
            <w:pPr>
              <w:rPr>
                <w:bCs/>
              </w:rPr>
            </w:pPr>
            <w:r w:rsidRPr="00465471">
              <w:rPr>
                <w:rFonts w:hint="eastAsia"/>
                <w:bCs/>
              </w:rPr>
              <w:t>3</w:t>
            </w:r>
            <w:r w:rsidRPr="00465471">
              <w:rPr>
                <w:rFonts w:hint="eastAsia"/>
                <w:bCs/>
              </w:rPr>
              <w:t>、投标人具有通信工程施工总承包二级</w:t>
            </w:r>
            <w:r w:rsidR="00DA3CFD" w:rsidRPr="00465471">
              <w:rPr>
                <w:rFonts w:hint="eastAsia"/>
                <w:bCs/>
              </w:rPr>
              <w:t>或以上</w:t>
            </w:r>
            <w:r w:rsidRPr="00465471">
              <w:rPr>
                <w:rFonts w:hint="eastAsia"/>
                <w:bCs/>
              </w:rPr>
              <w:t>并能在投标时提供相关有效证书扫描件的，得</w:t>
            </w:r>
            <w:r w:rsidRPr="00465471">
              <w:rPr>
                <w:rFonts w:hint="eastAsia"/>
                <w:bCs/>
              </w:rPr>
              <w:t>2</w:t>
            </w:r>
            <w:r w:rsidRPr="00465471">
              <w:rPr>
                <w:rFonts w:hint="eastAsia"/>
                <w:bCs/>
              </w:rPr>
              <w:t>分。</w:t>
            </w:r>
          </w:p>
          <w:p w:rsidR="00DC0916" w:rsidRPr="00465471" w:rsidRDefault="00DC0916" w:rsidP="00DC0916">
            <w:pPr>
              <w:rPr>
                <w:bCs/>
              </w:rPr>
            </w:pPr>
            <w:r w:rsidRPr="00465471">
              <w:rPr>
                <w:rFonts w:hint="eastAsia"/>
                <w:bCs/>
              </w:rPr>
              <w:t>4</w:t>
            </w:r>
            <w:r w:rsidRPr="00465471">
              <w:rPr>
                <w:rFonts w:hint="eastAsia"/>
                <w:bCs/>
              </w:rPr>
              <w:t>、投标人具有信息安全服务资质认证证书</w:t>
            </w:r>
            <w:r w:rsidRPr="00465471">
              <w:rPr>
                <w:rFonts w:hint="eastAsia"/>
                <w:bCs/>
              </w:rPr>
              <w:t>-</w:t>
            </w:r>
            <w:r w:rsidRPr="00465471">
              <w:rPr>
                <w:rFonts w:hint="eastAsia"/>
                <w:bCs/>
              </w:rPr>
              <w:t>软件安全开发二级或以上证书并能在投标时提供相关有效证书扫描件的，得</w:t>
            </w:r>
            <w:r w:rsidRPr="00465471">
              <w:rPr>
                <w:rFonts w:hint="eastAsia"/>
                <w:bCs/>
              </w:rPr>
              <w:t>2</w:t>
            </w:r>
            <w:r w:rsidRPr="00465471">
              <w:rPr>
                <w:rFonts w:hint="eastAsia"/>
                <w:bCs/>
              </w:rPr>
              <w:t>分</w:t>
            </w:r>
          </w:p>
          <w:p w:rsidR="00DC0916" w:rsidRPr="00465471" w:rsidRDefault="00DC0916" w:rsidP="00DC0916">
            <w:pPr>
              <w:rPr>
                <w:bCs/>
              </w:rPr>
            </w:pPr>
            <w:r w:rsidRPr="00465471">
              <w:rPr>
                <w:rFonts w:hint="eastAsia"/>
                <w:bCs/>
              </w:rPr>
              <w:t>5</w:t>
            </w:r>
            <w:r w:rsidRPr="00465471">
              <w:rPr>
                <w:rFonts w:hint="eastAsia"/>
                <w:bCs/>
              </w:rPr>
              <w:t>、投标人具有信息安全服务资质认证证书</w:t>
            </w:r>
            <w:r w:rsidRPr="00465471">
              <w:rPr>
                <w:rFonts w:hint="eastAsia"/>
                <w:bCs/>
              </w:rPr>
              <w:t>-</w:t>
            </w:r>
            <w:r w:rsidRPr="00465471">
              <w:rPr>
                <w:rFonts w:hint="eastAsia"/>
                <w:bCs/>
              </w:rPr>
              <w:t>信息系统安全运维二级</w:t>
            </w:r>
            <w:r w:rsidR="00DA3CFD" w:rsidRPr="00465471">
              <w:rPr>
                <w:rFonts w:hint="eastAsia"/>
                <w:bCs/>
              </w:rPr>
              <w:t>或</w:t>
            </w:r>
            <w:r w:rsidRPr="00465471">
              <w:rPr>
                <w:rFonts w:hint="eastAsia"/>
                <w:bCs/>
              </w:rPr>
              <w:t>以上证书并能在投标时提供相关有效证书扫描件的，得</w:t>
            </w:r>
            <w:r w:rsidRPr="00465471">
              <w:rPr>
                <w:rFonts w:hint="eastAsia"/>
                <w:bCs/>
              </w:rPr>
              <w:t>2</w:t>
            </w:r>
            <w:r w:rsidRPr="00465471">
              <w:rPr>
                <w:rFonts w:hint="eastAsia"/>
                <w:bCs/>
              </w:rPr>
              <w:t>分</w:t>
            </w:r>
          </w:p>
          <w:p w:rsidR="00DC0916" w:rsidRPr="00465471" w:rsidRDefault="00DC0916" w:rsidP="00DC0916">
            <w:pPr>
              <w:rPr>
                <w:bCs/>
              </w:rPr>
            </w:pPr>
            <w:r w:rsidRPr="00465471">
              <w:rPr>
                <w:rFonts w:hint="eastAsia"/>
                <w:bCs/>
              </w:rPr>
              <w:t>6</w:t>
            </w:r>
            <w:r w:rsidRPr="00465471">
              <w:rPr>
                <w:rFonts w:hint="eastAsia"/>
                <w:bCs/>
              </w:rPr>
              <w:t>、投标人具有</w:t>
            </w:r>
            <w:r w:rsidRPr="00465471">
              <w:rPr>
                <w:rFonts w:hint="eastAsia"/>
                <w:bCs/>
              </w:rPr>
              <w:t>TL9000</w:t>
            </w:r>
            <w:r w:rsidRPr="00465471">
              <w:rPr>
                <w:rFonts w:hint="eastAsia"/>
                <w:bCs/>
              </w:rPr>
              <w:t>质量管理体系认证证书并能在投标时提供相关有效证书扫描件的，得</w:t>
            </w:r>
            <w:r w:rsidRPr="00465471">
              <w:rPr>
                <w:rFonts w:hint="eastAsia"/>
                <w:bCs/>
              </w:rPr>
              <w:t>2</w:t>
            </w:r>
            <w:r w:rsidRPr="00465471">
              <w:rPr>
                <w:rFonts w:hint="eastAsia"/>
                <w:bCs/>
              </w:rPr>
              <w:t>分</w:t>
            </w:r>
          </w:p>
          <w:p w:rsidR="00DC0916" w:rsidRPr="00465471" w:rsidRDefault="00DC0916" w:rsidP="00DC0916">
            <w:r w:rsidRPr="00465471">
              <w:rPr>
                <w:rFonts w:hint="eastAsia"/>
                <w:bCs/>
              </w:rPr>
              <w:t>7</w:t>
            </w:r>
            <w:r w:rsidRPr="00465471">
              <w:rPr>
                <w:rFonts w:hint="eastAsia"/>
                <w:bCs/>
              </w:rPr>
              <w:t>、投标人具有软件企业证书并能在投标时提供相关有效证书扫描件的，得</w:t>
            </w:r>
            <w:r w:rsidRPr="00465471">
              <w:rPr>
                <w:rFonts w:hint="eastAsia"/>
                <w:bCs/>
              </w:rPr>
              <w:t>2</w:t>
            </w:r>
            <w:r w:rsidRPr="00465471">
              <w:rPr>
                <w:rFonts w:hint="eastAsia"/>
                <w:bCs/>
              </w:rPr>
              <w:t>分</w:t>
            </w:r>
          </w:p>
        </w:tc>
      </w:tr>
      <w:tr w:rsidR="00DC0916" w:rsidRPr="00465471" w:rsidTr="00DA3CFD">
        <w:trPr>
          <w:gridAfter w:val="1"/>
          <w:wAfter w:w="9" w:type="dxa"/>
          <w:trHeight w:val="2546"/>
          <w:jc w:val="center"/>
        </w:trPr>
        <w:tc>
          <w:tcPr>
            <w:tcW w:w="525" w:type="dxa"/>
            <w:vMerge/>
            <w:vAlign w:val="center"/>
          </w:tcPr>
          <w:p w:rsidR="00DC0916" w:rsidRPr="00465471" w:rsidRDefault="00DC0916" w:rsidP="00DC0916"/>
        </w:tc>
        <w:tc>
          <w:tcPr>
            <w:tcW w:w="1556" w:type="dxa"/>
            <w:vMerge/>
            <w:vAlign w:val="center"/>
          </w:tcPr>
          <w:p w:rsidR="00DC0916" w:rsidRPr="00465471" w:rsidRDefault="00DC0916" w:rsidP="00DC0916">
            <w:pPr>
              <w:rPr>
                <w:b/>
              </w:rPr>
            </w:pPr>
          </w:p>
        </w:tc>
        <w:tc>
          <w:tcPr>
            <w:tcW w:w="1576" w:type="dxa"/>
            <w:tcMar>
              <w:left w:w="57" w:type="dxa"/>
              <w:right w:w="57" w:type="dxa"/>
            </w:tcMar>
            <w:vAlign w:val="center"/>
          </w:tcPr>
          <w:p w:rsidR="00DC0916" w:rsidRPr="00465471" w:rsidRDefault="00DC0916" w:rsidP="00DC0916">
            <w:pPr>
              <w:rPr>
                <w:b/>
              </w:rPr>
            </w:pPr>
            <w:r w:rsidRPr="00465471">
              <w:rPr>
                <w:rFonts w:hint="eastAsia"/>
                <w:b/>
              </w:rPr>
              <w:t>节能、环境标志产品（</w:t>
            </w:r>
            <w:r w:rsidRPr="00465471">
              <w:rPr>
                <w:rFonts w:hint="eastAsia"/>
                <w:b/>
              </w:rPr>
              <w:t>2</w:t>
            </w:r>
            <w:r w:rsidRPr="00465471">
              <w:rPr>
                <w:rFonts w:hint="eastAsia"/>
                <w:b/>
              </w:rPr>
              <w:t>分）</w:t>
            </w:r>
          </w:p>
        </w:tc>
        <w:tc>
          <w:tcPr>
            <w:tcW w:w="6029" w:type="dxa"/>
            <w:vAlign w:val="center"/>
          </w:tcPr>
          <w:p w:rsidR="00DC0916" w:rsidRPr="00465471" w:rsidRDefault="00DC0916" w:rsidP="00DC0916">
            <w:pPr>
              <w:rPr>
                <w:bCs/>
              </w:rPr>
            </w:pPr>
            <w:r w:rsidRPr="00465471">
              <w:rPr>
                <w:rFonts w:hint="eastAsia"/>
                <w:bCs/>
              </w:rPr>
              <w:t>（</w:t>
            </w:r>
            <w:r w:rsidRPr="00465471">
              <w:rPr>
                <w:rFonts w:hint="eastAsia"/>
                <w:bCs/>
              </w:rPr>
              <w:t>1</w:t>
            </w:r>
            <w:r w:rsidRPr="00465471">
              <w:rPr>
                <w:rFonts w:hint="eastAsia"/>
                <w:bCs/>
              </w:rPr>
              <w:t>）属于财政部《节能产品政府采购品目清单》内优先采购（清单内未标注“★”的品目）的产品</w:t>
            </w:r>
            <w:r w:rsidRPr="00465471">
              <w:rPr>
                <w:rFonts w:hint="eastAsia"/>
                <w:bCs/>
              </w:rPr>
              <w:t>[</w:t>
            </w:r>
            <w:r w:rsidRPr="00465471">
              <w:rPr>
                <w:rFonts w:hint="eastAsia"/>
                <w:bCs/>
              </w:rPr>
              <w:t>投标文件中提供有效的认证证书扫描件及品目清单（标注出投标产品在品目清单中所属的品目），并加盖投标人公章</w:t>
            </w:r>
            <w:r w:rsidRPr="00465471">
              <w:rPr>
                <w:rFonts w:hint="eastAsia"/>
                <w:bCs/>
              </w:rPr>
              <w:t>]</w:t>
            </w:r>
            <w:r w:rsidRPr="00465471">
              <w:rPr>
                <w:rFonts w:hint="eastAsia"/>
                <w:bCs/>
              </w:rPr>
              <w:t>，根据其所占项目（或者分标）预算金额比例得</w:t>
            </w:r>
            <w:r w:rsidRPr="00465471">
              <w:rPr>
                <w:rFonts w:hint="eastAsia"/>
                <w:bCs/>
                <w:u w:val="single"/>
              </w:rPr>
              <w:t xml:space="preserve">0 </w:t>
            </w:r>
            <w:r w:rsidRPr="00465471">
              <w:rPr>
                <w:rFonts w:hint="eastAsia"/>
                <w:bCs/>
              </w:rPr>
              <w:t>至</w:t>
            </w:r>
            <w:r w:rsidRPr="00465471">
              <w:rPr>
                <w:rFonts w:hint="eastAsia"/>
                <w:bCs/>
                <w:u w:val="single"/>
              </w:rPr>
              <w:t xml:space="preserve">1 </w:t>
            </w:r>
            <w:r w:rsidRPr="00465471">
              <w:rPr>
                <w:rFonts w:hint="eastAsia"/>
                <w:bCs/>
              </w:rPr>
              <w:t>分，满分</w:t>
            </w:r>
            <w:r w:rsidRPr="00465471">
              <w:rPr>
                <w:rFonts w:hint="eastAsia"/>
                <w:bCs/>
                <w:u w:val="single"/>
              </w:rPr>
              <w:t>1</w:t>
            </w:r>
            <w:r w:rsidRPr="00465471">
              <w:rPr>
                <w:rFonts w:hint="eastAsia"/>
                <w:bCs/>
              </w:rPr>
              <w:t>分。</w:t>
            </w:r>
          </w:p>
          <w:p w:rsidR="00DC0916" w:rsidRPr="00465471" w:rsidRDefault="00DC0916" w:rsidP="00DC0916">
            <w:pPr>
              <w:rPr>
                <w:bCs/>
              </w:rPr>
            </w:pPr>
            <w:r w:rsidRPr="00465471">
              <w:rPr>
                <w:rFonts w:hint="eastAsia"/>
                <w:bCs/>
              </w:rPr>
              <w:t>（</w:t>
            </w:r>
            <w:r w:rsidRPr="00465471">
              <w:rPr>
                <w:rFonts w:hint="eastAsia"/>
                <w:bCs/>
              </w:rPr>
              <w:t>2</w:t>
            </w:r>
            <w:r w:rsidRPr="00465471">
              <w:rPr>
                <w:rFonts w:hint="eastAsia"/>
                <w:bCs/>
              </w:rPr>
              <w:t>）属于财政部《环境标志产品政府采购品目清单》内的产品</w:t>
            </w:r>
            <w:r w:rsidRPr="00465471">
              <w:rPr>
                <w:rFonts w:hint="eastAsia"/>
                <w:bCs/>
              </w:rPr>
              <w:t>[</w:t>
            </w:r>
            <w:r w:rsidRPr="00465471">
              <w:rPr>
                <w:rFonts w:hint="eastAsia"/>
                <w:bCs/>
              </w:rPr>
              <w:t>投标文件中提供有效的认证证书扫描件及品目清单（标注出投标产品在品目清单中所属的品目），并加盖投标人公章</w:t>
            </w:r>
            <w:r w:rsidRPr="00465471">
              <w:rPr>
                <w:rFonts w:hint="eastAsia"/>
                <w:bCs/>
              </w:rPr>
              <w:t>]</w:t>
            </w:r>
            <w:r w:rsidRPr="00465471">
              <w:rPr>
                <w:rFonts w:hint="eastAsia"/>
                <w:bCs/>
              </w:rPr>
              <w:t>，根据其所占项目（或者分标）预算金额比例得</w:t>
            </w:r>
            <w:r w:rsidRPr="00465471">
              <w:rPr>
                <w:rFonts w:hint="eastAsia"/>
                <w:bCs/>
                <w:u w:val="single"/>
              </w:rPr>
              <w:t xml:space="preserve"> 0</w:t>
            </w:r>
            <w:r w:rsidRPr="00465471">
              <w:rPr>
                <w:rFonts w:hint="eastAsia"/>
                <w:bCs/>
              </w:rPr>
              <w:t>至</w:t>
            </w:r>
            <w:r w:rsidRPr="00465471">
              <w:rPr>
                <w:rFonts w:hint="eastAsia"/>
                <w:bCs/>
                <w:u w:val="single"/>
              </w:rPr>
              <w:t>1</w:t>
            </w:r>
            <w:r w:rsidRPr="00465471">
              <w:rPr>
                <w:rFonts w:hint="eastAsia"/>
                <w:bCs/>
              </w:rPr>
              <w:t>分，满分</w:t>
            </w:r>
            <w:r w:rsidRPr="00465471">
              <w:rPr>
                <w:rFonts w:hint="eastAsia"/>
                <w:bCs/>
                <w:u w:val="single"/>
              </w:rPr>
              <w:t>1</w:t>
            </w:r>
            <w:r w:rsidRPr="00465471">
              <w:rPr>
                <w:rFonts w:hint="eastAsia"/>
                <w:bCs/>
              </w:rPr>
              <w:t>分；</w:t>
            </w:r>
          </w:p>
          <w:p w:rsidR="00DC0916" w:rsidRPr="00465471" w:rsidRDefault="00DC0916" w:rsidP="00DC0916">
            <w:pPr>
              <w:rPr>
                <w:bCs/>
              </w:rPr>
            </w:pPr>
            <w:r w:rsidRPr="00465471">
              <w:rPr>
                <w:rFonts w:hint="eastAsia"/>
                <w:bCs/>
              </w:rPr>
              <w:t>（</w:t>
            </w:r>
            <w:r w:rsidRPr="00465471">
              <w:rPr>
                <w:rFonts w:hint="eastAsia"/>
                <w:bCs/>
              </w:rPr>
              <w:t>3</w:t>
            </w:r>
            <w:r w:rsidRPr="00465471">
              <w:rPr>
                <w:rFonts w:hint="eastAsia"/>
                <w:bCs/>
              </w:rPr>
              <w:t>）非节能、环境标志产品的不得分。</w:t>
            </w:r>
          </w:p>
        </w:tc>
      </w:tr>
      <w:tr w:rsidR="00DC0916" w:rsidRPr="00465471" w:rsidTr="00945B8E">
        <w:trPr>
          <w:jc w:val="center"/>
        </w:trPr>
        <w:tc>
          <w:tcPr>
            <w:tcW w:w="9695" w:type="dxa"/>
            <w:gridSpan w:val="5"/>
            <w:vAlign w:val="center"/>
          </w:tcPr>
          <w:p w:rsidR="00DC0916" w:rsidRPr="00465471" w:rsidRDefault="00DC0916" w:rsidP="00DC0916">
            <w:pPr>
              <w:rPr>
                <w:bCs/>
              </w:rPr>
            </w:pPr>
            <w:r w:rsidRPr="00465471">
              <w:rPr>
                <w:rFonts w:hint="eastAsia"/>
                <w:b/>
                <w:bCs/>
              </w:rPr>
              <w:t>总得分</w:t>
            </w:r>
            <w:r w:rsidRPr="00465471">
              <w:rPr>
                <w:rFonts w:hint="eastAsia"/>
                <w:b/>
                <w:bCs/>
              </w:rPr>
              <w:t>=1+2+3</w:t>
            </w:r>
            <w:r w:rsidRPr="00465471">
              <w:rPr>
                <w:b/>
                <w:bCs/>
              </w:rPr>
              <w:t>+4+5+6</w:t>
            </w:r>
            <w:r w:rsidRPr="00465471">
              <w:rPr>
                <w:rFonts w:hint="eastAsia"/>
                <w:b/>
                <w:bCs/>
              </w:rPr>
              <w:t>。</w:t>
            </w:r>
          </w:p>
        </w:tc>
      </w:tr>
    </w:tbl>
    <w:bookmarkEnd w:id="149"/>
    <w:p w:rsidR="00DC0916" w:rsidRPr="00465471" w:rsidRDefault="00DC0916" w:rsidP="00DC0916">
      <w:pPr>
        <w:rPr>
          <w:bCs/>
        </w:rPr>
      </w:pPr>
      <w:r w:rsidRPr="00465471">
        <w:rPr>
          <w:rFonts w:hint="eastAsia"/>
          <w:bCs/>
        </w:rPr>
        <w:t>注：计分方法按四舍五入取至百分位</w:t>
      </w:r>
    </w:p>
    <w:p w:rsidR="00DC0916" w:rsidRPr="00465471" w:rsidRDefault="00DC0916" w:rsidP="00DC0916">
      <w:pPr>
        <w:rPr>
          <w:bCs/>
        </w:rPr>
      </w:pPr>
      <w:r w:rsidRPr="00465471">
        <w:rPr>
          <w:bCs/>
        </w:rPr>
        <w:br w:type="page"/>
      </w:r>
    </w:p>
    <w:p w:rsidR="00DC0916" w:rsidRPr="00465471" w:rsidRDefault="00DC0916" w:rsidP="00DC0916">
      <w:pPr>
        <w:rPr>
          <w:b/>
        </w:rPr>
      </w:pPr>
      <w:r w:rsidRPr="00465471">
        <w:rPr>
          <w:rFonts w:hint="eastAsia"/>
          <w:b/>
        </w:rPr>
        <w:lastRenderedPageBreak/>
        <w:t>B</w:t>
      </w:r>
      <w:bookmarkStart w:id="165" w:name="B评标"/>
      <w:bookmarkEnd w:id="165"/>
      <w:r w:rsidRPr="00465471">
        <w:rPr>
          <w:rFonts w:hint="eastAsia"/>
          <w:b/>
        </w:rPr>
        <w:t>分标：</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1320"/>
        <w:gridCol w:w="1576"/>
        <w:gridCol w:w="6029"/>
      </w:tblGrid>
      <w:tr w:rsidR="00DC0916" w:rsidRPr="00465471" w:rsidTr="00945B8E">
        <w:trPr>
          <w:jc w:val="center"/>
        </w:trPr>
        <w:tc>
          <w:tcPr>
            <w:tcW w:w="1845" w:type="dxa"/>
            <w:gridSpan w:val="2"/>
            <w:vAlign w:val="center"/>
          </w:tcPr>
          <w:p w:rsidR="00DC0916" w:rsidRPr="00465471" w:rsidRDefault="00DC0916" w:rsidP="00DC0916">
            <w:pPr>
              <w:rPr>
                <w:b/>
              </w:rPr>
            </w:pPr>
            <w:r w:rsidRPr="00465471">
              <w:rPr>
                <w:rFonts w:hint="eastAsia"/>
                <w:b/>
              </w:rPr>
              <w:t>序号</w:t>
            </w:r>
          </w:p>
        </w:tc>
        <w:tc>
          <w:tcPr>
            <w:tcW w:w="1576" w:type="dxa"/>
            <w:vAlign w:val="center"/>
          </w:tcPr>
          <w:p w:rsidR="00DC0916" w:rsidRPr="00465471" w:rsidRDefault="00DC0916" w:rsidP="00DC0916">
            <w:r w:rsidRPr="00465471">
              <w:rPr>
                <w:rFonts w:hint="eastAsia"/>
                <w:b/>
              </w:rPr>
              <w:t>评审因素</w:t>
            </w:r>
          </w:p>
        </w:tc>
        <w:tc>
          <w:tcPr>
            <w:tcW w:w="6029" w:type="dxa"/>
            <w:vAlign w:val="center"/>
          </w:tcPr>
          <w:p w:rsidR="00DC0916" w:rsidRPr="00465471" w:rsidRDefault="00DC0916" w:rsidP="00DC0916">
            <w:pPr>
              <w:rPr>
                <w:b/>
              </w:rPr>
            </w:pPr>
            <w:r w:rsidRPr="00465471">
              <w:rPr>
                <w:rFonts w:hint="eastAsia"/>
                <w:b/>
              </w:rPr>
              <w:t>评标标准</w:t>
            </w:r>
          </w:p>
        </w:tc>
      </w:tr>
      <w:tr w:rsidR="00DC0916" w:rsidRPr="00465471" w:rsidTr="00945B8E">
        <w:trPr>
          <w:jc w:val="center"/>
        </w:trPr>
        <w:tc>
          <w:tcPr>
            <w:tcW w:w="525" w:type="dxa"/>
            <w:vAlign w:val="center"/>
          </w:tcPr>
          <w:p w:rsidR="00DC0916" w:rsidRPr="00465471" w:rsidRDefault="00DC0916" w:rsidP="00DC0916">
            <w:pPr>
              <w:rPr>
                <w:b/>
              </w:rPr>
            </w:pPr>
            <w:r w:rsidRPr="00465471">
              <w:rPr>
                <w:rFonts w:hint="eastAsia"/>
                <w:b/>
              </w:rPr>
              <w:t>1</w:t>
            </w:r>
          </w:p>
        </w:tc>
        <w:tc>
          <w:tcPr>
            <w:tcW w:w="1320" w:type="dxa"/>
            <w:vAlign w:val="center"/>
          </w:tcPr>
          <w:p w:rsidR="00DC0916" w:rsidRPr="00465471" w:rsidRDefault="00DC0916" w:rsidP="00DC0916">
            <w:pPr>
              <w:rPr>
                <w:b/>
              </w:rPr>
            </w:pPr>
            <w:r w:rsidRPr="00465471">
              <w:rPr>
                <w:rFonts w:hint="eastAsia"/>
                <w:b/>
              </w:rPr>
              <w:t>价格分</w:t>
            </w:r>
          </w:p>
          <w:p w:rsidR="00DC0916" w:rsidRPr="00465471" w:rsidRDefault="00DC0916" w:rsidP="00DC0916">
            <w:r w:rsidRPr="00465471">
              <w:rPr>
                <w:rFonts w:hint="eastAsia"/>
              </w:rPr>
              <w:t>（满分</w:t>
            </w:r>
            <w:r w:rsidRPr="00465471">
              <w:rPr>
                <w:rFonts w:hint="eastAsia"/>
                <w:u w:val="single"/>
              </w:rPr>
              <w:t>30</w:t>
            </w:r>
            <w:r w:rsidRPr="00465471">
              <w:rPr>
                <w:rFonts w:hint="eastAsia"/>
              </w:rPr>
              <w:t>分）</w:t>
            </w:r>
          </w:p>
          <w:p w:rsidR="00DC0916" w:rsidRPr="00465471" w:rsidRDefault="00DC0916" w:rsidP="00DC0916"/>
        </w:tc>
        <w:tc>
          <w:tcPr>
            <w:tcW w:w="1576" w:type="dxa"/>
            <w:vAlign w:val="center"/>
          </w:tcPr>
          <w:p w:rsidR="00DC0916" w:rsidRPr="00465471" w:rsidRDefault="00DC0916" w:rsidP="00DC0916">
            <w:pPr>
              <w:rPr>
                <w:b/>
              </w:rPr>
            </w:pPr>
            <w:r w:rsidRPr="00465471">
              <w:rPr>
                <w:rFonts w:hint="eastAsia"/>
                <w:b/>
              </w:rPr>
              <w:t>投标报价</w:t>
            </w:r>
          </w:p>
        </w:tc>
        <w:tc>
          <w:tcPr>
            <w:tcW w:w="6029" w:type="dxa"/>
            <w:vAlign w:val="center"/>
          </w:tcPr>
          <w:p w:rsidR="00DC0916" w:rsidRPr="00465471" w:rsidRDefault="00DC0916" w:rsidP="00DC0916">
            <w:pPr>
              <w:rPr>
                <w:bCs/>
              </w:rPr>
            </w:pPr>
            <w:r w:rsidRPr="00465471">
              <w:rPr>
                <w:rFonts w:hint="eastAsia"/>
                <w:bCs/>
              </w:rPr>
              <w:t>（</w:t>
            </w:r>
            <w:r w:rsidRPr="00465471">
              <w:rPr>
                <w:rFonts w:hint="eastAsia"/>
                <w:bCs/>
              </w:rPr>
              <w:t>1</w:t>
            </w:r>
            <w:r w:rsidRPr="00465471">
              <w:rPr>
                <w:rFonts w:hint="eastAsia"/>
                <w:bCs/>
              </w:rPr>
              <w:t>）评标报价为投标人的投标报价进行政策性扣除后的价格，评标报价只是作为评标时使用。最终</w:t>
            </w:r>
            <w:r w:rsidR="00C46752" w:rsidRPr="00465471">
              <w:rPr>
                <w:rFonts w:hint="eastAsia"/>
                <w:bCs/>
              </w:rPr>
              <w:t>中标供应商</w:t>
            </w:r>
            <w:r w:rsidRPr="00465471">
              <w:rPr>
                <w:rFonts w:hint="eastAsia"/>
                <w:bCs/>
              </w:rPr>
              <w:t>的中标金额等于投标报价。</w:t>
            </w:r>
          </w:p>
          <w:p w:rsidR="00DC0916" w:rsidRPr="00465471" w:rsidRDefault="00DC0916" w:rsidP="00DC0916">
            <w:pPr>
              <w:rPr>
                <w:bCs/>
              </w:rPr>
            </w:pPr>
            <w:r w:rsidRPr="00465471">
              <w:rPr>
                <w:rFonts w:hint="eastAsia"/>
                <w:bCs/>
              </w:rPr>
              <w:t>（</w:t>
            </w:r>
            <w:r w:rsidRPr="00465471">
              <w:rPr>
                <w:bCs/>
              </w:rPr>
              <w:t>2</w:t>
            </w:r>
            <w:r w:rsidRPr="00465471">
              <w:rPr>
                <w:rFonts w:hint="eastAsia"/>
                <w:bCs/>
              </w:rPr>
              <w:t>）政策性扣除计算方法。</w:t>
            </w:r>
          </w:p>
          <w:p w:rsidR="00DC0916" w:rsidRPr="00465471" w:rsidRDefault="00DC0916" w:rsidP="00DC0916">
            <w:r w:rsidRPr="00465471">
              <w:rPr>
                <w:rFonts w:hint="eastAsia"/>
                <w:bCs/>
              </w:rPr>
              <w:t>根据《政府采购促进中小企业发展管理办法》（财库〔</w:t>
            </w:r>
            <w:r w:rsidRPr="00465471">
              <w:rPr>
                <w:rFonts w:hint="eastAsia"/>
                <w:bCs/>
              </w:rPr>
              <w:t>2020</w:t>
            </w:r>
            <w:r w:rsidRPr="00465471">
              <w:rPr>
                <w:rFonts w:hint="eastAsia"/>
                <w:bCs/>
              </w:rPr>
              <w:t>〕</w:t>
            </w:r>
            <w:r w:rsidRPr="00465471">
              <w:rPr>
                <w:rFonts w:hint="eastAsia"/>
                <w:bCs/>
              </w:rPr>
              <w:t>46</w:t>
            </w:r>
            <w:r w:rsidRPr="00465471">
              <w:rPr>
                <w:rFonts w:hint="eastAsia"/>
                <w:bCs/>
              </w:rPr>
              <w:t>号）的规定，投标人在其投标文件中提供《中小企业声明函》，且其投标全部货物由小微企业制造的，对其投标报价给予</w:t>
            </w:r>
            <w:r w:rsidRPr="00465471">
              <w:rPr>
                <w:rFonts w:hint="eastAsia"/>
                <w:bCs/>
              </w:rPr>
              <w:t>10%</w:t>
            </w:r>
            <w:r w:rsidRPr="00465471">
              <w:rPr>
                <w:rFonts w:hint="eastAsia"/>
                <w:bCs/>
              </w:rPr>
              <w:t>的扣除，扣除后的价格为评标报价，即评标报价</w:t>
            </w:r>
            <w:r w:rsidRPr="00465471">
              <w:rPr>
                <w:rFonts w:hint="eastAsia"/>
                <w:bCs/>
              </w:rPr>
              <w:t>=</w:t>
            </w:r>
            <w:r w:rsidRPr="00465471">
              <w:rPr>
                <w:rFonts w:hint="eastAsia"/>
                <w:bCs/>
              </w:rPr>
              <w:t>投标报价×（</w:t>
            </w:r>
            <w:r w:rsidRPr="00465471">
              <w:rPr>
                <w:rFonts w:hint="eastAsia"/>
                <w:bCs/>
              </w:rPr>
              <w:t>1-</w:t>
            </w:r>
            <w:r w:rsidRPr="00465471">
              <w:rPr>
                <w:bCs/>
              </w:rPr>
              <w:t>10</w:t>
            </w:r>
            <w:r w:rsidRPr="00465471">
              <w:rPr>
                <w:rFonts w:hint="eastAsia"/>
                <w:bCs/>
              </w:rPr>
              <w:t>%</w:t>
            </w:r>
            <w:r w:rsidRPr="00465471">
              <w:rPr>
                <w:rFonts w:hint="eastAsia"/>
                <w:bCs/>
              </w:rPr>
              <w:t>）。接受大中型企业与小微企业组成联合体或者允许大中型企业向一家或者多家小微企业分包的采购项目，联合协议或者分包意向协议约定小微企业的合同份额占到合同总金额</w:t>
            </w:r>
            <w:r w:rsidRPr="00465471">
              <w:rPr>
                <w:rFonts w:hint="eastAsia"/>
                <w:bCs/>
              </w:rPr>
              <w:t>30%</w:t>
            </w:r>
            <w:r w:rsidRPr="00465471">
              <w:rPr>
                <w:rFonts w:hint="eastAsia"/>
                <w:bCs/>
              </w:rPr>
              <w:t>以上的，采购人、采购代理机构应当对联合体或者大中型企业的报价给予</w:t>
            </w:r>
            <w:r w:rsidRPr="00465471">
              <w:rPr>
                <w:rFonts w:hint="eastAsia"/>
                <w:bCs/>
                <w:u w:val="single"/>
              </w:rPr>
              <w:t>2</w:t>
            </w:r>
            <w:r w:rsidRPr="00465471">
              <w:rPr>
                <w:rFonts w:hint="eastAsia"/>
                <w:bCs/>
              </w:rPr>
              <w:t>（范围为</w:t>
            </w:r>
            <w:r w:rsidRPr="00465471">
              <w:rPr>
                <w:rFonts w:hint="eastAsia"/>
                <w:bCs/>
              </w:rPr>
              <w:t>2%-3%</w:t>
            </w:r>
            <w:r w:rsidRPr="00465471">
              <w:rPr>
                <w:rFonts w:hint="eastAsia"/>
                <w:bCs/>
              </w:rPr>
              <w:t>）的扣除，用扣除后的价格参加评审，扣除后的价格为评标报价，即评标报价</w:t>
            </w:r>
            <w:r w:rsidRPr="00465471">
              <w:rPr>
                <w:rFonts w:hint="eastAsia"/>
                <w:bCs/>
              </w:rPr>
              <w:t>=</w:t>
            </w:r>
            <w:r w:rsidRPr="00465471">
              <w:rPr>
                <w:rFonts w:hint="eastAsia"/>
                <w:bCs/>
              </w:rPr>
              <w:t>投标报价×（</w:t>
            </w:r>
            <w:r w:rsidRPr="00465471">
              <w:rPr>
                <w:rFonts w:hint="eastAsia"/>
                <w:bCs/>
              </w:rPr>
              <w:t>1-</w:t>
            </w:r>
            <w:r w:rsidRPr="00465471">
              <w:rPr>
                <w:rFonts w:hint="eastAsia"/>
                <w:bCs/>
                <w:u w:val="single"/>
              </w:rPr>
              <w:t>2</w:t>
            </w:r>
            <w:r w:rsidRPr="00465471">
              <w:rPr>
                <w:rFonts w:hint="eastAsia"/>
                <w:bCs/>
              </w:rPr>
              <w:t>%</w:t>
            </w:r>
            <w:r w:rsidRPr="00465471">
              <w:rPr>
                <w:rFonts w:hint="eastAsia"/>
                <w:bCs/>
              </w:rPr>
              <w:t>）。除上述情况外，评标报价</w:t>
            </w:r>
            <w:r w:rsidRPr="00465471">
              <w:rPr>
                <w:rFonts w:hint="eastAsia"/>
                <w:bCs/>
              </w:rPr>
              <w:t>=</w:t>
            </w:r>
            <w:r w:rsidRPr="00465471">
              <w:rPr>
                <w:rFonts w:hint="eastAsia"/>
                <w:bCs/>
              </w:rPr>
              <w:t>投标报价。</w:t>
            </w:r>
          </w:p>
          <w:p w:rsidR="00DC0916" w:rsidRPr="00465471" w:rsidRDefault="00DC0916" w:rsidP="00DC0916">
            <w:pPr>
              <w:rPr>
                <w:bCs/>
              </w:rPr>
            </w:pPr>
            <w:r w:rsidRPr="00465471">
              <w:rPr>
                <w:rFonts w:hint="eastAsia"/>
                <w:bCs/>
              </w:rPr>
              <w:t>（</w:t>
            </w:r>
            <w:r w:rsidRPr="00465471">
              <w:rPr>
                <w:rFonts w:hint="eastAsia"/>
                <w:bCs/>
              </w:rPr>
              <w:t>3</w:t>
            </w:r>
            <w:r w:rsidRPr="00465471">
              <w:rPr>
                <w:rFonts w:hint="eastAsia"/>
                <w:bCs/>
              </w:rPr>
              <w:t>）按照《财政部、司法部关于政府采购支持监狱企业发展有关问题的通知》（财库〔</w:t>
            </w:r>
            <w:r w:rsidRPr="00465471">
              <w:rPr>
                <w:rFonts w:hint="eastAsia"/>
                <w:bCs/>
              </w:rPr>
              <w:t>2014</w:t>
            </w:r>
            <w:r w:rsidRPr="00465471">
              <w:rPr>
                <w:rFonts w:hint="eastAsia"/>
                <w:bCs/>
              </w:rPr>
              <w:t>〕</w:t>
            </w:r>
            <w:r w:rsidRPr="00465471">
              <w:rPr>
                <w:rFonts w:hint="eastAsia"/>
                <w:bCs/>
              </w:rPr>
              <w:t>68</w:t>
            </w:r>
            <w:r w:rsidRPr="00465471">
              <w:rPr>
                <w:rFonts w:hint="eastAsia"/>
                <w:bCs/>
              </w:rPr>
              <w:t>号）的规定，监狱企业视同小型、微型企业，享受预留份额、评审中价格扣除等促进中小企业发展的政府采购政策。</w:t>
            </w:r>
            <w:r w:rsidRPr="00465471">
              <w:rPr>
                <w:rFonts w:hint="eastAsia"/>
              </w:rPr>
              <w:t>监狱企业参加政府采购活动时，应当提供由省级以上监狱管理局、戒毒管理局（含新疆生产建设兵团）出具的属于监狱企业的证明文件。</w:t>
            </w:r>
            <w:r w:rsidRPr="00465471">
              <w:rPr>
                <w:rFonts w:hint="eastAsia"/>
                <w:bCs/>
              </w:rPr>
              <w:t>不重复享受政策。</w:t>
            </w:r>
          </w:p>
          <w:p w:rsidR="00DC0916" w:rsidRPr="00465471" w:rsidRDefault="00DC0916" w:rsidP="00DC0916">
            <w:pPr>
              <w:rPr>
                <w:bCs/>
              </w:rPr>
            </w:pPr>
            <w:r w:rsidRPr="00465471">
              <w:rPr>
                <w:rFonts w:hint="eastAsia"/>
              </w:rPr>
              <w:t>（</w:t>
            </w:r>
            <w:r w:rsidRPr="00465471">
              <w:rPr>
                <w:rFonts w:hint="eastAsia"/>
              </w:rPr>
              <w:t>4</w:t>
            </w:r>
            <w:r w:rsidRPr="00465471">
              <w:rPr>
                <w:rFonts w:hint="eastAsia"/>
              </w:rPr>
              <w:t>）按照</w:t>
            </w:r>
            <w:r w:rsidRPr="00465471">
              <w:rPr>
                <w:rFonts w:hint="eastAsia"/>
                <w:bCs/>
              </w:rPr>
              <w:t>《关于促进残疾人就业政府采购政策的通知》（财库〔</w:t>
            </w:r>
            <w:r w:rsidRPr="00465471">
              <w:rPr>
                <w:rFonts w:hint="eastAsia"/>
                <w:bCs/>
              </w:rPr>
              <w:t>2017</w:t>
            </w:r>
            <w:r w:rsidRPr="00465471">
              <w:rPr>
                <w:rFonts w:hint="eastAsia"/>
                <w:bCs/>
              </w:rPr>
              <w:t>〕</w:t>
            </w:r>
            <w:r w:rsidRPr="00465471">
              <w:rPr>
                <w:rFonts w:hint="eastAsia"/>
                <w:bCs/>
              </w:rPr>
              <w:t>141</w:t>
            </w:r>
            <w:r w:rsidRPr="00465471">
              <w:rPr>
                <w:rFonts w:hint="eastAsia"/>
                <w:bCs/>
              </w:rPr>
              <w:t>号）的规定，残疾人福利性单位视同小型、微型企业，享受预留份额、评审中价格扣除等促进中小企业发展的政府采购政策。</w:t>
            </w:r>
            <w:r w:rsidRPr="00465471">
              <w:rPr>
                <w:rFonts w:hint="eastAsia"/>
              </w:rPr>
              <w:t>残疾人福利性单位参加政府采购活动时，应当提供该通知规定的《残疾人福利性单位声明函》，并对声明的真实性负责。</w:t>
            </w:r>
            <w:r w:rsidRPr="00465471">
              <w:rPr>
                <w:rFonts w:hint="eastAsia"/>
                <w:bCs/>
              </w:rPr>
              <w:t>残疾人福利性单位属于小型、微型企业的，不重复享受政策。</w:t>
            </w:r>
          </w:p>
          <w:p w:rsidR="00DC0916" w:rsidRPr="00465471" w:rsidRDefault="00DC0916" w:rsidP="00DC0916">
            <w:pPr>
              <w:rPr>
                <w:bCs/>
              </w:rPr>
            </w:pPr>
            <w:r w:rsidRPr="00465471">
              <w:rPr>
                <w:rFonts w:hint="eastAsia"/>
                <w:bCs/>
              </w:rPr>
              <w:t>（</w:t>
            </w:r>
            <w:r w:rsidRPr="00465471">
              <w:rPr>
                <w:bCs/>
              </w:rPr>
              <w:t>5</w:t>
            </w:r>
            <w:r w:rsidRPr="00465471">
              <w:rPr>
                <w:rFonts w:hint="eastAsia"/>
                <w:bCs/>
              </w:rPr>
              <w:t>）满足招标文件要求且评标报价最低的评标报价为评标基准价，其价格分为满分。</w:t>
            </w:r>
          </w:p>
          <w:p w:rsidR="00DC0916" w:rsidRPr="00465471" w:rsidRDefault="00DC0916" w:rsidP="00DC0916">
            <w:pPr>
              <w:rPr>
                <w:bCs/>
              </w:rPr>
            </w:pPr>
            <w:r w:rsidRPr="00465471">
              <w:rPr>
                <w:rFonts w:hint="eastAsia"/>
                <w:bCs/>
              </w:rPr>
              <w:t>（</w:t>
            </w:r>
            <w:r w:rsidRPr="00465471">
              <w:rPr>
                <w:bCs/>
              </w:rPr>
              <w:t>6</w:t>
            </w:r>
            <w:r w:rsidRPr="00465471">
              <w:rPr>
                <w:rFonts w:hint="eastAsia"/>
                <w:bCs/>
              </w:rPr>
              <w:t>）价格分计算公式：</w:t>
            </w:r>
          </w:p>
          <w:p w:rsidR="00DC0916" w:rsidRPr="00465471" w:rsidRDefault="00DC0916" w:rsidP="00DC0916">
            <w:pPr>
              <w:rPr>
                <w:bCs/>
              </w:rPr>
            </w:pPr>
            <w:r w:rsidRPr="00465471">
              <w:rPr>
                <w:rFonts w:hint="eastAsia"/>
                <w:bCs/>
              </w:rPr>
              <w:t>价格分</w:t>
            </w:r>
            <w:r w:rsidRPr="00465471">
              <w:rPr>
                <w:rFonts w:hint="eastAsia"/>
                <w:bCs/>
              </w:rPr>
              <w:t>=</w:t>
            </w:r>
            <w:r w:rsidRPr="00465471">
              <w:rPr>
                <w:rFonts w:hint="eastAsia"/>
                <w:bCs/>
              </w:rPr>
              <w:t>（评标基准价／评标报价）×</w:t>
            </w:r>
            <w:r w:rsidRPr="00465471">
              <w:rPr>
                <w:rFonts w:hint="eastAsia"/>
                <w:bCs/>
                <w:u w:val="single"/>
              </w:rPr>
              <w:t>30</w:t>
            </w:r>
            <w:r w:rsidRPr="00465471">
              <w:rPr>
                <w:rFonts w:hint="eastAsia"/>
                <w:bCs/>
              </w:rPr>
              <w:t>分</w:t>
            </w:r>
          </w:p>
        </w:tc>
      </w:tr>
      <w:tr w:rsidR="00DC0916" w:rsidRPr="00465471" w:rsidTr="00945B8E">
        <w:trPr>
          <w:trHeight w:val="360"/>
          <w:jc w:val="center"/>
        </w:trPr>
        <w:tc>
          <w:tcPr>
            <w:tcW w:w="525" w:type="dxa"/>
            <w:vAlign w:val="center"/>
          </w:tcPr>
          <w:p w:rsidR="00DC0916" w:rsidRPr="00465471" w:rsidRDefault="00DC0916" w:rsidP="00DC0916">
            <w:pPr>
              <w:rPr>
                <w:b/>
              </w:rPr>
            </w:pPr>
            <w:r w:rsidRPr="00465471">
              <w:rPr>
                <w:rFonts w:hint="eastAsia"/>
                <w:b/>
              </w:rPr>
              <w:t>2</w:t>
            </w:r>
          </w:p>
        </w:tc>
        <w:tc>
          <w:tcPr>
            <w:tcW w:w="1320" w:type="dxa"/>
            <w:vAlign w:val="center"/>
          </w:tcPr>
          <w:p w:rsidR="00DC0916" w:rsidRPr="00465471" w:rsidRDefault="00DC0916" w:rsidP="00DC0916">
            <w:pPr>
              <w:rPr>
                <w:b/>
                <w:bCs/>
              </w:rPr>
            </w:pPr>
            <w:r w:rsidRPr="00465471">
              <w:rPr>
                <w:rFonts w:hint="eastAsia"/>
                <w:b/>
                <w:bCs/>
              </w:rPr>
              <w:t>技术参数符合性评分</w:t>
            </w:r>
          </w:p>
          <w:p w:rsidR="00DC0916" w:rsidRPr="00465471" w:rsidRDefault="00DC0916" w:rsidP="00DC0916">
            <w:r w:rsidRPr="00465471">
              <w:rPr>
                <w:rFonts w:hint="eastAsia"/>
                <w:bCs/>
              </w:rPr>
              <w:t>（</w:t>
            </w:r>
            <w:r w:rsidRPr="00465471">
              <w:rPr>
                <w:rFonts w:hint="eastAsia"/>
              </w:rPr>
              <w:t>满分</w:t>
            </w:r>
            <w:r w:rsidRPr="00465471">
              <w:rPr>
                <w:u w:val="single"/>
              </w:rPr>
              <w:t>32</w:t>
            </w:r>
            <w:r w:rsidRPr="00465471">
              <w:rPr>
                <w:rFonts w:hint="eastAsia"/>
                <w:bCs/>
              </w:rPr>
              <w:t>分）</w:t>
            </w:r>
          </w:p>
        </w:tc>
        <w:tc>
          <w:tcPr>
            <w:tcW w:w="1576" w:type="dxa"/>
            <w:vAlign w:val="center"/>
          </w:tcPr>
          <w:p w:rsidR="00DC0916" w:rsidRPr="00465471" w:rsidRDefault="00DC0916" w:rsidP="00DC0916">
            <w:pPr>
              <w:rPr>
                <w:u w:val="single"/>
              </w:rPr>
            </w:pPr>
            <w:r w:rsidRPr="00465471">
              <w:rPr>
                <w:rFonts w:hint="eastAsia"/>
                <w:b/>
                <w:bCs/>
              </w:rPr>
              <w:t>技术参数符合性（</w:t>
            </w:r>
            <w:r w:rsidRPr="00465471">
              <w:rPr>
                <w:b/>
                <w:bCs/>
              </w:rPr>
              <w:t>32</w:t>
            </w:r>
            <w:r w:rsidRPr="00465471">
              <w:rPr>
                <w:rFonts w:hint="eastAsia"/>
                <w:b/>
                <w:bCs/>
              </w:rPr>
              <w:t>分）</w:t>
            </w:r>
          </w:p>
        </w:tc>
        <w:tc>
          <w:tcPr>
            <w:tcW w:w="6029" w:type="dxa"/>
            <w:vAlign w:val="center"/>
          </w:tcPr>
          <w:p w:rsidR="00DC0916" w:rsidRPr="00465471" w:rsidRDefault="00DC0916" w:rsidP="00DC0916">
            <w:r w:rsidRPr="00465471">
              <w:rPr>
                <w:rFonts w:hint="eastAsia"/>
              </w:rPr>
              <w:t>1</w:t>
            </w:r>
            <w:r w:rsidRPr="00465471">
              <w:rPr>
                <w:rFonts w:hint="eastAsia"/>
              </w:rPr>
              <w:t>）投标文件的技术需求中无负偏离（完全满足）的得</w:t>
            </w:r>
            <w:r w:rsidRPr="00465471">
              <w:t>32</w:t>
            </w:r>
            <w:r w:rsidRPr="00465471">
              <w:rPr>
                <w:rFonts w:hint="eastAsia"/>
              </w:rPr>
              <w:t>分；</w:t>
            </w:r>
          </w:p>
          <w:p w:rsidR="00DC0916" w:rsidRPr="00465471" w:rsidRDefault="00DC0916" w:rsidP="00DC0916">
            <w:r w:rsidRPr="00465471">
              <w:rPr>
                <w:rFonts w:hint="eastAsia"/>
              </w:rPr>
              <w:t>2</w:t>
            </w:r>
            <w:r w:rsidRPr="00465471">
              <w:rPr>
                <w:rFonts w:hint="eastAsia"/>
              </w:rPr>
              <w:t>）负偏离：一般参数（未标注“</w:t>
            </w:r>
            <w:r w:rsidR="00311080" w:rsidRPr="00465471">
              <w:rPr>
                <w:rFonts w:hint="eastAsia"/>
              </w:rPr>
              <w:t>●</w:t>
            </w:r>
            <w:r w:rsidRPr="00465471">
              <w:rPr>
                <w:rFonts w:hint="eastAsia"/>
              </w:rPr>
              <w:t>”和“▲”的技术参数）及功能负偏离一项扣</w:t>
            </w:r>
            <w:r w:rsidRPr="00465471">
              <w:rPr>
                <w:rFonts w:hint="eastAsia"/>
              </w:rPr>
              <w:t>4</w:t>
            </w:r>
            <w:r w:rsidRPr="00465471">
              <w:rPr>
                <w:rFonts w:hint="eastAsia"/>
              </w:rPr>
              <w:t>分，扣完为止；</w:t>
            </w:r>
          </w:p>
          <w:p w:rsidR="00DC0916" w:rsidRPr="00465471" w:rsidRDefault="00DC0916" w:rsidP="00DC0916">
            <w:r w:rsidRPr="00465471">
              <w:rPr>
                <w:rFonts w:hint="eastAsia"/>
              </w:rPr>
              <w:t>3</w:t>
            </w:r>
            <w:r w:rsidRPr="00465471">
              <w:rPr>
                <w:rFonts w:hint="eastAsia"/>
              </w:rPr>
              <w:t>）负偏离：主要技术参数（标注“</w:t>
            </w:r>
            <w:r w:rsidR="00311080" w:rsidRPr="00465471">
              <w:rPr>
                <w:rFonts w:hint="eastAsia"/>
              </w:rPr>
              <w:t>●</w:t>
            </w:r>
            <w:r w:rsidRPr="00465471">
              <w:rPr>
                <w:rFonts w:hint="eastAsia"/>
              </w:rPr>
              <w:t>”的技术参数）每有</w:t>
            </w:r>
            <w:r w:rsidRPr="00465471">
              <w:rPr>
                <w:rFonts w:hint="eastAsia"/>
              </w:rPr>
              <w:t>1</w:t>
            </w:r>
            <w:r w:rsidRPr="00465471">
              <w:rPr>
                <w:rFonts w:hint="eastAsia"/>
              </w:rPr>
              <w:t>项负偏离扣</w:t>
            </w:r>
            <w:r w:rsidRPr="00465471">
              <w:t>8</w:t>
            </w:r>
            <w:r w:rsidRPr="00465471">
              <w:rPr>
                <w:rFonts w:hint="eastAsia"/>
              </w:rPr>
              <w:t>分，扣完为止。</w:t>
            </w:r>
          </w:p>
          <w:p w:rsidR="00DC0916" w:rsidRPr="00465471" w:rsidRDefault="00DC0916" w:rsidP="00DC0916">
            <w:pPr>
              <w:rPr>
                <w:b/>
              </w:rPr>
            </w:pPr>
            <w:r w:rsidRPr="00465471">
              <w:rPr>
                <w:rFonts w:hint="eastAsia"/>
              </w:rPr>
              <w:t>注：“</w:t>
            </w:r>
            <w:r w:rsidR="00311080" w:rsidRPr="00465471">
              <w:rPr>
                <w:rFonts w:hint="eastAsia"/>
              </w:rPr>
              <w:t>●</w:t>
            </w:r>
            <w:r w:rsidRPr="00465471">
              <w:rPr>
                <w:rFonts w:hint="eastAsia"/>
              </w:rPr>
              <w:t>”的技术参数为主要技术参数，仅作评分项使用；负偏离项数需在投标须知允许范围内。</w:t>
            </w:r>
          </w:p>
        </w:tc>
      </w:tr>
      <w:tr w:rsidR="00DC0916" w:rsidRPr="00465471" w:rsidTr="00945B8E">
        <w:trPr>
          <w:trHeight w:val="360"/>
          <w:jc w:val="center"/>
        </w:trPr>
        <w:tc>
          <w:tcPr>
            <w:tcW w:w="525" w:type="dxa"/>
            <w:vAlign w:val="center"/>
          </w:tcPr>
          <w:p w:rsidR="00DC0916" w:rsidRPr="00465471" w:rsidRDefault="00DC0916" w:rsidP="00DC0916">
            <w:pPr>
              <w:rPr>
                <w:b/>
              </w:rPr>
            </w:pPr>
            <w:r w:rsidRPr="00465471">
              <w:rPr>
                <w:rFonts w:hint="eastAsia"/>
                <w:b/>
              </w:rPr>
              <w:t>3</w:t>
            </w:r>
          </w:p>
        </w:tc>
        <w:tc>
          <w:tcPr>
            <w:tcW w:w="1320" w:type="dxa"/>
            <w:vAlign w:val="center"/>
          </w:tcPr>
          <w:p w:rsidR="00DC0916" w:rsidRPr="00465471" w:rsidRDefault="00DC0916" w:rsidP="00DC0916">
            <w:pPr>
              <w:rPr>
                <w:b/>
                <w:bCs/>
              </w:rPr>
            </w:pPr>
            <w:r w:rsidRPr="00465471">
              <w:rPr>
                <w:b/>
                <w:bCs/>
              </w:rPr>
              <w:t>产品能力分</w:t>
            </w:r>
            <w:r w:rsidRPr="00465471">
              <w:rPr>
                <w:rFonts w:hint="eastAsia"/>
                <w:bCs/>
              </w:rPr>
              <w:t>（</w:t>
            </w:r>
            <w:r w:rsidRPr="00465471">
              <w:rPr>
                <w:rFonts w:hint="eastAsia"/>
              </w:rPr>
              <w:t>满分</w:t>
            </w:r>
            <w:r w:rsidRPr="00465471">
              <w:rPr>
                <w:u w:val="single"/>
              </w:rPr>
              <w:t>4</w:t>
            </w:r>
            <w:r w:rsidRPr="00465471">
              <w:rPr>
                <w:rFonts w:hint="eastAsia"/>
                <w:bCs/>
              </w:rPr>
              <w:t>分）</w:t>
            </w:r>
          </w:p>
        </w:tc>
        <w:tc>
          <w:tcPr>
            <w:tcW w:w="1576" w:type="dxa"/>
            <w:vAlign w:val="center"/>
          </w:tcPr>
          <w:p w:rsidR="00DC0916" w:rsidRPr="00465471" w:rsidRDefault="00DC0916" w:rsidP="00DC0916">
            <w:pPr>
              <w:rPr>
                <w:b/>
                <w:bCs/>
              </w:rPr>
            </w:pPr>
            <w:r w:rsidRPr="00465471">
              <w:rPr>
                <w:b/>
                <w:bCs/>
              </w:rPr>
              <w:t>产品能力分</w:t>
            </w:r>
            <w:r w:rsidRPr="00465471">
              <w:rPr>
                <w:rFonts w:hint="eastAsia"/>
                <w:b/>
                <w:bCs/>
              </w:rPr>
              <w:t>（</w:t>
            </w:r>
            <w:r w:rsidRPr="00465471">
              <w:rPr>
                <w:b/>
                <w:bCs/>
              </w:rPr>
              <w:t>4</w:t>
            </w:r>
            <w:r w:rsidRPr="00465471">
              <w:rPr>
                <w:b/>
                <w:bCs/>
              </w:rPr>
              <w:t>分</w:t>
            </w:r>
            <w:r w:rsidRPr="00465471">
              <w:rPr>
                <w:rFonts w:hint="eastAsia"/>
                <w:b/>
                <w:bCs/>
              </w:rPr>
              <w:t>）</w:t>
            </w:r>
          </w:p>
          <w:p w:rsidR="00DC0916" w:rsidRPr="00465471" w:rsidRDefault="00DC0916" w:rsidP="00DC0916">
            <w:pPr>
              <w:rPr>
                <w:bCs/>
              </w:rPr>
            </w:pPr>
          </w:p>
        </w:tc>
        <w:tc>
          <w:tcPr>
            <w:tcW w:w="6029" w:type="dxa"/>
          </w:tcPr>
          <w:p w:rsidR="00DC0916" w:rsidRPr="00465471" w:rsidRDefault="00DC0916" w:rsidP="00DA3CFD">
            <w:pPr>
              <w:numPr>
                <w:ilvl w:val="0"/>
                <w:numId w:val="12"/>
              </w:numPr>
              <w:ind w:left="-79" w:firstLine="499"/>
            </w:pPr>
            <w:r w:rsidRPr="00465471">
              <w:rPr>
                <w:rFonts w:hint="eastAsia"/>
              </w:rPr>
              <w:t>投标人所投“终端安全管理系统扩容”能对敲诈者病毒提供专有的防护功能，同时提供解密工具，并能在投标时提供满足上述功能的相关证明材料，证明材料可以是官网链接及截图、设备图片、功能截图、检测报告中的</w:t>
            </w:r>
            <w:r w:rsidRPr="00465471">
              <w:rPr>
                <w:rFonts w:hint="eastAsia"/>
              </w:rPr>
              <w:t>1</w:t>
            </w:r>
            <w:r w:rsidRPr="00465471">
              <w:rPr>
                <w:rFonts w:hint="eastAsia"/>
              </w:rPr>
              <w:t>项或多项的，得</w:t>
            </w:r>
            <w:r w:rsidRPr="00465471">
              <w:t>2</w:t>
            </w:r>
            <w:r w:rsidRPr="00465471">
              <w:rPr>
                <w:rFonts w:hint="eastAsia"/>
              </w:rPr>
              <w:t>分；</w:t>
            </w:r>
          </w:p>
          <w:p w:rsidR="00DC0916" w:rsidRPr="00465471" w:rsidRDefault="00DC0916" w:rsidP="00DA3CFD">
            <w:pPr>
              <w:numPr>
                <w:ilvl w:val="0"/>
                <w:numId w:val="12"/>
              </w:numPr>
              <w:ind w:left="-79" w:firstLine="499"/>
            </w:pPr>
            <w:r w:rsidRPr="00465471">
              <w:rPr>
                <w:rFonts w:hint="eastAsia"/>
              </w:rPr>
              <w:t>投标人所投“日志审计软件模块”能支持自定义设定采集包括：样式访问、图片访问、脚本访问及地理数据访问的多种</w:t>
            </w:r>
            <w:r w:rsidRPr="00465471">
              <w:rPr>
                <w:rFonts w:hint="eastAsia"/>
              </w:rPr>
              <w:t>WEB</w:t>
            </w:r>
            <w:r w:rsidRPr="00465471">
              <w:rPr>
                <w:rFonts w:hint="eastAsia"/>
              </w:rPr>
              <w:t>访问数据类型，并能在投标时提供满足上述功能的相关证明材料，证明材料可以是官网链接及截图、设备图片、功能截图、检测报告中的</w:t>
            </w:r>
            <w:r w:rsidRPr="00465471">
              <w:rPr>
                <w:rFonts w:hint="eastAsia"/>
              </w:rPr>
              <w:t>1</w:t>
            </w:r>
            <w:r w:rsidRPr="00465471">
              <w:rPr>
                <w:rFonts w:hint="eastAsia"/>
              </w:rPr>
              <w:t>项或多项的，得</w:t>
            </w:r>
            <w:r w:rsidRPr="00465471">
              <w:t>2</w:t>
            </w:r>
            <w:r w:rsidRPr="00465471">
              <w:rPr>
                <w:rFonts w:hint="eastAsia"/>
              </w:rPr>
              <w:t>分；</w:t>
            </w:r>
          </w:p>
        </w:tc>
      </w:tr>
      <w:tr w:rsidR="00DC0916" w:rsidRPr="00465471" w:rsidTr="00945B8E">
        <w:trPr>
          <w:trHeight w:val="360"/>
          <w:jc w:val="center"/>
        </w:trPr>
        <w:tc>
          <w:tcPr>
            <w:tcW w:w="525" w:type="dxa"/>
            <w:vMerge w:val="restart"/>
            <w:vAlign w:val="center"/>
          </w:tcPr>
          <w:p w:rsidR="00DC0916" w:rsidRPr="00465471" w:rsidRDefault="00DC0916" w:rsidP="00DC0916">
            <w:pPr>
              <w:rPr>
                <w:b/>
              </w:rPr>
            </w:pPr>
            <w:r w:rsidRPr="00465471">
              <w:rPr>
                <w:b/>
              </w:rPr>
              <w:lastRenderedPageBreak/>
              <w:t>4</w:t>
            </w:r>
          </w:p>
        </w:tc>
        <w:tc>
          <w:tcPr>
            <w:tcW w:w="1320" w:type="dxa"/>
            <w:vMerge w:val="restart"/>
            <w:vAlign w:val="center"/>
          </w:tcPr>
          <w:p w:rsidR="00DC0916" w:rsidRPr="00465471" w:rsidRDefault="00DC0916" w:rsidP="00DC0916">
            <w:pPr>
              <w:rPr>
                <w:b/>
                <w:bCs/>
              </w:rPr>
            </w:pPr>
            <w:r w:rsidRPr="00465471">
              <w:rPr>
                <w:rFonts w:hint="eastAsia"/>
                <w:b/>
                <w:bCs/>
              </w:rPr>
              <w:t>人员能力分</w:t>
            </w:r>
            <w:r w:rsidRPr="00465471">
              <w:rPr>
                <w:rFonts w:hint="eastAsia"/>
              </w:rPr>
              <w:t>（</w:t>
            </w:r>
            <w:r w:rsidRPr="00465471">
              <w:rPr>
                <w:rFonts w:hint="eastAsia"/>
              </w:rPr>
              <w:t>9</w:t>
            </w:r>
            <w:r w:rsidRPr="00465471">
              <w:rPr>
                <w:rFonts w:hint="eastAsia"/>
              </w:rPr>
              <w:t>分）</w:t>
            </w:r>
          </w:p>
        </w:tc>
        <w:tc>
          <w:tcPr>
            <w:tcW w:w="1576" w:type="dxa"/>
            <w:vAlign w:val="center"/>
          </w:tcPr>
          <w:p w:rsidR="00DC0916" w:rsidRPr="00465471" w:rsidRDefault="00DC0916" w:rsidP="00DC0916">
            <w:pPr>
              <w:rPr>
                <w:b/>
                <w:bCs/>
              </w:rPr>
            </w:pPr>
            <w:r w:rsidRPr="00465471">
              <w:rPr>
                <w:rFonts w:hint="eastAsia"/>
              </w:rPr>
              <w:t>项目负责人（</w:t>
            </w:r>
            <w:r w:rsidRPr="00465471">
              <w:rPr>
                <w:rFonts w:hint="eastAsia"/>
              </w:rPr>
              <w:t>1</w:t>
            </w:r>
            <w:r w:rsidRPr="00465471">
              <w:rPr>
                <w:rFonts w:hint="eastAsia"/>
              </w:rPr>
              <w:t>人），满分</w:t>
            </w:r>
            <w:r w:rsidRPr="00465471">
              <w:t>6</w:t>
            </w:r>
            <w:r w:rsidRPr="00465471">
              <w:rPr>
                <w:rFonts w:hint="eastAsia"/>
              </w:rPr>
              <w:t>分</w:t>
            </w:r>
          </w:p>
        </w:tc>
        <w:tc>
          <w:tcPr>
            <w:tcW w:w="6029" w:type="dxa"/>
          </w:tcPr>
          <w:p w:rsidR="00DC0916" w:rsidRPr="00465471" w:rsidRDefault="00DC0916" w:rsidP="00DC0916">
            <w:r w:rsidRPr="00465471">
              <w:rPr>
                <w:rFonts w:hint="eastAsia"/>
              </w:rPr>
              <w:t>1</w:t>
            </w:r>
            <w:r w:rsidRPr="00465471">
              <w:rPr>
                <w:rFonts w:hint="eastAsia"/>
              </w:rPr>
              <w:t>、投标人为本项目配备的项目负责人同时具有系统集成服务高级项目经理、一级注册建造师（通信与广电工程</w:t>
            </w:r>
            <w:r w:rsidR="00C46752" w:rsidRPr="00465471">
              <w:rPr>
                <w:rFonts w:hint="eastAsia"/>
              </w:rPr>
              <w:t>）</w:t>
            </w:r>
            <w:r w:rsidRPr="00465471">
              <w:rPr>
                <w:rFonts w:hint="eastAsia"/>
              </w:rPr>
              <w:t>信息系统项目管理师、</w:t>
            </w:r>
            <w:r w:rsidRPr="00465471">
              <w:rPr>
                <w:rFonts w:hint="eastAsia"/>
              </w:rPr>
              <w:t>CISP</w:t>
            </w:r>
            <w:r w:rsidRPr="00465471">
              <w:rPr>
                <w:rFonts w:hint="eastAsia"/>
              </w:rPr>
              <w:t>、</w:t>
            </w:r>
            <w:r w:rsidRPr="00465471">
              <w:rPr>
                <w:rFonts w:hint="eastAsia"/>
              </w:rPr>
              <w:t>PMP</w:t>
            </w:r>
            <w:r w:rsidRPr="00465471">
              <w:rPr>
                <w:rFonts w:hint="eastAsia"/>
              </w:rPr>
              <w:t>证书的，得</w:t>
            </w:r>
            <w:r w:rsidRPr="00465471">
              <w:t>3</w:t>
            </w:r>
            <w:r w:rsidRPr="00465471">
              <w:rPr>
                <w:rFonts w:hint="eastAsia"/>
              </w:rPr>
              <w:t>分。</w:t>
            </w:r>
            <w:r w:rsidR="00D74257" w:rsidRPr="00465471">
              <w:rPr>
                <w:rFonts w:hint="eastAsia"/>
              </w:rPr>
              <w:t>缺</w:t>
            </w:r>
            <w:r w:rsidR="00D74257" w:rsidRPr="00465471">
              <w:rPr>
                <w:rFonts w:hint="eastAsia"/>
              </w:rPr>
              <w:t>1</w:t>
            </w:r>
            <w:r w:rsidR="00D74257" w:rsidRPr="00465471">
              <w:rPr>
                <w:rFonts w:hint="eastAsia"/>
              </w:rPr>
              <w:t>个证书扣</w:t>
            </w:r>
            <w:r w:rsidR="00D74257" w:rsidRPr="00465471">
              <w:rPr>
                <w:rFonts w:hint="eastAsia"/>
              </w:rPr>
              <w:t>1</w:t>
            </w:r>
            <w:r w:rsidR="00D74257" w:rsidRPr="00465471">
              <w:rPr>
                <w:rFonts w:hint="eastAsia"/>
              </w:rPr>
              <w:t>分，扣完为止。（投标文件中须提供</w:t>
            </w:r>
            <w:r w:rsidRPr="00465471">
              <w:rPr>
                <w:rFonts w:hint="eastAsia"/>
              </w:rPr>
              <w:t>证书扫描件及本单位连续</w:t>
            </w:r>
            <w:r w:rsidR="00DA3CFD" w:rsidRPr="00465471">
              <w:rPr>
                <w:rFonts w:hint="eastAsia"/>
              </w:rPr>
              <w:t>2021</w:t>
            </w:r>
            <w:r w:rsidR="00DA3CFD" w:rsidRPr="00465471">
              <w:rPr>
                <w:rFonts w:hint="eastAsia"/>
              </w:rPr>
              <w:t>年</w:t>
            </w:r>
            <w:r w:rsidR="00DA3CFD" w:rsidRPr="00465471">
              <w:rPr>
                <w:rFonts w:hint="eastAsia"/>
              </w:rPr>
              <w:t>8</w:t>
            </w:r>
            <w:r w:rsidR="00DA3CFD" w:rsidRPr="00465471">
              <w:rPr>
                <w:rFonts w:hint="eastAsia"/>
              </w:rPr>
              <w:t>月至</w:t>
            </w:r>
            <w:r w:rsidR="00DA3CFD" w:rsidRPr="00465471">
              <w:rPr>
                <w:rFonts w:hint="eastAsia"/>
              </w:rPr>
              <w:t>2022</w:t>
            </w:r>
            <w:r w:rsidR="00DA3CFD" w:rsidRPr="00465471">
              <w:rPr>
                <w:rFonts w:hint="eastAsia"/>
              </w:rPr>
              <w:t>年</w:t>
            </w:r>
            <w:r w:rsidR="00DA3CFD" w:rsidRPr="00465471">
              <w:rPr>
                <w:rFonts w:hint="eastAsia"/>
              </w:rPr>
              <w:t>1</w:t>
            </w:r>
            <w:r w:rsidR="00DA3CFD" w:rsidRPr="00465471">
              <w:rPr>
                <w:rFonts w:hint="eastAsia"/>
              </w:rPr>
              <w:t>月内连续</w:t>
            </w:r>
            <w:r w:rsidR="00DA3CFD" w:rsidRPr="00465471">
              <w:rPr>
                <w:rFonts w:hint="eastAsia"/>
              </w:rPr>
              <w:t>3</w:t>
            </w:r>
            <w:r w:rsidR="00DA3CFD" w:rsidRPr="00465471">
              <w:rPr>
                <w:rFonts w:hint="eastAsia"/>
              </w:rPr>
              <w:t>个月</w:t>
            </w:r>
            <w:r w:rsidRPr="00465471">
              <w:rPr>
                <w:rFonts w:hint="eastAsia"/>
              </w:rPr>
              <w:t>为其缴纳社保的证明扫描件）</w:t>
            </w:r>
          </w:p>
          <w:p w:rsidR="00DC0916" w:rsidRPr="00465471" w:rsidRDefault="00DC0916" w:rsidP="00DC0916">
            <w:r w:rsidRPr="00465471">
              <w:rPr>
                <w:rFonts w:hint="eastAsia"/>
              </w:rPr>
              <w:t>2</w:t>
            </w:r>
            <w:r w:rsidRPr="00465471">
              <w:rPr>
                <w:rFonts w:hint="eastAsia"/>
              </w:rPr>
              <w:t>、投标人为本项目配备的项目负责人作为项目经理或运维负责人参与过项目的，每有一个得</w:t>
            </w:r>
            <w:r w:rsidRPr="00465471">
              <w:rPr>
                <w:rFonts w:hint="eastAsia"/>
              </w:rPr>
              <w:t>1</w:t>
            </w:r>
            <w:r w:rsidRPr="00465471">
              <w:rPr>
                <w:rFonts w:hint="eastAsia"/>
              </w:rPr>
              <w:t>分，最多得</w:t>
            </w:r>
            <w:r w:rsidRPr="00465471">
              <w:rPr>
                <w:rFonts w:hint="eastAsia"/>
              </w:rPr>
              <w:t>3</w:t>
            </w:r>
            <w:r w:rsidRPr="00465471">
              <w:rPr>
                <w:rFonts w:hint="eastAsia"/>
              </w:rPr>
              <w:t>分。</w:t>
            </w:r>
            <w:r w:rsidR="00D74257" w:rsidRPr="00465471">
              <w:rPr>
                <w:rFonts w:hint="eastAsia"/>
              </w:rPr>
              <w:t>（投标文件中须提供</w:t>
            </w:r>
            <w:r w:rsidRPr="00465471">
              <w:rPr>
                <w:rFonts w:hint="eastAsia"/>
              </w:rPr>
              <w:t>合同签订时间</w:t>
            </w:r>
            <w:r w:rsidRPr="00465471">
              <w:rPr>
                <w:rFonts w:hint="eastAsia"/>
              </w:rPr>
              <w:t>2018</w:t>
            </w:r>
            <w:r w:rsidRPr="00465471">
              <w:rPr>
                <w:rFonts w:hint="eastAsia"/>
              </w:rPr>
              <w:t>年</w:t>
            </w:r>
            <w:r w:rsidRPr="00465471">
              <w:rPr>
                <w:rFonts w:hint="eastAsia"/>
              </w:rPr>
              <w:t>1</w:t>
            </w:r>
            <w:r w:rsidRPr="00465471">
              <w:rPr>
                <w:rFonts w:hint="eastAsia"/>
              </w:rPr>
              <w:t>月</w:t>
            </w:r>
            <w:r w:rsidRPr="00465471">
              <w:rPr>
                <w:rFonts w:hint="eastAsia"/>
              </w:rPr>
              <w:t>1</w:t>
            </w:r>
            <w:r w:rsidRPr="00465471">
              <w:rPr>
                <w:rFonts w:hint="eastAsia"/>
              </w:rPr>
              <w:t>日的系统集成化项目，合同或验收报告明确提及其作为项目经理或运维负责人，提供合同及验收报告关键页（包含人员信息、单位名称、公章）扫描件，缺一项不得分）</w:t>
            </w:r>
          </w:p>
        </w:tc>
      </w:tr>
      <w:tr w:rsidR="00DC0916" w:rsidRPr="00465471" w:rsidTr="00945B8E">
        <w:trPr>
          <w:trHeight w:val="360"/>
          <w:jc w:val="center"/>
        </w:trPr>
        <w:tc>
          <w:tcPr>
            <w:tcW w:w="525" w:type="dxa"/>
            <w:vMerge/>
            <w:vAlign w:val="center"/>
          </w:tcPr>
          <w:p w:rsidR="00DC0916" w:rsidRPr="00465471" w:rsidRDefault="00DC0916" w:rsidP="00DC0916">
            <w:pPr>
              <w:rPr>
                <w:b/>
              </w:rPr>
            </w:pPr>
          </w:p>
        </w:tc>
        <w:tc>
          <w:tcPr>
            <w:tcW w:w="1320" w:type="dxa"/>
            <w:vMerge/>
            <w:vAlign w:val="center"/>
          </w:tcPr>
          <w:p w:rsidR="00DC0916" w:rsidRPr="00465471" w:rsidRDefault="00DC0916" w:rsidP="00DC0916">
            <w:pPr>
              <w:rPr>
                <w:b/>
                <w:bCs/>
              </w:rPr>
            </w:pPr>
          </w:p>
        </w:tc>
        <w:tc>
          <w:tcPr>
            <w:tcW w:w="1576" w:type="dxa"/>
          </w:tcPr>
          <w:p w:rsidR="00DC0916" w:rsidRPr="00465471" w:rsidRDefault="00DC0916" w:rsidP="00DC0916">
            <w:pPr>
              <w:rPr>
                <w:b/>
                <w:bCs/>
              </w:rPr>
            </w:pPr>
            <w:r w:rsidRPr="00465471">
              <w:rPr>
                <w:rFonts w:hint="eastAsia"/>
              </w:rPr>
              <w:t>项目技术负责人（</w:t>
            </w:r>
            <w:r w:rsidRPr="00465471">
              <w:rPr>
                <w:rFonts w:hint="eastAsia"/>
              </w:rPr>
              <w:t>1</w:t>
            </w:r>
            <w:r w:rsidRPr="00465471">
              <w:rPr>
                <w:rFonts w:hint="eastAsia"/>
              </w:rPr>
              <w:t>人），满分</w:t>
            </w:r>
            <w:r w:rsidRPr="00465471">
              <w:t>3</w:t>
            </w:r>
            <w:r w:rsidRPr="00465471">
              <w:rPr>
                <w:rFonts w:hint="eastAsia"/>
              </w:rPr>
              <w:t>分</w:t>
            </w:r>
          </w:p>
        </w:tc>
        <w:tc>
          <w:tcPr>
            <w:tcW w:w="6029" w:type="dxa"/>
          </w:tcPr>
          <w:p w:rsidR="00DC0916" w:rsidRPr="00465471" w:rsidRDefault="00DC0916" w:rsidP="00DC0916">
            <w:r w:rsidRPr="00465471">
              <w:rPr>
                <w:rFonts w:hint="eastAsia"/>
              </w:rPr>
              <w:t>投标人为本项目配备的项目技术负责人同时具有</w:t>
            </w:r>
            <w:r w:rsidRPr="00465471">
              <w:rPr>
                <w:rFonts w:hint="eastAsia"/>
              </w:rPr>
              <w:t>PMP</w:t>
            </w:r>
            <w:r w:rsidRPr="00465471">
              <w:rPr>
                <w:rFonts w:hint="eastAsia"/>
              </w:rPr>
              <w:t>、信息系统项目管理师、系统规划与管理师、安全员</w:t>
            </w:r>
            <w:r w:rsidRPr="00465471">
              <w:rPr>
                <w:rFonts w:hint="eastAsia"/>
              </w:rPr>
              <w:t>B</w:t>
            </w:r>
            <w:r w:rsidRPr="00465471">
              <w:rPr>
                <w:rFonts w:hint="eastAsia"/>
              </w:rPr>
              <w:t>证、信息系统监理师、系统分析师、</w:t>
            </w:r>
            <w:r w:rsidRPr="00465471">
              <w:rPr>
                <w:rFonts w:hint="eastAsia"/>
              </w:rPr>
              <w:t>cisaw</w:t>
            </w:r>
            <w:r w:rsidRPr="00465471">
              <w:rPr>
                <w:rFonts w:hint="eastAsia"/>
              </w:rPr>
              <w:t>风险管理、通信工程师的，得</w:t>
            </w:r>
            <w:r w:rsidRPr="00465471">
              <w:t>3</w:t>
            </w:r>
            <w:r w:rsidRPr="00465471">
              <w:rPr>
                <w:rFonts w:hint="eastAsia"/>
              </w:rPr>
              <w:t>分。</w:t>
            </w:r>
            <w:r w:rsidR="00D74257" w:rsidRPr="00465471">
              <w:rPr>
                <w:rFonts w:hint="eastAsia"/>
              </w:rPr>
              <w:t>缺</w:t>
            </w:r>
            <w:r w:rsidR="00D74257" w:rsidRPr="00465471">
              <w:rPr>
                <w:rFonts w:hint="eastAsia"/>
              </w:rPr>
              <w:t>1</w:t>
            </w:r>
            <w:r w:rsidR="00D74257" w:rsidRPr="00465471">
              <w:rPr>
                <w:rFonts w:hint="eastAsia"/>
              </w:rPr>
              <w:t>个证书扣</w:t>
            </w:r>
            <w:r w:rsidR="00D74257" w:rsidRPr="00465471">
              <w:rPr>
                <w:rFonts w:hint="eastAsia"/>
              </w:rPr>
              <w:t>1</w:t>
            </w:r>
            <w:r w:rsidR="00D74257" w:rsidRPr="00465471">
              <w:rPr>
                <w:rFonts w:hint="eastAsia"/>
              </w:rPr>
              <w:t>分，扣完为止。（投标文件中须提供</w:t>
            </w:r>
            <w:r w:rsidRPr="00465471">
              <w:rPr>
                <w:rFonts w:hint="eastAsia"/>
              </w:rPr>
              <w:t>证书扫描件及本单位连续</w:t>
            </w:r>
            <w:r w:rsidR="00DA3CFD" w:rsidRPr="00465471">
              <w:rPr>
                <w:rFonts w:hint="eastAsia"/>
              </w:rPr>
              <w:t>2021</w:t>
            </w:r>
            <w:r w:rsidR="00DA3CFD" w:rsidRPr="00465471">
              <w:rPr>
                <w:rFonts w:hint="eastAsia"/>
              </w:rPr>
              <w:t>年</w:t>
            </w:r>
            <w:r w:rsidR="00DA3CFD" w:rsidRPr="00465471">
              <w:rPr>
                <w:rFonts w:hint="eastAsia"/>
              </w:rPr>
              <w:t>8</w:t>
            </w:r>
            <w:r w:rsidR="00DA3CFD" w:rsidRPr="00465471">
              <w:rPr>
                <w:rFonts w:hint="eastAsia"/>
              </w:rPr>
              <w:t>月至</w:t>
            </w:r>
            <w:r w:rsidR="00DA3CFD" w:rsidRPr="00465471">
              <w:rPr>
                <w:rFonts w:hint="eastAsia"/>
              </w:rPr>
              <w:t>2022</w:t>
            </w:r>
            <w:r w:rsidR="00DA3CFD" w:rsidRPr="00465471">
              <w:rPr>
                <w:rFonts w:hint="eastAsia"/>
              </w:rPr>
              <w:t>年</w:t>
            </w:r>
            <w:r w:rsidR="00DA3CFD" w:rsidRPr="00465471">
              <w:rPr>
                <w:rFonts w:hint="eastAsia"/>
              </w:rPr>
              <w:t>1</w:t>
            </w:r>
            <w:r w:rsidR="00DA3CFD" w:rsidRPr="00465471">
              <w:rPr>
                <w:rFonts w:hint="eastAsia"/>
              </w:rPr>
              <w:t>月内连续</w:t>
            </w:r>
            <w:r w:rsidR="00DA3CFD" w:rsidRPr="00465471">
              <w:rPr>
                <w:rFonts w:hint="eastAsia"/>
              </w:rPr>
              <w:t>3</w:t>
            </w:r>
            <w:r w:rsidR="00DA3CFD" w:rsidRPr="00465471">
              <w:rPr>
                <w:rFonts w:hint="eastAsia"/>
              </w:rPr>
              <w:t>个月</w:t>
            </w:r>
            <w:r w:rsidRPr="00465471">
              <w:rPr>
                <w:rFonts w:hint="eastAsia"/>
              </w:rPr>
              <w:t>为其缴纳社保的证明扫描件）</w:t>
            </w:r>
          </w:p>
        </w:tc>
      </w:tr>
      <w:tr w:rsidR="00DC0916" w:rsidRPr="00465471" w:rsidTr="00945B8E">
        <w:trPr>
          <w:trHeight w:val="360"/>
          <w:jc w:val="center"/>
        </w:trPr>
        <w:tc>
          <w:tcPr>
            <w:tcW w:w="525" w:type="dxa"/>
            <w:vAlign w:val="center"/>
          </w:tcPr>
          <w:p w:rsidR="00DC0916" w:rsidRPr="00465471" w:rsidRDefault="00DC0916" w:rsidP="00DC0916">
            <w:pPr>
              <w:rPr>
                <w:b/>
              </w:rPr>
            </w:pPr>
            <w:r w:rsidRPr="00465471">
              <w:rPr>
                <w:b/>
              </w:rPr>
              <w:t>5</w:t>
            </w:r>
          </w:p>
        </w:tc>
        <w:tc>
          <w:tcPr>
            <w:tcW w:w="1320" w:type="dxa"/>
            <w:vAlign w:val="center"/>
          </w:tcPr>
          <w:p w:rsidR="00DC0916" w:rsidRPr="00465471" w:rsidRDefault="00DC0916" w:rsidP="00DC0916">
            <w:pPr>
              <w:rPr>
                <w:b/>
                <w:bCs/>
              </w:rPr>
            </w:pPr>
            <w:r w:rsidRPr="00465471">
              <w:rPr>
                <w:rFonts w:hint="eastAsia"/>
                <w:b/>
                <w:bCs/>
              </w:rPr>
              <w:t>方案分</w:t>
            </w:r>
            <w:r w:rsidRPr="00465471">
              <w:rPr>
                <w:rFonts w:hint="eastAsia"/>
                <w:bCs/>
              </w:rPr>
              <w:t>（</w:t>
            </w:r>
            <w:r w:rsidRPr="00465471">
              <w:rPr>
                <w:rFonts w:hint="eastAsia"/>
              </w:rPr>
              <w:t>满分</w:t>
            </w:r>
            <w:r w:rsidRPr="00465471">
              <w:rPr>
                <w:u w:val="single"/>
              </w:rPr>
              <w:t>9</w:t>
            </w:r>
            <w:r w:rsidRPr="00465471">
              <w:rPr>
                <w:rFonts w:hint="eastAsia"/>
                <w:bCs/>
              </w:rPr>
              <w:t>分）</w:t>
            </w:r>
          </w:p>
        </w:tc>
        <w:tc>
          <w:tcPr>
            <w:tcW w:w="1576" w:type="dxa"/>
            <w:vAlign w:val="center"/>
          </w:tcPr>
          <w:p w:rsidR="00DC0916" w:rsidRPr="00465471" w:rsidRDefault="00DC0916" w:rsidP="00DC0916">
            <w:pPr>
              <w:rPr>
                <w:b/>
                <w:bCs/>
              </w:rPr>
            </w:pPr>
            <w:r w:rsidRPr="00465471">
              <w:rPr>
                <w:rFonts w:hint="eastAsia"/>
                <w:b/>
                <w:bCs/>
              </w:rPr>
              <w:t>方案分（满分</w:t>
            </w:r>
            <w:r w:rsidRPr="00465471">
              <w:rPr>
                <w:b/>
                <w:bCs/>
              </w:rPr>
              <w:t>9</w:t>
            </w:r>
            <w:r w:rsidRPr="00465471">
              <w:rPr>
                <w:rFonts w:hint="eastAsia"/>
                <w:b/>
                <w:bCs/>
              </w:rPr>
              <w:t>分）</w:t>
            </w:r>
          </w:p>
          <w:p w:rsidR="00DC0916" w:rsidRPr="00465471" w:rsidRDefault="00DC0916" w:rsidP="00DC0916">
            <w:pPr>
              <w:rPr>
                <w:b/>
                <w:bCs/>
              </w:rPr>
            </w:pPr>
          </w:p>
        </w:tc>
        <w:tc>
          <w:tcPr>
            <w:tcW w:w="6029" w:type="dxa"/>
            <w:vAlign w:val="center"/>
          </w:tcPr>
          <w:p w:rsidR="00DC0916" w:rsidRPr="00465471" w:rsidRDefault="00DC0916" w:rsidP="00DC0916">
            <w:r w:rsidRPr="00465471">
              <w:rPr>
                <w:rFonts w:hint="eastAsia"/>
              </w:rPr>
              <w:t>一档（</w:t>
            </w:r>
            <w:r w:rsidRPr="00465471">
              <w:t>2</w:t>
            </w:r>
            <w:r w:rsidRPr="00465471">
              <w:rPr>
                <w:rFonts w:hint="eastAsia"/>
              </w:rPr>
              <w:t>分）项目技术方案无明显技术错误，简单描述了实施方案，方案具有一定的可行性。投标人拟投入本项目的实施人员少于</w:t>
            </w:r>
            <w:r w:rsidRPr="00465471">
              <w:t>2</w:t>
            </w:r>
            <w:r w:rsidRPr="00465471">
              <w:rPr>
                <w:rFonts w:hint="eastAsia"/>
              </w:rPr>
              <w:t>人。</w:t>
            </w:r>
          </w:p>
          <w:p w:rsidR="00DC0916" w:rsidRPr="00465471" w:rsidRDefault="00DC0916" w:rsidP="00DC0916">
            <w:r w:rsidRPr="00465471">
              <w:rPr>
                <w:rFonts w:hint="eastAsia"/>
              </w:rPr>
              <w:t>售后服务方案包含技术培训计划、响应时间、服务承诺等，技术服务队伍且固定服务人员</w:t>
            </w:r>
            <w:r w:rsidRPr="00465471">
              <w:t>5</w:t>
            </w:r>
            <w:r w:rsidRPr="00465471">
              <w:rPr>
                <w:rFonts w:hint="eastAsia"/>
              </w:rPr>
              <w:t>人以下，满足项目需求。</w:t>
            </w:r>
          </w:p>
          <w:p w:rsidR="00DC0916" w:rsidRPr="00465471" w:rsidRDefault="00DC0916" w:rsidP="00DC0916">
            <w:r w:rsidRPr="00465471">
              <w:rPr>
                <w:rFonts w:hint="eastAsia"/>
              </w:rPr>
              <w:t>二档（</w:t>
            </w:r>
            <w:r w:rsidRPr="00465471">
              <w:t>4</w:t>
            </w:r>
            <w:r w:rsidRPr="00465471">
              <w:rPr>
                <w:rFonts w:hint="eastAsia"/>
              </w:rPr>
              <w:t>分）项目实施方案较详细，能提供对接方案；保证项目实施的技术力量和人力资源安排满足项目实施要求，提出较详细的可行部署方式，描述了施工组织方案、项目组织机构、实施方案、实施人员一览表、应急预案，指明施工重点难点及解决办法。</w:t>
            </w:r>
          </w:p>
          <w:p w:rsidR="00DC0916" w:rsidRPr="00465471" w:rsidRDefault="00DC0916" w:rsidP="00DC0916">
            <w:r w:rsidRPr="00465471">
              <w:rPr>
                <w:rFonts w:hint="eastAsia"/>
              </w:rPr>
              <w:t>为保证实施及服务质量、数据安全性及使用中的系统稳定性，投标人实施团队中应至少</w:t>
            </w:r>
            <w:r w:rsidRPr="00465471">
              <w:rPr>
                <w:rFonts w:hint="eastAsia"/>
              </w:rPr>
              <w:t>1</w:t>
            </w:r>
            <w:r w:rsidRPr="00465471">
              <w:rPr>
                <w:rFonts w:hint="eastAsia"/>
              </w:rPr>
              <w:t>人同时具备</w:t>
            </w:r>
            <w:r w:rsidRPr="00465471">
              <w:rPr>
                <w:rFonts w:hint="eastAsia"/>
              </w:rPr>
              <w:t>OCP</w:t>
            </w:r>
            <w:r w:rsidRPr="00465471">
              <w:rPr>
                <w:rFonts w:hint="eastAsia"/>
              </w:rPr>
              <w:t>认证、高级安全工程师证书。投标人拟投入本项目的实施人员不少于</w:t>
            </w:r>
            <w:r w:rsidRPr="00465471">
              <w:t>5</w:t>
            </w:r>
            <w:r w:rsidRPr="00465471">
              <w:rPr>
                <w:rFonts w:hint="eastAsia"/>
              </w:rPr>
              <w:t>人。</w:t>
            </w:r>
          </w:p>
          <w:p w:rsidR="00DC0916" w:rsidRPr="00465471" w:rsidRDefault="00DC0916" w:rsidP="00DC0916">
            <w:r w:rsidRPr="00465471">
              <w:t>售后服务方案包含</w:t>
            </w:r>
            <w:r w:rsidRPr="00465471">
              <w:rPr>
                <w:rFonts w:hint="eastAsia"/>
              </w:rPr>
              <w:t>技术培训计划、服务承诺、服务响应时间、到达现场时间</w:t>
            </w:r>
            <w:r w:rsidRPr="00465471">
              <w:t>等，且技术服务队伍且固定服务人员</w:t>
            </w:r>
            <w:r w:rsidRPr="00465471">
              <w:t>10</w:t>
            </w:r>
            <w:r w:rsidRPr="00465471">
              <w:t>人，并且投标人</w:t>
            </w:r>
            <w:r w:rsidRPr="00465471">
              <w:rPr>
                <w:rFonts w:hint="eastAsia"/>
              </w:rPr>
              <w:t>具有</w:t>
            </w:r>
            <w:r w:rsidRPr="00465471">
              <w:t>所投网络</w:t>
            </w:r>
            <w:r w:rsidRPr="00465471">
              <w:rPr>
                <w:rFonts w:hint="eastAsia"/>
              </w:rPr>
              <w:t>产品</w:t>
            </w:r>
            <w:r w:rsidRPr="00465471">
              <w:t>生产厂商</w:t>
            </w:r>
            <w:r w:rsidRPr="00465471">
              <w:rPr>
                <w:rFonts w:hint="eastAsia"/>
              </w:rPr>
              <w:t>颁发的、能证明其具备售后服务能力的相关</w:t>
            </w:r>
            <w:r w:rsidRPr="00465471">
              <w:t>服务商认证（提供有效证书扫描件）</w:t>
            </w:r>
            <w:r w:rsidRPr="00465471">
              <w:rPr>
                <w:rFonts w:hint="eastAsia"/>
              </w:rPr>
              <w:t>，</w:t>
            </w:r>
            <w:r w:rsidRPr="00465471">
              <w:t>其中响应时间优于招标文件要求，在接到采购人通知后</w:t>
            </w:r>
            <w:r w:rsidRPr="00465471">
              <w:rPr>
                <w:rFonts w:hint="eastAsia"/>
              </w:rPr>
              <w:t>2</w:t>
            </w:r>
            <w:r w:rsidRPr="00465471">
              <w:t>个小时内响应（如电话指导、网上诊断协助、远程控制等），当采购人设备出现严重故障时，接到采购人通知后，必须在</w:t>
            </w:r>
            <w:r w:rsidRPr="00465471">
              <w:t>6</w:t>
            </w:r>
            <w:r w:rsidRPr="00465471">
              <w:t>小时内赶到现场检修，在</w:t>
            </w:r>
            <w:r w:rsidRPr="00465471">
              <w:rPr>
                <w:rFonts w:hint="eastAsia"/>
              </w:rPr>
              <w:t>18</w:t>
            </w:r>
            <w:r w:rsidRPr="00465471">
              <w:t>小时内修复不了的，出具书面报告给采购人，双方按实际情况协商修复时限</w:t>
            </w:r>
            <w:r w:rsidRPr="00465471">
              <w:rPr>
                <w:rFonts w:hint="eastAsia"/>
              </w:rPr>
              <w:t>。</w:t>
            </w:r>
          </w:p>
          <w:p w:rsidR="00DC0916" w:rsidRPr="00465471" w:rsidRDefault="00DC0916" w:rsidP="00DC0916">
            <w:r w:rsidRPr="00465471">
              <w:rPr>
                <w:rFonts w:hint="eastAsia"/>
              </w:rPr>
              <w:t>三档（</w:t>
            </w:r>
            <w:r w:rsidRPr="00465471">
              <w:t>9</w:t>
            </w:r>
            <w:r w:rsidRPr="00465471">
              <w:rPr>
                <w:rFonts w:hint="eastAsia"/>
              </w:rPr>
              <w:t>分）在满足二档的条件下，整体方案完整性、兼容性、可维护性、安全性、可行性更高；方案表达清晰、严谨、合理；实施主要方法先进、具体、有效、成熟；院区对接方案完全可行、考虑周全、步骤详尽、满足需求。提供详尽、合理的各类应急预案。</w:t>
            </w:r>
            <w:r w:rsidRPr="00465471">
              <w:t>售后服务方案包含</w:t>
            </w:r>
            <w:r w:rsidRPr="00465471">
              <w:rPr>
                <w:rFonts w:hint="eastAsia"/>
              </w:rPr>
              <w:t>的</w:t>
            </w:r>
            <w:r w:rsidRPr="00465471">
              <w:t>技术培训计划、服务承诺</w:t>
            </w:r>
            <w:r w:rsidRPr="00465471">
              <w:rPr>
                <w:rFonts w:hint="eastAsia"/>
              </w:rPr>
              <w:t>、服务响应时间、到达现场时间</w:t>
            </w:r>
            <w:r w:rsidRPr="00465471">
              <w:t>等</w:t>
            </w:r>
            <w:r w:rsidRPr="00465471">
              <w:rPr>
                <w:rFonts w:hint="eastAsia"/>
              </w:rPr>
              <w:t>服务更优。</w:t>
            </w:r>
          </w:p>
          <w:p w:rsidR="00DC0916" w:rsidRPr="00465471" w:rsidRDefault="00DC0916" w:rsidP="00DC0916">
            <w:r w:rsidRPr="00465471">
              <w:rPr>
                <w:rFonts w:hint="eastAsia"/>
              </w:rPr>
              <w:t>注：须提供上述实施人员、售后服务人员</w:t>
            </w:r>
            <w:r w:rsidR="00DA3CFD" w:rsidRPr="00465471">
              <w:rPr>
                <w:rFonts w:hint="eastAsia"/>
              </w:rPr>
              <w:t>2021</w:t>
            </w:r>
            <w:r w:rsidR="00DA3CFD" w:rsidRPr="00465471">
              <w:rPr>
                <w:rFonts w:hint="eastAsia"/>
              </w:rPr>
              <w:t>年</w:t>
            </w:r>
            <w:r w:rsidR="00DA3CFD" w:rsidRPr="00465471">
              <w:rPr>
                <w:rFonts w:hint="eastAsia"/>
              </w:rPr>
              <w:t>8</w:t>
            </w:r>
            <w:r w:rsidR="00DA3CFD" w:rsidRPr="00465471">
              <w:rPr>
                <w:rFonts w:hint="eastAsia"/>
              </w:rPr>
              <w:t>月至</w:t>
            </w:r>
            <w:r w:rsidR="00DA3CFD" w:rsidRPr="00465471">
              <w:rPr>
                <w:rFonts w:hint="eastAsia"/>
              </w:rPr>
              <w:t>2022</w:t>
            </w:r>
            <w:r w:rsidR="00DA3CFD" w:rsidRPr="00465471">
              <w:rPr>
                <w:rFonts w:hint="eastAsia"/>
              </w:rPr>
              <w:t>年</w:t>
            </w:r>
            <w:r w:rsidR="00DA3CFD" w:rsidRPr="00465471">
              <w:rPr>
                <w:rFonts w:hint="eastAsia"/>
              </w:rPr>
              <w:t>1</w:t>
            </w:r>
            <w:r w:rsidR="00DA3CFD" w:rsidRPr="00465471">
              <w:rPr>
                <w:rFonts w:hint="eastAsia"/>
              </w:rPr>
              <w:t>月内连续</w:t>
            </w:r>
            <w:r w:rsidR="00DA3CFD" w:rsidRPr="00465471">
              <w:rPr>
                <w:rFonts w:hint="eastAsia"/>
              </w:rPr>
              <w:t>3</w:t>
            </w:r>
            <w:r w:rsidR="00DA3CFD" w:rsidRPr="00465471">
              <w:rPr>
                <w:rFonts w:hint="eastAsia"/>
              </w:rPr>
              <w:t>个月</w:t>
            </w:r>
            <w:r w:rsidRPr="00465471">
              <w:rPr>
                <w:rFonts w:hint="eastAsia"/>
              </w:rPr>
              <w:t>社保证明及相关有效的认证证书扫描件证明，不提供不得分。</w:t>
            </w:r>
          </w:p>
        </w:tc>
      </w:tr>
      <w:tr w:rsidR="00DC0916" w:rsidRPr="00465471" w:rsidTr="00945B8E">
        <w:trPr>
          <w:trHeight w:val="1168"/>
          <w:jc w:val="center"/>
        </w:trPr>
        <w:tc>
          <w:tcPr>
            <w:tcW w:w="525" w:type="dxa"/>
            <w:vMerge w:val="restart"/>
            <w:vAlign w:val="center"/>
          </w:tcPr>
          <w:p w:rsidR="00DC0916" w:rsidRPr="00465471" w:rsidRDefault="00DC0916" w:rsidP="00DC0916">
            <w:pPr>
              <w:rPr>
                <w:b/>
              </w:rPr>
            </w:pPr>
            <w:r w:rsidRPr="00465471">
              <w:rPr>
                <w:b/>
              </w:rPr>
              <w:lastRenderedPageBreak/>
              <w:t>6</w:t>
            </w:r>
          </w:p>
        </w:tc>
        <w:tc>
          <w:tcPr>
            <w:tcW w:w="1320" w:type="dxa"/>
            <w:vMerge w:val="restart"/>
            <w:vAlign w:val="center"/>
          </w:tcPr>
          <w:p w:rsidR="00DC0916" w:rsidRPr="00465471" w:rsidRDefault="00DC0916" w:rsidP="00DC0916">
            <w:pPr>
              <w:rPr>
                <w:b/>
              </w:rPr>
            </w:pPr>
            <w:r w:rsidRPr="00465471">
              <w:rPr>
                <w:rFonts w:hint="eastAsia"/>
                <w:b/>
              </w:rPr>
              <w:t>商务分</w:t>
            </w:r>
            <w:r w:rsidRPr="00465471">
              <w:rPr>
                <w:rFonts w:hint="eastAsia"/>
                <w:bCs/>
              </w:rPr>
              <w:t>（满分</w:t>
            </w:r>
            <w:r w:rsidRPr="00465471">
              <w:rPr>
                <w:bCs/>
              </w:rPr>
              <w:t>16</w:t>
            </w:r>
            <w:r w:rsidRPr="00465471">
              <w:rPr>
                <w:rFonts w:hint="eastAsia"/>
                <w:bCs/>
              </w:rPr>
              <w:t>分）</w:t>
            </w:r>
          </w:p>
        </w:tc>
        <w:tc>
          <w:tcPr>
            <w:tcW w:w="1576" w:type="dxa"/>
            <w:tcMar>
              <w:left w:w="57" w:type="dxa"/>
              <w:right w:w="57" w:type="dxa"/>
            </w:tcMar>
            <w:vAlign w:val="center"/>
          </w:tcPr>
          <w:p w:rsidR="00DC0916" w:rsidRPr="00465471" w:rsidRDefault="00DC0916" w:rsidP="00DC0916">
            <w:pPr>
              <w:rPr>
                <w:b/>
              </w:rPr>
            </w:pPr>
            <w:r w:rsidRPr="00465471">
              <w:rPr>
                <w:rFonts w:hint="eastAsia"/>
                <w:b/>
                <w:bCs/>
              </w:rPr>
              <w:t>履约能力分（</w:t>
            </w:r>
            <w:r w:rsidRPr="00465471">
              <w:rPr>
                <w:b/>
                <w:bCs/>
              </w:rPr>
              <w:t>14</w:t>
            </w:r>
            <w:r w:rsidRPr="00465471">
              <w:rPr>
                <w:rFonts w:hint="eastAsia"/>
                <w:b/>
                <w:bCs/>
              </w:rPr>
              <w:t>分）</w:t>
            </w:r>
          </w:p>
        </w:tc>
        <w:tc>
          <w:tcPr>
            <w:tcW w:w="6029" w:type="dxa"/>
            <w:vAlign w:val="center"/>
          </w:tcPr>
          <w:p w:rsidR="00DC0916" w:rsidRPr="00465471" w:rsidRDefault="00DC0916" w:rsidP="00DC0916">
            <w:pPr>
              <w:rPr>
                <w:bCs/>
              </w:rPr>
            </w:pPr>
            <w:r w:rsidRPr="00465471">
              <w:rPr>
                <w:rFonts w:hint="eastAsia"/>
                <w:bCs/>
              </w:rPr>
              <w:t>1</w:t>
            </w:r>
            <w:r w:rsidRPr="00465471">
              <w:rPr>
                <w:rFonts w:hint="eastAsia"/>
                <w:bCs/>
              </w:rPr>
              <w:t>、投标人具有数据管理能力成熟度评估证书稳健级</w:t>
            </w:r>
            <w:r w:rsidRPr="00465471">
              <w:rPr>
                <w:rFonts w:hint="eastAsia"/>
                <w:bCs/>
              </w:rPr>
              <w:t>DCMM3</w:t>
            </w:r>
            <w:r w:rsidRPr="00465471">
              <w:rPr>
                <w:rFonts w:hint="eastAsia"/>
                <w:bCs/>
              </w:rPr>
              <w:t>级（含）及以上并能在投标时提供相关有效证书扫描件的，得</w:t>
            </w:r>
            <w:r w:rsidRPr="00465471">
              <w:rPr>
                <w:rFonts w:hint="eastAsia"/>
                <w:bCs/>
              </w:rPr>
              <w:t>2</w:t>
            </w:r>
            <w:r w:rsidRPr="00465471">
              <w:rPr>
                <w:rFonts w:hint="eastAsia"/>
                <w:bCs/>
              </w:rPr>
              <w:t>分。</w:t>
            </w:r>
          </w:p>
          <w:p w:rsidR="00DC0916" w:rsidRPr="00465471" w:rsidRDefault="00DC0916" w:rsidP="00DC0916">
            <w:pPr>
              <w:rPr>
                <w:bCs/>
              </w:rPr>
            </w:pPr>
            <w:r w:rsidRPr="00465471">
              <w:rPr>
                <w:rFonts w:hint="eastAsia"/>
                <w:bCs/>
              </w:rPr>
              <w:t>2</w:t>
            </w:r>
            <w:r w:rsidRPr="00465471">
              <w:rPr>
                <w:rFonts w:hint="eastAsia"/>
                <w:bCs/>
              </w:rPr>
              <w:t>、投标人具有</w:t>
            </w:r>
            <w:r w:rsidRPr="00465471">
              <w:rPr>
                <w:rFonts w:hint="eastAsia"/>
                <w:bCs/>
              </w:rPr>
              <w:t>SA8000</w:t>
            </w:r>
            <w:r w:rsidRPr="00465471">
              <w:rPr>
                <w:rFonts w:hint="eastAsia"/>
                <w:bCs/>
              </w:rPr>
              <w:t>企业社会责任管理体系认证并能在投标时提供相关有效证书扫描件的，得</w:t>
            </w:r>
            <w:r w:rsidRPr="00465471">
              <w:rPr>
                <w:rFonts w:hint="eastAsia"/>
                <w:bCs/>
              </w:rPr>
              <w:t>2</w:t>
            </w:r>
            <w:r w:rsidRPr="00465471">
              <w:rPr>
                <w:rFonts w:hint="eastAsia"/>
                <w:bCs/>
              </w:rPr>
              <w:t>分。</w:t>
            </w:r>
          </w:p>
          <w:p w:rsidR="00DC0916" w:rsidRPr="00465471" w:rsidRDefault="00DC0916" w:rsidP="00DC0916">
            <w:pPr>
              <w:rPr>
                <w:bCs/>
              </w:rPr>
            </w:pPr>
            <w:r w:rsidRPr="00465471">
              <w:rPr>
                <w:rFonts w:hint="eastAsia"/>
                <w:bCs/>
              </w:rPr>
              <w:t>3</w:t>
            </w:r>
            <w:r w:rsidRPr="00465471">
              <w:rPr>
                <w:rFonts w:hint="eastAsia"/>
                <w:bCs/>
              </w:rPr>
              <w:t>、投标人具有通信工程施工总承包二级或以上并能在投标时提供相关有效证书扫描件的，得</w:t>
            </w:r>
            <w:r w:rsidRPr="00465471">
              <w:rPr>
                <w:rFonts w:hint="eastAsia"/>
                <w:bCs/>
              </w:rPr>
              <w:t>2</w:t>
            </w:r>
            <w:r w:rsidRPr="00465471">
              <w:rPr>
                <w:rFonts w:hint="eastAsia"/>
                <w:bCs/>
              </w:rPr>
              <w:t>分。</w:t>
            </w:r>
          </w:p>
          <w:p w:rsidR="00DC0916" w:rsidRPr="00465471" w:rsidRDefault="00DC0916" w:rsidP="00DC0916">
            <w:pPr>
              <w:rPr>
                <w:bCs/>
              </w:rPr>
            </w:pPr>
            <w:r w:rsidRPr="00465471">
              <w:rPr>
                <w:rFonts w:hint="eastAsia"/>
                <w:bCs/>
              </w:rPr>
              <w:t>4</w:t>
            </w:r>
            <w:r w:rsidRPr="00465471">
              <w:rPr>
                <w:rFonts w:hint="eastAsia"/>
                <w:bCs/>
              </w:rPr>
              <w:t>、投标人具有信息安全服务资质认证证书</w:t>
            </w:r>
            <w:r w:rsidRPr="00465471">
              <w:rPr>
                <w:rFonts w:hint="eastAsia"/>
                <w:bCs/>
              </w:rPr>
              <w:t>-</w:t>
            </w:r>
            <w:r w:rsidRPr="00465471">
              <w:rPr>
                <w:rFonts w:hint="eastAsia"/>
                <w:bCs/>
              </w:rPr>
              <w:t>软件安全开发二级或以上证书并能在投标时提供相关有效证书扫描件的，得</w:t>
            </w:r>
            <w:r w:rsidRPr="00465471">
              <w:rPr>
                <w:rFonts w:hint="eastAsia"/>
                <w:bCs/>
              </w:rPr>
              <w:t>2</w:t>
            </w:r>
            <w:r w:rsidRPr="00465471">
              <w:rPr>
                <w:rFonts w:hint="eastAsia"/>
                <w:bCs/>
              </w:rPr>
              <w:t>分</w:t>
            </w:r>
          </w:p>
          <w:p w:rsidR="00DC0916" w:rsidRPr="00465471" w:rsidRDefault="00DC0916" w:rsidP="00DC0916">
            <w:pPr>
              <w:rPr>
                <w:bCs/>
              </w:rPr>
            </w:pPr>
            <w:r w:rsidRPr="00465471">
              <w:rPr>
                <w:rFonts w:hint="eastAsia"/>
                <w:bCs/>
              </w:rPr>
              <w:t>5</w:t>
            </w:r>
            <w:r w:rsidRPr="00465471">
              <w:rPr>
                <w:rFonts w:hint="eastAsia"/>
                <w:bCs/>
              </w:rPr>
              <w:t>、投标人具有信息安全服务资质认证证书</w:t>
            </w:r>
            <w:r w:rsidRPr="00465471">
              <w:rPr>
                <w:rFonts w:hint="eastAsia"/>
                <w:bCs/>
              </w:rPr>
              <w:t>-</w:t>
            </w:r>
            <w:r w:rsidRPr="00465471">
              <w:rPr>
                <w:rFonts w:hint="eastAsia"/>
                <w:bCs/>
              </w:rPr>
              <w:t>信息系统安全运维二级或以上证书并能在投标时提供相关有效证书扫描件的，得</w:t>
            </w:r>
            <w:r w:rsidRPr="00465471">
              <w:rPr>
                <w:rFonts w:hint="eastAsia"/>
                <w:bCs/>
              </w:rPr>
              <w:t>2</w:t>
            </w:r>
            <w:r w:rsidRPr="00465471">
              <w:rPr>
                <w:rFonts w:hint="eastAsia"/>
                <w:bCs/>
              </w:rPr>
              <w:t>分</w:t>
            </w:r>
          </w:p>
          <w:p w:rsidR="00DC0916" w:rsidRPr="00465471" w:rsidRDefault="00DC0916" w:rsidP="00DC0916">
            <w:pPr>
              <w:rPr>
                <w:bCs/>
              </w:rPr>
            </w:pPr>
            <w:r w:rsidRPr="00465471">
              <w:rPr>
                <w:rFonts w:hint="eastAsia"/>
                <w:bCs/>
              </w:rPr>
              <w:t>6</w:t>
            </w:r>
            <w:r w:rsidRPr="00465471">
              <w:rPr>
                <w:rFonts w:hint="eastAsia"/>
                <w:bCs/>
              </w:rPr>
              <w:t>、投标人具有</w:t>
            </w:r>
            <w:r w:rsidRPr="00465471">
              <w:rPr>
                <w:rFonts w:hint="eastAsia"/>
                <w:bCs/>
              </w:rPr>
              <w:t>TL9000</w:t>
            </w:r>
            <w:r w:rsidRPr="00465471">
              <w:rPr>
                <w:rFonts w:hint="eastAsia"/>
                <w:bCs/>
              </w:rPr>
              <w:t>质量管理体系认证证书并能在投标时提供相关有效证书扫描件的，得</w:t>
            </w:r>
            <w:r w:rsidRPr="00465471">
              <w:rPr>
                <w:rFonts w:hint="eastAsia"/>
                <w:bCs/>
              </w:rPr>
              <w:t>2</w:t>
            </w:r>
            <w:r w:rsidRPr="00465471">
              <w:rPr>
                <w:rFonts w:hint="eastAsia"/>
                <w:bCs/>
              </w:rPr>
              <w:t>分</w:t>
            </w:r>
          </w:p>
          <w:p w:rsidR="00DC0916" w:rsidRPr="00465471" w:rsidRDefault="00DC0916" w:rsidP="00DC0916">
            <w:r w:rsidRPr="00465471">
              <w:rPr>
                <w:rFonts w:hint="eastAsia"/>
                <w:bCs/>
              </w:rPr>
              <w:t>7</w:t>
            </w:r>
            <w:r w:rsidRPr="00465471">
              <w:rPr>
                <w:rFonts w:hint="eastAsia"/>
                <w:bCs/>
              </w:rPr>
              <w:t>、投标人具有软件企业证书并能在投标时提供相关有效证书扫描件的，得</w:t>
            </w:r>
            <w:r w:rsidRPr="00465471">
              <w:rPr>
                <w:rFonts w:hint="eastAsia"/>
                <w:bCs/>
              </w:rPr>
              <w:t>2</w:t>
            </w:r>
            <w:r w:rsidRPr="00465471">
              <w:rPr>
                <w:rFonts w:hint="eastAsia"/>
                <w:bCs/>
              </w:rPr>
              <w:t>分</w:t>
            </w:r>
          </w:p>
        </w:tc>
      </w:tr>
      <w:tr w:rsidR="00DC0916" w:rsidRPr="00465471" w:rsidTr="00DA3CFD">
        <w:trPr>
          <w:trHeight w:val="2543"/>
          <w:jc w:val="center"/>
        </w:trPr>
        <w:tc>
          <w:tcPr>
            <w:tcW w:w="525" w:type="dxa"/>
            <w:vMerge/>
            <w:vAlign w:val="center"/>
          </w:tcPr>
          <w:p w:rsidR="00DC0916" w:rsidRPr="00465471" w:rsidRDefault="00DC0916" w:rsidP="00DC0916"/>
        </w:tc>
        <w:tc>
          <w:tcPr>
            <w:tcW w:w="1320" w:type="dxa"/>
            <w:vMerge/>
            <w:vAlign w:val="center"/>
          </w:tcPr>
          <w:p w:rsidR="00DC0916" w:rsidRPr="00465471" w:rsidRDefault="00DC0916" w:rsidP="00DC0916">
            <w:pPr>
              <w:rPr>
                <w:b/>
              </w:rPr>
            </w:pPr>
          </w:p>
        </w:tc>
        <w:tc>
          <w:tcPr>
            <w:tcW w:w="1576" w:type="dxa"/>
            <w:tcMar>
              <w:left w:w="57" w:type="dxa"/>
              <w:right w:w="57" w:type="dxa"/>
            </w:tcMar>
          </w:tcPr>
          <w:p w:rsidR="00DC0916" w:rsidRPr="00465471" w:rsidRDefault="00DC0916" w:rsidP="00DC0916">
            <w:pPr>
              <w:rPr>
                <w:b/>
                <w:bCs/>
              </w:rPr>
            </w:pPr>
            <w:r w:rsidRPr="00465471">
              <w:rPr>
                <w:rFonts w:hint="eastAsia"/>
                <w:b/>
              </w:rPr>
              <w:t>节能、环境标志产品（</w:t>
            </w:r>
            <w:r w:rsidRPr="00465471">
              <w:rPr>
                <w:rFonts w:hint="eastAsia"/>
                <w:b/>
              </w:rPr>
              <w:t>2</w:t>
            </w:r>
            <w:r w:rsidRPr="00465471">
              <w:rPr>
                <w:rFonts w:hint="eastAsia"/>
                <w:b/>
              </w:rPr>
              <w:t>分）</w:t>
            </w:r>
          </w:p>
        </w:tc>
        <w:tc>
          <w:tcPr>
            <w:tcW w:w="6029" w:type="dxa"/>
            <w:vAlign w:val="center"/>
          </w:tcPr>
          <w:p w:rsidR="00DC0916" w:rsidRPr="00465471" w:rsidRDefault="00DC0916" w:rsidP="00DC0916">
            <w:pPr>
              <w:rPr>
                <w:bCs/>
              </w:rPr>
            </w:pPr>
            <w:r w:rsidRPr="00465471">
              <w:rPr>
                <w:rFonts w:hint="eastAsia"/>
                <w:bCs/>
              </w:rPr>
              <w:t>（</w:t>
            </w:r>
            <w:r w:rsidRPr="00465471">
              <w:rPr>
                <w:rFonts w:hint="eastAsia"/>
                <w:bCs/>
              </w:rPr>
              <w:t>1</w:t>
            </w:r>
            <w:r w:rsidRPr="00465471">
              <w:rPr>
                <w:rFonts w:hint="eastAsia"/>
                <w:bCs/>
              </w:rPr>
              <w:t>）属于财政部《节能产品政府采购品目清单》内优先采购（清单内未标注“★”的品目）的产品</w:t>
            </w:r>
            <w:r w:rsidRPr="00465471">
              <w:rPr>
                <w:rFonts w:hint="eastAsia"/>
                <w:bCs/>
              </w:rPr>
              <w:t>[</w:t>
            </w:r>
            <w:r w:rsidRPr="00465471">
              <w:rPr>
                <w:rFonts w:hint="eastAsia"/>
                <w:bCs/>
              </w:rPr>
              <w:t>投标文件中提供有效的认证证书扫描件及品目清单（标注出投标产品在品目清单中所属的品目），并加盖投标人公章</w:t>
            </w:r>
            <w:r w:rsidRPr="00465471">
              <w:rPr>
                <w:rFonts w:hint="eastAsia"/>
                <w:bCs/>
              </w:rPr>
              <w:t>]</w:t>
            </w:r>
            <w:r w:rsidRPr="00465471">
              <w:rPr>
                <w:rFonts w:hint="eastAsia"/>
                <w:bCs/>
              </w:rPr>
              <w:t>，根据其所占项目（或者分标）预算金额比例得</w:t>
            </w:r>
            <w:r w:rsidRPr="00465471">
              <w:rPr>
                <w:rFonts w:hint="eastAsia"/>
                <w:bCs/>
                <w:u w:val="single"/>
              </w:rPr>
              <w:t xml:space="preserve">0 </w:t>
            </w:r>
            <w:r w:rsidRPr="00465471">
              <w:rPr>
                <w:rFonts w:hint="eastAsia"/>
                <w:bCs/>
              </w:rPr>
              <w:t>至</w:t>
            </w:r>
            <w:r w:rsidRPr="00465471">
              <w:rPr>
                <w:rFonts w:hint="eastAsia"/>
                <w:bCs/>
                <w:u w:val="single"/>
              </w:rPr>
              <w:t xml:space="preserve">1 </w:t>
            </w:r>
            <w:r w:rsidRPr="00465471">
              <w:rPr>
                <w:rFonts w:hint="eastAsia"/>
                <w:bCs/>
              </w:rPr>
              <w:t>分，满分</w:t>
            </w:r>
            <w:r w:rsidRPr="00465471">
              <w:rPr>
                <w:rFonts w:hint="eastAsia"/>
                <w:bCs/>
                <w:u w:val="single"/>
              </w:rPr>
              <w:t>1</w:t>
            </w:r>
            <w:r w:rsidRPr="00465471">
              <w:rPr>
                <w:rFonts w:hint="eastAsia"/>
                <w:bCs/>
              </w:rPr>
              <w:t>分。</w:t>
            </w:r>
          </w:p>
          <w:p w:rsidR="00DC0916" w:rsidRPr="00465471" w:rsidRDefault="00DC0916" w:rsidP="00DC0916">
            <w:pPr>
              <w:rPr>
                <w:bCs/>
              </w:rPr>
            </w:pPr>
            <w:r w:rsidRPr="00465471">
              <w:rPr>
                <w:rFonts w:hint="eastAsia"/>
                <w:bCs/>
              </w:rPr>
              <w:t>（</w:t>
            </w:r>
            <w:r w:rsidRPr="00465471">
              <w:rPr>
                <w:rFonts w:hint="eastAsia"/>
                <w:bCs/>
              </w:rPr>
              <w:t>2</w:t>
            </w:r>
            <w:r w:rsidRPr="00465471">
              <w:rPr>
                <w:rFonts w:hint="eastAsia"/>
                <w:bCs/>
              </w:rPr>
              <w:t>）属于财政部《环境标志产品政府采购品目清单》内的产品</w:t>
            </w:r>
            <w:r w:rsidRPr="00465471">
              <w:rPr>
                <w:rFonts w:hint="eastAsia"/>
                <w:bCs/>
              </w:rPr>
              <w:t>[</w:t>
            </w:r>
            <w:r w:rsidRPr="00465471">
              <w:rPr>
                <w:rFonts w:hint="eastAsia"/>
                <w:bCs/>
              </w:rPr>
              <w:t>投标文件中提供有效的认证证书扫描件及品目清单（标注出投标产品在品目清单中所属的品目），并加盖投标人公章</w:t>
            </w:r>
            <w:r w:rsidRPr="00465471">
              <w:rPr>
                <w:rFonts w:hint="eastAsia"/>
                <w:bCs/>
              </w:rPr>
              <w:t>]</w:t>
            </w:r>
            <w:r w:rsidRPr="00465471">
              <w:rPr>
                <w:rFonts w:hint="eastAsia"/>
                <w:bCs/>
              </w:rPr>
              <w:t>，根据其所占项目（或者分标）预算金额比例得</w:t>
            </w:r>
            <w:r w:rsidRPr="00465471">
              <w:rPr>
                <w:rFonts w:hint="eastAsia"/>
                <w:bCs/>
                <w:u w:val="single"/>
              </w:rPr>
              <w:t xml:space="preserve"> 0</w:t>
            </w:r>
            <w:r w:rsidRPr="00465471">
              <w:rPr>
                <w:rFonts w:hint="eastAsia"/>
                <w:bCs/>
              </w:rPr>
              <w:t>至</w:t>
            </w:r>
            <w:r w:rsidRPr="00465471">
              <w:rPr>
                <w:rFonts w:hint="eastAsia"/>
                <w:bCs/>
                <w:u w:val="single"/>
              </w:rPr>
              <w:t>1</w:t>
            </w:r>
            <w:r w:rsidRPr="00465471">
              <w:rPr>
                <w:rFonts w:hint="eastAsia"/>
                <w:bCs/>
              </w:rPr>
              <w:t>分，满分</w:t>
            </w:r>
            <w:r w:rsidRPr="00465471">
              <w:rPr>
                <w:rFonts w:hint="eastAsia"/>
                <w:bCs/>
                <w:u w:val="single"/>
              </w:rPr>
              <w:t>1</w:t>
            </w:r>
            <w:r w:rsidRPr="00465471">
              <w:rPr>
                <w:rFonts w:hint="eastAsia"/>
                <w:bCs/>
              </w:rPr>
              <w:t>分；</w:t>
            </w:r>
          </w:p>
          <w:p w:rsidR="00DC0916" w:rsidRPr="00465471" w:rsidRDefault="00DC0916" w:rsidP="00DC0916">
            <w:pPr>
              <w:rPr>
                <w:bCs/>
              </w:rPr>
            </w:pPr>
            <w:r w:rsidRPr="00465471">
              <w:rPr>
                <w:rFonts w:hint="eastAsia"/>
                <w:bCs/>
              </w:rPr>
              <w:t>（</w:t>
            </w:r>
            <w:r w:rsidRPr="00465471">
              <w:rPr>
                <w:rFonts w:hint="eastAsia"/>
                <w:bCs/>
              </w:rPr>
              <w:t>3</w:t>
            </w:r>
            <w:r w:rsidRPr="00465471">
              <w:rPr>
                <w:rFonts w:hint="eastAsia"/>
                <w:bCs/>
              </w:rPr>
              <w:t>）非节能、环境标志产品的不得分。</w:t>
            </w:r>
          </w:p>
        </w:tc>
      </w:tr>
      <w:tr w:rsidR="00DC0916" w:rsidRPr="00465471" w:rsidTr="00945B8E">
        <w:trPr>
          <w:jc w:val="center"/>
        </w:trPr>
        <w:tc>
          <w:tcPr>
            <w:tcW w:w="9450" w:type="dxa"/>
            <w:gridSpan w:val="4"/>
            <w:vAlign w:val="center"/>
          </w:tcPr>
          <w:p w:rsidR="00DC0916" w:rsidRPr="00465471" w:rsidRDefault="00DC0916" w:rsidP="00DC0916">
            <w:pPr>
              <w:rPr>
                <w:bCs/>
              </w:rPr>
            </w:pPr>
            <w:r w:rsidRPr="00465471">
              <w:rPr>
                <w:rFonts w:hint="eastAsia"/>
                <w:b/>
                <w:bCs/>
              </w:rPr>
              <w:t>总得分</w:t>
            </w:r>
            <w:r w:rsidRPr="00465471">
              <w:rPr>
                <w:rFonts w:hint="eastAsia"/>
                <w:b/>
                <w:bCs/>
              </w:rPr>
              <w:t>=1+2+3</w:t>
            </w:r>
            <w:r w:rsidRPr="00465471">
              <w:rPr>
                <w:b/>
                <w:bCs/>
              </w:rPr>
              <w:t>+4+5+6</w:t>
            </w:r>
            <w:r w:rsidRPr="00465471">
              <w:rPr>
                <w:rFonts w:hint="eastAsia"/>
                <w:b/>
                <w:bCs/>
              </w:rPr>
              <w:t>。</w:t>
            </w:r>
          </w:p>
        </w:tc>
      </w:tr>
    </w:tbl>
    <w:p w:rsidR="00DC0916" w:rsidRPr="00465471" w:rsidRDefault="00DC0916" w:rsidP="00DC0916">
      <w:pPr>
        <w:rPr>
          <w:bCs/>
        </w:rPr>
      </w:pPr>
      <w:r w:rsidRPr="00465471">
        <w:rPr>
          <w:rFonts w:hint="eastAsia"/>
          <w:bCs/>
        </w:rPr>
        <w:t>注：计分方法按四舍五入取至百分位</w:t>
      </w:r>
    </w:p>
    <w:p w:rsidR="00DC0916" w:rsidRPr="00465471" w:rsidRDefault="00DC0916" w:rsidP="00DC0916">
      <w:pPr>
        <w:rPr>
          <w:bCs/>
        </w:rPr>
      </w:pPr>
    </w:p>
    <w:p w:rsidR="00707412" w:rsidRPr="00465471" w:rsidRDefault="00707412">
      <w:pPr>
        <w:spacing w:line="360" w:lineRule="auto"/>
        <w:ind w:firstLineChars="200" w:firstLine="420"/>
        <w:rPr>
          <w:rFonts w:hAnsi="宋体"/>
        </w:rPr>
      </w:pPr>
    </w:p>
    <w:p w:rsidR="00707412" w:rsidRPr="00465471" w:rsidRDefault="00707412">
      <w:pPr>
        <w:pStyle w:val="3"/>
        <w:keepNext w:val="0"/>
        <w:keepLines w:val="0"/>
        <w:jc w:val="center"/>
        <w:rPr>
          <w:sz w:val="30"/>
          <w:szCs w:val="30"/>
        </w:rPr>
      </w:pPr>
      <w:r w:rsidRPr="00465471">
        <w:rPr>
          <w:rFonts w:hint="eastAsia"/>
          <w:sz w:val="30"/>
          <w:szCs w:val="30"/>
        </w:rPr>
        <w:t>四、中标候选人推荐</w:t>
      </w:r>
    </w:p>
    <w:p w:rsidR="00707412" w:rsidRPr="00465471" w:rsidRDefault="00707412">
      <w:pPr>
        <w:pStyle w:val="af8"/>
        <w:spacing w:line="360" w:lineRule="auto"/>
        <w:contextualSpacing/>
        <w:rPr>
          <w:rFonts w:hAnsi="宋体"/>
          <w:b/>
          <w:bCs/>
          <w:sz w:val="24"/>
          <w:szCs w:val="24"/>
        </w:rPr>
      </w:pPr>
      <w:r w:rsidRPr="00465471">
        <w:rPr>
          <w:rFonts w:hAnsi="宋体" w:hint="eastAsia"/>
          <w:b/>
          <w:bCs/>
          <w:sz w:val="24"/>
          <w:szCs w:val="24"/>
        </w:rPr>
        <w:t>综合评分法</w:t>
      </w:r>
    </w:p>
    <w:p w:rsidR="00707412" w:rsidRPr="00465471" w:rsidRDefault="00707412">
      <w:pPr>
        <w:pStyle w:val="af8"/>
        <w:spacing w:line="360" w:lineRule="auto"/>
        <w:ind w:firstLineChars="200" w:firstLine="420"/>
        <w:contextualSpacing/>
        <w:rPr>
          <w:rFonts w:hAnsi="宋体"/>
          <w:sz w:val="21"/>
        </w:rPr>
      </w:pPr>
      <w:r w:rsidRPr="00465471">
        <w:rPr>
          <w:rFonts w:hAnsi="宋体" w:hint="eastAsia"/>
          <w:sz w:val="21"/>
        </w:rPr>
        <w:t>1</w:t>
      </w:r>
      <w:r w:rsidRPr="00465471">
        <w:rPr>
          <w:rFonts w:hAnsi="宋体"/>
          <w:sz w:val="21"/>
        </w:rPr>
        <w:t>.</w:t>
      </w:r>
      <w:r w:rsidRPr="00465471">
        <w:rPr>
          <w:rFonts w:hAnsi="宋体" w:hint="eastAsia"/>
          <w:sz w:val="21"/>
        </w:rPr>
        <w:t>评标委员会根据原始评标记录和评标结果编写评标报告，并通过电子交易平台向采购人、采购代理机构提交。</w:t>
      </w:r>
    </w:p>
    <w:p w:rsidR="00707412" w:rsidRPr="00465471" w:rsidRDefault="00707412">
      <w:pPr>
        <w:pStyle w:val="af8"/>
        <w:spacing w:line="360" w:lineRule="auto"/>
        <w:ind w:firstLineChars="200" w:firstLine="420"/>
        <w:contextualSpacing/>
        <w:rPr>
          <w:rFonts w:hAnsi="宋体"/>
          <w:sz w:val="21"/>
        </w:rPr>
      </w:pPr>
      <w:r w:rsidRPr="00465471">
        <w:rPr>
          <w:rFonts w:hAnsi="宋体" w:hint="eastAsia"/>
          <w:sz w:val="21"/>
        </w:rPr>
        <w:t>2</w:t>
      </w:r>
      <w:r w:rsidRPr="00465471">
        <w:rPr>
          <w:rFonts w:hAnsi="宋体"/>
          <w:sz w:val="21"/>
        </w:rPr>
        <w:t>.</w:t>
      </w:r>
      <w:r w:rsidRPr="00465471">
        <w:rPr>
          <w:rFonts w:hAnsi="宋体" w:hint="eastAsia"/>
          <w:sz w:val="21"/>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rsidR="00707412" w:rsidRPr="00465471" w:rsidRDefault="00707412" w:rsidP="006F7A03">
      <w:pPr>
        <w:spacing w:beforeLines="50" w:afterLines="50" w:line="400" w:lineRule="exact"/>
        <w:rPr>
          <w:rFonts w:ascii="宋体" w:hAnsi="宋体"/>
          <w:b/>
          <w:sz w:val="24"/>
        </w:rPr>
      </w:pPr>
    </w:p>
    <w:p w:rsidR="00D40E42" w:rsidRDefault="00D40E42" w:rsidP="006F7A03">
      <w:pPr>
        <w:spacing w:beforeLines="50" w:afterLines="50" w:line="400" w:lineRule="exact"/>
        <w:rPr>
          <w:rFonts w:ascii="宋体" w:hAnsi="宋体"/>
          <w:b/>
          <w:sz w:val="24"/>
        </w:rPr>
      </w:pPr>
    </w:p>
    <w:p w:rsidR="00707412" w:rsidRPr="00465471" w:rsidRDefault="00707412">
      <w:pPr>
        <w:pStyle w:val="2"/>
        <w:keepNext w:val="0"/>
        <w:keepLines w:val="0"/>
        <w:jc w:val="center"/>
      </w:pPr>
      <w:r w:rsidRPr="00465471">
        <w:br w:type="page"/>
      </w:r>
    </w:p>
    <w:p w:rsidR="00707412" w:rsidRPr="00465471" w:rsidRDefault="00707412">
      <w:pPr>
        <w:pStyle w:val="2"/>
        <w:keepNext w:val="0"/>
        <w:keepLines w:val="0"/>
        <w:jc w:val="center"/>
      </w:pPr>
    </w:p>
    <w:p w:rsidR="00707412" w:rsidRPr="00465471" w:rsidRDefault="00707412">
      <w:pPr>
        <w:pStyle w:val="2"/>
        <w:keepNext w:val="0"/>
        <w:keepLines w:val="0"/>
        <w:jc w:val="center"/>
      </w:pPr>
    </w:p>
    <w:p w:rsidR="00707412" w:rsidRPr="00465471" w:rsidRDefault="00707412">
      <w:pPr>
        <w:pStyle w:val="2"/>
        <w:keepNext w:val="0"/>
        <w:keepLines w:val="0"/>
        <w:jc w:val="center"/>
      </w:pPr>
    </w:p>
    <w:p w:rsidR="00707412" w:rsidRPr="00465471" w:rsidRDefault="00707412">
      <w:pPr>
        <w:pStyle w:val="2"/>
        <w:keepNext w:val="0"/>
        <w:keepLines w:val="0"/>
        <w:jc w:val="center"/>
      </w:pPr>
    </w:p>
    <w:p w:rsidR="00707412" w:rsidRPr="00465471" w:rsidRDefault="00707412">
      <w:pPr>
        <w:pStyle w:val="2"/>
        <w:keepNext w:val="0"/>
        <w:keepLines w:val="0"/>
        <w:jc w:val="center"/>
      </w:pPr>
    </w:p>
    <w:p w:rsidR="00707412" w:rsidRPr="00465471" w:rsidRDefault="00707412">
      <w:pPr>
        <w:pStyle w:val="2"/>
        <w:keepNext w:val="0"/>
        <w:keepLines w:val="0"/>
        <w:jc w:val="center"/>
      </w:pPr>
    </w:p>
    <w:p w:rsidR="00707412" w:rsidRPr="00465471" w:rsidRDefault="00707412">
      <w:pPr>
        <w:pStyle w:val="1"/>
        <w:jc w:val="center"/>
      </w:pPr>
      <w:bookmarkStart w:id="166" w:name="_Toc74320804"/>
      <w:r w:rsidRPr="00465471">
        <w:rPr>
          <w:rFonts w:hint="eastAsia"/>
        </w:rPr>
        <w:t>第五章拟签订的合同文本</w:t>
      </w:r>
      <w:bookmarkEnd w:id="166"/>
    </w:p>
    <w:p w:rsidR="00707412" w:rsidRPr="00465471" w:rsidRDefault="00707412">
      <w:pPr>
        <w:snapToGrid w:val="0"/>
        <w:jc w:val="center"/>
        <w:rPr>
          <w:rFonts w:ascii="宋体" w:hAnsi="宋体"/>
          <w:bCs/>
          <w:sz w:val="32"/>
          <w:szCs w:val="32"/>
        </w:rPr>
      </w:pPr>
    </w:p>
    <w:p w:rsidR="00707412" w:rsidRPr="00465471" w:rsidRDefault="00707412">
      <w:pPr>
        <w:snapToGrid w:val="0"/>
        <w:jc w:val="center"/>
        <w:rPr>
          <w:rFonts w:ascii="宋体" w:hAnsi="宋体"/>
          <w:bCs/>
          <w:sz w:val="32"/>
          <w:szCs w:val="32"/>
        </w:rPr>
      </w:pPr>
    </w:p>
    <w:p w:rsidR="00707412" w:rsidRPr="00465471" w:rsidRDefault="00707412">
      <w:pPr>
        <w:snapToGrid w:val="0"/>
        <w:jc w:val="center"/>
        <w:rPr>
          <w:rFonts w:ascii="宋体" w:hAnsi="宋体"/>
          <w:bCs/>
          <w:sz w:val="32"/>
          <w:szCs w:val="32"/>
        </w:rPr>
      </w:pPr>
    </w:p>
    <w:p w:rsidR="00707412" w:rsidRPr="00465471" w:rsidRDefault="00707412">
      <w:pPr>
        <w:snapToGrid w:val="0"/>
        <w:jc w:val="center"/>
        <w:rPr>
          <w:rFonts w:ascii="宋体" w:hAnsi="宋体"/>
          <w:bCs/>
          <w:sz w:val="32"/>
          <w:szCs w:val="32"/>
        </w:rPr>
      </w:pPr>
    </w:p>
    <w:p w:rsidR="00707412" w:rsidRPr="00465471" w:rsidRDefault="00707412">
      <w:pPr>
        <w:snapToGrid w:val="0"/>
        <w:jc w:val="center"/>
        <w:rPr>
          <w:rFonts w:ascii="宋体" w:hAnsi="宋体"/>
          <w:bCs/>
          <w:sz w:val="32"/>
          <w:szCs w:val="32"/>
        </w:rPr>
      </w:pPr>
    </w:p>
    <w:p w:rsidR="00707412" w:rsidRPr="00465471" w:rsidRDefault="00707412">
      <w:pPr>
        <w:snapToGrid w:val="0"/>
        <w:jc w:val="center"/>
        <w:rPr>
          <w:rFonts w:ascii="宋体" w:hAnsi="宋体"/>
          <w:bCs/>
          <w:sz w:val="32"/>
          <w:szCs w:val="32"/>
        </w:rPr>
      </w:pPr>
    </w:p>
    <w:p w:rsidR="00707412" w:rsidRPr="00465471" w:rsidRDefault="00707412">
      <w:pPr>
        <w:snapToGrid w:val="0"/>
        <w:jc w:val="center"/>
        <w:rPr>
          <w:rFonts w:ascii="宋体" w:hAnsi="宋体"/>
          <w:bCs/>
          <w:sz w:val="32"/>
          <w:szCs w:val="32"/>
        </w:rPr>
      </w:pPr>
    </w:p>
    <w:p w:rsidR="00707412" w:rsidRPr="00465471" w:rsidRDefault="00707412">
      <w:pPr>
        <w:snapToGrid w:val="0"/>
        <w:jc w:val="center"/>
        <w:rPr>
          <w:rFonts w:ascii="宋体" w:hAnsi="宋体"/>
          <w:bCs/>
          <w:sz w:val="32"/>
          <w:szCs w:val="32"/>
        </w:rPr>
      </w:pPr>
    </w:p>
    <w:p w:rsidR="00707412" w:rsidRPr="00465471" w:rsidRDefault="00707412">
      <w:pPr>
        <w:snapToGrid w:val="0"/>
        <w:jc w:val="center"/>
        <w:rPr>
          <w:rFonts w:ascii="宋体" w:hAnsi="宋体"/>
          <w:bCs/>
          <w:sz w:val="32"/>
          <w:szCs w:val="32"/>
        </w:rPr>
      </w:pPr>
    </w:p>
    <w:p w:rsidR="00707412" w:rsidRPr="00465471" w:rsidRDefault="00707412">
      <w:pPr>
        <w:snapToGrid w:val="0"/>
        <w:jc w:val="center"/>
        <w:rPr>
          <w:rFonts w:ascii="宋体" w:hAnsi="宋体"/>
          <w:bCs/>
          <w:sz w:val="32"/>
          <w:szCs w:val="32"/>
        </w:rPr>
      </w:pPr>
    </w:p>
    <w:p w:rsidR="00707412" w:rsidRPr="00465471" w:rsidRDefault="00707412">
      <w:pPr>
        <w:snapToGrid w:val="0"/>
        <w:jc w:val="center"/>
        <w:rPr>
          <w:rFonts w:ascii="宋体" w:hAnsi="宋体"/>
          <w:bCs/>
          <w:sz w:val="32"/>
          <w:szCs w:val="32"/>
        </w:rPr>
      </w:pPr>
    </w:p>
    <w:p w:rsidR="00707412" w:rsidRPr="00465471" w:rsidRDefault="00707412">
      <w:pPr>
        <w:snapToGrid w:val="0"/>
        <w:jc w:val="center"/>
        <w:rPr>
          <w:rFonts w:ascii="宋体" w:hAnsi="宋体"/>
          <w:bCs/>
          <w:sz w:val="32"/>
          <w:szCs w:val="32"/>
        </w:rPr>
      </w:pPr>
    </w:p>
    <w:p w:rsidR="00DC0916" w:rsidRPr="00465471" w:rsidRDefault="00707412" w:rsidP="00DC0916">
      <w:pPr>
        <w:snapToGrid w:val="0"/>
        <w:spacing w:line="400" w:lineRule="exact"/>
        <w:jc w:val="center"/>
        <w:rPr>
          <w:rFonts w:ascii="仿宋_GB2312" w:eastAsia="仿宋_GB2312" w:hAnsi="华文中宋"/>
          <w:b/>
          <w:bCs/>
          <w:sz w:val="32"/>
          <w:szCs w:val="32"/>
        </w:rPr>
      </w:pPr>
      <w:r w:rsidRPr="00465471">
        <w:rPr>
          <w:rFonts w:ascii="宋体" w:hAnsi="宋体"/>
          <w:bCs/>
          <w:sz w:val="32"/>
          <w:szCs w:val="32"/>
        </w:rPr>
        <w:br w:type="page"/>
      </w:r>
      <w:bookmarkStart w:id="167" w:name="_Hlk55381736"/>
    </w:p>
    <w:p w:rsidR="00DC0916" w:rsidRPr="00465471" w:rsidRDefault="00DC0916" w:rsidP="00DC0916">
      <w:pPr>
        <w:snapToGrid w:val="0"/>
        <w:spacing w:line="400" w:lineRule="exact"/>
        <w:jc w:val="center"/>
        <w:rPr>
          <w:rFonts w:ascii="宋体" w:hAnsi="宋体"/>
          <w:b/>
          <w:bCs/>
          <w:sz w:val="32"/>
          <w:szCs w:val="32"/>
        </w:rPr>
      </w:pPr>
      <w:r w:rsidRPr="00465471">
        <w:rPr>
          <w:rFonts w:ascii="宋体" w:hAnsi="宋体" w:hint="eastAsia"/>
          <w:b/>
          <w:bCs/>
          <w:sz w:val="32"/>
          <w:szCs w:val="32"/>
        </w:rPr>
        <w:lastRenderedPageBreak/>
        <w:t>《广西壮族自治区政府采购合同》</w:t>
      </w:r>
    </w:p>
    <w:p w:rsidR="00DC0916" w:rsidRPr="00465471" w:rsidRDefault="00DC0916" w:rsidP="00DC0916">
      <w:pPr>
        <w:snapToGrid w:val="0"/>
        <w:spacing w:line="400" w:lineRule="exact"/>
        <w:jc w:val="center"/>
        <w:rPr>
          <w:rFonts w:ascii="宋体" w:hAnsi="宋体"/>
          <w:b/>
          <w:bCs/>
          <w:sz w:val="32"/>
          <w:szCs w:val="32"/>
        </w:rPr>
      </w:pPr>
      <w:r w:rsidRPr="00465471">
        <w:rPr>
          <w:rFonts w:ascii="宋体" w:hAnsi="宋体" w:hint="eastAsia"/>
          <w:b/>
          <w:sz w:val="32"/>
          <w:szCs w:val="32"/>
        </w:rPr>
        <w:t>文本</w:t>
      </w:r>
    </w:p>
    <w:p w:rsidR="00DC0916" w:rsidRPr="00465471" w:rsidRDefault="00DC0916" w:rsidP="00DC0916">
      <w:pPr>
        <w:snapToGrid w:val="0"/>
        <w:spacing w:line="400" w:lineRule="exact"/>
        <w:ind w:right="480" w:firstLineChars="2500" w:firstLine="5250"/>
        <w:rPr>
          <w:rFonts w:ascii="宋体" w:hAnsi="宋体"/>
          <w:bCs/>
          <w:szCs w:val="21"/>
          <w:u w:val="single"/>
        </w:rPr>
      </w:pPr>
      <w:r w:rsidRPr="00465471">
        <w:rPr>
          <w:rFonts w:ascii="宋体" w:hAnsi="宋体" w:hint="eastAsia"/>
          <w:bCs/>
          <w:szCs w:val="21"/>
        </w:rPr>
        <w:t>合同编号：</w:t>
      </w:r>
    </w:p>
    <w:p w:rsidR="00DC0916" w:rsidRPr="00465471" w:rsidRDefault="00DC0916" w:rsidP="00DC0916">
      <w:pPr>
        <w:snapToGrid w:val="0"/>
        <w:spacing w:line="360" w:lineRule="exact"/>
        <w:rPr>
          <w:rFonts w:ascii="宋体" w:hAnsi="宋体"/>
          <w:szCs w:val="21"/>
        </w:rPr>
      </w:pPr>
    </w:p>
    <w:p w:rsidR="00DC0916" w:rsidRPr="00465471" w:rsidRDefault="00DC0916" w:rsidP="00DC0916">
      <w:pPr>
        <w:snapToGrid w:val="0"/>
        <w:spacing w:line="360" w:lineRule="auto"/>
        <w:rPr>
          <w:rFonts w:ascii="宋体" w:hAnsi="宋体"/>
          <w:szCs w:val="21"/>
          <w:u w:val="single"/>
        </w:rPr>
      </w:pPr>
      <w:r w:rsidRPr="00465471">
        <w:rPr>
          <w:rFonts w:ascii="宋体" w:hAnsi="宋体" w:hint="eastAsia"/>
          <w:szCs w:val="21"/>
        </w:rPr>
        <w:t>采购人（甲方）</w:t>
      </w:r>
      <w:r w:rsidRPr="00465471">
        <w:rPr>
          <w:rFonts w:ascii="宋体" w:hAnsi="宋体" w:hint="eastAsia"/>
          <w:spacing w:val="-20"/>
          <w:szCs w:val="21"/>
        </w:rPr>
        <w:t>采 购 计 划 号</w:t>
      </w:r>
    </w:p>
    <w:p w:rsidR="00DC0916" w:rsidRPr="00465471" w:rsidRDefault="00DC0916" w:rsidP="00DC0916">
      <w:pPr>
        <w:snapToGrid w:val="0"/>
        <w:spacing w:line="360" w:lineRule="auto"/>
        <w:rPr>
          <w:rFonts w:ascii="宋体" w:hAnsi="宋体"/>
          <w:szCs w:val="21"/>
          <w:u w:val="single"/>
        </w:rPr>
      </w:pPr>
      <w:r w:rsidRPr="00465471">
        <w:rPr>
          <w:rFonts w:ascii="宋体" w:hAnsi="宋体" w:hint="eastAsia"/>
          <w:szCs w:val="21"/>
        </w:rPr>
        <w:t>供 应 商（乙方）</w:t>
      </w:r>
      <w:r w:rsidRPr="00465471">
        <w:rPr>
          <w:rFonts w:ascii="宋体" w:hAnsi="宋体" w:hint="eastAsia"/>
          <w:spacing w:val="-20"/>
          <w:szCs w:val="21"/>
        </w:rPr>
        <w:t>招  标  编  号</w:t>
      </w:r>
    </w:p>
    <w:p w:rsidR="00DC0916" w:rsidRPr="00465471" w:rsidRDefault="00DC0916" w:rsidP="00DC0916">
      <w:pPr>
        <w:snapToGrid w:val="0"/>
        <w:spacing w:line="360" w:lineRule="auto"/>
        <w:rPr>
          <w:rFonts w:ascii="宋体" w:hAnsi="宋体"/>
          <w:szCs w:val="21"/>
          <w:u w:val="single"/>
        </w:rPr>
      </w:pPr>
      <w:r w:rsidRPr="00465471">
        <w:rPr>
          <w:rFonts w:ascii="宋体" w:hAnsi="宋体" w:hint="eastAsia"/>
          <w:szCs w:val="21"/>
        </w:rPr>
        <w:t>签  订  地  点    签 订 时 间</w:t>
      </w:r>
    </w:p>
    <w:p w:rsidR="00DC0916" w:rsidRPr="00465471" w:rsidRDefault="00DC0916" w:rsidP="00DC0916">
      <w:pPr>
        <w:spacing w:line="360" w:lineRule="auto"/>
        <w:rPr>
          <w:rFonts w:ascii="宋体" w:hAnsi="宋体" w:cs="宋体"/>
          <w:szCs w:val="21"/>
        </w:rPr>
      </w:pPr>
      <w:r w:rsidRPr="00465471">
        <w:rPr>
          <w:rFonts w:ascii="宋体" w:hAnsi="宋体" w:cs="宋体" w:hint="eastAsia"/>
          <w:szCs w:val="21"/>
        </w:rPr>
        <w:t>本合同为中小企业预留合同：</w:t>
      </w:r>
      <w:r w:rsidRPr="00465471">
        <w:rPr>
          <w:rFonts w:ascii="宋体" w:hAnsi="宋体" w:cs="宋体" w:hint="eastAsia"/>
          <w:szCs w:val="21"/>
          <w:u w:val="single"/>
        </w:rPr>
        <w:t>（是/否）</w:t>
      </w:r>
      <w:r w:rsidRPr="00465471">
        <w:rPr>
          <w:rFonts w:ascii="宋体" w:hAnsi="宋体" w:cs="宋体" w:hint="eastAsia"/>
          <w:szCs w:val="21"/>
        </w:rPr>
        <w:t>。</w:t>
      </w:r>
    </w:p>
    <w:p w:rsidR="00DC0916" w:rsidRPr="00465471" w:rsidRDefault="00DC0916" w:rsidP="00DC0916">
      <w:pPr>
        <w:snapToGrid w:val="0"/>
        <w:spacing w:line="360" w:lineRule="auto"/>
        <w:ind w:firstLineChars="200" w:firstLine="420"/>
        <w:rPr>
          <w:rFonts w:ascii="宋体" w:hAnsi="宋体"/>
          <w:szCs w:val="21"/>
        </w:rPr>
      </w:pPr>
      <w:r w:rsidRPr="00465471">
        <w:rPr>
          <w:rFonts w:ascii="宋体" w:hAnsi="宋体" w:hint="eastAsia"/>
          <w:szCs w:val="21"/>
        </w:rPr>
        <w:t>根据《中华人民共和国政府采购法》、《中华人民共和国民法典》等法律、法规规定，按照招标文件（采购文件）规定条款和中标（成交）供应商承诺，甲乙双方签订本合同。</w:t>
      </w:r>
    </w:p>
    <w:p w:rsidR="00DC0916" w:rsidRPr="00465471" w:rsidRDefault="00DC0916" w:rsidP="00DC0916">
      <w:pPr>
        <w:snapToGrid w:val="0"/>
        <w:spacing w:line="360" w:lineRule="auto"/>
        <w:ind w:firstLineChars="200" w:firstLine="422"/>
        <w:rPr>
          <w:rFonts w:ascii="宋体" w:hAnsi="宋体"/>
          <w:b/>
          <w:szCs w:val="21"/>
        </w:rPr>
      </w:pPr>
      <w:r w:rsidRPr="00465471">
        <w:rPr>
          <w:rFonts w:ascii="宋体" w:hAnsi="宋体" w:hint="eastAsia"/>
          <w:b/>
          <w:szCs w:val="21"/>
        </w:rPr>
        <w:t>第一条　合同标的</w:t>
      </w:r>
    </w:p>
    <w:p w:rsidR="00DC0916" w:rsidRPr="00465471" w:rsidRDefault="00DC0916" w:rsidP="00DC0916">
      <w:pPr>
        <w:snapToGrid w:val="0"/>
        <w:spacing w:line="360" w:lineRule="auto"/>
        <w:ind w:firstLineChars="200" w:firstLine="420"/>
        <w:rPr>
          <w:rFonts w:ascii="宋体" w:hAnsi="宋体"/>
          <w:szCs w:val="21"/>
        </w:rPr>
      </w:pPr>
      <w:r w:rsidRPr="00465471">
        <w:rPr>
          <w:rFonts w:ascii="宋体" w:hAnsi="宋体" w:hint="eastAsia"/>
          <w:szCs w:val="21"/>
        </w:rPr>
        <w:t>1.供货一览表</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233"/>
        <w:gridCol w:w="1059"/>
        <w:gridCol w:w="1233"/>
        <w:gridCol w:w="1210"/>
        <w:gridCol w:w="908"/>
        <w:gridCol w:w="668"/>
        <w:gridCol w:w="1269"/>
        <w:gridCol w:w="1276"/>
      </w:tblGrid>
      <w:tr w:rsidR="00DC0916" w:rsidRPr="00465471" w:rsidTr="00945B8E">
        <w:trPr>
          <w:cantSplit/>
          <w:trHeight w:val="820"/>
        </w:trPr>
        <w:tc>
          <w:tcPr>
            <w:tcW w:w="709" w:type="dxa"/>
            <w:vAlign w:val="center"/>
          </w:tcPr>
          <w:p w:rsidR="00DC0916" w:rsidRPr="00465471" w:rsidRDefault="00DC0916" w:rsidP="00945B8E">
            <w:pPr>
              <w:snapToGrid w:val="0"/>
              <w:spacing w:line="360" w:lineRule="auto"/>
              <w:jc w:val="center"/>
              <w:rPr>
                <w:rFonts w:ascii="宋体" w:hAnsi="宋体"/>
                <w:szCs w:val="21"/>
              </w:rPr>
            </w:pPr>
            <w:r w:rsidRPr="00465471">
              <w:rPr>
                <w:rFonts w:ascii="宋体" w:hAnsi="宋体" w:hint="eastAsia"/>
                <w:szCs w:val="21"/>
              </w:rPr>
              <w:t>序号</w:t>
            </w:r>
          </w:p>
        </w:tc>
        <w:tc>
          <w:tcPr>
            <w:tcW w:w="1233" w:type="dxa"/>
            <w:vAlign w:val="center"/>
          </w:tcPr>
          <w:p w:rsidR="00DC0916" w:rsidRPr="00465471" w:rsidRDefault="00DC0916" w:rsidP="00945B8E">
            <w:pPr>
              <w:snapToGrid w:val="0"/>
              <w:spacing w:line="360" w:lineRule="auto"/>
              <w:jc w:val="center"/>
              <w:rPr>
                <w:rFonts w:ascii="宋体" w:hAnsi="宋体"/>
                <w:szCs w:val="21"/>
              </w:rPr>
            </w:pPr>
            <w:r w:rsidRPr="00465471">
              <w:rPr>
                <w:rFonts w:ascii="宋体" w:hAnsi="宋体" w:hint="eastAsia"/>
                <w:szCs w:val="21"/>
              </w:rPr>
              <w:t>产品名称</w:t>
            </w:r>
          </w:p>
        </w:tc>
        <w:tc>
          <w:tcPr>
            <w:tcW w:w="1059" w:type="dxa"/>
            <w:vAlign w:val="center"/>
          </w:tcPr>
          <w:p w:rsidR="00DC0916" w:rsidRPr="00465471" w:rsidRDefault="00DC0916" w:rsidP="00945B8E">
            <w:pPr>
              <w:snapToGrid w:val="0"/>
              <w:spacing w:line="360" w:lineRule="auto"/>
              <w:jc w:val="center"/>
              <w:rPr>
                <w:rFonts w:ascii="宋体" w:hAnsi="宋体"/>
                <w:szCs w:val="21"/>
              </w:rPr>
            </w:pPr>
            <w:r w:rsidRPr="00465471">
              <w:rPr>
                <w:rFonts w:ascii="宋体" w:hAnsi="宋体" w:hint="eastAsia"/>
                <w:szCs w:val="21"/>
              </w:rPr>
              <w:t>商标品牌</w:t>
            </w:r>
          </w:p>
        </w:tc>
        <w:tc>
          <w:tcPr>
            <w:tcW w:w="1233" w:type="dxa"/>
            <w:vAlign w:val="center"/>
          </w:tcPr>
          <w:p w:rsidR="00DC0916" w:rsidRPr="00465471" w:rsidRDefault="00DC0916" w:rsidP="00945B8E">
            <w:pPr>
              <w:snapToGrid w:val="0"/>
              <w:spacing w:line="360" w:lineRule="auto"/>
              <w:jc w:val="center"/>
              <w:rPr>
                <w:rFonts w:ascii="宋体" w:hAnsi="宋体"/>
                <w:szCs w:val="21"/>
              </w:rPr>
            </w:pPr>
            <w:r w:rsidRPr="00465471">
              <w:rPr>
                <w:rFonts w:ascii="宋体" w:hAnsi="宋体" w:hint="eastAsia"/>
                <w:szCs w:val="21"/>
              </w:rPr>
              <w:t>规格型号</w:t>
            </w:r>
          </w:p>
        </w:tc>
        <w:tc>
          <w:tcPr>
            <w:tcW w:w="1210" w:type="dxa"/>
            <w:vAlign w:val="center"/>
          </w:tcPr>
          <w:p w:rsidR="00DC0916" w:rsidRPr="00465471" w:rsidRDefault="00DC0916" w:rsidP="00945B8E">
            <w:pPr>
              <w:snapToGrid w:val="0"/>
              <w:spacing w:line="360" w:lineRule="auto"/>
              <w:jc w:val="center"/>
              <w:rPr>
                <w:rFonts w:ascii="宋体" w:hAnsi="宋体"/>
                <w:szCs w:val="21"/>
              </w:rPr>
            </w:pPr>
            <w:r w:rsidRPr="00465471">
              <w:rPr>
                <w:rFonts w:ascii="宋体" w:hAnsi="宋体" w:hint="eastAsia"/>
                <w:szCs w:val="21"/>
              </w:rPr>
              <w:t>生产厂家</w:t>
            </w:r>
          </w:p>
        </w:tc>
        <w:tc>
          <w:tcPr>
            <w:tcW w:w="908" w:type="dxa"/>
            <w:vAlign w:val="center"/>
          </w:tcPr>
          <w:p w:rsidR="00DC0916" w:rsidRPr="00465471" w:rsidRDefault="00DC0916" w:rsidP="00945B8E">
            <w:pPr>
              <w:snapToGrid w:val="0"/>
              <w:spacing w:line="360" w:lineRule="auto"/>
              <w:jc w:val="center"/>
              <w:rPr>
                <w:rFonts w:ascii="宋体" w:hAnsi="宋体"/>
                <w:szCs w:val="21"/>
              </w:rPr>
            </w:pPr>
            <w:r w:rsidRPr="00465471">
              <w:rPr>
                <w:rFonts w:ascii="宋体" w:hAnsi="宋体" w:hint="eastAsia"/>
                <w:szCs w:val="21"/>
              </w:rPr>
              <w:t>数 量</w:t>
            </w:r>
          </w:p>
        </w:tc>
        <w:tc>
          <w:tcPr>
            <w:tcW w:w="668" w:type="dxa"/>
            <w:vAlign w:val="center"/>
          </w:tcPr>
          <w:p w:rsidR="00DC0916" w:rsidRPr="00465471" w:rsidRDefault="00DC0916" w:rsidP="00945B8E">
            <w:pPr>
              <w:snapToGrid w:val="0"/>
              <w:spacing w:line="360" w:lineRule="auto"/>
              <w:jc w:val="center"/>
              <w:rPr>
                <w:rFonts w:ascii="宋体" w:hAnsi="宋体"/>
                <w:szCs w:val="21"/>
              </w:rPr>
            </w:pPr>
            <w:r w:rsidRPr="00465471">
              <w:rPr>
                <w:rFonts w:ascii="宋体" w:hAnsi="宋体" w:hint="eastAsia"/>
                <w:szCs w:val="21"/>
              </w:rPr>
              <w:t>单位</w:t>
            </w:r>
          </w:p>
        </w:tc>
        <w:tc>
          <w:tcPr>
            <w:tcW w:w="1269" w:type="dxa"/>
            <w:vAlign w:val="center"/>
          </w:tcPr>
          <w:p w:rsidR="00DC0916" w:rsidRPr="00465471" w:rsidRDefault="00DC0916" w:rsidP="00945B8E">
            <w:pPr>
              <w:snapToGrid w:val="0"/>
              <w:spacing w:line="360" w:lineRule="auto"/>
              <w:jc w:val="center"/>
              <w:rPr>
                <w:rFonts w:ascii="宋体" w:hAnsi="宋体"/>
                <w:szCs w:val="21"/>
              </w:rPr>
            </w:pPr>
            <w:r w:rsidRPr="00465471">
              <w:rPr>
                <w:rFonts w:ascii="宋体" w:hAnsi="宋体" w:hint="eastAsia"/>
                <w:szCs w:val="21"/>
              </w:rPr>
              <w:t>单价（元）</w:t>
            </w:r>
          </w:p>
        </w:tc>
        <w:tc>
          <w:tcPr>
            <w:tcW w:w="1276" w:type="dxa"/>
            <w:vAlign w:val="center"/>
          </w:tcPr>
          <w:p w:rsidR="00DC0916" w:rsidRPr="00465471" w:rsidRDefault="00DC0916" w:rsidP="00945B8E">
            <w:pPr>
              <w:snapToGrid w:val="0"/>
              <w:spacing w:line="360" w:lineRule="auto"/>
              <w:jc w:val="center"/>
              <w:rPr>
                <w:rFonts w:ascii="宋体" w:hAnsi="宋体"/>
                <w:szCs w:val="21"/>
              </w:rPr>
            </w:pPr>
            <w:r w:rsidRPr="00465471">
              <w:rPr>
                <w:rFonts w:ascii="宋体" w:hAnsi="宋体" w:hint="eastAsia"/>
                <w:szCs w:val="21"/>
              </w:rPr>
              <w:t>小计（元）</w:t>
            </w:r>
          </w:p>
        </w:tc>
      </w:tr>
      <w:tr w:rsidR="00DC0916" w:rsidRPr="00465471" w:rsidTr="00945B8E">
        <w:trPr>
          <w:cantSplit/>
          <w:trHeight w:val="465"/>
        </w:trPr>
        <w:tc>
          <w:tcPr>
            <w:tcW w:w="709" w:type="dxa"/>
            <w:vAlign w:val="center"/>
          </w:tcPr>
          <w:p w:rsidR="00DC0916" w:rsidRPr="00465471" w:rsidRDefault="00DC0916" w:rsidP="00945B8E">
            <w:pPr>
              <w:snapToGrid w:val="0"/>
              <w:spacing w:line="360" w:lineRule="auto"/>
              <w:jc w:val="center"/>
              <w:rPr>
                <w:rFonts w:ascii="宋体" w:hAnsi="宋体"/>
                <w:szCs w:val="21"/>
              </w:rPr>
            </w:pPr>
            <w:r w:rsidRPr="00465471">
              <w:rPr>
                <w:rFonts w:ascii="宋体" w:hAnsi="宋体" w:hint="eastAsia"/>
                <w:szCs w:val="21"/>
              </w:rPr>
              <w:t>1</w:t>
            </w:r>
          </w:p>
        </w:tc>
        <w:tc>
          <w:tcPr>
            <w:tcW w:w="1233" w:type="dxa"/>
            <w:vAlign w:val="center"/>
          </w:tcPr>
          <w:p w:rsidR="00DC0916" w:rsidRPr="00465471" w:rsidRDefault="00DC0916" w:rsidP="00945B8E">
            <w:pPr>
              <w:snapToGrid w:val="0"/>
              <w:spacing w:line="360" w:lineRule="auto"/>
              <w:jc w:val="center"/>
              <w:rPr>
                <w:rFonts w:ascii="宋体" w:hAnsi="宋体"/>
                <w:szCs w:val="21"/>
              </w:rPr>
            </w:pPr>
          </w:p>
        </w:tc>
        <w:tc>
          <w:tcPr>
            <w:tcW w:w="1059" w:type="dxa"/>
            <w:vAlign w:val="center"/>
          </w:tcPr>
          <w:p w:rsidR="00DC0916" w:rsidRPr="00465471" w:rsidRDefault="00DC0916" w:rsidP="00945B8E">
            <w:pPr>
              <w:snapToGrid w:val="0"/>
              <w:spacing w:line="360" w:lineRule="auto"/>
              <w:jc w:val="center"/>
              <w:rPr>
                <w:rFonts w:ascii="宋体" w:hAnsi="宋体"/>
                <w:szCs w:val="21"/>
              </w:rPr>
            </w:pPr>
          </w:p>
        </w:tc>
        <w:tc>
          <w:tcPr>
            <w:tcW w:w="1233" w:type="dxa"/>
            <w:vAlign w:val="center"/>
          </w:tcPr>
          <w:p w:rsidR="00DC0916" w:rsidRPr="00465471" w:rsidRDefault="00DC0916" w:rsidP="00945B8E">
            <w:pPr>
              <w:snapToGrid w:val="0"/>
              <w:spacing w:line="360" w:lineRule="auto"/>
              <w:jc w:val="center"/>
              <w:rPr>
                <w:rFonts w:ascii="宋体" w:hAnsi="宋体"/>
                <w:szCs w:val="21"/>
              </w:rPr>
            </w:pPr>
          </w:p>
        </w:tc>
        <w:tc>
          <w:tcPr>
            <w:tcW w:w="1210" w:type="dxa"/>
          </w:tcPr>
          <w:p w:rsidR="00DC0916" w:rsidRPr="00465471" w:rsidRDefault="00DC0916" w:rsidP="00945B8E">
            <w:pPr>
              <w:snapToGrid w:val="0"/>
              <w:spacing w:line="360" w:lineRule="auto"/>
              <w:jc w:val="center"/>
              <w:rPr>
                <w:rFonts w:ascii="宋体" w:hAnsi="宋体"/>
                <w:szCs w:val="21"/>
              </w:rPr>
            </w:pPr>
          </w:p>
        </w:tc>
        <w:tc>
          <w:tcPr>
            <w:tcW w:w="908" w:type="dxa"/>
          </w:tcPr>
          <w:p w:rsidR="00DC0916" w:rsidRPr="00465471" w:rsidRDefault="00DC0916" w:rsidP="00945B8E">
            <w:pPr>
              <w:snapToGrid w:val="0"/>
              <w:spacing w:line="360" w:lineRule="auto"/>
              <w:jc w:val="center"/>
              <w:rPr>
                <w:rFonts w:ascii="宋体" w:hAnsi="宋体"/>
                <w:szCs w:val="21"/>
              </w:rPr>
            </w:pPr>
          </w:p>
        </w:tc>
        <w:tc>
          <w:tcPr>
            <w:tcW w:w="668" w:type="dxa"/>
          </w:tcPr>
          <w:p w:rsidR="00DC0916" w:rsidRPr="00465471" w:rsidRDefault="00DC0916" w:rsidP="00945B8E">
            <w:pPr>
              <w:snapToGrid w:val="0"/>
              <w:spacing w:line="360" w:lineRule="auto"/>
              <w:jc w:val="center"/>
              <w:rPr>
                <w:rFonts w:ascii="宋体" w:hAnsi="宋体"/>
                <w:szCs w:val="21"/>
              </w:rPr>
            </w:pPr>
          </w:p>
        </w:tc>
        <w:tc>
          <w:tcPr>
            <w:tcW w:w="1269" w:type="dxa"/>
            <w:vAlign w:val="center"/>
          </w:tcPr>
          <w:p w:rsidR="00DC0916" w:rsidRPr="00465471" w:rsidRDefault="00DC0916" w:rsidP="00945B8E">
            <w:pPr>
              <w:snapToGrid w:val="0"/>
              <w:spacing w:line="360" w:lineRule="auto"/>
              <w:jc w:val="center"/>
              <w:rPr>
                <w:rFonts w:ascii="宋体" w:hAnsi="宋体"/>
                <w:szCs w:val="21"/>
              </w:rPr>
            </w:pPr>
          </w:p>
        </w:tc>
        <w:tc>
          <w:tcPr>
            <w:tcW w:w="1276" w:type="dxa"/>
            <w:vAlign w:val="center"/>
          </w:tcPr>
          <w:p w:rsidR="00DC0916" w:rsidRPr="00465471" w:rsidRDefault="00DC0916" w:rsidP="00945B8E">
            <w:pPr>
              <w:snapToGrid w:val="0"/>
              <w:spacing w:line="360" w:lineRule="auto"/>
              <w:jc w:val="center"/>
              <w:rPr>
                <w:rFonts w:ascii="宋体" w:hAnsi="宋体"/>
                <w:szCs w:val="21"/>
              </w:rPr>
            </w:pPr>
          </w:p>
        </w:tc>
      </w:tr>
      <w:tr w:rsidR="00DC0916" w:rsidRPr="00465471" w:rsidTr="00945B8E">
        <w:trPr>
          <w:cantSplit/>
          <w:trHeight w:val="465"/>
        </w:trPr>
        <w:tc>
          <w:tcPr>
            <w:tcW w:w="709" w:type="dxa"/>
            <w:vAlign w:val="center"/>
          </w:tcPr>
          <w:p w:rsidR="00DC0916" w:rsidRPr="00465471" w:rsidRDefault="00DC0916" w:rsidP="00945B8E">
            <w:pPr>
              <w:snapToGrid w:val="0"/>
              <w:spacing w:line="360" w:lineRule="auto"/>
              <w:jc w:val="center"/>
              <w:rPr>
                <w:rFonts w:ascii="宋体" w:hAnsi="宋体"/>
                <w:szCs w:val="21"/>
              </w:rPr>
            </w:pPr>
            <w:r w:rsidRPr="00465471">
              <w:rPr>
                <w:rFonts w:ascii="宋体" w:hAnsi="宋体" w:hint="eastAsia"/>
                <w:szCs w:val="21"/>
              </w:rPr>
              <w:t>2</w:t>
            </w:r>
          </w:p>
        </w:tc>
        <w:tc>
          <w:tcPr>
            <w:tcW w:w="1233" w:type="dxa"/>
            <w:vAlign w:val="center"/>
          </w:tcPr>
          <w:p w:rsidR="00DC0916" w:rsidRPr="00465471" w:rsidRDefault="00DC0916" w:rsidP="00945B8E">
            <w:pPr>
              <w:snapToGrid w:val="0"/>
              <w:spacing w:line="360" w:lineRule="auto"/>
              <w:jc w:val="center"/>
              <w:rPr>
                <w:rFonts w:ascii="宋体" w:hAnsi="宋体"/>
                <w:szCs w:val="21"/>
              </w:rPr>
            </w:pPr>
          </w:p>
        </w:tc>
        <w:tc>
          <w:tcPr>
            <w:tcW w:w="1059" w:type="dxa"/>
            <w:vAlign w:val="center"/>
          </w:tcPr>
          <w:p w:rsidR="00DC0916" w:rsidRPr="00465471" w:rsidRDefault="00DC0916" w:rsidP="00945B8E">
            <w:pPr>
              <w:snapToGrid w:val="0"/>
              <w:spacing w:line="360" w:lineRule="auto"/>
              <w:jc w:val="center"/>
              <w:rPr>
                <w:rFonts w:ascii="宋体" w:hAnsi="宋体"/>
                <w:szCs w:val="21"/>
              </w:rPr>
            </w:pPr>
          </w:p>
        </w:tc>
        <w:tc>
          <w:tcPr>
            <w:tcW w:w="1233" w:type="dxa"/>
            <w:vAlign w:val="center"/>
          </w:tcPr>
          <w:p w:rsidR="00DC0916" w:rsidRPr="00465471" w:rsidRDefault="00DC0916" w:rsidP="00945B8E">
            <w:pPr>
              <w:snapToGrid w:val="0"/>
              <w:spacing w:line="360" w:lineRule="auto"/>
              <w:jc w:val="center"/>
              <w:rPr>
                <w:rFonts w:ascii="宋体" w:hAnsi="宋体"/>
                <w:szCs w:val="21"/>
              </w:rPr>
            </w:pPr>
          </w:p>
        </w:tc>
        <w:tc>
          <w:tcPr>
            <w:tcW w:w="1210" w:type="dxa"/>
          </w:tcPr>
          <w:p w:rsidR="00DC0916" w:rsidRPr="00465471" w:rsidRDefault="00DC0916" w:rsidP="00945B8E">
            <w:pPr>
              <w:snapToGrid w:val="0"/>
              <w:spacing w:line="360" w:lineRule="auto"/>
              <w:jc w:val="center"/>
              <w:rPr>
                <w:rFonts w:ascii="宋体" w:hAnsi="宋体"/>
                <w:szCs w:val="21"/>
              </w:rPr>
            </w:pPr>
          </w:p>
        </w:tc>
        <w:tc>
          <w:tcPr>
            <w:tcW w:w="908" w:type="dxa"/>
          </w:tcPr>
          <w:p w:rsidR="00DC0916" w:rsidRPr="00465471" w:rsidRDefault="00DC0916" w:rsidP="00945B8E">
            <w:pPr>
              <w:snapToGrid w:val="0"/>
              <w:spacing w:line="360" w:lineRule="auto"/>
              <w:jc w:val="center"/>
              <w:rPr>
                <w:rFonts w:ascii="宋体" w:hAnsi="宋体"/>
                <w:szCs w:val="21"/>
              </w:rPr>
            </w:pPr>
          </w:p>
        </w:tc>
        <w:tc>
          <w:tcPr>
            <w:tcW w:w="668" w:type="dxa"/>
          </w:tcPr>
          <w:p w:rsidR="00DC0916" w:rsidRPr="00465471" w:rsidRDefault="00DC0916" w:rsidP="00945B8E">
            <w:pPr>
              <w:snapToGrid w:val="0"/>
              <w:spacing w:line="360" w:lineRule="auto"/>
              <w:jc w:val="center"/>
              <w:rPr>
                <w:rFonts w:ascii="宋体" w:hAnsi="宋体"/>
                <w:szCs w:val="21"/>
              </w:rPr>
            </w:pPr>
          </w:p>
        </w:tc>
        <w:tc>
          <w:tcPr>
            <w:tcW w:w="1269" w:type="dxa"/>
            <w:vAlign w:val="center"/>
          </w:tcPr>
          <w:p w:rsidR="00DC0916" w:rsidRPr="00465471" w:rsidRDefault="00DC0916" w:rsidP="00945B8E">
            <w:pPr>
              <w:snapToGrid w:val="0"/>
              <w:spacing w:line="360" w:lineRule="auto"/>
              <w:jc w:val="center"/>
              <w:rPr>
                <w:rFonts w:ascii="宋体" w:hAnsi="宋体"/>
                <w:szCs w:val="21"/>
              </w:rPr>
            </w:pPr>
          </w:p>
        </w:tc>
        <w:tc>
          <w:tcPr>
            <w:tcW w:w="1276" w:type="dxa"/>
            <w:vAlign w:val="center"/>
          </w:tcPr>
          <w:p w:rsidR="00DC0916" w:rsidRPr="00465471" w:rsidRDefault="00DC0916" w:rsidP="00945B8E">
            <w:pPr>
              <w:snapToGrid w:val="0"/>
              <w:spacing w:line="360" w:lineRule="auto"/>
              <w:jc w:val="center"/>
              <w:rPr>
                <w:rFonts w:ascii="宋体" w:hAnsi="宋体"/>
                <w:szCs w:val="21"/>
              </w:rPr>
            </w:pPr>
          </w:p>
        </w:tc>
      </w:tr>
      <w:tr w:rsidR="00DC0916" w:rsidRPr="00465471" w:rsidTr="00945B8E">
        <w:trPr>
          <w:cantSplit/>
          <w:trHeight w:val="465"/>
        </w:trPr>
        <w:tc>
          <w:tcPr>
            <w:tcW w:w="709" w:type="dxa"/>
            <w:vAlign w:val="center"/>
          </w:tcPr>
          <w:p w:rsidR="00DC0916" w:rsidRPr="00465471" w:rsidRDefault="00DC0916" w:rsidP="00945B8E">
            <w:pPr>
              <w:snapToGrid w:val="0"/>
              <w:spacing w:line="360" w:lineRule="auto"/>
              <w:jc w:val="center"/>
              <w:rPr>
                <w:rFonts w:ascii="宋体" w:hAnsi="宋体"/>
                <w:szCs w:val="21"/>
              </w:rPr>
            </w:pPr>
            <w:r w:rsidRPr="00465471">
              <w:rPr>
                <w:rFonts w:ascii="宋体" w:hAnsi="宋体" w:hint="eastAsia"/>
                <w:szCs w:val="21"/>
              </w:rPr>
              <w:t>3</w:t>
            </w:r>
          </w:p>
        </w:tc>
        <w:tc>
          <w:tcPr>
            <w:tcW w:w="1233" w:type="dxa"/>
            <w:vAlign w:val="center"/>
          </w:tcPr>
          <w:p w:rsidR="00DC0916" w:rsidRPr="00465471" w:rsidRDefault="00DC0916" w:rsidP="00945B8E">
            <w:pPr>
              <w:snapToGrid w:val="0"/>
              <w:spacing w:line="360" w:lineRule="auto"/>
              <w:jc w:val="center"/>
              <w:rPr>
                <w:rFonts w:ascii="宋体" w:hAnsi="宋体"/>
                <w:szCs w:val="21"/>
              </w:rPr>
            </w:pPr>
          </w:p>
        </w:tc>
        <w:tc>
          <w:tcPr>
            <w:tcW w:w="1059" w:type="dxa"/>
            <w:vAlign w:val="center"/>
          </w:tcPr>
          <w:p w:rsidR="00DC0916" w:rsidRPr="00465471" w:rsidRDefault="00DC0916" w:rsidP="00945B8E">
            <w:pPr>
              <w:snapToGrid w:val="0"/>
              <w:spacing w:line="360" w:lineRule="auto"/>
              <w:jc w:val="center"/>
              <w:rPr>
                <w:rFonts w:ascii="宋体" w:hAnsi="宋体"/>
                <w:szCs w:val="21"/>
              </w:rPr>
            </w:pPr>
          </w:p>
        </w:tc>
        <w:tc>
          <w:tcPr>
            <w:tcW w:w="1233" w:type="dxa"/>
            <w:vAlign w:val="center"/>
          </w:tcPr>
          <w:p w:rsidR="00DC0916" w:rsidRPr="00465471" w:rsidRDefault="00DC0916" w:rsidP="00945B8E">
            <w:pPr>
              <w:snapToGrid w:val="0"/>
              <w:spacing w:line="360" w:lineRule="auto"/>
              <w:jc w:val="center"/>
              <w:rPr>
                <w:rFonts w:ascii="宋体" w:hAnsi="宋体"/>
                <w:szCs w:val="21"/>
              </w:rPr>
            </w:pPr>
          </w:p>
        </w:tc>
        <w:tc>
          <w:tcPr>
            <w:tcW w:w="1210" w:type="dxa"/>
          </w:tcPr>
          <w:p w:rsidR="00DC0916" w:rsidRPr="00465471" w:rsidRDefault="00DC0916" w:rsidP="00945B8E">
            <w:pPr>
              <w:snapToGrid w:val="0"/>
              <w:spacing w:line="360" w:lineRule="auto"/>
              <w:jc w:val="center"/>
              <w:rPr>
                <w:rFonts w:ascii="宋体" w:hAnsi="宋体"/>
                <w:szCs w:val="21"/>
              </w:rPr>
            </w:pPr>
          </w:p>
        </w:tc>
        <w:tc>
          <w:tcPr>
            <w:tcW w:w="908" w:type="dxa"/>
          </w:tcPr>
          <w:p w:rsidR="00DC0916" w:rsidRPr="00465471" w:rsidRDefault="00DC0916" w:rsidP="00945B8E">
            <w:pPr>
              <w:snapToGrid w:val="0"/>
              <w:spacing w:line="360" w:lineRule="auto"/>
              <w:jc w:val="center"/>
              <w:rPr>
                <w:rFonts w:ascii="宋体" w:hAnsi="宋体"/>
                <w:szCs w:val="21"/>
              </w:rPr>
            </w:pPr>
          </w:p>
        </w:tc>
        <w:tc>
          <w:tcPr>
            <w:tcW w:w="668" w:type="dxa"/>
          </w:tcPr>
          <w:p w:rsidR="00DC0916" w:rsidRPr="00465471" w:rsidRDefault="00DC0916" w:rsidP="00945B8E">
            <w:pPr>
              <w:snapToGrid w:val="0"/>
              <w:spacing w:line="360" w:lineRule="auto"/>
              <w:jc w:val="center"/>
              <w:rPr>
                <w:rFonts w:ascii="宋体" w:hAnsi="宋体"/>
                <w:szCs w:val="21"/>
              </w:rPr>
            </w:pPr>
          </w:p>
        </w:tc>
        <w:tc>
          <w:tcPr>
            <w:tcW w:w="1269" w:type="dxa"/>
            <w:vAlign w:val="center"/>
          </w:tcPr>
          <w:p w:rsidR="00DC0916" w:rsidRPr="00465471" w:rsidRDefault="00DC0916" w:rsidP="00945B8E">
            <w:pPr>
              <w:snapToGrid w:val="0"/>
              <w:spacing w:line="360" w:lineRule="auto"/>
              <w:jc w:val="center"/>
              <w:rPr>
                <w:rFonts w:ascii="宋体" w:hAnsi="宋体"/>
                <w:szCs w:val="21"/>
              </w:rPr>
            </w:pPr>
          </w:p>
        </w:tc>
        <w:tc>
          <w:tcPr>
            <w:tcW w:w="1276" w:type="dxa"/>
            <w:vAlign w:val="center"/>
          </w:tcPr>
          <w:p w:rsidR="00DC0916" w:rsidRPr="00465471" w:rsidRDefault="00DC0916" w:rsidP="00945B8E">
            <w:pPr>
              <w:snapToGrid w:val="0"/>
              <w:spacing w:line="360" w:lineRule="auto"/>
              <w:jc w:val="center"/>
              <w:rPr>
                <w:rFonts w:ascii="宋体" w:hAnsi="宋体"/>
                <w:szCs w:val="21"/>
              </w:rPr>
            </w:pPr>
          </w:p>
        </w:tc>
      </w:tr>
      <w:tr w:rsidR="00DC0916" w:rsidRPr="00465471" w:rsidTr="00945B8E">
        <w:trPr>
          <w:cantSplit/>
          <w:trHeight w:val="465"/>
        </w:trPr>
        <w:tc>
          <w:tcPr>
            <w:tcW w:w="9565" w:type="dxa"/>
            <w:gridSpan w:val="9"/>
            <w:vAlign w:val="center"/>
          </w:tcPr>
          <w:p w:rsidR="00DC0916" w:rsidRPr="00465471" w:rsidRDefault="00DC0916" w:rsidP="00945B8E">
            <w:pPr>
              <w:snapToGrid w:val="0"/>
              <w:spacing w:line="360" w:lineRule="auto"/>
              <w:rPr>
                <w:rFonts w:ascii="宋体" w:hAnsi="宋体"/>
                <w:szCs w:val="21"/>
              </w:rPr>
            </w:pPr>
            <w:r w:rsidRPr="00465471">
              <w:rPr>
                <w:rFonts w:ascii="宋体" w:hAnsi="宋体" w:hint="eastAsia"/>
                <w:szCs w:val="21"/>
              </w:rPr>
              <w:t xml:space="preserve">货款总价（大写）                          （小写）                 </w:t>
            </w:r>
          </w:p>
        </w:tc>
      </w:tr>
    </w:tbl>
    <w:p w:rsidR="00DC0916" w:rsidRPr="00465471" w:rsidRDefault="00DC0916" w:rsidP="00DC0916">
      <w:pPr>
        <w:snapToGrid w:val="0"/>
        <w:spacing w:line="360" w:lineRule="auto"/>
        <w:ind w:right="420" w:firstLineChars="200" w:firstLine="420"/>
        <w:rPr>
          <w:rFonts w:ascii="宋体" w:hAnsi="宋体"/>
          <w:szCs w:val="21"/>
        </w:rPr>
      </w:pPr>
      <w:r w:rsidRPr="00465471">
        <w:rPr>
          <w:rFonts w:ascii="宋体" w:hAnsi="宋体" w:hint="eastAsia"/>
          <w:szCs w:val="21"/>
        </w:rPr>
        <w:t>2.货款总价为含税价，已包括</w:t>
      </w:r>
      <w:r w:rsidR="002563CC" w:rsidRPr="00465471">
        <w:rPr>
          <w:rFonts w:ascii="宋体" w:hAnsi="宋体" w:hint="eastAsia"/>
          <w:szCs w:val="21"/>
        </w:rPr>
        <w:t>货物的所有费用，即采购、运输、劳务、管理、利润、税金、保险、协调、安装、调试、培训、售后服务</w:t>
      </w:r>
      <w:r w:rsidR="002563CC" w:rsidRPr="00465471">
        <w:rPr>
          <w:rFonts w:ascii="宋体" w:hAnsi="宋体" w:hint="eastAsia"/>
          <w:b/>
          <w:bCs/>
          <w:szCs w:val="21"/>
        </w:rPr>
        <w:t>本项目实施辅材、安装相关管线、仓储费</w:t>
      </w:r>
      <w:r w:rsidR="002563CC" w:rsidRPr="00465471">
        <w:rPr>
          <w:rFonts w:ascii="宋体" w:hAnsi="宋体" w:hint="eastAsia"/>
          <w:szCs w:val="21"/>
        </w:rPr>
        <w:t>以及所有的不定因素的风险等。对于本文件中明确列明必须报价的货物或服务，供应商应分别报价。对于本文件中未列明，而供应商认为必需的费用也需列入总报价。在合同实施时，采购人将不予支付中标供应商没有列入的项目费用，并认为此项目的费用已包括在投标总报价中。</w:t>
      </w:r>
    </w:p>
    <w:p w:rsidR="00DC0916" w:rsidRPr="00465471" w:rsidRDefault="00DC0916" w:rsidP="00DC0916">
      <w:pPr>
        <w:snapToGrid w:val="0"/>
        <w:spacing w:line="360" w:lineRule="auto"/>
        <w:ind w:firstLineChars="200" w:firstLine="422"/>
        <w:rPr>
          <w:rFonts w:ascii="宋体" w:hAnsi="宋体"/>
          <w:szCs w:val="21"/>
        </w:rPr>
      </w:pPr>
      <w:r w:rsidRPr="00465471">
        <w:rPr>
          <w:rFonts w:ascii="宋体" w:hAnsi="宋体" w:hint="eastAsia"/>
          <w:b/>
          <w:szCs w:val="21"/>
        </w:rPr>
        <w:t>第二条　质量要求</w:t>
      </w:r>
    </w:p>
    <w:p w:rsidR="00DC0916" w:rsidRPr="00465471" w:rsidRDefault="00DC0916" w:rsidP="00DC0916">
      <w:pPr>
        <w:snapToGrid w:val="0"/>
        <w:spacing w:line="360" w:lineRule="auto"/>
        <w:ind w:firstLineChars="200" w:firstLine="420"/>
        <w:rPr>
          <w:rFonts w:ascii="宋体" w:hAnsi="宋体"/>
          <w:szCs w:val="21"/>
        </w:rPr>
      </w:pPr>
      <w:r w:rsidRPr="00465471">
        <w:rPr>
          <w:rFonts w:ascii="宋体" w:hAnsi="宋体" w:hint="eastAsia"/>
          <w:szCs w:val="21"/>
        </w:rPr>
        <w:t>1.乙方交付的产品的商标品牌、生产厂家、规格型号、技术参数等质量必须与招标文件规定、投标文件承诺相一致。乙方交付的节能和环保产品必须是列入政府采购品目清单的产品。</w:t>
      </w:r>
    </w:p>
    <w:p w:rsidR="00DC0916" w:rsidRPr="00465471" w:rsidRDefault="00DC0916" w:rsidP="00DC0916">
      <w:pPr>
        <w:snapToGrid w:val="0"/>
        <w:spacing w:line="360" w:lineRule="auto"/>
        <w:ind w:firstLineChars="200" w:firstLine="420"/>
        <w:rPr>
          <w:rFonts w:ascii="宋体" w:hAnsi="宋体"/>
          <w:szCs w:val="21"/>
          <w:u w:val="single"/>
        </w:rPr>
      </w:pPr>
      <w:r w:rsidRPr="00465471">
        <w:rPr>
          <w:rFonts w:ascii="宋体" w:hAnsi="宋体" w:hint="eastAsia"/>
          <w:szCs w:val="21"/>
        </w:rPr>
        <w:t>2.乙方所交付的货物必须是全新、未使用的原装产品，且在正常安装、使用和保养条件下，其各项指标在使用寿命期内均能达到招标文件规定或者投标文件承诺的质量要求。</w:t>
      </w:r>
    </w:p>
    <w:p w:rsidR="00DC0916" w:rsidRPr="00465471" w:rsidRDefault="00DC0916" w:rsidP="00DC0916">
      <w:pPr>
        <w:snapToGrid w:val="0"/>
        <w:spacing w:line="360" w:lineRule="auto"/>
        <w:ind w:firstLineChars="200" w:firstLine="422"/>
        <w:rPr>
          <w:rFonts w:ascii="宋体" w:hAnsi="宋体"/>
          <w:szCs w:val="21"/>
        </w:rPr>
      </w:pPr>
      <w:r w:rsidRPr="00465471">
        <w:rPr>
          <w:rFonts w:ascii="宋体" w:hAnsi="宋体" w:hint="eastAsia"/>
          <w:b/>
          <w:szCs w:val="21"/>
        </w:rPr>
        <w:t>第三条　权利保证</w:t>
      </w:r>
    </w:p>
    <w:p w:rsidR="00DC0916" w:rsidRPr="00465471" w:rsidRDefault="00DC0916" w:rsidP="00DC0916">
      <w:pPr>
        <w:snapToGrid w:val="0"/>
        <w:spacing w:line="360" w:lineRule="auto"/>
        <w:ind w:firstLineChars="200" w:firstLine="420"/>
        <w:rPr>
          <w:rFonts w:ascii="宋体" w:hAnsi="宋体"/>
          <w:szCs w:val="21"/>
        </w:rPr>
      </w:pPr>
      <w:r w:rsidRPr="00465471">
        <w:rPr>
          <w:rFonts w:ascii="宋体" w:hAnsi="宋体" w:hint="eastAsia"/>
          <w:szCs w:val="21"/>
        </w:rPr>
        <w:t>1.乙方应保证交付的产品在使用时不会侵犯任何第三方的专利权、商标权、著作权或者</w:t>
      </w:r>
      <w:r w:rsidRPr="00465471">
        <w:rPr>
          <w:rFonts w:ascii="宋体" w:hAnsi="宋体" w:hint="eastAsia"/>
          <w:szCs w:val="21"/>
        </w:rPr>
        <w:lastRenderedPageBreak/>
        <w:t>其他权利。</w:t>
      </w:r>
    </w:p>
    <w:p w:rsidR="00DC0916" w:rsidRPr="00465471" w:rsidRDefault="00DC0916" w:rsidP="00DC0916">
      <w:pPr>
        <w:snapToGrid w:val="0"/>
        <w:spacing w:line="360" w:lineRule="auto"/>
        <w:ind w:firstLineChars="200" w:firstLine="420"/>
        <w:rPr>
          <w:rFonts w:ascii="宋体" w:hAnsi="宋体"/>
          <w:szCs w:val="21"/>
        </w:rPr>
      </w:pPr>
      <w:r w:rsidRPr="00465471">
        <w:rPr>
          <w:rFonts w:ascii="宋体" w:hAnsi="宋体" w:hint="eastAsia"/>
          <w:szCs w:val="21"/>
        </w:rPr>
        <w:t>2.乙方应按本合同约定向甲方提供与产品的有关技术资料。</w:t>
      </w:r>
    </w:p>
    <w:p w:rsidR="00DC0916" w:rsidRPr="00465471" w:rsidRDefault="00DC0916" w:rsidP="00DC0916">
      <w:pPr>
        <w:snapToGrid w:val="0"/>
        <w:spacing w:line="360" w:lineRule="auto"/>
        <w:ind w:firstLineChars="200" w:firstLine="420"/>
        <w:rPr>
          <w:rFonts w:ascii="宋体" w:hAnsi="宋体"/>
          <w:szCs w:val="21"/>
        </w:rPr>
      </w:pPr>
      <w:r w:rsidRPr="00465471">
        <w:rPr>
          <w:rFonts w:ascii="宋体" w:hAnsi="宋体" w:hint="eastAsia"/>
          <w:szCs w:val="21"/>
        </w:rPr>
        <w:t>3.未经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rsidR="00DC0916" w:rsidRPr="00465471" w:rsidRDefault="00DC0916" w:rsidP="00DC0916">
      <w:pPr>
        <w:snapToGrid w:val="0"/>
        <w:spacing w:line="360" w:lineRule="auto"/>
        <w:ind w:firstLineChars="200" w:firstLine="420"/>
        <w:rPr>
          <w:rFonts w:ascii="宋体" w:hAnsi="宋体"/>
          <w:szCs w:val="21"/>
        </w:rPr>
      </w:pPr>
      <w:r w:rsidRPr="00465471">
        <w:rPr>
          <w:rFonts w:ascii="宋体" w:hAnsi="宋体" w:hint="eastAsia"/>
          <w:szCs w:val="21"/>
        </w:rPr>
        <w:t>4.乙方保证对所交付的全部产品享有所有权任何产品上且未设定抵押、质押、查封等任何权利负担。</w:t>
      </w:r>
    </w:p>
    <w:p w:rsidR="00DC0916" w:rsidRPr="00465471" w:rsidRDefault="00DC0916" w:rsidP="00DC0916">
      <w:pPr>
        <w:snapToGrid w:val="0"/>
        <w:spacing w:line="360" w:lineRule="auto"/>
        <w:ind w:firstLineChars="200" w:firstLine="422"/>
        <w:rPr>
          <w:rFonts w:ascii="宋体" w:hAnsi="宋体"/>
          <w:b/>
          <w:szCs w:val="21"/>
        </w:rPr>
      </w:pPr>
      <w:r w:rsidRPr="00465471">
        <w:rPr>
          <w:rFonts w:ascii="宋体" w:hAnsi="宋体" w:hint="eastAsia"/>
          <w:b/>
          <w:szCs w:val="21"/>
        </w:rPr>
        <w:t>第四条　包装和运输</w:t>
      </w:r>
    </w:p>
    <w:p w:rsidR="00DC0916" w:rsidRPr="00465471" w:rsidRDefault="00DC0916" w:rsidP="002563CC">
      <w:pPr>
        <w:pStyle w:val="af8"/>
        <w:snapToGrid w:val="0"/>
        <w:spacing w:line="360" w:lineRule="auto"/>
        <w:ind w:firstLineChars="200" w:firstLine="420"/>
        <w:rPr>
          <w:rFonts w:hAnsi="宋体"/>
          <w:kern w:val="2"/>
          <w:sz w:val="21"/>
        </w:rPr>
      </w:pPr>
      <w:r w:rsidRPr="00465471">
        <w:rPr>
          <w:rFonts w:hAnsi="宋体" w:hint="eastAsia"/>
          <w:kern w:val="2"/>
          <w:sz w:val="21"/>
        </w:rPr>
        <w:t>1.乙方应按招标文件规定的或者投标文件承诺的包装材料、包装标准、包装方式对产品进行包装，且产品包装须满足运输距离、防潮、防震、防锈和防破损装卸等要求包装，以保证产品安全运达甲方指定地点。</w:t>
      </w:r>
    </w:p>
    <w:p w:rsidR="00DC0916" w:rsidRPr="00465471" w:rsidRDefault="00DC0916" w:rsidP="00DC0916">
      <w:pPr>
        <w:snapToGrid w:val="0"/>
        <w:spacing w:line="360" w:lineRule="auto"/>
        <w:ind w:firstLineChars="200" w:firstLine="420"/>
        <w:rPr>
          <w:rFonts w:ascii="宋体" w:hAnsi="宋体"/>
          <w:szCs w:val="21"/>
        </w:rPr>
      </w:pPr>
      <w:r w:rsidRPr="00465471">
        <w:rPr>
          <w:rFonts w:ascii="宋体" w:hAnsi="宋体" w:hint="eastAsia"/>
          <w:szCs w:val="21"/>
        </w:rPr>
        <w:t>2.货物的运输方式：</w:t>
      </w:r>
      <w:r w:rsidRPr="00465471">
        <w:rPr>
          <w:rFonts w:ascii="宋体" w:hAnsi="宋体" w:hint="eastAsia"/>
          <w:szCs w:val="21"/>
          <w:u w:val="single"/>
        </w:rPr>
        <w:t xml:space="preserve">             。</w:t>
      </w:r>
    </w:p>
    <w:p w:rsidR="00DC0916" w:rsidRPr="00465471" w:rsidRDefault="00DC0916" w:rsidP="00DC0916">
      <w:pPr>
        <w:snapToGrid w:val="0"/>
        <w:spacing w:line="360" w:lineRule="auto"/>
        <w:ind w:firstLineChars="200" w:firstLine="420"/>
        <w:rPr>
          <w:rFonts w:ascii="宋体" w:hAnsi="宋体"/>
          <w:szCs w:val="21"/>
          <w:u w:val="single"/>
        </w:rPr>
      </w:pPr>
      <w:r w:rsidRPr="00465471">
        <w:rPr>
          <w:rFonts w:ascii="宋体" w:hAnsi="宋体" w:hint="eastAsia"/>
          <w:szCs w:val="21"/>
        </w:rPr>
        <w:t>3.乙方负责产品的运输与装卸，</w:t>
      </w:r>
      <w:r w:rsidRPr="00465471">
        <w:rPr>
          <w:rFonts w:hAnsi="宋体" w:hint="eastAsia"/>
        </w:rPr>
        <w:t>产品在交付甲方前发生的风险由乙方承担。</w:t>
      </w:r>
      <w:r w:rsidRPr="00465471">
        <w:rPr>
          <w:rFonts w:ascii="宋体" w:hAnsi="宋体" w:hint="eastAsia"/>
          <w:szCs w:val="21"/>
        </w:rPr>
        <w:t>如须为产品运输投保的，乙方应自行承担保险费用。货物运输合理损耗及计算方法：</w:t>
      </w:r>
      <w:r w:rsidRPr="00465471">
        <w:rPr>
          <w:rFonts w:ascii="宋体" w:hAnsi="宋体" w:hint="eastAsia"/>
          <w:szCs w:val="21"/>
          <w:u w:val="single"/>
        </w:rPr>
        <w:t>无。</w:t>
      </w:r>
    </w:p>
    <w:p w:rsidR="00DC0916" w:rsidRPr="00465471" w:rsidRDefault="00DC0916" w:rsidP="00DC0916">
      <w:pPr>
        <w:pStyle w:val="af8"/>
        <w:snapToGrid w:val="0"/>
        <w:spacing w:line="360" w:lineRule="auto"/>
        <w:ind w:firstLineChars="200" w:firstLine="420"/>
        <w:rPr>
          <w:rFonts w:hAnsi="宋体"/>
          <w:sz w:val="21"/>
        </w:rPr>
      </w:pPr>
      <w:r w:rsidRPr="00465471">
        <w:rPr>
          <w:rFonts w:hAnsi="宋体"/>
          <w:sz w:val="21"/>
        </w:rPr>
        <w:t>4.</w:t>
      </w:r>
      <w:r w:rsidRPr="00465471">
        <w:rPr>
          <w:rFonts w:hAnsi="宋体" w:hint="eastAsia"/>
        </w:rPr>
        <w:t>每一包装单元内应附详细的装箱单和质量合格证。</w:t>
      </w:r>
      <w:r w:rsidRPr="00465471">
        <w:rPr>
          <w:rFonts w:hAnsi="宋体" w:hint="eastAsia"/>
          <w:sz w:val="21"/>
        </w:rPr>
        <w:t xml:space="preserve"> 使用说明书（产品属于进口产品的，供货时应同时附上中文使用说明书</w:t>
      </w:r>
      <w:r w:rsidR="00C46752" w:rsidRPr="00465471">
        <w:rPr>
          <w:rFonts w:hAnsi="宋体" w:hint="eastAsia"/>
          <w:sz w:val="21"/>
        </w:rPr>
        <w:t>）</w:t>
      </w:r>
      <w:r w:rsidRPr="00465471">
        <w:rPr>
          <w:rFonts w:hAnsi="宋体" w:hint="eastAsia"/>
          <w:sz w:val="21"/>
        </w:rPr>
        <w:t>质量检验证明书、随配附件和工具以及清单一并附于产品内。</w:t>
      </w:r>
    </w:p>
    <w:p w:rsidR="00DC0916" w:rsidRPr="00465471" w:rsidRDefault="00DC0916" w:rsidP="00DC0916">
      <w:pPr>
        <w:pStyle w:val="af8"/>
        <w:snapToGrid w:val="0"/>
        <w:spacing w:line="360" w:lineRule="auto"/>
        <w:ind w:firstLineChars="200" w:firstLine="420"/>
        <w:rPr>
          <w:rFonts w:hAnsi="宋体"/>
          <w:sz w:val="21"/>
        </w:rPr>
      </w:pPr>
      <w:r w:rsidRPr="00465471">
        <w:rPr>
          <w:rFonts w:hAnsi="宋体" w:hint="eastAsia"/>
          <w:sz w:val="21"/>
        </w:rPr>
        <w:t>3.乙方在产品发运手续办理完毕后二十四小时内或者货到甲方四十八小时前通知甲方，以便于甲方准备接货。</w:t>
      </w:r>
    </w:p>
    <w:p w:rsidR="00DC0916" w:rsidRPr="00465471" w:rsidRDefault="00DC0916" w:rsidP="00DC0916">
      <w:pPr>
        <w:snapToGrid w:val="0"/>
        <w:spacing w:line="360" w:lineRule="auto"/>
        <w:ind w:firstLineChars="200" w:firstLine="422"/>
        <w:rPr>
          <w:rFonts w:ascii="宋体" w:hAnsi="宋体"/>
          <w:szCs w:val="21"/>
        </w:rPr>
      </w:pPr>
      <w:r w:rsidRPr="00465471">
        <w:rPr>
          <w:rFonts w:ascii="宋体" w:hAnsi="宋体" w:hint="eastAsia"/>
          <w:b/>
          <w:szCs w:val="21"/>
        </w:rPr>
        <w:t>第五条　交付和到货验收</w:t>
      </w:r>
    </w:p>
    <w:p w:rsidR="00DC0916" w:rsidRPr="00465471" w:rsidRDefault="00DC0916" w:rsidP="00DC0916">
      <w:pPr>
        <w:snapToGrid w:val="0"/>
        <w:spacing w:line="360" w:lineRule="auto"/>
        <w:ind w:firstLineChars="200" w:firstLine="420"/>
        <w:rPr>
          <w:rFonts w:ascii="宋体" w:hAnsi="宋体"/>
          <w:szCs w:val="21"/>
        </w:rPr>
      </w:pPr>
      <w:r w:rsidRPr="00465471">
        <w:rPr>
          <w:rFonts w:ascii="宋体" w:hAnsi="宋体" w:hint="eastAsia"/>
          <w:szCs w:val="21"/>
        </w:rPr>
        <w:t>1.交付时间：；交付地点：</w:t>
      </w:r>
      <w:r w:rsidRPr="00465471">
        <w:rPr>
          <w:rFonts w:ascii="宋体" w:hAnsi="宋体" w:hint="eastAsia"/>
          <w:szCs w:val="21"/>
          <w:u w:val="single"/>
        </w:rPr>
        <w:t>甲方指定地点</w:t>
      </w:r>
      <w:r w:rsidRPr="00465471">
        <w:rPr>
          <w:rFonts w:ascii="宋体" w:hAnsi="宋体" w:hint="eastAsia"/>
          <w:szCs w:val="21"/>
        </w:rPr>
        <w:t>。</w:t>
      </w:r>
    </w:p>
    <w:p w:rsidR="00DC0916" w:rsidRPr="00465471" w:rsidRDefault="00DC0916" w:rsidP="00DC0916">
      <w:pPr>
        <w:snapToGrid w:val="0"/>
        <w:spacing w:line="360" w:lineRule="auto"/>
        <w:ind w:firstLineChars="200" w:firstLine="420"/>
        <w:rPr>
          <w:rFonts w:ascii="宋体" w:hAnsi="宋体"/>
          <w:szCs w:val="21"/>
        </w:rPr>
      </w:pPr>
      <w:r w:rsidRPr="00465471">
        <w:rPr>
          <w:rFonts w:ascii="宋体" w:hAnsi="宋体" w:hint="eastAsia"/>
          <w:szCs w:val="21"/>
        </w:rPr>
        <w:t>2.乙方交付的产品不符合招标文件规定或者投标文件承诺的或者本合同约定的，甲方有权拒绝接收。</w:t>
      </w:r>
    </w:p>
    <w:p w:rsidR="00DC0916" w:rsidRPr="00465471" w:rsidRDefault="00DC0916" w:rsidP="00DC0916">
      <w:pPr>
        <w:snapToGrid w:val="0"/>
        <w:spacing w:line="360" w:lineRule="auto"/>
        <w:ind w:firstLineChars="200" w:firstLine="420"/>
        <w:rPr>
          <w:rFonts w:ascii="宋体" w:hAnsi="宋体"/>
          <w:szCs w:val="21"/>
        </w:rPr>
      </w:pPr>
      <w:r w:rsidRPr="00465471">
        <w:rPr>
          <w:rFonts w:ascii="宋体" w:hAnsi="宋体" w:hint="eastAsia"/>
          <w:szCs w:val="21"/>
        </w:rPr>
        <w:t>3.乙方应将所提供产品的装箱清单、用户手册、原厂保修卡、随机资料、工具和备品、备件等交付给甲方，产品属于进口产品的，交货时应同时附上中文使用说明书，如有缺失应在合理的规定时间内补齐，否则视为逾期交货。</w:t>
      </w:r>
    </w:p>
    <w:p w:rsidR="00DC0916" w:rsidRPr="00465471" w:rsidRDefault="00DC0916" w:rsidP="00DC0916">
      <w:pPr>
        <w:snapToGrid w:val="0"/>
        <w:spacing w:line="360" w:lineRule="auto"/>
        <w:ind w:firstLineChars="200" w:firstLine="420"/>
        <w:rPr>
          <w:rFonts w:ascii="宋体" w:hAnsi="宋体"/>
          <w:szCs w:val="21"/>
        </w:rPr>
      </w:pPr>
      <w:r w:rsidRPr="00465471">
        <w:rPr>
          <w:rFonts w:ascii="宋体" w:hAnsi="宋体" w:hint="eastAsia"/>
          <w:szCs w:val="21"/>
        </w:rPr>
        <w:t>4.乙方将货物运至甲方指定地点后，甲、乙双方共同对产品进行初步验收。产品的数量、外观、包装和说明书等符合招标文件要求或者投标承诺的，甲、乙双方共同签署产品验收单；如发现乙方所交付的外箱包装受损或货物件数不符，乙方负责退换或补齐。</w:t>
      </w:r>
    </w:p>
    <w:p w:rsidR="00DC0916" w:rsidRPr="00465471" w:rsidRDefault="00DC0916" w:rsidP="00DC0916">
      <w:pPr>
        <w:snapToGrid w:val="0"/>
        <w:spacing w:line="360" w:lineRule="auto"/>
        <w:ind w:firstLineChars="200" w:firstLine="420"/>
        <w:rPr>
          <w:rFonts w:ascii="宋体" w:hAnsi="宋体"/>
          <w:szCs w:val="21"/>
        </w:rPr>
      </w:pPr>
      <w:r w:rsidRPr="00465471">
        <w:rPr>
          <w:rFonts w:ascii="宋体" w:hAnsi="宋体" w:hint="eastAsia"/>
          <w:szCs w:val="21"/>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DC0916" w:rsidRPr="00465471" w:rsidRDefault="00DC0916" w:rsidP="00DC0916">
      <w:pPr>
        <w:snapToGrid w:val="0"/>
        <w:spacing w:line="360" w:lineRule="auto"/>
        <w:ind w:firstLineChars="200" w:firstLine="420"/>
        <w:rPr>
          <w:rFonts w:ascii="宋体" w:hAnsi="宋体"/>
          <w:szCs w:val="21"/>
        </w:rPr>
      </w:pPr>
      <w:r w:rsidRPr="00465471">
        <w:rPr>
          <w:rFonts w:ascii="宋体" w:hAnsi="宋体" w:hint="eastAsia"/>
          <w:szCs w:val="21"/>
        </w:rPr>
        <w:t>6.甲方对验收有异议的，在验收后五个工作日内以书面形式向乙方提出，乙方应自收到</w:t>
      </w:r>
      <w:r w:rsidRPr="00465471">
        <w:rPr>
          <w:rFonts w:ascii="宋体" w:hAnsi="宋体" w:hint="eastAsia"/>
          <w:szCs w:val="21"/>
        </w:rPr>
        <w:lastRenderedPageBreak/>
        <w:t>甲方书面异议后日内及时予以解决。</w:t>
      </w:r>
    </w:p>
    <w:p w:rsidR="00DC0916" w:rsidRPr="00465471" w:rsidRDefault="00DC0916" w:rsidP="00DC0916">
      <w:pPr>
        <w:snapToGrid w:val="0"/>
        <w:spacing w:line="360" w:lineRule="auto"/>
        <w:ind w:firstLineChars="200" w:firstLine="422"/>
        <w:rPr>
          <w:rFonts w:ascii="宋体" w:hAnsi="宋体"/>
          <w:b/>
          <w:szCs w:val="21"/>
        </w:rPr>
      </w:pPr>
      <w:r w:rsidRPr="00465471">
        <w:rPr>
          <w:rFonts w:ascii="宋体" w:hAnsi="宋体" w:hint="eastAsia"/>
          <w:b/>
          <w:szCs w:val="21"/>
        </w:rPr>
        <w:t>第六条　安装和培训</w:t>
      </w:r>
    </w:p>
    <w:p w:rsidR="00DC0916" w:rsidRPr="00465471" w:rsidRDefault="00DC0916" w:rsidP="00DC0916">
      <w:pPr>
        <w:snapToGrid w:val="0"/>
        <w:spacing w:line="360" w:lineRule="auto"/>
        <w:ind w:firstLineChars="200" w:firstLine="420"/>
        <w:rPr>
          <w:rFonts w:ascii="宋体" w:hAnsi="宋体"/>
          <w:szCs w:val="21"/>
        </w:rPr>
      </w:pPr>
      <w:r w:rsidRPr="00465471">
        <w:rPr>
          <w:rFonts w:ascii="宋体" w:hAnsi="宋体" w:hint="eastAsia"/>
          <w:szCs w:val="21"/>
        </w:rPr>
        <w:t>1.甲方应提供必要的产品安装条件（如场地、电源、水源等）。</w:t>
      </w:r>
    </w:p>
    <w:p w:rsidR="00DC0916" w:rsidRPr="00465471" w:rsidRDefault="00DC0916" w:rsidP="00DC0916">
      <w:pPr>
        <w:snapToGrid w:val="0"/>
        <w:spacing w:line="360" w:lineRule="auto"/>
        <w:ind w:firstLineChars="200" w:firstLine="420"/>
        <w:rPr>
          <w:rFonts w:ascii="宋体" w:hAnsi="宋体"/>
          <w:szCs w:val="21"/>
          <w:u w:val="single"/>
        </w:rPr>
      </w:pPr>
      <w:r w:rsidRPr="00465471">
        <w:rPr>
          <w:rFonts w:ascii="宋体" w:hAnsi="宋体" w:hint="eastAsia"/>
          <w:szCs w:val="21"/>
        </w:rPr>
        <w:t>2.乙方对甲方有关人员进行的时间、地点：</w:t>
      </w:r>
      <w:r w:rsidRPr="00465471">
        <w:rPr>
          <w:rFonts w:ascii="宋体" w:hAnsi="宋体" w:hint="eastAsia"/>
          <w:szCs w:val="21"/>
          <w:u w:val="single"/>
        </w:rPr>
        <w:t xml:space="preserve">                   。</w:t>
      </w:r>
    </w:p>
    <w:p w:rsidR="00DC0916" w:rsidRPr="00465471" w:rsidRDefault="00DC0916" w:rsidP="00DC0916">
      <w:pPr>
        <w:snapToGrid w:val="0"/>
        <w:spacing w:line="360" w:lineRule="auto"/>
        <w:ind w:firstLineChars="200" w:firstLine="422"/>
        <w:rPr>
          <w:rFonts w:ascii="宋体" w:hAnsi="宋体"/>
          <w:b/>
          <w:szCs w:val="21"/>
        </w:rPr>
      </w:pPr>
      <w:r w:rsidRPr="00465471">
        <w:rPr>
          <w:rFonts w:ascii="宋体" w:hAnsi="宋体" w:hint="eastAsia"/>
          <w:b/>
          <w:szCs w:val="21"/>
        </w:rPr>
        <w:t>第七条  售后服务、</w:t>
      </w:r>
      <w:r w:rsidR="00C46752" w:rsidRPr="00465471">
        <w:rPr>
          <w:rFonts w:ascii="宋体" w:hAnsi="宋体" w:hint="eastAsia"/>
          <w:b/>
          <w:szCs w:val="21"/>
        </w:rPr>
        <w:t>质保期</w:t>
      </w:r>
    </w:p>
    <w:p w:rsidR="00DC0916" w:rsidRPr="00465471" w:rsidRDefault="00DC0916" w:rsidP="00DC0916">
      <w:pPr>
        <w:snapToGrid w:val="0"/>
        <w:spacing w:line="360" w:lineRule="auto"/>
        <w:ind w:firstLineChars="200" w:firstLine="420"/>
        <w:rPr>
          <w:rFonts w:ascii="宋体" w:hAnsi="宋体"/>
          <w:szCs w:val="21"/>
        </w:rPr>
      </w:pPr>
      <w:r w:rsidRPr="00465471">
        <w:rPr>
          <w:rFonts w:ascii="宋体" w:hAnsi="宋体" w:hint="eastAsia"/>
          <w:szCs w:val="21"/>
        </w:rPr>
        <w:t>1.乙方应按照国家有关法律法规和“三包”规定以及本合同所附的《服务承诺》，为甲方提供售后服务。</w:t>
      </w:r>
    </w:p>
    <w:p w:rsidR="00DC0916" w:rsidRPr="00465471" w:rsidRDefault="00DC0916" w:rsidP="00DC0916">
      <w:pPr>
        <w:snapToGrid w:val="0"/>
        <w:spacing w:line="360" w:lineRule="auto"/>
        <w:ind w:firstLineChars="200" w:firstLine="420"/>
        <w:rPr>
          <w:rFonts w:ascii="宋体" w:hAnsi="宋体"/>
          <w:szCs w:val="21"/>
          <w:u w:val="single"/>
        </w:rPr>
      </w:pPr>
      <w:r w:rsidRPr="00465471">
        <w:rPr>
          <w:rFonts w:ascii="宋体" w:hAnsi="宋体" w:hint="eastAsia"/>
          <w:szCs w:val="21"/>
        </w:rPr>
        <w:t>2.产品</w:t>
      </w:r>
      <w:r w:rsidR="00C46752" w:rsidRPr="00465471">
        <w:rPr>
          <w:rFonts w:ascii="宋体" w:hAnsi="宋体" w:hint="eastAsia"/>
          <w:szCs w:val="21"/>
        </w:rPr>
        <w:t>质保期</w:t>
      </w:r>
      <w:r w:rsidRPr="00465471">
        <w:rPr>
          <w:rFonts w:ascii="宋体" w:hAnsi="宋体" w:hint="eastAsia"/>
          <w:szCs w:val="21"/>
        </w:rPr>
        <w:t>：</w:t>
      </w:r>
      <w:r w:rsidRPr="00465471">
        <w:rPr>
          <w:rFonts w:ascii="宋体" w:hAnsi="宋体" w:hint="eastAsia"/>
          <w:szCs w:val="21"/>
          <w:u w:val="single"/>
        </w:rPr>
        <w:t xml:space="preserve">                                          。</w:t>
      </w:r>
    </w:p>
    <w:p w:rsidR="00DC0916" w:rsidRPr="00465471" w:rsidRDefault="00DC0916" w:rsidP="00DC0916">
      <w:pPr>
        <w:snapToGrid w:val="0"/>
        <w:spacing w:line="360" w:lineRule="auto"/>
        <w:ind w:firstLineChars="200" w:firstLine="420"/>
        <w:rPr>
          <w:rFonts w:ascii="宋体" w:hAnsi="宋体"/>
          <w:szCs w:val="21"/>
          <w:u w:val="single"/>
        </w:rPr>
      </w:pPr>
      <w:r w:rsidRPr="00465471">
        <w:rPr>
          <w:rFonts w:ascii="宋体" w:hAnsi="宋体" w:hint="eastAsia"/>
          <w:szCs w:val="21"/>
        </w:rPr>
        <w:t>3.乙方提供的服务承诺和售后服务及</w:t>
      </w:r>
      <w:r w:rsidR="00C46752" w:rsidRPr="00465471">
        <w:rPr>
          <w:rFonts w:ascii="宋体" w:hAnsi="宋体" w:hint="eastAsia"/>
          <w:szCs w:val="21"/>
        </w:rPr>
        <w:t>质保期</w:t>
      </w:r>
      <w:r w:rsidRPr="00465471">
        <w:rPr>
          <w:rFonts w:ascii="宋体" w:hAnsi="宋体" w:hint="eastAsia"/>
          <w:szCs w:val="21"/>
        </w:rPr>
        <w:t>责任等其它具体约定事项。（见合同附件）</w:t>
      </w:r>
    </w:p>
    <w:p w:rsidR="00DC0916" w:rsidRPr="00465471" w:rsidRDefault="00DC0916" w:rsidP="00DC0916">
      <w:pPr>
        <w:snapToGrid w:val="0"/>
        <w:spacing w:line="360" w:lineRule="auto"/>
        <w:ind w:firstLineChars="200" w:firstLine="422"/>
        <w:rPr>
          <w:rFonts w:ascii="宋体" w:hAnsi="宋体"/>
          <w:szCs w:val="21"/>
        </w:rPr>
      </w:pPr>
      <w:r w:rsidRPr="00465471">
        <w:rPr>
          <w:rFonts w:ascii="宋体" w:hAnsi="宋体" w:hint="eastAsia"/>
          <w:b/>
          <w:szCs w:val="21"/>
        </w:rPr>
        <w:t>第八条　付款方式</w:t>
      </w:r>
    </w:p>
    <w:p w:rsidR="00DC0916" w:rsidRPr="00465471" w:rsidRDefault="00DC0916" w:rsidP="00DC0916">
      <w:pPr>
        <w:pStyle w:val="af8"/>
        <w:snapToGrid w:val="0"/>
        <w:spacing w:line="360" w:lineRule="auto"/>
        <w:ind w:firstLineChars="200" w:firstLine="420"/>
        <w:rPr>
          <w:rFonts w:hAnsi="宋体"/>
          <w:sz w:val="21"/>
        </w:rPr>
      </w:pPr>
      <w:r w:rsidRPr="00465471">
        <w:rPr>
          <w:rFonts w:hAnsi="宋体" w:hint="eastAsia"/>
          <w:bCs/>
          <w:sz w:val="21"/>
        </w:rPr>
        <w:t>1</w:t>
      </w:r>
      <w:r w:rsidRPr="00465471">
        <w:rPr>
          <w:rFonts w:hAnsi="宋体" w:hint="eastAsia"/>
          <w:sz w:val="21"/>
        </w:rPr>
        <w:t>.若产品采购数量与实际使用数量不一致的，乙方应根据实际使用量供货，实际货款按实际使用量乘以相应产品的单价进行结算，但不得超出合同价的10%。</w:t>
      </w:r>
    </w:p>
    <w:p w:rsidR="00DC0916" w:rsidRPr="00465471" w:rsidRDefault="00DC0916" w:rsidP="00EB5257">
      <w:pPr>
        <w:pStyle w:val="af8"/>
        <w:snapToGrid w:val="0"/>
        <w:spacing w:line="360" w:lineRule="auto"/>
        <w:ind w:firstLineChars="200" w:firstLine="420"/>
        <w:rPr>
          <w:rFonts w:hAnsi="宋体"/>
          <w:b/>
        </w:rPr>
      </w:pPr>
      <w:r w:rsidRPr="00465471">
        <w:rPr>
          <w:rFonts w:hAnsi="宋体" w:hint="eastAsia"/>
          <w:bCs/>
          <w:sz w:val="21"/>
        </w:rPr>
        <w:t>2.</w:t>
      </w:r>
      <w:r w:rsidRPr="00465471">
        <w:rPr>
          <w:rFonts w:hAnsi="宋体" w:hint="eastAsia"/>
          <w:sz w:val="21"/>
        </w:rPr>
        <w:t>付款方式：</w:t>
      </w:r>
      <w:r w:rsidR="00A70B5F" w:rsidRPr="00465471">
        <w:rPr>
          <w:rFonts w:hint="eastAsia"/>
        </w:rPr>
        <w:t>签订合同且施工人员进场开工后10个工作日内，采购人支付合同价款的40%给中标供应商；主要货物运至安装现场后，采购人10个工作日内支付合同价款的40%给中标供应商；货物安装调试完毕后15个工作日内采购人支付合同款的15%给中标供应商；剩余5%货款在验收通过之日起一年后15个工作日内采购人一次性支付给中标供应商（无息）。</w:t>
      </w:r>
      <w:r w:rsidRPr="00465471">
        <w:rPr>
          <w:rFonts w:hAnsi="宋体" w:hint="eastAsia"/>
          <w:b/>
        </w:rPr>
        <w:t>第九条　履约保证金</w:t>
      </w:r>
    </w:p>
    <w:p w:rsidR="00DC0916" w:rsidRPr="00465471" w:rsidRDefault="00DC0916" w:rsidP="00DC0916">
      <w:pPr>
        <w:autoSpaceDE w:val="0"/>
        <w:autoSpaceDN w:val="0"/>
        <w:snapToGrid w:val="0"/>
        <w:spacing w:line="360" w:lineRule="auto"/>
        <w:ind w:firstLineChars="202" w:firstLine="424"/>
        <w:textAlignment w:val="bottom"/>
        <w:rPr>
          <w:rFonts w:ascii="宋体" w:hAnsi="宋体" w:cs="宋体"/>
          <w:szCs w:val="21"/>
        </w:rPr>
      </w:pPr>
      <w:r w:rsidRPr="00465471">
        <w:rPr>
          <w:rFonts w:ascii="宋体" w:hAnsi="宋体" w:cs="宋体" w:hint="eastAsia"/>
          <w:szCs w:val="21"/>
        </w:rPr>
        <w:t>履约保证金金额：中标金额的</w:t>
      </w:r>
      <w:r w:rsidRPr="00465471">
        <w:rPr>
          <w:rFonts w:ascii="宋体" w:hAnsi="宋体" w:cs="宋体" w:hint="eastAsia"/>
          <w:szCs w:val="21"/>
          <w:u w:val="single"/>
        </w:rPr>
        <w:t>×</w:t>
      </w:r>
      <w:r w:rsidRPr="00465471">
        <w:rPr>
          <w:rFonts w:ascii="宋体" w:hAnsi="宋体" w:cs="宋体" w:hint="eastAsia"/>
          <w:szCs w:val="21"/>
        </w:rPr>
        <w:t>%。</w:t>
      </w:r>
    </w:p>
    <w:p w:rsidR="00DC0916" w:rsidRPr="00465471" w:rsidRDefault="00DC0916" w:rsidP="00DC0916">
      <w:pPr>
        <w:autoSpaceDE w:val="0"/>
        <w:autoSpaceDN w:val="0"/>
        <w:snapToGrid w:val="0"/>
        <w:spacing w:line="360" w:lineRule="auto"/>
        <w:ind w:firstLineChars="202" w:firstLine="424"/>
        <w:textAlignment w:val="bottom"/>
        <w:rPr>
          <w:rFonts w:ascii="宋体" w:hAnsi="宋体" w:cs="宋体"/>
          <w:szCs w:val="21"/>
        </w:rPr>
      </w:pPr>
      <w:r w:rsidRPr="00465471">
        <w:rPr>
          <w:rFonts w:ascii="宋体" w:hAnsi="宋体" w:cs="宋体" w:hint="eastAsia"/>
          <w:szCs w:val="21"/>
        </w:rPr>
        <w:t>履约保证金递交方式：支票、汇票、本票或者银行、保险机构出具的保函等非现金方式。</w:t>
      </w:r>
    </w:p>
    <w:p w:rsidR="00DC0916" w:rsidRPr="00465471" w:rsidRDefault="00DC0916" w:rsidP="00DC0916">
      <w:pPr>
        <w:autoSpaceDE w:val="0"/>
        <w:autoSpaceDN w:val="0"/>
        <w:snapToGrid w:val="0"/>
        <w:spacing w:line="360" w:lineRule="auto"/>
        <w:ind w:firstLineChars="202" w:firstLine="424"/>
        <w:textAlignment w:val="bottom"/>
        <w:rPr>
          <w:rFonts w:ascii="宋体" w:hAnsi="宋体" w:cs="宋体"/>
          <w:szCs w:val="21"/>
        </w:rPr>
      </w:pPr>
      <w:r w:rsidRPr="00465471">
        <w:rPr>
          <w:rFonts w:ascii="宋体" w:hAnsi="宋体" w:cs="宋体" w:hint="eastAsia"/>
          <w:szCs w:val="21"/>
        </w:rPr>
        <w:t>履约保证金退付方式、时间及条件：由乙方向履约保证金收取单位提供《广西壮族自治区政府采购项目合同验收书》（详见桂财采〔2015〕22号），保证金收取单位在收到合格材料后5个工作日内办理退还手续（不计利息）。</w:t>
      </w:r>
    </w:p>
    <w:p w:rsidR="00DC0916" w:rsidRPr="00465471" w:rsidRDefault="00DC0916" w:rsidP="00DC0916">
      <w:pPr>
        <w:autoSpaceDE w:val="0"/>
        <w:autoSpaceDN w:val="0"/>
        <w:snapToGrid w:val="0"/>
        <w:spacing w:line="360" w:lineRule="auto"/>
        <w:ind w:firstLineChars="202" w:firstLine="424"/>
        <w:textAlignment w:val="bottom"/>
        <w:rPr>
          <w:rFonts w:ascii="宋体" w:hAnsi="宋体" w:cs="宋体"/>
          <w:szCs w:val="21"/>
        </w:rPr>
      </w:pPr>
      <w:r w:rsidRPr="00465471">
        <w:rPr>
          <w:rFonts w:ascii="宋体" w:hAnsi="宋体" w:cs="宋体" w:hint="eastAsia"/>
          <w:szCs w:val="21"/>
        </w:rPr>
        <w:t>如乙方依约应向甲方支付违约金的，履约保证金用于冲抵应付的违约金，履约保证金不足以冲抵的，乙方应另行支付差额部分违约金。</w:t>
      </w:r>
    </w:p>
    <w:p w:rsidR="00DC0916" w:rsidRPr="00465471" w:rsidRDefault="00DC0916" w:rsidP="00DC0916">
      <w:pPr>
        <w:snapToGrid w:val="0"/>
        <w:spacing w:line="360" w:lineRule="auto"/>
        <w:ind w:left="-61" w:firstLine="514"/>
        <w:rPr>
          <w:rFonts w:ascii="宋体" w:hAnsi="宋体"/>
          <w:b/>
          <w:szCs w:val="21"/>
        </w:rPr>
      </w:pPr>
      <w:r w:rsidRPr="00465471">
        <w:rPr>
          <w:rFonts w:ascii="宋体" w:hAnsi="宋体" w:hint="eastAsia"/>
          <w:b/>
          <w:szCs w:val="21"/>
        </w:rPr>
        <w:t>第十条  税费</w:t>
      </w:r>
    </w:p>
    <w:p w:rsidR="00DC0916" w:rsidRPr="00465471" w:rsidRDefault="00DC0916" w:rsidP="00DC0916">
      <w:pPr>
        <w:snapToGrid w:val="0"/>
        <w:spacing w:line="360" w:lineRule="auto"/>
        <w:ind w:left="-61" w:firstLine="514"/>
        <w:rPr>
          <w:rFonts w:ascii="宋体" w:hAnsi="宋体"/>
          <w:szCs w:val="21"/>
        </w:rPr>
      </w:pPr>
      <w:r w:rsidRPr="00465471">
        <w:rPr>
          <w:rFonts w:ascii="宋体" w:hAnsi="宋体" w:hint="eastAsia"/>
          <w:szCs w:val="21"/>
        </w:rPr>
        <w:t>本合同执行中相关的一切税费均由乙方负担，合同另有约定的除外。</w:t>
      </w:r>
    </w:p>
    <w:p w:rsidR="00DC0916" w:rsidRPr="00465471" w:rsidRDefault="00DC0916" w:rsidP="00DC0916">
      <w:pPr>
        <w:snapToGrid w:val="0"/>
        <w:spacing w:line="360" w:lineRule="auto"/>
        <w:ind w:left="-61" w:firstLine="514"/>
        <w:rPr>
          <w:rFonts w:ascii="宋体" w:hAnsi="宋体"/>
          <w:szCs w:val="21"/>
        </w:rPr>
      </w:pPr>
      <w:r w:rsidRPr="00465471">
        <w:rPr>
          <w:rFonts w:ascii="宋体" w:hAnsi="宋体" w:hint="eastAsia"/>
          <w:b/>
          <w:szCs w:val="21"/>
        </w:rPr>
        <w:t>第十一条  质量保证及售后服务</w:t>
      </w:r>
    </w:p>
    <w:p w:rsidR="00DC0916" w:rsidRPr="00465471" w:rsidRDefault="00DC0916" w:rsidP="00DC0916">
      <w:pPr>
        <w:pStyle w:val="af8"/>
        <w:snapToGrid w:val="0"/>
        <w:spacing w:line="360" w:lineRule="auto"/>
        <w:ind w:firstLineChars="200" w:firstLine="420"/>
        <w:rPr>
          <w:rFonts w:hAnsi="宋体"/>
          <w:sz w:val="21"/>
        </w:rPr>
      </w:pPr>
      <w:r w:rsidRPr="00465471">
        <w:rPr>
          <w:rFonts w:hAnsi="宋体" w:hint="eastAsia"/>
          <w:bCs/>
          <w:sz w:val="21"/>
        </w:rPr>
        <w:t>1.</w:t>
      </w:r>
      <w:r w:rsidRPr="00465471">
        <w:rPr>
          <w:rFonts w:hAnsi="宋体" w:hint="eastAsia"/>
          <w:sz w:val="21"/>
        </w:rPr>
        <w:t>乙方交付的产品不符合招标文件规定或者投标文件中的承诺的，甲方有权根据实际情况采取以下处理方式中的一种：</w:t>
      </w:r>
    </w:p>
    <w:p w:rsidR="00DC0916" w:rsidRPr="00465471" w:rsidRDefault="00DC0916" w:rsidP="00DC0916">
      <w:pPr>
        <w:pStyle w:val="af8"/>
        <w:snapToGrid w:val="0"/>
        <w:spacing w:line="360" w:lineRule="auto"/>
        <w:ind w:firstLineChars="200" w:firstLine="420"/>
        <w:rPr>
          <w:rFonts w:hAnsi="宋体"/>
          <w:sz w:val="21"/>
        </w:rPr>
      </w:pPr>
      <w:r w:rsidRPr="00465471">
        <w:rPr>
          <w:rFonts w:hAnsi="宋体" w:hint="eastAsia"/>
          <w:sz w:val="21"/>
        </w:rPr>
        <w:t>⑴更换：由乙方承担所发生的全部费用。</w:t>
      </w:r>
    </w:p>
    <w:p w:rsidR="00DC0916" w:rsidRPr="00465471" w:rsidRDefault="00DC0916" w:rsidP="00DC0916">
      <w:pPr>
        <w:pStyle w:val="af8"/>
        <w:snapToGrid w:val="0"/>
        <w:spacing w:line="360" w:lineRule="auto"/>
        <w:ind w:firstLine="420"/>
        <w:rPr>
          <w:rFonts w:hAnsi="宋体"/>
          <w:sz w:val="21"/>
        </w:rPr>
      </w:pPr>
      <w:r w:rsidRPr="00465471">
        <w:rPr>
          <w:rFonts w:hAnsi="宋体" w:hint="eastAsia"/>
          <w:sz w:val="21"/>
        </w:rPr>
        <w:t>⑵降价：由甲乙双方合议定价。</w:t>
      </w:r>
    </w:p>
    <w:p w:rsidR="00DC0916" w:rsidRPr="00465471" w:rsidRDefault="00DC0916" w:rsidP="00DC0916">
      <w:pPr>
        <w:pStyle w:val="af8"/>
        <w:snapToGrid w:val="0"/>
        <w:spacing w:line="360" w:lineRule="auto"/>
        <w:ind w:firstLine="420"/>
        <w:rPr>
          <w:rFonts w:hAnsi="宋体"/>
          <w:sz w:val="21"/>
        </w:rPr>
      </w:pPr>
      <w:r w:rsidRPr="00465471">
        <w:rPr>
          <w:rFonts w:hAnsi="宋体" w:hint="eastAsia"/>
          <w:sz w:val="21"/>
        </w:rPr>
        <w:t>⑶退货：乙方应退还甲方支付的相应货款，同时应承担与退货相关的全部费用（包括但不限于运输、保险、检验、货款利息及银行手续费等）。</w:t>
      </w:r>
    </w:p>
    <w:p w:rsidR="00DC0916" w:rsidRPr="00465471" w:rsidRDefault="00DC0916" w:rsidP="00DC0916">
      <w:pPr>
        <w:pStyle w:val="af8"/>
        <w:snapToGrid w:val="0"/>
        <w:spacing w:line="360" w:lineRule="auto"/>
        <w:ind w:firstLineChars="200" w:firstLine="420"/>
        <w:rPr>
          <w:rFonts w:hAnsi="宋体"/>
          <w:sz w:val="21"/>
        </w:rPr>
      </w:pPr>
      <w:r w:rsidRPr="00465471">
        <w:rPr>
          <w:rFonts w:hAnsi="宋体" w:hint="eastAsia"/>
          <w:sz w:val="21"/>
        </w:rPr>
        <w:t>2.如产品在使用过程中发生质量问题，乙方在接到甲方通知后到达甲方现场处理的时间</w:t>
      </w:r>
      <w:r w:rsidRPr="00465471">
        <w:rPr>
          <w:rFonts w:hAnsi="宋体" w:hint="eastAsia"/>
          <w:sz w:val="21"/>
        </w:rPr>
        <w:lastRenderedPageBreak/>
        <w:t>（</w:t>
      </w:r>
      <w:r w:rsidRPr="00465471">
        <w:rPr>
          <w:rFonts w:hAnsi="宋体" w:hint="eastAsia"/>
          <w:sz w:val="21"/>
          <w:u w:val="single"/>
        </w:rPr>
        <w:t>按投标文件承诺的数据填写</w:t>
      </w:r>
      <w:r w:rsidRPr="00465471">
        <w:rPr>
          <w:rFonts w:hAnsi="宋体" w:hint="eastAsia"/>
          <w:sz w:val="21"/>
        </w:rPr>
        <w:t>）小时内。</w:t>
      </w:r>
    </w:p>
    <w:p w:rsidR="00DC0916" w:rsidRPr="00465471" w:rsidRDefault="00DC0916" w:rsidP="00DC0916">
      <w:pPr>
        <w:pStyle w:val="af8"/>
        <w:snapToGrid w:val="0"/>
        <w:spacing w:line="360" w:lineRule="auto"/>
        <w:ind w:firstLineChars="200" w:firstLine="420"/>
        <w:rPr>
          <w:rFonts w:hAnsi="宋体"/>
          <w:sz w:val="21"/>
        </w:rPr>
      </w:pPr>
      <w:r w:rsidRPr="00465471">
        <w:rPr>
          <w:rFonts w:hAnsi="宋体" w:hint="eastAsia"/>
          <w:sz w:val="21"/>
        </w:rPr>
        <w:t>3.在</w:t>
      </w:r>
      <w:r w:rsidR="00C46752" w:rsidRPr="00465471">
        <w:rPr>
          <w:rFonts w:hAnsi="宋体" w:hint="eastAsia"/>
          <w:sz w:val="21"/>
        </w:rPr>
        <w:t>质保期</w:t>
      </w:r>
      <w:r w:rsidRPr="00465471">
        <w:rPr>
          <w:rFonts w:hAnsi="宋体" w:hint="eastAsia"/>
          <w:sz w:val="21"/>
        </w:rPr>
        <w:t>内，乙方应对产品出现的质量及安全问题负责处理解决并承担一切费用。</w:t>
      </w:r>
    </w:p>
    <w:p w:rsidR="00DC0916" w:rsidRPr="00465471" w:rsidRDefault="00DC0916" w:rsidP="00DC0916">
      <w:pPr>
        <w:snapToGrid w:val="0"/>
        <w:spacing w:line="360" w:lineRule="auto"/>
        <w:ind w:firstLineChars="200" w:firstLine="420"/>
        <w:rPr>
          <w:rFonts w:ascii="宋体" w:hAnsi="宋体"/>
          <w:szCs w:val="21"/>
        </w:rPr>
      </w:pPr>
      <w:r w:rsidRPr="00465471">
        <w:rPr>
          <w:rFonts w:ascii="宋体" w:hAnsi="宋体" w:hint="eastAsia"/>
          <w:szCs w:val="21"/>
        </w:rPr>
        <w:t>4.上述的产品</w:t>
      </w:r>
      <w:r w:rsidR="00C46752" w:rsidRPr="00465471">
        <w:rPr>
          <w:rFonts w:ascii="宋体" w:hAnsi="宋体" w:hint="eastAsia"/>
          <w:szCs w:val="21"/>
        </w:rPr>
        <w:t>质保期</w:t>
      </w:r>
      <w:r w:rsidRPr="00465471">
        <w:rPr>
          <w:rFonts w:ascii="宋体" w:hAnsi="宋体" w:hint="eastAsia"/>
          <w:szCs w:val="21"/>
        </w:rPr>
        <w:t>为年，因人为因素出现的故障不在免费保修范围内。超过</w:t>
      </w:r>
      <w:r w:rsidR="00C46752" w:rsidRPr="00465471">
        <w:rPr>
          <w:rFonts w:ascii="宋体" w:hAnsi="宋体" w:hint="eastAsia"/>
          <w:szCs w:val="21"/>
        </w:rPr>
        <w:t>质保期</w:t>
      </w:r>
      <w:r w:rsidRPr="00465471">
        <w:rPr>
          <w:rFonts w:ascii="宋体" w:hAnsi="宋体" w:hint="eastAsia"/>
          <w:szCs w:val="21"/>
        </w:rPr>
        <w:t>的机器设备，终生维修，维修时只收部件成本费。</w:t>
      </w:r>
    </w:p>
    <w:p w:rsidR="00DC0916" w:rsidRPr="00465471" w:rsidRDefault="00DC0916" w:rsidP="00DC0916">
      <w:pPr>
        <w:snapToGrid w:val="0"/>
        <w:spacing w:line="360" w:lineRule="auto"/>
        <w:ind w:left="-61" w:firstLine="514"/>
        <w:rPr>
          <w:rFonts w:ascii="宋体" w:hAnsi="宋体"/>
          <w:szCs w:val="21"/>
        </w:rPr>
      </w:pPr>
      <w:r w:rsidRPr="00465471">
        <w:rPr>
          <w:rFonts w:ascii="宋体" w:hAnsi="宋体" w:hint="eastAsia"/>
          <w:b/>
          <w:szCs w:val="21"/>
        </w:rPr>
        <w:t>第十二条  调试和最终验收（本条款适用于甲方自行验收，委托第三方验收的另行规定）</w:t>
      </w:r>
    </w:p>
    <w:p w:rsidR="00DC0916" w:rsidRPr="00465471" w:rsidRDefault="00DC0916" w:rsidP="00DC0916">
      <w:pPr>
        <w:pStyle w:val="af8"/>
        <w:snapToGrid w:val="0"/>
        <w:spacing w:line="360" w:lineRule="auto"/>
        <w:ind w:firstLineChars="200" w:firstLine="420"/>
        <w:jc w:val="left"/>
        <w:rPr>
          <w:rFonts w:hAnsi="宋体"/>
          <w:sz w:val="21"/>
        </w:rPr>
      </w:pPr>
      <w:r w:rsidRPr="00465471">
        <w:rPr>
          <w:rFonts w:hAnsi="宋体" w:hint="eastAsia"/>
          <w:sz w:val="21"/>
        </w:rPr>
        <w:t>1.乙方交货前应对产品作出全面检查和对验收文件进行整理，并列出清单，作为甲方收货验收和使用的技术条件依据，检验的结果应随产品交甲方。</w:t>
      </w:r>
    </w:p>
    <w:p w:rsidR="00DC0916" w:rsidRPr="00465471" w:rsidRDefault="00DC0916" w:rsidP="00DC0916">
      <w:pPr>
        <w:pStyle w:val="af8"/>
        <w:snapToGrid w:val="0"/>
        <w:spacing w:line="360" w:lineRule="auto"/>
        <w:ind w:firstLineChars="200" w:firstLine="420"/>
        <w:jc w:val="left"/>
        <w:rPr>
          <w:rFonts w:hAnsi="宋体"/>
          <w:sz w:val="21"/>
        </w:rPr>
      </w:pPr>
      <w:r w:rsidRPr="00465471">
        <w:rPr>
          <w:rFonts w:hAnsi="宋体" w:hint="eastAsia"/>
          <w:sz w:val="21"/>
        </w:rPr>
        <w:t>2.产品完成安装后，乙方应培训甲方的使用操作人员并协助甲方调试，产品调试至符合技术要求后甲方予以最终验收。</w:t>
      </w:r>
    </w:p>
    <w:p w:rsidR="00DC0916" w:rsidRPr="00465471" w:rsidRDefault="00DC0916" w:rsidP="00DC0916">
      <w:pPr>
        <w:pStyle w:val="af8"/>
        <w:snapToGrid w:val="0"/>
        <w:spacing w:line="360" w:lineRule="auto"/>
        <w:ind w:firstLineChars="200" w:firstLine="420"/>
        <w:rPr>
          <w:rFonts w:hAnsi="宋体"/>
          <w:sz w:val="21"/>
        </w:rPr>
      </w:pPr>
      <w:r w:rsidRPr="00465471">
        <w:rPr>
          <w:rFonts w:hAnsi="宋体" w:hint="eastAsia"/>
          <w:sz w:val="21"/>
        </w:rPr>
        <w:t>3.对技术复杂的产品，甲方应委托国家认可的专业检测机构参与到货验收及最终验收，并由其出具质量检测报告。</w:t>
      </w:r>
      <w:r w:rsidRPr="00465471">
        <w:rPr>
          <w:rFonts w:hAnsi="宋体" w:hint="eastAsia"/>
        </w:rPr>
        <w:t>验收时乙方必须在现场验收费用由乙方承担。</w:t>
      </w:r>
    </w:p>
    <w:p w:rsidR="00DC0916" w:rsidRPr="00465471" w:rsidRDefault="00DC0916" w:rsidP="00DC0916">
      <w:pPr>
        <w:pStyle w:val="af8"/>
        <w:snapToGrid w:val="0"/>
        <w:spacing w:line="360" w:lineRule="auto"/>
        <w:ind w:firstLineChars="196" w:firstLine="413"/>
        <w:rPr>
          <w:rFonts w:hAnsi="宋体"/>
          <w:b/>
          <w:sz w:val="21"/>
        </w:rPr>
      </w:pPr>
      <w:r w:rsidRPr="00465471">
        <w:rPr>
          <w:rFonts w:hAnsi="宋体" w:hint="eastAsia"/>
          <w:b/>
          <w:sz w:val="21"/>
        </w:rPr>
        <w:t>第十三条  产品包装、发运及运输</w:t>
      </w:r>
    </w:p>
    <w:p w:rsidR="00DC0916" w:rsidRPr="00465471" w:rsidRDefault="00DC0916" w:rsidP="00DC0916">
      <w:pPr>
        <w:pStyle w:val="af8"/>
        <w:snapToGrid w:val="0"/>
        <w:spacing w:line="360" w:lineRule="auto"/>
        <w:ind w:firstLineChars="200" w:firstLine="420"/>
        <w:rPr>
          <w:rFonts w:hAnsi="宋体"/>
          <w:sz w:val="21"/>
        </w:rPr>
      </w:pPr>
      <w:r w:rsidRPr="00465471">
        <w:rPr>
          <w:rFonts w:hAnsi="宋体" w:hint="eastAsia"/>
          <w:sz w:val="21"/>
        </w:rPr>
        <w:t>5.产品在规</w:t>
      </w:r>
      <w:r w:rsidRPr="00465471">
        <w:rPr>
          <w:rFonts w:hAnsi="宋体" w:hint="eastAsia"/>
          <w:spacing w:val="-8"/>
          <w:sz w:val="21"/>
        </w:rPr>
        <w:t>定的交付期限内由乙方送达甲方指定的地点视为交付，乙方同时需通知甲方产品已送达。</w:t>
      </w:r>
    </w:p>
    <w:p w:rsidR="00DC0916" w:rsidRPr="00465471" w:rsidRDefault="00DC0916" w:rsidP="00DC0916">
      <w:pPr>
        <w:snapToGrid w:val="0"/>
        <w:spacing w:line="360" w:lineRule="auto"/>
        <w:ind w:firstLineChars="200" w:firstLine="422"/>
        <w:rPr>
          <w:rFonts w:ascii="宋体" w:hAnsi="宋体"/>
          <w:b/>
          <w:szCs w:val="21"/>
        </w:rPr>
      </w:pPr>
      <w:r w:rsidRPr="00465471">
        <w:rPr>
          <w:rFonts w:ascii="宋体" w:hAnsi="宋体" w:hint="eastAsia"/>
          <w:b/>
          <w:szCs w:val="21"/>
        </w:rPr>
        <w:t>第十四条　违约责任</w:t>
      </w:r>
    </w:p>
    <w:p w:rsidR="00DC0916" w:rsidRPr="00465471" w:rsidRDefault="00DC0916" w:rsidP="00DC0916">
      <w:pPr>
        <w:pStyle w:val="af8"/>
        <w:snapToGrid w:val="0"/>
        <w:spacing w:line="360" w:lineRule="auto"/>
        <w:ind w:firstLineChars="200" w:firstLine="420"/>
        <w:rPr>
          <w:rFonts w:hAnsi="宋体"/>
          <w:sz w:val="21"/>
        </w:rPr>
      </w:pPr>
      <w:r w:rsidRPr="00465471">
        <w:rPr>
          <w:rFonts w:hAnsi="宋体" w:hint="eastAsia"/>
          <w:sz w:val="21"/>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15%违约金并赔偿甲方经济损失。                                       </w:t>
      </w:r>
    </w:p>
    <w:p w:rsidR="00DC0916" w:rsidRPr="00465471" w:rsidRDefault="00DC0916" w:rsidP="00DC0916">
      <w:pPr>
        <w:pStyle w:val="af8"/>
        <w:snapToGrid w:val="0"/>
        <w:spacing w:line="360" w:lineRule="auto"/>
        <w:ind w:firstLineChars="200" w:firstLine="420"/>
        <w:rPr>
          <w:rFonts w:hAnsi="宋体"/>
          <w:sz w:val="21"/>
        </w:rPr>
      </w:pPr>
      <w:r w:rsidRPr="00465471">
        <w:rPr>
          <w:rFonts w:hAnsi="宋体" w:hint="eastAsia"/>
          <w:sz w:val="21"/>
        </w:rPr>
        <w:t>2.乙方提供的产品如侵犯了第三方合法权益而引发的任何纠纷或者诉讼，均由乙方负责交涉并承担全部责任。</w:t>
      </w:r>
    </w:p>
    <w:p w:rsidR="00DC0916" w:rsidRPr="00465471" w:rsidRDefault="00DC0916" w:rsidP="00DC0916">
      <w:pPr>
        <w:pStyle w:val="af8"/>
        <w:snapToGrid w:val="0"/>
        <w:spacing w:line="360" w:lineRule="auto"/>
        <w:ind w:firstLineChars="200" w:firstLine="420"/>
        <w:rPr>
          <w:rFonts w:hAnsi="宋体"/>
          <w:sz w:val="21"/>
        </w:rPr>
      </w:pPr>
      <w:r w:rsidRPr="00465471">
        <w:rPr>
          <w:rFonts w:hAnsi="宋体" w:hint="eastAsia"/>
          <w:sz w:val="21"/>
        </w:rPr>
        <w:t>3.因包装、运输引起的产品损坏，按质量不合格处罚。</w:t>
      </w:r>
    </w:p>
    <w:p w:rsidR="00DC0916" w:rsidRPr="00465471" w:rsidRDefault="00DC0916" w:rsidP="00DC0916">
      <w:pPr>
        <w:pStyle w:val="af8"/>
        <w:snapToGrid w:val="0"/>
        <w:spacing w:line="360" w:lineRule="auto"/>
        <w:ind w:firstLineChars="200" w:firstLine="420"/>
        <w:rPr>
          <w:rFonts w:hAnsi="宋体"/>
          <w:sz w:val="21"/>
        </w:rPr>
      </w:pPr>
      <w:r w:rsidRPr="00465471">
        <w:rPr>
          <w:rFonts w:hAnsi="宋体" w:hint="eastAsia"/>
          <w:sz w:val="21"/>
        </w:rPr>
        <w:t>4.甲方无故逾期支付货款或乙方逾期交货的，每逾期一天，应向对方支付违约部分价款3‰的逾期违约金，但逾期违约金累计不得超过违约部分价款的5%；逾期超过</w:t>
      </w:r>
      <w:r w:rsidRPr="00465471">
        <w:rPr>
          <w:rFonts w:hAnsi="宋体"/>
          <w:sz w:val="21"/>
          <w:u w:val="single"/>
        </w:rPr>
        <w:t>30</w:t>
      </w:r>
      <w:r w:rsidRPr="00465471">
        <w:rPr>
          <w:rFonts w:hAnsi="宋体" w:hint="eastAsia"/>
          <w:sz w:val="21"/>
        </w:rPr>
        <w:t>天的，对方有权解除本合同尚未履行的部分，违约方应向对方支付尚未履行部分所对应的货款2</w:t>
      </w:r>
      <w:r w:rsidRPr="00465471">
        <w:rPr>
          <w:rFonts w:hAnsi="宋体"/>
          <w:sz w:val="21"/>
        </w:rPr>
        <w:t>0%</w:t>
      </w:r>
      <w:r w:rsidRPr="00465471">
        <w:rPr>
          <w:rFonts w:hAnsi="宋体" w:hint="eastAsia"/>
          <w:sz w:val="21"/>
        </w:rPr>
        <w:t>的违约金。</w:t>
      </w:r>
    </w:p>
    <w:p w:rsidR="00DC0916" w:rsidRPr="00465471" w:rsidRDefault="00DC0916" w:rsidP="00DC0916">
      <w:pPr>
        <w:pStyle w:val="af8"/>
        <w:snapToGrid w:val="0"/>
        <w:spacing w:line="360" w:lineRule="auto"/>
        <w:ind w:firstLineChars="200" w:firstLine="420"/>
        <w:rPr>
          <w:rFonts w:hAnsi="宋体"/>
          <w:sz w:val="21"/>
        </w:rPr>
      </w:pPr>
      <w:r w:rsidRPr="00465471">
        <w:rPr>
          <w:rFonts w:hAnsi="宋体" w:hint="eastAsia"/>
          <w:sz w:val="21"/>
        </w:rPr>
        <w:t>5. 乙方未按招标文件规定、投标文件承诺或本合同约定提供售后服务的，应向甲方支付货款总价5%的违约金。</w:t>
      </w:r>
    </w:p>
    <w:p w:rsidR="00DC0916" w:rsidRPr="00465471" w:rsidRDefault="00DC0916" w:rsidP="00DC0916">
      <w:pPr>
        <w:pStyle w:val="af8"/>
        <w:snapToGrid w:val="0"/>
        <w:spacing w:line="360" w:lineRule="auto"/>
        <w:ind w:firstLineChars="200" w:firstLine="420"/>
        <w:rPr>
          <w:rFonts w:hAnsi="宋体"/>
          <w:sz w:val="21"/>
        </w:rPr>
      </w:pPr>
      <w:r w:rsidRPr="00465471">
        <w:rPr>
          <w:rFonts w:hAnsi="宋体" w:hint="eastAsia"/>
          <w:sz w:val="21"/>
        </w:rPr>
        <w:t>6. 乙方提供的产品在质量保证期内，因设计、工艺或者材料的缺陷和其它质量原因造成的问题，由乙方负责修复、更换并承担费用。若甲方自行修复、更换的，由此产生的费用从履约保证金或甲方应付货款中扣除。</w:t>
      </w:r>
    </w:p>
    <w:p w:rsidR="00DC0916" w:rsidRPr="00465471" w:rsidRDefault="00DC0916" w:rsidP="00DC0916">
      <w:pPr>
        <w:pStyle w:val="af8"/>
        <w:snapToGrid w:val="0"/>
        <w:spacing w:line="360" w:lineRule="auto"/>
        <w:ind w:firstLineChars="200" w:firstLine="420"/>
        <w:rPr>
          <w:rFonts w:hAnsi="宋体"/>
          <w:sz w:val="21"/>
        </w:rPr>
      </w:pPr>
      <w:r w:rsidRPr="00465471">
        <w:rPr>
          <w:rFonts w:hAnsi="宋体" w:hint="eastAsia"/>
          <w:sz w:val="21"/>
        </w:rPr>
        <w:t>7. 甲乙双方有其它违约行为的，由违约方向对方支付违约内容涉及货款额的5%，违约内容涉及货款额的5%不足以赔偿经济损失的按实际赔偿。</w:t>
      </w:r>
    </w:p>
    <w:p w:rsidR="00DC0916" w:rsidRPr="00465471" w:rsidRDefault="00DC0916" w:rsidP="00DC0916">
      <w:pPr>
        <w:pStyle w:val="af8"/>
        <w:snapToGrid w:val="0"/>
        <w:spacing w:line="360" w:lineRule="auto"/>
        <w:ind w:firstLineChars="200" w:firstLine="420"/>
        <w:rPr>
          <w:rFonts w:hAnsi="宋体"/>
          <w:sz w:val="21"/>
        </w:rPr>
      </w:pPr>
      <w:r w:rsidRPr="00465471">
        <w:rPr>
          <w:rFonts w:hAnsi="宋体" w:hint="eastAsia"/>
          <w:sz w:val="21"/>
        </w:rPr>
        <w:t>8.如果甲方对乙方投标时提供的产品参数的真实性、兼容性存疑的，甲方有权委托第三方对该等产品进行相关测试，乙方须在甲方提出测试要求的5天内配合甲方与测试方对产品</w:t>
      </w:r>
      <w:r w:rsidRPr="00465471">
        <w:rPr>
          <w:rFonts w:hAnsi="宋体" w:hint="eastAsia"/>
          <w:sz w:val="21"/>
        </w:rPr>
        <w:lastRenderedPageBreak/>
        <w:t>进行测试，测试费用由乙方承担。如参数测试结果与乙方提供的产品参数不一致的，乙方须在7天内完成整改并使参数符合投标时提供的参数；如期满未能完成整改或整改后的参数仍不符合投标时提供的参数的，则甲方有权解除本合同并通报政府采购有关管理部门，乙方应向甲方支付货款总价3</w:t>
      </w:r>
      <w:r w:rsidRPr="00465471">
        <w:rPr>
          <w:rFonts w:hAnsi="宋体"/>
          <w:sz w:val="21"/>
        </w:rPr>
        <w:t>0%</w:t>
      </w:r>
      <w:r w:rsidRPr="00465471">
        <w:rPr>
          <w:rFonts w:hAnsi="宋体" w:hint="eastAsia"/>
          <w:sz w:val="21"/>
        </w:rPr>
        <w:t>的违约金。</w:t>
      </w:r>
    </w:p>
    <w:p w:rsidR="00DC0916" w:rsidRPr="00465471" w:rsidRDefault="00DC0916" w:rsidP="00DC0916">
      <w:pPr>
        <w:pStyle w:val="af8"/>
        <w:snapToGrid w:val="0"/>
        <w:spacing w:line="360" w:lineRule="auto"/>
        <w:ind w:firstLineChars="196" w:firstLine="413"/>
        <w:rPr>
          <w:rFonts w:hAnsi="宋体"/>
          <w:b/>
          <w:sz w:val="21"/>
        </w:rPr>
      </w:pPr>
      <w:r w:rsidRPr="00465471">
        <w:rPr>
          <w:rFonts w:hAnsi="宋体" w:hint="eastAsia"/>
          <w:b/>
          <w:sz w:val="21"/>
        </w:rPr>
        <w:t>第十五条  不可抗力事件处理</w:t>
      </w:r>
    </w:p>
    <w:p w:rsidR="00DC0916" w:rsidRPr="00465471" w:rsidRDefault="00DC0916" w:rsidP="00DC0916">
      <w:pPr>
        <w:pStyle w:val="af8"/>
        <w:snapToGrid w:val="0"/>
        <w:spacing w:line="360" w:lineRule="auto"/>
        <w:ind w:firstLineChars="200" w:firstLine="420"/>
        <w:rPr>
          <w:rFonts w:hAnsi="宋体"/>
          <w:sz w:val="21"/>
        </w:rPr>
      </w:pPr>
      <w:r w:rsidRPr="00465471">
        <w:rPr>
          <w:rFonts w:hAnsi="宋体" w:hint="eastAsia"/>
          <w:sz w:val="21"/>
        </w:rPr>
        <w:t>1.在合同有效期内，任何一方因不可抗力事件导致不能履行合同，则合同履行期可延长，其延长期与不可抗力影响期相同。</w:t>
      </w:r>
    </w:p>
    <w:p w:rsidR="00DC0916" w:rsidRPr="00465471" w:rsidRDefault="00DC0916" w:rsidP="00DC0916">
      <w:pPr>
        <w:pStyle w:val="af8"/>
        <w:snapToGrid w:val="0"/>
        <w:spacing w:line="360" w:lineRule="auto"/>
        <w:ind w:firstLineChars="200" w:firstLine="420"/>
        <w:rPr>
          <w:rFonts w:hAnsi="宋体"/>
          <w:sz w:val="21"/>
        </w:rPr>
      </w:pPr>
      <w:r w:rsidRPr="00465471">
        <w:rPr>
          <w:rFonts w:hAnsi="宋体" w:hint="eastAsia"/>
          <w:sz w:val="21"/>
        </w:rPr>
        <w:t>2.不可抗力事件发生后，应立即通知对方，并寄送有关权威机构出具的证明。</w:t>
      </w:r>
    </w:p>
    <w:p w:rsidR="00DC0916" w:rsidRPr="00465471" w:rsidRDefault="00DC0916" w:rsidP="00DC0916">
      <w:pPr>
        <w:snapToGrid w:val="0"/>
        <w:spacing w:line="360" w:lineRule="auto"/>
        <w:ind w:firstLineChars="200" w:firstLine="420"/>
        <w:rPr>
          <w:rFonts w:ascii="宋体" w:hAnsi="宋体"/>
          <w:szCs w:val="21"/>
        </w:rPr>
      </w:pPr>
      <w:r w:rsidRPr="00465471">
        <w:rPr>
          <w:rFonts w:ascii="宋体" w:hAnsi="宋体" w:hint="eastAsia"/>
          <w:szCs w:val="21"/>
        </w:rPr>
        <w:t>3.不可抗力事件延续一百二十天以上，双方应通过友好协商，确定是否继续履行合同。</w:t>
      </w:r>
    </w:p>
    <w:p w:rsidR="00DC0916" w:rsidRPr="00465471" w:rsidRDefault="00DC0916" w:rsidP="00DC0916">
      <w:pPr>
        <w:snapToGrid w:val="0"/>
        <w:spacing w:line="360" w:lineRule="auto"/>
        <w:ind w:firstLineChars="200" w:firstLine="422"/>
        <w:rPr>
          <w:rFonts w:ascii="宋体" w:hAnsi="宋体"/>
          <w:szCs w:val="21"/>
        </w:rPr>
      </w:pPr>
      <w:r w:rsidRPr="00465471">
        <w:rPr>
          <w:rFonts w:ascii="宋体" w:hAnsi="宋体" w:hint="eastAsia"/>
          <w:b/>
          <w:szCs w:val="21"/>
        </w:rPr>
        <w:t>第十六条  合同争议解决</w:t>
      </w:r>
    </w:p>
    <w:p w:rsidR="00DC0916" w:rsidRPr="00465471" w:rsidRDefault="00DC0916" w:rsidP="00DC0916">
      <w:pPr>
        <w:snapToGrid w:val="0"/>
        <w:spacing w:line="360" w:lineRule="auto"/>
        <w:ind w:firstLineChars="200" w:firstLine="420"/>
        <w:rPr>
          <w:rFonts w:ascii="宋体" w:hAnsi="宋体"/>
          <w:szCs w:val="21"/>
        </w:rPr>
      </w:pPr>
      <w:r w:rsidRPr="00465471">
        <w:rPr>
          <w:rFonts w:ascii="宋体" w:hAnsi="宋体" w:hint="eastAsia"/>
          <w:szCs w:val="21"/>
        </w:rPr>
        <w:t>1. 因产品质量问题发生争议的，应委托国家认可的质量检测机构对产品质量进行鉴定。产品符合标准的，鉴定费由甲方承担；产品不符合标准的，鉴定费由乙方承担。</w:t>
      </w:r>
    </w:p>
    <w:p w:rsidR="00DC0916" w:rsidRPr="00465471" w:rsidRDefault="00DC0916" w:rsidP="00DC0916">
      <w:pPr>
        <w:snapToGrid w:val="0"/>
        <w:spacing w:line="360" w:lineRule="auto"/>
        <w:ind w:firstLineChars="200" w:firstLine="420"/>
        <w:rPr>
          <w:rFonts w:ascii="宋体" w:hAnsi="宋体"/>
          <w:szCs w:val="21"/>
        </w:rPr>
      </w:pPr>
      <w:r w:rsidRPr="00465471">
        <w:rPr>
          <w:rFonts w:ascii="宋体" w:hAnsi="宋体" w:hint="eastAsia"/>
          <w:szCs w:val="21"/>
        </w:rPr>
        <w:t>2. 因履行本合同引起的或者与本合同有关的争议，甲乙双方应首先通过友好协商解决，如果协商不能解决，可向甲方所在地</w:t>
      </w:r>
      <w:r w:rsidRPr="00465471">
        <w:rPr>
          <w:rFonts w:ascii="宋体" w:hAnsi="宋体" w:cs="宋体" w:hint="eastAsia"/>
          <w:szCs w:val="21"/>
        </w:rPr>
        <w:t>有管辖权的</w:t>
      </w:r>
      <w:r w:rsidRPr="00465471">
        <w:rPr>
          <w:rFonts w:ascii="宋体" w:hAnsi="宋体" w:hint="eastAsia"/>
          <w:szCs w:val="21"/>
        </w:rPr>
        <w:t>人民法院提起诉讼。</w:t>
      </w:r>
    </w:p>
    <w:p w:rsidR="00DC0916" w:rsidRPr="00465471" w:rsidRDefault="00DC0916" w:rsidP="00DC0916">
      <w:pPr>
        <w:snapToGrid w:val="0"/>
        <w:spacing w:line="360" w:lineRule="auto"/>
        <w:ind w:left="-61" w:firstLine="514"/>
        <w:rPr>
          <w:rFonts w:ascii="宋体" w:hAnsi="宋体"/>
          <w:szCs w:val="21"/>
        </w:rPr>
      </w:pPr>
      <w:r w:rsidRPr="00465471">
        <w:rPr>
          <w:rFonts w:ascii="宋体" w:hAnsi="宋体" w:hint="eastAsia"/>
          <w:szCs w:val="21"/>
        </w:rPr>
        <w:t>3.诉讼期间，本合同继续履行。</w:t>
      </w:r>
    </w:p>
    <w:p w:rsidR="00DC0916" w:rsidRPr="00465471" w:rsidRDefault="00DC0916" w:rsidP="00DC0916">
      <w:pPr>
        <w:pStyle w:val="af8"/>
        <w:snapToGrid w:val="0"/>
        <w:spacing w:line="360" w:lineRule="auto"/>
        <w:ind w:firstLineChars="196" w:firstLine="413"/>
        <w:rPr>
          <w:rFonts w:hAnsi="宋体"/>
          <w:b/>
          <w:sz w:val="21"/>
        </w:rPr>
      </w:pPr>
      <w:r w:rsidRPr="00465471">
        <w:rPr>
          <w:rFonts w:hAnsi="宋体" w:hint="eastAsia"/>
          <w:b/>
          <w:sz w:val="21"/>
        </w:rPr>
        <w:t>第十七条  合同生效及其它</w:t>
      </w:r>
    </w:p>
    <w:p w:rsidR="00DC0916" w:rsidRPr="00465471" w:rsidRDefault="00DC0916" w:rsidP="00DC0916">
      <w:pPr>
        <w:pStyle w:val="af8"/>
        <w:snapToGrid w:val="0"/>
        <w:spacing w:line="360" w:lineRule="auto"/>
        <w:ind w:firstLineChars="200" w:firstLine="422"/>
        <w:rPr>
          <w:rFonts w:hAnsi="宋体"/>
          <w:b/>
          <w:sz w:val="21"/>
        </w:rPr>
      </w:pPr>
      <w:r w:rsidRPr="00465471">
        <w:rPr>
          <w:rFonts w:hAnsi="宋体" w:hint="eastAsia"/>
          <w:b/>
          <w:sz w:val="21"/>
        </w:rPr>
        <w:t>1. 合同经双方法定代表人或者委托代理人签字并加盖单位公章后生效（委托代理人签字的需后附授权委托书，格式自拟）。</w:t>
      </w:r>
    </w:p>
    <w:p w:rsidR="00DC0916" w:rsidRPr="00465471" w:rsidRDefault="00DC0916" w:rsidP="00DC0916">
      <w:pPr>
        <w:pStyle w:val="af8"/>
        <w:snapToGrid w:val="0"/>
        <w:spacing w:line="360" w:lineRule="auto"/>
        <w:ind w:firstLineChars="200" w:firstLine="422"/>
        <w:rPr>
          <w:rFonts w:hAnsi="宋体"/>
          <w:b/>
          <w:sz w:val="21"/>
        </w:rPr>
      </w:pPr>
      <w:r w:rsidRPr="00465471">
        <w:rPr>
          <w:rFonts w:hAnsi="宋体" w:hint="eastAsia"/>
          <w:b/>
          <w:sz w:val="21"/>
        </w:rPr>
        <w:t>2.合同执行中涉及采购资金和采购内容修改或者补充的，须经财政部门审批，并签书面补充协议报财政部门备案，方可作为主合同不可分割的一部分。</w:t>
      </w:r>
    </w:p>
    <w:p w:rsidR="00DC0916" w:rsidRPr="00465471" w:rsidRDefault="00DC0916" w:rsidP="00DC0916">
      <w:pPr>
        <w:pStyle w:val="af8"/>
        <w:snapToGrid w:val="0"/>
        <w:spacing w:line="360" w:lineRule="auto"/>
        <w:ind w:leftChars="200" w:left="420"/>
        <w:rPr>
          <w:rFonts w:hAnsi="宋体"/>
          <w:b/>
          <w:sz w:val="21"/>
        </w:rPr>
      </w:pPr>
      <w:r w:rsidRPr="00465471">
        <w:rPr>
          <w:rFonts w:hAnsi="宋体" w:hint="eastAsia"/>
          <w:b/>
          <w:sz w:val="21"/>
        </w:rPr>
        <w:t>3.本合同未尽事宜，遵照《中华人民共和国民法典》有关条文执行。</w:t>
      </w:r>
    </w:p>
    <w:p w:rsidR="00DC0916" w:rsidRPr="00465471" w:rsidRDefault="00DC0916" w:rsidP="00DC0916">
      <w:pPr>
        <w:snapToGrid w:val="0"/>
        <w:spacing w:line="360" w:lineRule="auto"/>
        <w:ind w:firstLineChars="200" w:firstLine="422"/>
        <w:rPr>
          <w:rFonts w:ascii="宋体" w:hAnsi="宋体"/>
          <w:b/>
          <w:szCs w:val="21"/>
        </w:rPr>
      </w:pPr>
      <w:r w:rsidRPr="00465471">
        <w:rPr>
          <w:rFonts w:ascii="宋体" w:hAnsi="宋体" w:hint="eastAsia"/>
          <w:b/>
          <w:szCs w:val="21"/>
        </w:rPr>
        <w:t>第十八条　合同的变更、终止与转让</w:t>
      </w:r>
    </w:p>
    <w:p w:rsidR="00DC0916" w:rsidRPr="00465471" w:rsidRDefault="00DC0916" w:rsidP="00DC0916">
      <w:pPr>
        <w:snapToGrid w:val="0"/>
        <w:spacing w:line="360" w:lineRule="auto"/>
        <w:ind w:firstLineChars="200" w:firstLine="420"/>
        <w:rPr>
          <w:rFonts w:ascii="宋体" w:hAnsi="宋体"/>
          <w:szCs w:val="21"/>
        </w:rPr>
      </w:pPr>
      <w:r w:rsidRPr="00465471">
        <w:rPr>
          <w:rFonts w:ascii="宋体" w:hAnsi="宋体" w:hint="eastAsia"/>
          <w:szCs w:val="21"/>
        </w:rPr>
        <w:t>1. 除《中华人民共和国政府采购法》第五十条规定的情形外，本合同一经签订，甲乙双方不得擅自变更、中止或者终止。</w:t>
      </w:r>
    </w:p>
    <w:p w:rsidR="00DC0916" w:rsidRPr="00465471" w:rsidRDefault="00DC0916" w:rsidP="00DC0916">
      <w:pPr>
        <w:snapToGrid w:val="0"/>
        <w:spacing w:line="360" w:lineRule="auto"/>
        <w:ind w:left="-61" w:firstLine="514"/>
        <w:rPr>
          <w:rFonts w:ascii="宋体" w:hAnsi="宋体"/>
          <w:szCs w:val="21"/>
        </w:rPr>
      </w:pPr>
      <w:r w:rsidRPr="00465471">
        <w:rPr>
          <w:rFonts w:ascii="宋体" w:hAnsi="宋体" w:hint="eastAsia"/>
          <w:szCs w:val="21"/>
        </w:rPr>
        <w:t>2. 乙方不得擅自转让（无进口资格的供应商委托进口产品除外）其应履行的合同义务。</w:t>
      </w:r>
    </w:p>
    <w:p w:rsidR="00DC0916" w:rsidRPr="00465471" w:rsidRDefault="00DC0916" w:rsidP="00DC0916">
      <w:pPr>
        <w:snapToGrid w:val="0"/>
        <w:spacing w:line="360" w:lineRule="auto"/>
        <w:ind w:firstLineChars="200" w:firstLine="422"/>
        <w:rPr>
          <w:rFonts w:ascii="宋体" w:hAnsi="宋体"/>
          <w:b/>
          <w:szCs w:val="21"/>
        </w:rPr>
      </w:pPr>
      <w:r w:rsidRPr="00465471">
        <w:rPr>
          <w:rFonts w:ascii="宋体" w:hAnsi="宋体" w:hint="eastAsia"/>
          <w:b/>
          <w:szCs w:val="21"/>
        </w:rPr>
        <w:t xml:space="preserve">第十九条　</w:t>
      </w:r>
      <w:r w:rsidRPr="00465471">
        <w:rPr>
          <w:rFonts w:ascii="宋体" w:hAnsi="宋体" w:cs="微软雅黑" w:hint="eastAsia"/>
          <w:spacing w:val="-2"/>
          <w:kern w:val="0"/>
          <w:szCs w:val="21"/>
        </w:rPr>
        <w:t>本</w:t>
      </w:r>
      <w:r w:rsidRPr="00465471">
        <w:rPr>
          <w:rFonts w:ascii="宋体" w:hAnsi="宋体" w:cs="微软雅黑" w:hint="eastAsia"/>
          <w:kern w:val="0"/>
          <w:szCs w:val="21"/>
        </w:rPr>
        <w:t>合同书</w:t>
      </w:r>
      <w:r w:rsidRPr="00465471">
        <w:rPr>
          <w:rFonts w:ascii="宋体" w:hAnsi="宋体" w:cs="微软雅黑" w:hint="eastAsia"/>
          <w:spacing w:val="-2"/>
          <w:kern w:val="0"/>
          <w:szCs w:val="21"/>
        </w:rPr>
        <w:t>与</w:t>
      </w:r>
      <w:r w:rsidRPr="00465471">
        <w:rPr>
          <w:rFonts w:ascii="宋体" w:hAnsi="宋体" w:cs="微软雅黑" w:hint="eastAsia"/>
          <w:kern w:val="0"/>
          <w:szCs w:val="21"/>
        </w:rPr>
        <w:t>下</w:t>
      </w:r>
      <w:r w:rsidRPr="00465471">
        <w:rPr>
          <w:rFonts w:ascii="宋体" w:hAnsi="宋体" w:cs="微软雅黑" w:hint="eastAsia"/>
          <w:spacing w:val="-2"/>
          <w:kern w:val="0"/>
          <w:szCs w:val="21"/>
        </w:rPr>
        <w:t>列</w:t>
      </w:r>
      <w:r w:rsidRPr="00465471">
        <w:rPr>
          <w:rFonts w:ascii="宋体" w:hAnsi="宋体" w:cs="微软雅黑" w:hint="eastAsia"/>
          <w:kern w:val="0"/>
          <w:szCs w:val="21"/>
        </w:rPr>
        <w:t>文</w:t>
      </w:r>
      <w:r w:rsidRPr="00465471">
        <w:rPr>
          <w:rFonts w:ascii="宋体" w:hAnsi="宋体" w:cs="微软雅黑" w:hint="eastAsia"/>
          <w:spacing w:val="-2"/>
          <w:kern w:val="0"/>
          <w:szCs w:val="21"/>
        </w:rPr>
        <w:t>件一</w:t>
      </w:r>
      <w:r w:rsidRPr="00465471">
        <w:rPr>
          <w:rFonts w:ascii="宋体" w:hAnsi="宋体" w:cs="微软雅黑" w:hint="eastAsia"/>
          <w:kern w:val="0"/>
          <w:szCs w:val="21"/>
        </w:rPr>
        <w:t>起构</w:t>
      </w:r>
      <w:r w:rsidRPr="00465471">
        <w:rPr>
          <w:rFonts w:ascii="宋体" w:hAnsi="宋体" w:cs="微软雅黑" w:hint="eastAsia"/>
          <w:spacing w:val="-2"/>
          <w:kern w:val="0"/>
          <w:szCs w:val="21"/>
        </w:rPr>
        <w:t>成</w:t>
      </w:r>
      <w:r w:rsidRPr="00465471">
        <w:rPr>
          <w:rFonts w:ascii="宋体" w:hAnsi="宋体" w:cs="微软雅黑" w:hint="eastAsia"/>
          <w:kern w:val="0"/>
          <w:szCs w:val="21"/>
        </w:rPr>
        <w:t>合</w:t>
      </w:r>
      <w:r w:rsidRPr="00465471">
        <w:rPr>
          <w:rFonts w:ascii="宋体" w:hAnsi="宋体" w:cs="微软雅黑" w:hint="eastAsia"/>
          <w:spacing w:val="-2"/>
          <w:kern w:val="0"/>
          <w:szCs w:val="21"/>
        </w:rPr>
        <w:t>同</w:t>
      </w:r>
      <w:r w:rsidRPr="00465471">
        <w:rPr>
          <w:rFonts w:ascii="宋体" w:hAnsi="宋体" w:cs="微软雅黑" w:hint="eastAsia"/>
          <w:kern w:val="0"/>
          <w:szCs w:val="21"/>
        </w:rPr>
        <w:t>文</w:t>
      </w:r>
      <w:r w:rsidRPr="00465471">
        <w:rPr>
          <w:rFonts w:ascii="宋体" w:hAnsi="宋体" w:cs="微软雅黑" w:hint="eastAsia"/>
          <w:spacing w:val="-2"/>
          <w:kern w:val="0"/>
          <w:szCs w:val="21"/>
        </w:rPr>
        <w:t>件</w:t>
      </w:r>
    </w:p>
    <w:p w:rsidR="00DC0916" w:rsidRPr="00465471" w:rsidRDefault="00DC0916" w:rsidP="00DC0916">
      <w:pPr>
        <w:pStyle w:val="af8"/>
        <w:snapToGrid w:val="0"/>
        <w:spacing w:line="360" w:lineRule="auto"/>
        <w:ind w:leftChars="200" w:left="420"/>
        <w:rPr>
          <w:rFonts w:hAnsi="宋体"/>
          <w:sz w:val="21"/>
        </w:rPr>
      </w:pPr>
      <w:r w:rsidRPr="00465471">
        <w:rPr>
          <w:rFonts w:hAnsi="宋体" w:hint="eastAsia"/>
          <w:sz w:val="21"/>
        </w:rPr>
        <w:t>1.中标通知书；</w:t>
      </w:r>
    </w:p>
    <w:p w:rsidR="00DC0916" w:rsidRPr="00465471" w:rsidRDefault="00DC0916" w:rsidP="00DC0916">
      <w:pPr>
        <w:pStyle w:val="af8"/>
        <w:snapToGrid w:val="0"/>
        <w:spacing w:line="360" w:lineRule="auto"/>
        <w:ind w:leftChars="200" w:left="420"/>
        <w:rPr>
          <w:rFonts w:hAnsi="宋体"/>
          <w:sz w:val="21"/>
        </w:rPr>
      </w:pPr>
      <w:r w:rsidRPr="00465471">
        <w:rPr>
          <w:rFonts w:hAnsi="宋体" w:hint="eastAsia"/>
          <w:sz w:val="21"/>
        </w:rPr>
        <w:t>2.投标函；</w:t>
      </w:r>
    </w:p>
    <w:p w:rsidR="00DC0916" w:rsidRPr="00465471" w:rsidRDefault="00DC0916" w:rsidP="00DC0916">
      <w:pPr>
        <w:pStyle w:val="af8"/>
        <w:snapToGrid w:val="0"/>
        <w:spacing w:line="360" w:lineRule="auto"/>
        <w:ind w:leftChars="200" w:left="420"/>
        <w:rPr>
          <w:rFonts w:hAnsi="宋体"/>
          <w:sz w:val="21"/>
        </w:rPr>
      </w:pPr>
      <w:r w:rsidRPr="00465471">
        <w:rPr>
          <w:rFonts w:hAnsi="宋体" w:hint="eastAsia"/>
          <w:sz w:val="21"/>
        </w:rPr>
        <w:t>3.商务要求偏离表和技术偏离表；</w:t>
      </w:r>
    </w:p>
    <w:p w:rsidR="00DC0916" w:rsidRPr="00465471" w:rsidRDefault="00DC0916" w:rsidP="00DC0916">
      <w:pPr>
        <w:pStyle w:val="af8"/>
        <w:snapToGrid w:val="0"/>
        <w:spacing w:line="360" w:lineRule="auto"/>
        <w:ind w:leftChars="200" w:left="420"/>
        <w:rPr>
          <w:rFonts w:hAnsi="宋体"/>
          <w:sz w:val="21"/>
        </w:rPr>
      </w:pPr>
      <w:r w:rsidRPr="00465471">
        <w:rPr>
          <w:rFonts w:hAnsi="宋体" w:hint="eastAsia"/>
          <w:sz w:val="21"/>
        </w:rPr>
        <w:t>4.采购需求；</w:t>
      </w:r>
    </w:p>
    <w:p w:rsidR="00DC0916" w:rsidRPr="00465471" w:rsidRDefault="00DC0916" w:rsidP="00DC0916">
      <w:pPr>
        <w:pStyle w:val="af8"/>
        <w:snapToGrid w:val="0"/>
        <w:spacing w:line="360" w:lineRule="auto"/>
        <w:ind w:leftChars="200" w:left="420"/>
        <w:rPr>
          <w:rFonts w:hAnsi="宋体"/>
          <w:sz w:val="21"/>
        </w:rPr>
      </w:pPr>
      <w:r w:rsidRPr="00465471">
        <w:rPr>
          <w:rFonts w:hAnsi="宋体" w:hint="eastAsia"/>
          <w:sz w:val="21"/>
        </w:rPr>
        <w:t>5.开标一览表；</w:t>
      </w:r>
    </w:p>
    <w:p w:rsidR="00DC0916" w:rsidRPr="00465471" w:rsidRDefault="00DC0916" w:rsidP="00DC0916">
      <w:pPr>
        <w:pStyle w:val="af8"/>
        <w:snapToGrid w:val="0"/>
        <w:spacing w:line="360" w:lineRule="auto"/>
        <w:ind w:leftChars="200" w:left="420"/>
        <w:rPr>
          <w:rFonts w:hAnsi="宋体"/>
          <w:sz w:val="21"/>
        </w:rPr>
      </w:pPr>
      <w:r w:rsidRPr="00465471">
        <w:rPr>
          <w:rFonts w:hAnsi="宋体" w:hint="eastAsia"/>
          <w:sz w:val="21"/>
        </w:rPr>
        <w:t>6.设备性能配置清单；</w:t>
      </w:r>
    </w:p>
    <w:p w:rsidR="00DC0916" w:rsidRPr="00465471" w:rsidRDefault="00D74257" w:rsidP="00DC0916">
      <w:pPr>
        <w:pStyle w:val="af8"/>
        <w:snapToGrid w:val="0"/>
        <w:spacing w:line="360" w:lineRule="auto"/>
        <w:ind w:leftChars="200" w:left="420"/>
        <w:rPr>
          <w:rFonts w:hAnsi="宋体"/>
          <w:sz w:val="21"/>
        </w:rPr>
      </w:pPr>
      <w:r w:rsidRPr="00465471">
        <w:rPr>
          <w:rFonts w:hAnsi="宋体" w:hint="eastAsia"/>
          <w:sz w:val="21"/>
        </w:rPr>
        <w:t>7</w:t>
      </w:r>
      <w:r w:rsidR="00DC0916" w:rsidRPr="00465471">
        <w:rPr>
          <w:rFonts w:hAnsi="宋体" w:hint="eastAsia"/>
          <w:sz w:val="21"/>
        </w:rPr>
        <w:t>.其他合同文件。</w:t>
      </w:r>
    </w:p>
    <w:p w:rsidR="00DC0916" w:rsidRPr="00465471" w:rsidRDefault="00D74257" w:rsidP="00DC0916">
      <w:pPr>
        <w:pStyle w:val="af8"/>
        <w:snapToGrid w:val="0"/>
        <w:spacing w:line="360" w:lineRule="auto"/>
        <w:ind w:leftChars="200" w:left="420"/>
        <w:rPr>
          <w:rFonts w:hAnsi="宋体"/>
          <w:b/>
          <w:sz w:val="21"/>
        </w:rPr>
      </w:pPr>
      <w:r w:rsidRPr="00465471">
        <w:rPr>
          <w:rFonts w:hAnsi="宋体" w:hint="eastAsia"/>
          <w:sz w:val="21"/>
        </w:rPr>
        <w:lastRenderedPageBreak/>
        <w:t>8</w:t>
      </w:r>
      <w:r w:rsidR="00DC0916" w:rsidRPr="00465471">
        <w:rPr>
          <w:rFonts w:hAnsi="宋体" w:hint="eastAsia"/>
          <w:sz w:val="21"/>
        </w:rPr>
        <w:t>.上述合同文件互相补充和解释。如果合同文件之间存在矛盾或者不一致之处，以上述文件 的排列顺序在先者为准。</w:t>
      </w:r>
    </w:p>
    <w:p w:rsidR="00DC0916" w:rsidRPr="00465471" w:rsidRDefault="00DC0916" w:rsidP="00DC0916">
      <w:pPr>
        <w:snapToGrid w:val="0"/>
        <w:spacing w:line="360" w:lineRule="auto"/>
        <w:ind w:firstLineChars="200" w:firstLine="422"/>
        <w:rPr>
          <w:rFonts w:ascii="宋体" w:hAnsi="宋体"/>
          <w:szCs w:val="21"/>
        </w:rPr>
      </w:pPr>
      <w:r w:rsidRPr="00465471">
        <w:rPr>
          <w:rFonts w:ascii="宋体" w:hAnsi="宋体" w:hint="eastAsia"/>
          <w:b/>
          <w:szCs w:val="21"/>
        </w:rPr>
        <w:t xml:space="preserve">第二十条　</w:t>
      </w:r>
      <w:r w:rsidRPr="00465471">
        <w:rPr>
          <w:rFonts w:ascii="宋体" w:hAnsi="宋体" w:hint="eastAsia"/>
          <w:szCs w:val="21"/>
        </w:rPr>
        <w:t>本合同一式陆份（</w:t>
      </w:r>
      <w:r w:rsidR="00323EAA" w:rsidRPr="00465471">
        <w:rPr>
          <w:rFonts w:ascii="宋体" w:hAnsi="宋体" w:hint="eastAsia"/>
          <w:szCs w:val="21"/>
        </w:rPr>
        <w:t>能根据</w:t>
      </w:r>
      <w:r w:rsidRPr="00465471">
        <w:rPr>
          <w:rFonts w:ascii="宋体" w:hAnsi="宋体" w:hint="eastAsia"/>
          <w:szCs w:val="21"/>
        </w:rPr>
        <w:t>需要增加份数），甲、乙双方各执贰份，交财政部门（政府采购监管部门）与采购代理机构各壹份。</w:t>
      </w:r>
    </w:p>
    <w:p w:rsidR="00DC0916" w:rsidRPr="00465471" w:rsidRDefault="00DC0916" w:rsidP="00DC0916">
      <w:pPr>
        <w:snapToGrid w:val="0"/>
        <w:spacing w:line="360" w:lineRule="auto"/>
        <w:ind w:left="-61" w:firstLine="514"/>
        <w:rPr>
          <w:rFonts w:ascii="宋体" w:hAnsi="宋体"/>
          <w:szCs w:val="21"/>
        </w:rPr>
      </w:pPr>
      <w:r w:rsidRPr="00465471">
        <w:rPr>
          <w:rFonts w:ascii="宋体" w:hAnsi="宋体" w:hint="eastAsia"/>
          <w:szCs w:val="21"/>
        </w:rPr>
        <w:t>本合同经甲、乙双方各自法定代表人或委托代理人签字并加盖各自公章或合同专用章后生效。</w:t>
      </w:r>
    </w:p>
    <w:p w:rsidR="00DC0916" w:rsidRPr="00465471" w:rsidRDefault="00DC0916" w:rsidP="00DC0916">
      <w:pPr>
        <w:snapToGrid w:val="0"/>
        <w:spacing w:line="360" w:lineRule="auto"/>
        <w:rPr>
          <w:rFonts w:ascii="宋体"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6"/>
        <w:gridCol w:w="4517"/>
      </w:tblGrid>
      <w:tr w:rsidR="00DC0916" w:rsidRPr="00465471" w:rsidTr="00945B8E">
        <w:trPr>
          <w:cantSplit/>
          <w:trHeight w:val="1078"/>
        </w:trPr>
        <w:tc>
          <w:tcPr>
            <w:tcW w:w="4516" w:type="dxa"/>
            <w:vAlign w:val="center"/>
          </w:tcPr>
          <w:p w:rsidR="00DC0916" w:rsidRPr="00465471" w:rsidRDefault="00DC0916" w:rsidP="00945B8E">
            <w:pPr>
              <w:snapToGrid w:val="0"/>
              <w:spacing w:line="360" w:lineRule="auto"/>
              <w:rPr>
                <w:rFonts w:ascii="宋体" w:hAnsi="宋体"/>
                <w:szCs w:val="21"/>
              </w:rPr>
            </w:pPr>
            <w:r w:rsidRPr="00465471">
              <w:rPr>
                <w:rFonts w:ascii="宋体" w:hAnsi="宋体" w:hint="eastAsia"/>
                <w:szCs w:val="21"/>
              </w:rPr>
              <w:t xml:space="preserve">甲方（章）           </w:t>
            </w:r>
          </w:p>
          <w:p w:rsidR="00DC0916" w:rsidRPr="00465471" w:rsidRDefault="00DC0916" w:rsidP="00945B8E">
            <w:pPr>
              <w:snapToGrid w:val="0"/>
              <w:spacing w:line="360" w:lineRule="auto"/>
              <w:rPr>
                <w:rFonts w:ascii="宋体" w:hAnsi="宋体"/>
                <w:szCs w:val="21"/>
              </w:rPr>
            </w:pPr>
          </w:p>
          <w:p w:rsidR="00DC0916" w:rsidRPr="00465471" w:rsidRDefault="00DC0916" w:rsidP="00945B8E">
            <w:pPr>
              <w:snapToGrid w:val="0"/>
              <w:spacing w:line="360" w:lineRule="auto"/>
              <w:ind w:firstLineChars="450" w:firstLine="945"/>
              <w:jc w:val="right"/>
              <w:rPr>
                <w:rFonts w:ascii="宋体" w:hAnsi="宋体"/>
                <w:szCs w:val="21"/>
              </w:rPr>
            </w:pPr>
            <w:r w:rsidRPr="00465471">
              <w:rPr>
                <w:rFonts w:ascii="宋体" w:hAnsi="宋体" w:hint="eastAsia"/>
                <w:szCs w:val="21"/>
              </w:rPr>
              <w:t>年   月   日</w:t>
            </w:r>
          </w:p>
        </w:tc>
        <w:tc>
          <w:tcPr>
            <w:tcW w:w="4517" w:type="dxa"/>
            <w:vAlign w:val="center"/>
          </w:tcPr>
          <w:p w:rsidR="00DC0916" w:rsidRPr="00465471" w:rsidRDefault="00DC0916" w:rsidP="00945B8E">
            <w:pPr>
              <w:snapToGrid w:val="0"/>
              <w:spacing w:line="360" w:lineRule="auto"/>
              <w:rPr>
                <w:rFonts w:ascii="宋体" w:hAnsi="宋体"/>
                <w:szCs w:val="21"/>
              </w:rPr>
            </w:pPr>
            <w:r w:rsidRPr="00465471">
              <w:rPr>
                <w:rFonts w:ascii="宋体" w:hAnsi="宋体" w:hint="eastAsia"/>
                <w:szCs w:val="21"/>
              </w:rPr>
              <w:t xml:space="preserve">乙方（章）              </w:t>
            </w:r>
          </w:p>
          <w:p w:rsidR="00DC0916" w:rsidRPr="00465471" w:rsidRDefault="00DC0916" w:rsidP="00945B8E">
            <w:pPr>
              <w:snapToGrid w:val="0"/>
              <w:spacing w:line="360" w:lineRule="auto"/>
              <w:rPr>
                <w:rFonts w:ascii="宋体" w:hAnsi="宋体"/>
                <w:szCs w:val="21"/>
              </w:rPr>
            </w:pPr>
          </w:p>
          <w:p w:rsidR="00DC0916" w:rsidRPr="00465471" w:rsidRDefault="00DC0916" w:rsidP="00945B8E">
            <w:pPr>
              <w:snapToGrid w:val="0"/>
              <w:spacing w:line="360" w:lineRule="auto"/>
              <w:jc w:val="right"/>
              <w:rPr>
                <w:rFonts w:ascii="宋体" w:hAnsi="宋体"/>
                <w:szCs w:val="21"/>
              </w:rPr>
            </w:pPr>
            <w:r w:rsidRPr="00465471">
              <w:rPr>
                <w:rFonts w:ascii="宋体" w:hAnsi="宋体" w:hint="eastAsia"/>
                <w:szCs w:val="21"/>
              </w:rPr>
              <w:t xml:space="preserve"> 年   月   日</w:t>
            </w:r>
          </w:p>
        </w:tc>
      </w:tr>
      <w:tr w:rsidR="00DC0916" w:rsidRPr="00465471" w:rsidTr="00945B8E">
        <w:trPr>
          <w:cantSplit/>
          <w:trHeight w:val="443"/>
        </w:trPr>
        <w:tc>
          <w:tcPr>
            <w:tcW w:w="4516" w:type="dxa"/>
            <w:vAlign w:val="center"/>
          </w:tcPr>
          <w:p w:rsidR="00DC0916" w:rsidRPr="00465471" w:rsidRDefault="00DC0916" w:rsidP="00945B8E">
            <w:pPr>
              <w:snapToGrid w:val="0"/>
              <w:spacing w:line="360" w:lineRule="auto"/>
              <w:rPr>
                <w:rFonts w:ascii="宋体" w:hAnsi="宋体"/>
                <w:szCs w:val="21"/>
              </w:rPr>
            </w:pPr>
            <w:r w:rsidRPr="00465471">
              <w:rPr>
                <w:rFonts w:ascii="宋体" w:hAnsi="宋体" w:hint="eastAsia"/>
                <w:szCs w:val="21"/>
              </w:rPr>
              <w:t>单位地址：</w:t>
            </w:r>
          </w:p>
        </w:tc>
        <w:tc>
          <w:tcPr>
            <w:tcW w:w="4517" w:type="dxa"/>
            <w:vAlign w:val="center"/>
          </w:tcPr>
          <w:p w:rsidR="00DC0916" w:rsidRPr="00465471" w:rsidRDefault="00DC0916" w:rsidP="00945B8E">
            <w:pPr>
              <w:snapToGrid w:val="0"/>
              <w:spacing w:line="360" w:lineRule="auto"/>
              <w:rPr>
                <w:rFonts w:ascii="宋体" w:hAnsi="宋体"/>
                <w:szCs w:val="21"/>
              </w:rPr>
            </w:pPr>
            <w:r w:rsidRPr="00465471">
              <w:rPr>
                <w:rFonts w:ascii="宋体" w:hAnsi="宋体" w:hint="eastAsia"/>
                <w:szCs w:val="21"/>
              </w:rPr>
              <w:t>单位地址：</w:t>
            </w:r>
          </w:p>
        </w:tc>
      </w:tr>
      <w:tr w:rsidR="00DC0916" w:rsidRPr="00465471" w:rsidTr="00945B8E">
        <w:trPr>
          <w:cantSplit/>
          <w:trHeight w:val="960"/>
        </w:trPr>
        <w:tc>
          <w:tcPr>
            <w:tcW w:w="4516" w:type="dxa"/>
          </w:tcPr>
          <w:p w:rsidR="00DC0916" w:rsidRPr="00465471" w:rsidRDefault="00DC0916" w:rsidP="00945B8E">
            <w:pPr>
              <w:snapToGrid w:val="0"/>
              <w:spacing w:line="360" w:lineRule="auto"/>
              <w:rPr>
                <w:rFonts w:ascii="宋体" w:hAnsi="宋体"/>
                <w:szCs w:val="21"/>
              </w:rPr>
            </w:pPr>
            <w:r w:rsidRPr="00465471">
              <w:rPr>
                <w:rFonts w:ascii="宋体" w:hAnsi="宋体" w:hint="eastAsia"/>
                <w:szCs w:val="21"/>
              </w:rPr>
              <w:t>法定代表人或者委托代理人：</w:t>
            </w:r>
          </w:p>
        </w:tc>
        <w:tc>
          <w:tcPr>
            <w:tcW w:w="4517" w:type="dxa"/>
          </w:tcPr>
          <w:p w:rsidR="00DC0916" w:rsidRPr="00465471" w:rsidRDefault="00DC0916" w:rsidP="00945B8E">
            <w:pPr>
              <w:snapToGrid w:val="0"/>
              <w:spacing w:line="360" w:lineRule="auto"/>
              <w:rPr>
                <w:rFonts w:ascii="宋体" w:hAnsi="宋体"/>
                <w:szCs w:val="21"/>
              </w:rPr>
            </w:pPr>
            <w:r w:rsidRPr="00465471">
              <w:rPr>
                <w:rFonts w:ascii="宋体" w:hAnsi="宋体" w:hint="eastAsia"/>
                <w:szCs w:val="21"/>
              </w:rPr>
              <w:t>法定代表人或者委托代理人：</w:t>
            </w:r>
          </w:p>
        </w:tc>
      </w:tr>
      <w:tr w:rsidR="00DC0916" w:rsidRPr="00465471" w:rsidTr="00945B8E">
        <w:trPr>
          <w:cantSplit/>
          <w:trHeight w:val="453"/>
        </w:trPr>
        <w:tc>
          <w:tcPr>
            <w:tcW w:w="4516" w:type="dxa"/>
            <w:vAlign w:val="center"/>
          </w:tcPr>
          <w:p w:rsidR="00DC0916" w:rsidRPr="00465471" w:rsidRDefault="00DC0916" w:rsidP="00945B8E">
            <w:pPr>
              <w:snapToGrid w:val="0"/>
              <w:spacing w:line="360" w:lineRule="auto"/>
              <w:rPr>
                <w:rFonts w:ascii="宋体" w:hAnsi="宋体"/>
                <w:szCs w:val="21"/>
              </w:rPr>
            </w:pPr>
            <w:r w:rsidRPr="00465471">
              <w:rPr>
                <w:rFonts w:ascii="宋体" w:hAnsi="宋体" w:hint="eastAsia"/>
                <w:szCs w:val="21"/>
              </w:rPr>
              <w:t>电话：</w:t>
            </w:r>
          </w:p>
        </w:tc>
        <w:tc>
          <w:tcPr>
            <w:tcW w:w="4517" w:type="dxa"/>
            <w:vAlign w:val="center"/>
          </w:tcPr>
          <w:p w:rsidR="00DC0916" w:rsidRPr="00465471" w:rsidRDefault="00DC0916" w:rsidP="00945B8E">
            <w:pPr>
              <w:snapToGrid w:val="0"/>
              <w:spacing w:line="360" w:lineRule="auto"/>
              <w:rPr>
                <w:rFonts w:ascii="宋体" w:hAnsi="宋体"/>
                <w:szCs w:val="21"/>
              </w:rPr>
            </w:pPr>
            <w:r w:rsidRPr="00465471">
              <w:rPr>
                <w:rFonts w:ascii="宋体" w:hAnsi="宋体" w:hint="eastAsia"/>
                <w:szCs w:val="21"/>
              </w:rPr>
              <w:t>电话：</w:t>
            </w:r>
          </w:p>
        </w:tc>
      </w:tr>
      <w:tr w:rsidR="00DC0916" w:rsidRPr="00465471" w:rsidTr="00945B8E">
        <w:trPr>
          <w:cantSplit/>
          <w:trHeight w:val="407"/>
        </w:trPr>
        <w:tc>
          <w:tcPr>
            <w:tcW w:w="4516" w:type="dxa"/>
            <w:vAlign w:val="center"/>
          </w:tcPr>
          <w:p w:rsidR="00DC0916" w:rsidRPr="00465471" w:rsidRDefault="00DC0916" w:rsidP="00945B8E">
            <w:pPr>
              <w:snapToGrid w:val="0"/>
              <w:spacing w:line="360" w:lineRule="auto"/>
              <w:rPr>
                <w:rFonts w:ascii="宋体" w:hAnsi="宋体"/>
                <w:szCs w:val="21"/>
              </w:rPr>
            </w:pPr>
            <w:r w:rsidRPr="00465471">
              <w:rPr>
                <w:rFonts w:ascii="宋体" w:hAnsi="宋体" w:hint="eastAsia"/>
                <w:szCs w:val="21"/>
              </w:rPr>
              <w:t>电子邮箱：</w:t>
            </w:r>
          </w:p>
        </w:tc>
        <w:tc>
          <w:tcPr>
            <w:tcW w:w="4517" w:type="dxa"/>
            <w:vAlign w:val="center"/>
          </w:tcPr>
          <w:p w:rsidR="00DC0916" w:rsidRPr="00465471" w:rsidRDefault="00DC0916" w:rsidP="00945B8E">
            <w:pPr>
              <w:snapToGrid w:val="0"/>
              <w:spacing w:line="360" w:lineRule="auto"/>
              <w:rPr>
                <w:rFonts w:ascii="宋体" w:hAnsi="宋体"/>
                <w:szCs w:val="21"/>
              </w:rPr>
            </w:pPr>
            <w:r w:rsidRPr="00465471">
              <w:rPr>
                <w:rFonts w:ascii="宋体" w:hAnsi="宋体" w:hint="eastAsia"/>
                <w:szCs w:val="21"/>
              </w:rPr>
              <w:t>电子邮箱：</w:t>
            </w:r>
          </w:p>
        </w:tc>
      </w:tr>
      <w:tr w:rsidR="00DC0916" w:rsidRPr="00465471" w:rsidTr="00945B8E">
        <w:trPr>
          <w:cantSplit/>
          <w:trHeight w:val="630"/>
        </w:trPr>
        <w:tc>
          <w:tcPr>
            <w:tcW w:w="4516" w:type="dxa"/>
            <w:vAlign w:val="center"/>
          </w:tcPr>
          <w:p w:rsidR="00DC0916" w:rsidRPr="00465471" w:rsidRDefault="00DC0916" w:rsidP="00945B8E">
            <w:pPr>
              <w:snapToGrid w:val="0"/>
              <w:spacing w:line="360" w:lineRule="auto"/>
              <w:rPr>
                <w:rFonts w:ascii="宋体" w:hAnsi="宋体"/>
                <w:szCs w:val="21"/>
              </w:rPr>
            </w:pPr>
            <w:r w:rsidRPr="00465471">
              <w:rPr>
                <w:rFonts w:ascii="宋体" w:hAnsi="宋体" w:hint="eastAsia"/>
                <w:szCs w:val="21"/>
              </w:rPr>
              <w:t>开户银行：</w:t>
            </w:r>
          </w:p>
        </w:tc>
        <w:tc>
          <w:tcPr>
            <w:tcW w:w="4517" w:type="dxa"/>
            <w:vAlign w:val="center"/>
          </w:tcPr>
          <w:p w:rsidR="00DC0916" w:rsidRPr="00465471" w:rsidRDefault="00DC0916" w:rsidP="00945B8E">
            <w:pPr>
              <w:snapToGrid w:val="0"/>
              <w:spacing w:line="360" w:lineRule="auto"/>
              <w:rPr>
                <w:rFonts w:ascii="宋体" w:hAnsi="宋体"/>
                <w:szCs w:val="21"/>
              </w:rPr>
            </w:pPr>
            <w:r w:rsidRPr="00465471">
              <w:rPr>
                <w:rFonts w:ascii="宋体" w:hAnsi="宋体" w:hint="eastAsia"/>
                <w:szCs w:val="21"/>
              </w:rPr>
              <w:t>开户银行：</w:t>
            </w:r>
          </w:p>
        </w:tc>
      </w:tr>
      <w:tr w:rsidR="00DC0916" w:rsidRPr="00465471" w:rsidTr="00945B8E">
        <w:trPr>
          <w:cantSplit/>
          <w:trHeight w:val="381"/>
        </w:trPr>
        <w:tc>
          <w:tcPr>
            <w:tcW w:w="4516" w:type="dxa"/>
            <w:vAlign w:val="center"/>
          </w:tcPr>
          <w:p w:rsidR="00DC0916" w:rsidRPr="00465471" w:rsidRDefault="00DC0916" w:rsidP="00945B8E">
            <w:pPr>
              <w:snapToGrid w:val="0"/>
              <w:spacing w:line="360" w:lineRule="auto"/>
              <w:rPr>
                <w:rFonts w:ascii="宋体" w:hAnsi="宋体"/>
                <w:szCs w:val="21"/>
              </w:rPr>
            </w:pPr>
            <w:r w:rsidRPr="00465471">
              <w:rPr>
                <w:rFonts w:ascii="宋体" w:hAnsi="宋体" w:hint="eastAsia"/>
                <w:szCs w:val="21"/>
              </w:rPr>
              <w:t>账号：</w:t>
            </w:r>
          </w:p>
        </w:tc>
        <w:tc>
          <w:tcPr>
            <w:tcW w:w="4517" w:type="dxa"/>
            <w:vAlign w:val="center"/>
          </w:tcPr>
          <w:p w:rsidR="00DC0916" w:rsidRPr="00465471" w:rsidRDefault="00DC0916" w:rsidP="00945B8E">
            <w:pPr>
              <w:snapToGrid w:val="0"/>
              <w:spacing w:line="360" w:lineRule="auto"/>
              <w:rPr>
                <w:rFonts w:ascii="宋体" w:hAnsi="宋体"/>
                <w:szCs w:val="21"/>
              </w:rPr>
            </w:pPr>
            <w:r w:rsidRPr="00465471">
              <w:rPr>
                <w:rFonts w:ascii="宋体" w:hAnsi="宋体" w:hint="eastAsia"/>
                <w:szCs w:val="21"/>
              </w:rPr>
              <w:t>账号：</w:t>
            </w:r>
          </w:p>
        </w:tc>
      </w:tr>
      <w:tr w:rsidR="00DC0916" w:rsidRPr="00465471" w:rsidTr="00945B8E">
        <w:trPr>
          <w:cantSplit/>
          <w:trHeight w:val="518"/>
        </w:trPr>
        <w:tc>
          <w:tcPr>
            <w:tcW w:w="4516" w:type="dxa"/>
            <w:vAlign w:val="center"/>
          </w:tcPr>
          <w:p w:rsidR="00DC0916" w:rsidRPr="00465471" w:rsidRDefault="00DC0916" w:rsidP="00945B8E">
            <w:pPr>
              <w:snapToGrid w:val="0"/>
              <w:spacing w:line="360" w:lineRule="auto"/>
              <w:rPr>
                <w:rFonts w:ascii="宋体" w:hAnsi="宋体"/>
                <w:szCs w:val="21"/>
              </w:rPr>
            </w:pPr>
            <w:r w:rsidRPr="00465471">
              <w:rPr>
                <w:rFonts w:ascii="宋体" w:hAnsi="宋体" w:hint="eastAsia"/>
                <w:szCs w:val="21"/>
              </w:rPr>
              <w:t>邮政编码：</w:t>
            </w:r>
          </w:p>
        </w:tc>
        <w:tc>
          <w:tcPr>
            <w:tcW w:w="4517" w:type="dxa"/>
            <w:vAlign w:val="center"/>
          </w:tcPr>
          <w:p w:rsidR="00DC0916" w:rsidRPr="00465471" w:rsidRDefault="00DC0916" w:rsidP="00945B8E">
            <w:pPr>
              <w:snapToGrid w:val="0"/>
              <w:spacing w:line="360" w:lineRule="auto"/>
              <w:rPr>
                <w:rFonts w:ascii="宋体" w:hAnsi="宋体"/>
                <w:szCs w:val="21"/>
              </w:rPr>
            </w:pPr>
            <w:r w:rsidRPr="00465471">
              <w:rPr>
                <w:rFonts w:ascii="宋体" w:hAnsi="宋体" w:hint="eastAsia"/>
                <w:szCs w:val="21"/>
              </w:rPr>
              <w:t>邮政编码：</w:t>
            </w:r>
          </w:p>
        </w:tc>
      </w:tr>
    </w:tbl>
    <w:p w:rsidR="00DC0916" w:rsidRPr="00465471" w:rsidRDefault="00DC0916" w:rsidP="00DC0916">
      <w:pPr>
        <w:snapToGrid w:val="0"/>
        <w:spacing w:line="360" w:lineRule="auto"/>
        <w:ind w:left="420" w:hangingChars="200" w:hanging="420"/>
        <w:rPr>
          <w:rFonts w:ascii="宋体" w:hAnsi="宋体"/>
          <w:szCs w:val="21"/>
        </w:rPr>
      </w:pPr>
    </w:p>
    <w:p w:rsidR="00DC0916" w:rsidRPr="00465471" w:rsidRDefault="00DC0916" w:rsidP="00DC0916">
      <w:pPr>
        <w:snapToGrid w:val="0"/>
        <w:spacing w:line="360" w:lineRule="auto"/>
        <w:jc w:val="center"/>
        <w:rPr>
          <w:rFonts w:ascii="宋体" w:hAnsi="宋体"/>
          <w:b/>
          <w:szCs w:val="21"/>
        </w:rPr>
      </w:pPr>
      <w:r w:rsidRPr="00465471">
        <w:rPr>
          <w:rFonts w:ascii="宋体" w:hAnsi="宋体"/>
          <w:b/>
          <w:szCs w:val="21"/>
        </w:rPr>
        <w:br w:type="page"/>
      </w:r>
      <w:r w:rsidRPr="00465471">
        <w:rPr>
          <w:rFonts w:ascii="宋体" w:hAnsi="宋体" w:hint="eastAsia"/>
          <w:b/>
          <w:szCs w:val="21"/>
        </w:rPr>
        <w:lastRenderedPageBreak/>
        <w:t>合 同 附 件</w:t>
      </w:r>
    </w:p>
    <w:p w:rsidR="00DC0916" w:rsidRPr="00465471" w:rsidRDefault="00DC0916" w:rsidP="00DC0916">
      <w:pPr>
        <w:snapToGrid w:val="0"/>
        <w:spacing w:line="360" w:lineRule="auto"/>
        <w:rPr>
          <w:rFonts w:ascii="宋体" w:hAnsi="宋体"/>
          <w:szCs w:val="21"/>
        </w:rPr>
      </w:pPr>
      <w:r w:rsidRPr="00465471">
        <w:rPr>
          <w:rFonts w:ascii="宋体" w:hAnsi="宋体" w:hint="eastAsia"/>
          <w:szCs w:val="21"/>
        </w:rPr>
        <w:t>一般货物类</w:t>
      </w:r>
    </w:p>
    <w:tbl>
      <w:tblPr>
        <w:tblW w:w="0" w:type="auto"/>
        <w:tblLayout w:type="fixed"/>
        <w:tblLook w:val="04A0"/>
      </w:tblPr>
      <w:tblGrid>
        <w:gridCol w:w="4248"/>
        <w:gridCol w:w="4274"/>
      </w:tblGrid>
      <w:tr w:rsidR="00DC0916" w:rsidRPr="00465471" w:rsidTr="00945B8E">
        <w:trPr>
          <w:trHeight w:val="1226"/>
        </w:trPr>
        <w:tc>
          <w:tcPr>
            <w:tcW w:w="8522" w:type="dxa"/>
            <w:gridSpan w:val="2"/>
            <w:tcBorders>
              <w:top w:val="single" w:sz="4" w:space="0" w:color="auto"/>
              <w:left w:val="single" w:sz="4" w:space="0" w:color="auto"/>
              <w:right w:val="single" w:sz="4" w:space="0" w:color="auto"/>
            </w:tcBorders>
          </w:tcPr>
          <w:p w:rsidR="00DC0916" w:rsidRPr="00465471" w:rsidRDefault="00DC0916" w:rsidP="00945B8E">
            <w:pPr>
              <w:snapToGrid w:val="0"/>
              <w:spacing w:line="360" w:lineRule="auto"/>
              <w:ind w:firstLineChars="200" w:firstLine="422"/>
              <w:rPr>
                <w:rFonts w:ascii="宋体" w:hAnsi="宋体"/>
                <w:b/>
                <w:szCs w:val="21"/>
              </w:rPr>
            </w:pPr>
            <w:r w:rsidRPr="00465471">
              <w:rPr>
                <w:rFonts w:ascii="宋体" w:hAnsi="宋体" w:hint="eastAsia"/>
                <w:b/>
                <w:szCs w:val="21"/>
              </w:rPr>
              <w:t>1. 供应商承诺具体事项：</w:t>
            </w:r>
          </w:p>
        </w:tc>
      </w:tr>
      <w:tr w:rsidR="00DC0916" w:rsidRPr="00465471" w:rsidTr="00945B8E">
        <w:trPr>
          <w:trHeight w:val="1228"/>
        </w:trPr>
        <w:tc>
          <w:tcPr>
            <w:tcW w:w="8522" w:type="dxa"/>
            <w:gridSpan w:val="2"/>
            <w:tcBorders>
              <w:top w:val="single" w:sz="4" w:space="0" w:color="auto"/>
              <w:left w:val="single" w:sz="4" w:space="0" w:color="auto"/>
              <w:right w:val="single" w:sz="4" w:space="0" w:color="auto"/>
            </w:tcBorders>
          </w:tcPr>
          <w:p w:rsidR="00DC0916" w:rsidRPr="00465471" w:rsidRDefault="00DC0916" w:rsidP="00945B8E">
            <w:pPr>
              <w:snapToGrid w:val="0"/>
              <w:spacing w:line="360" w:lineRule="auto"/>
              <w:ind w:firstLineChars="200" w:firstLine="422"/>
              <w:rPr>
                <w:rFonts w:ascii="宋体" w:hAnsi="宋体"/>
                <w:b/>
                <w:szCs w:val="21"/>
              </w:rPr>
            </w:pPr>
            <w:r w:rsidRPr="00465471">
              <w:rPr>
                <w:rFonts w:ascii="宋体" w:hAnsi="宋体" w:hint="eastAsia"/>
                <w:b/>
                <w:szCs w:val="21"/>
              </w:rPr>
              <w:t>2. 售后服务具体事项：</w:t>
            </w:r>
          </w:p>
        </w:tc>
      </w:tr>
      <w:tr w:rsidR="00DC0916" w:rsidRPr="00465471" w:rsidTr="00945B8E">
        <w:trPr>
          <w:trHeight w:val="1088"/>
        </w:trPr>
        <w:tc>
          <w:tcPr>
            <w:tcW w:w="8522" w:type="dxa"/>
            <w:gridSpan w:val="2"/>
            <w:tcBorders>
              <w:top w:val="single" w:sz="4" w:space="0" w:color="auto"/>
              <w:left w:val="single" w:sz="4" w:space="0" w:color="auto"/>
              <w:right w:val="single" w:sz="4" w:space="0" w:color="auto"/>
            </w:tcBorders>
          </w:tcPr>
          <w:p w:rsidR="00DC0916" w:rsidRPr="00465471" w:rsidRDefault="00DC0916" w:rsidP="00945B8E">
            <w:pPr>
              <w:snapToGrid w:val="0"/>
              <w:spacing w:line="360" w:lineRule="auto"/>
              <w:ind w:firstLineChars="200" w:firstLine="422"/>
              <w:rPr>
                <w:rFonts w:ascii="宋体" w:hAnsi="宋体"/>
                <w:b/>
                <w:szCs w:val="21"/>
              </w:rPr>
            </w:pPr>
            <w:r w:rsidRPr="00465471">
              <w:rPr>
                <w:rFonts w:ascii="宋体" w:hAnsi="宋体" w:hint="eastAsia"/>
                <w:b/>
                <w:szCs w:val="21"/>
              </w:rPr>
              <w:t xml:space="preserve">3. </w:t>
            </w:r>
            <w:r w:rsidR="00C46752" w:rsidRPr="00465471">
              <w:rPr>
                <w:rFonts w:ascii="宋体" w:hAnsi="宋体" w:hint="eastAsia"/>
                <w:b/>
                <w:szCs w:val="21"/>
              </w:rPr>
              <w:t>质保期</w:t>
            </w:r>
            <w:r w:rsidRPr="00465471">
              <w:rPr>
                <w:rFonts w:ascii="宋体" w:hAnsi="宋体" w:hint="eastAsia"/>
                <w:b/>
                <w:szCs w:val="21"/>
              </w:rPr>
              <w:t>责任：</w:t>
            </w:r>
          </w:p>
        </w:tc>
      </w:tr>
      <w:tr w:rsidR="00DC0916" w:rsidRPr="00465471" w:rsidTr="00945B8E">
        <w:trPr>
          <w:trHeight w:val="1360"/>
        </w:trPr>
        <w:tc>
          <w:tcPr>
            <w:tcW w:w="8522" w:type="dxa"/>
            <w:gridSpan w:val="2"/>
            <w:tcBorders>
              <w:top w:val="single" w:sz="4" w:space="0" w:color="auto"/>
              <w:left w:val="single" w:sz="4" w:space="0" w:color="auto"/>
              <w:right w:val="single" w:sz="4" w:space="0" w:color="auto"/>
            </w:tcBorders>
          </w:tcPr>
          <w:p w:rsidR="00DC0916" w:rsidRPr="00465471" w:rsidRDefault="00DC0916" w:rsidP="00945B8E">
            <w:pPr>
              <w:snapToGrid w:val="0"/>
              <w:spacing w:line="360" w:lineRule="auto"/>
              <w:ind w:firstLineChars="200" w:firstLine="422"/>
              <w:rPr>
                <w:rFonts w:ascii="宋体" w:hAnsi="宋体"/>
                <w:b/>
                <w:szCs w:val="21"/>
              </w:rPr>
            </w:pPr>
            <w:r w:rsidRPr="00465471">
              <w:rPr>
                <w:rFonts w:ascii="宋体" w:hAnsi="宋体" w:hint="eastAsia"/>
                <w:b/>
                <w:szCs w:val="21"/>
              </w:rPr>
              <w:t>4. 其他具体事项：</w:t>
            </w:r>
          </w:p>
        </w:tc>
      </w:tr>
      <w:tr w:rsidR="00DC0916" w:rsidRPr="00465471" w:rsidTr="00945B8E">
        <w:trPr>
          <w:trHeight w:val="1703"/>
        </w:trPr>
        <w:tc>
          <w:tcPr>
            <w:tcW w:w="4248" w:type="dxa"/>
            <w:tcBorders>
              <w:top w:val="single" w:sz="4" w:space="0" w:color="auto"/>
              <w:left w:val="single" w:sz="4" w:space="0" w:color="auto"/>
              <w:bottom w:val="single" w:sz="4" w:space="0" w:color="auto"/>
              <w:right w:val="single" w:sz="4" w:space="0" w:color="auto"/>
            </w:tcBorders>
            <w:vAlign w:val="center"/>
          </w:tcPr>
          <w:p w:rsidR="00DC0916" w:rsidRPr="00465471" w:rsidRDefault="00DC0916" w:rsidP="00945B8E">
            <w:pPr>
              <w:snapToGrid w:val="0"/>
              <w:spacing w:line="360" w:lineRule="auto"/>
              <w:ind w:firstLineChars="200" w:firstLine="422"/>
              <w:rPr>
                <w:rFonts w:ascii="宋体" w:hAnsi="宋体"/>
                <w:b/>
                <w:szCs w:val="21"/>
              </w:rPr>
            </w:pPr>
            <w:r w:rsidRPr="00465471">
              <w:rPr>
                <w:rFonts w:ascii="宋体" w:hAnsi="宋体" w:hint="eastAsia"/>
                <w:b/>
                <w:szCs w:val="21"/>
              </w:rPr>
              <w:t>甲方（章）</w:t>
            </w:r>
          </w:p>
          <w:p w:rsidR="00DC0916" w:rsidRPr="00465471" w:rsidRDefault="00DC0916" w:rsidP="00945B8E">
            <w:pPr>
              <w:snapToGrid w:val="0"/>
              <w:spacing w:line="360" w:lineRule="auto"/>
              <w:ind w:firstLineChars="200" w:firstLine="422"/>
              <w:rPr>
                <w:rFonts w:ascii="宋体" w:hAnsi="宋体"/>
                <w:b/>
                <w:szCs w:val="21"/>
              </w:rPr>
            </w:pPr>
          </w:p>
          <w:p w:rsidR="00DC0916" w:rsidRPr="00465471" w:rsidRDefault="00DC0916" w:rsidP="00945B8E">
            <w:pPr>
              <w:snapToGrid w:val="0"/>
              <w:spacing w:line="360" w:lineRule="auto"/>
              <w:rPr>
                <w:rFonts w:ascii="宋体" w:hAnsi="宋体"/>
                <w:b/>
                <w:szCs w:val="21"/>
              </w:rPr>
            </w:pPr>
          </w:p>
          <w:p w:rsidR="00DC0916" w:rsidRPr="00465471" w:rsidRDefault="00DC0916" w:rsidP="00945B8E">
            <w:pPr>
              <w:snapToGrid w:val="0"/>
              <w:spacing w:line="360" w:lineRule="auto"/>
              <w:ind w:firstLineChars="200" w:firstLine="422"/>
              <w:rPr>
                <w:rFonts w:ascii="宋体" w:hAnsi="宋体"/>
                <w:b/>
                <w:szCs w:val="21"/>
              </w:rPr>
            </w:pPr>
            <w:r w:rsidRPr="00465471">
              <w:rPr>
                <w:rFonts w:ascii="宋体" w:hAnsi="宋体" w:hint="eastAsia"/>
                <w:b/>
                <w:szCs w:val="21"/>
              </w:rPr>
              <w:t xml:space="preserve">                 年   月   日 </w:t>
            </w:r>
          </w:p>
        </w:tc>
        <w:tc>
          <w:tcPr>
            <w:tcW w:w="4274" w:type="dxa"/>
            <w:tcBorders>
              <w:top w:val="single" w:sz="4" w:space="0" w:color="auto"/>
              <w:left w:val="single" w:sz="4" w:space="0" w:color="auto"/>
              <w:bottom w:val="single" w:sz="4" w:space="0" w:color="auto"/>
              <w:right w:val="single" w:sz="4" w:space="0" w:color="auto"/>
            </w:tcBorders>
            <w:vAlign w:val="center"/>
          </w:tcPr>
          <w:p w:rsidR="00DC0916" w:rsidRPr="00465471" w:rsidRDefault="00DC0916" w:rsidP="00945B8E">
            <w:pPr>
              <w:snapToGrid w:val="0"/>
              <w:spacing w:line="360" w:lineRule="auto"/>
              <w:ind w:firstLineChars="200" w:firstLine="422"/>
              <w:rPr>
                <w:rFonts w:ascii="宋体" w:hAnsi="宋体"/>
                <w:b/>
                <w:szCs w:val="21"/>
              </w:rPr>
            </w:pPr>
            <w:r w:rsidRPr="00465471">
              <w:rPr>
                <w:rFonts w:ascii="宋体" w:hAnsi="宋体" w:hint="eastAsia"/>
                <w:b/>
                <w:szCs w:val="21"/>
              </w:rPr>
              <w:t>乙方（章）</w:t>
            </w:r>
          </w:p>
          <w:p w:rsidR="00DC0916" w:rsidRPr="00465471" w:rsidRDefault="00DC0916" w:rsidP="00945B8E">
            <w:pPr>
              <w:snapToGrid w:val="0"/>
              <w:spacing w:line="360" w:lineRule="auto"/>
              <w:ind w:firstLineChars="200" w:firstLine="422"/>
              <w:rPr>
                <w:rFonts w:ascii="宋体" w:hAnsi="宋体"/>
                <w:b/>
                <w:szCs w:val="21"/>
              </w:rPr>
            </w:pPr>
          </w:p>
          <w:p w:rsidR="00DC0916" w:rsidRPr="00465471" w:rsidRDefault="00DC0916" w:rsidP="00945B8E">
            <w:pPr>
              <w:snapToGrid w:val="0"/>
              <w:spacing w:line="360" w:lineRule="auto"/>
              <w:rPr>
                <w:rFonts w:ascii="宋体" w:hAnsi="宋体"/>
                <w:b/>
                <w:szCs w:val="21"/>
              </w:rPr>
            </w:pPr>
          </w:p>
          <w:p w:rsidR="00DC0916" w:rsidRPr="00465471" w:rsidRDefault="00DC0916" w:rsidP="00945B8E">
            <w:pPr>
              <w:snapToGrid w:val="0"/>
              <w:spacing w:line="360" w:lineRule="auto"/>
              <w:ind w:firstLineChars="200" w:firstLine="422"/>
              <w:rPr>
                <w:rFonts w:ascii="宋体" w:hAnsi="宋体"/>
                <w:b/>
                <w:szCs w:val="21"/>
              </w:rPr>
            </w:pPr>
            <w:r w:rsidRPr="00465471">
              <w:rPr>
                <w:rFonts w:ascii="宋体" w:hAnsi="宋体" w:hint="eastAsia"/>
                <w:b/>
                <w:szCs w:val="21"/>
              </w:rPr>
              <w:t xml:space="preserve">                年   月   日</w:t>
            </w:r>
          </w:p>
        </w:tc>
      </w:tr>
    </w:tbl>
    <w:p w:rsidR="00DC0916" w:rsidRPr="00465471" w:rsidRDefault="00DC0916" w:rsidP="00DC0916">
      <w:pPr>
        <w:snapToGrid w:val="0"/>
        <w:spacing w:line="360" w:lineRule="auto"/>
        <w:jc w:val="left"/>
        <w:rPr>
          <w:rFonts w:ascii="宋体" w:hAnsi="宋体"/>
          <w:szCs w:val="21"/>
        </w:rPr>
      </w:pPr>
      <w:r w:rsidRPr="00465471">
        <w:rPr>
          <w:rFonts w:ascii="宋体" w:hAnsi="宋体" w:hint="eastAsia"/>
          <w:szCs w:val="21"/>
        </w:rPr>
        <w:t xml:space="preserve">   注：售后服务事项填不下时可另加附页</w:t>
      </w:r>
    </w:p>
    <w:p w:rsidR="00DC0916" w:rsidRPr="00465471" w:rsidRDefault="00DC0916" w:rsidP="00DC0916">
      <w:pPr>
        <w:snapToGrid w:val="0"/>
        <w:spacing w:line="360" w:lineRule="auto"/>
        <w:jc w:val="left"/>
        <w:rPr>
          <w:rFonts w:ascii="宋体" w:hAnsi="宋体"/>
          <w:szCs w:val="21"/>
        </w:rPr>
      </w:pPr>
    </w:p>
    <w:p w:rsidR="00707412" w:rsidRPr="00465471" w:rsidRDefault="00707412" w:rsidP="00DC0916">
      <w:pPr>
        <w:snapToGrid w:val="0"/>
        <w:spacing w:line="400" w:lineRule="exact"/>
        <w:jc w:val="center"/>
        <w:rPr>
          <w:rFonts w:ascii="宋体" w:hAnsi="宋体"/>
          <w:bCs/>
          <w:sz w:val="32"/>
          <w:szCs w:val="32"/>
        </w:rPr>
      </w:pPr>
      <w:r w:rsidRPr="00465471">
        <w:rPr>
          <w:rFonts w:ascii="宋体" w:hAnsi="宋体"/>
          <w:b/>
          <w:szCs w:val="21"/>
        </w:rPr>
        <w:br w:type="page"/>
      </w:r>
    </w:p>
    <w:bookmarkEnd w:id="167"/>
    <w:p w:rsidR="00707412" w:rsidRPr="00465471" w:rsidRDefault="00707412">
      <w:pPr>
        <w:snapToGrid w:val="0"/>
        <w:spacing w:line="480" w:lineRule="auto"/>
        <w:rPr>
          <w:rFonts w:ascii="宋体" w:hAnsi="宋体"/>
          <w:bCs/>
          <w:sz w:val="32"/>
          <w:szCs w:val="32"/>
        </w:rPr>
      </w:pPr>
    </w:p>
    <w:p w:rsidR="00707412" w:rsidRPr="00465471" w:rsidRDefault="00707412">
      <w:pPr>
        <w:snapToGrid w:val="0"/>
        <w:jc w:val="center"/>
        <w:rPr>
          <w:rFonts w:ascii="宋体" w:hAnsi="宋体"/>
          <w:bCs/>
          <w:sz w:val="32"/>
          <w:szCs w:val="32"/>
        </w:rPr>
      </w:pPr>
    </w:p>
    <w:p w:rsidR="00707412" w:rsidRPr="00465471" w:rsidRDefault="00707412">
      <w:pPr>
        <w:snapToGrid w:val="0"/>
        <w:jc w:val="center"/>
        <w:rPr>
          <w:rFonts w:ascii="宋体" w:hAnsi="宋体"/>
          <w:bCs/>
          <w:sz w:val="32"/>
          <w:szCs w:val="32"/>
        </w:rPr>
      </w:pPr>
    </w:p>
    <w:p w:rsidR="00707412" w:rsidRPr="00465471" w:rsidRDefault="00707412">
      <w:pPr>
        <w:snapToGrid w:val="0"/>
        <w:jc w:val="center"/>
        <w:rPr>
          <w:rFonts w:ascii="宋体" w:hAnsi="宋体"/>
          <w:bCs/>
          <w:sz w:val="32"/>
          <w:szCs w:val="32"/>
        </w:rPr>
      </w:pPr>
    </w:p>
    <w:p w:rsidR="00707412" w:rsidRPr="00465471" w:rsidRDefault="00707412">
      <w:pPr>
        <w:snapToGrid w:val="0"/>
        <w:jc w:val="center"/>
        <w:rPr>
          <w:rFonts w:ascii="宋体" w:hAnsi="宋体"/>
          <w:bCs/>
          <w:sz w:val="32"/>
          <w:szCs w:val="32"/>
        </w:rPr>
      </w:pPr>
    </w:p>
    <w:p w:rsidR="00707412" w:rsidRPr="00465471" w:rsidRDefault="00707412">
      <w:pPr>
        <w:snapToGrid w:val="0"/>
        <w:jc w:val="center"/>
        <w:rPr>
          <w:rFonts w:ascii="宋体" w:hAnsi="宋体"/>
          <w:bCs/>
          <w:sz w:val="32"/>
          <w:szCs w:val="32"/>
        </w:rPr>
      </w:pPr>
    </w:p>
    <w:p w:rsidR="00707412" w:rsidRPr="00465471" w:rsidRDefault="00707412">
      <w:pPr>
        <w:snapToGrid w:val="0"/>
        <w:jc w:val="center"/>
        <w:rPr>
          <w:rFonts w:ascii="宋体" w:hAnsi="宋体"/>
          <w:bCs/>
          <w:sz w:val="32"/>
          <w:szCs w:val="32"/>
        </w:rPr>
      </w:pPr>
    </w:p>
    <w:p w:rsidR="00707412" w:rsidRPr="00465471" w:rsidRDefault="00707412">
      <w:pPr>
        <w:snapToGrid w:val="0"/>
        <w:jc w:val="center"/>
        <w:rPr>
          <w:rFonts w:ascii="宋体" w:hAnsi="宋体"/>
          <w:bCs/>
          <w:sz w:val="32"/>
          <w:szCs w:val="32"/>
        </w:rPr>
      </w:pPr>
    </w:p>
    <w:p w:rsidR="00707412" w:rsidRPr="00465471" w:rsidRDefault="00707412">
      <w:pPr>
        <w:snapToGrid w:val="0"/>
        <w:jc w:val="center"/>
        <w:rPr>
          <w:rFonts w:ascii="宋体" w:hAnsi="宋体"/>
          <w:bCs/>
          <w:sz w:val="32"/>
          <w:szCs w:val="32"/>
        </w:rPr>
      </w:pPr>
    </w:p>
    <w:p w:rsidR="00707412" w:rsidRPr="00465471" w:rsidRDefault="00707412">
      <w:pPr>
        <w:snapToGrid w:val="0"/>
        <w:jc w:val="center"/>
        <w:rPr>
          <w:rFonts w:ascii="宋体" w:hAnsi="宋体"/>
          <w:bCs/>
          <w:sz w:val="32"/>
          <w:szCs w:val="32"/>
        </w:rPr>
      </w:pPr>
    </w:p>
    <w:p w:rsidR="00707412" w:rsidRPr="00465471" w:rsidRDefault="00707412">
      <w:pPr>
        <w:snapToGrid w:val="0"/>
        <w:jc w:val="center"/>
        <w:rPr>
          <w:rFonts w:ascii="宋体" w:hAnsi="宋体"/>
          <w:bCs/>
          <w:sz w:val="32"/>
          <w:szCs w:val="32"/>
        </w:rPr>
      </w:pPr>
    </w:p>
    <w:p w:rsidR="00707412" w:rsidRPr="00465471" w:rsidRDefault="00707412">
      <w:pPr>
        <w:snapToGrid w:val="0"/>
        <w:jc w:val="center"/>
        <w:rPr>
          <w:rFonts w:ascii="宋体" w:hAnsi="宋体"/>
          <w:bCs/>
          <w:sz w:val="32"/>
          <w:szCs w:val="32"/>
        </w:rPr>
      </w:pPr>
    </w:p>
    <w:p w:rsidR="00707412" w:rsidRPr="00465471" w:rsidRDefault="00707412">
      <w:pPr>
        <w:pStyle w:val="1"/>
        <w:jc w:val="center"/>
      </w:pPr>
      <w:bookmarkStart w:id="168" w:name="_Toc74320805"/>
      <w:r w:rsidRPr="00465471">
        <w:rPr>
          <w:rFonts w:hint="eastAsia"/>
        </w:rPr>
        <w:t>第六章　投标文件格式</w:t>
      </w:r>
      <w:bookmarkEnd w:id="168"/>
    </w:p>
    <w:p w:rsidR="00707412" w:rsidRPr="00465471" w:rsidRDefault="00707412">
      <w:pPr>
        <w:snapToGrid w:val="0"/>
        <w:spacing w:before="50" w:after="50"/>
        <w:outlineLvl w:val="1"/>
        <w:rPr>
          <w:rFonts w:ascii="宋体" w:hAnsi="宋体"/>
          <w:sz w:val="32"/>
          <w:szCs w:val="20"/>
        </w:rPr>
      </w:pPr>
    </w:p>
    <w:p w:rsidR="00707412" w:rsidRPr="00465471" w:rsidRDefault="00707412">
      <w:pPr>
        <w:snapToGrid w:val="0"/>
        <w:spacing w:before="50" w:after="50"/>
        <w:outlineLvl w:val="1"/>
        <w:rPr>
          <w:rFonts w:ascii="宋体" w:hAnsi="宋体"/>
          <w:sz w:val="32"/>
          <w:szCs w:val="20"/>
        </w:rPr>
      </w:pPr>
    </w:p>
    <w:p w:rsidR="00707412" w:rsidRPr="00465471" w:rsidRDefault="00707412">
      <w:pPr>
        <w:snapToGrid w:val="0"/>
        <w:spacing w:before="50" w:after="50"/>
        <w:outlineLvl w:val="1"/>
        <w:rPr>
          <w:rFonts w:ascii="宋体" w:hAnsi="宋体"/>
          <w:sz w:val="32"/>
          <w:szCs w:val="20"/>
        </w:rPr>
      </w:pPr>
    </w:p>
    <w:p w:rsidR="00707412" w:rsidRPr="00465471" w:rsidRDefault="00707412">
      <w:pPr>
        <w:snapToGrid w:val="0"/>
        <w:spacing w:before="50" w:after="50"/>
        <w:outlineLvl w:val="1"/>
        <w:rPr>
          <w:rFonts w:ascii="宋体" w:hAnsi="宋体"/>
          <w:sz w:val="32"/>
          <w:szCs w:val="20"/>
        </w:rPr>
      </w:pPr>
    </w:p>
    <w:p w:rsidR="00707412" w:rsidRPr="00465471" w:rsidRDefault="00707412">
      <w:pPr>
        <w:snapToGrid w:val="0"/>
        <w:spacing w:before="50" w:after="50"/>
        <w:outlineLvl w:val="1"/>
        <w:rPr>
          <w:rFonts w:ascii="宋体" w:hAnsi="宋体"/>
          <w:sz w:val="32"/>
          <w:szCs w:val="20"/>
        </w:rPr>
      </w:pPr>
    </w:p>
    <w:p w:rsidR="00707412" w:rsidRPr="00465471" w:rsidRDefault="00707412">
      <w:pPr>
        <w:snapToGrid w:val="0"/>
        <w:spacing w:before="50" w:after="50"/>
        <w:outlineLvl w:val="1"/>
        <w:rPr>
          <w:rFonts w:ascii="宋体" w:hAnsi="宋体"/>
          <w:sz w:val="32"/>
          <w:szCs w:val="20"/>
        </w:rPr>
      </w:pPr>
    </w:p>
    <w:p w:rsidR="00707412" w:rsidRPr="00465471" w:rsidRDefault="00707412">
      <w:pPr>
        <w:snapToGrid w:val="0"/>
        <w:spacing w:before="50" w:after="50"/>
        <w:outlineLvl w:val="1"/>
        <w:rPr>
          <w:rFonts w:ascii="宋体" w:hAnsi="宋体"/>
          <w:sz w:val="32"/>
          <w:szCs w:val="20"/>
        </w:rPr>
      </w:pPr>
    </w:p>
    <w:p w:rsidR="00707412" w:rsidRPr="00465471" w:rsidRDefault="00707412">
      <w:pPr>
        <w:snapToGrid w:val="0"/>
        <w:spacing w:before="50" w:after="50"/>
        <w:outlineLvl w:val="1"/>
        <w:rPr>
          <w:rFonts w:ascii="宋体" w:hAnsi="宋体"/>
          <w:sz w:val="32"/>
          <w:szCs w:val="20"/>
        </w:rPr>
      </w:pPr>
    </w:p>
    <w:p w:rsidR="00707412" w:rsidRPr="00465471" w:rsidRDefault="00707412">
      <w:pPr>
        <w:snapToGrid w:val="0"/>
        <w:spacing w:before="50" w:after="50"/>
        <w:outlineLvl w:val="1"/>
        <w:rPr>
          <w:rFonts w:ascii="宋体" w:hAnsi="宋体"/>
          <w:sz w:val="32"/>
          <w:szCs w:val="20"/>
        </w:rPr>
      </w:pPr>
    </w:p>
    <w:p w:rsidR="00707412" w:rsidRPr="00465471" w:rsidRDefault="00707412">
      <w:pPr>
        <w:snapToGrid w:val="0"/>
        <w:spacing w:before="50" w:after="50"/>
        <w:outlineLvl w:val="1"/>
        <w:rPr>
          <w:rFonts w:ascii="宋体" w:hAnsi="宋体"/>
          <w:sz w:val="32"/>
          <w:szCs w:val="20"/>
        </w:rPr>
      </w:pPr>
    </w:p>
    <w:p w:rsidR="00707412" w:rsidRPr="00465471" w:rsidRDefault="00707412">
      <w:pPr>
        <w:snapToGrid w:val="0"/>
        <w:spacing w:before="50" w:after="50"/>
        <w:outlineLvl w:val="1"/>
        <w:rPr>
          <w:rFonts w:ascii="宋体" w:hAnsi="宋体"/>
          <w:sz w:val="32"/>
          <w:szCs w:val="20"/>
        </w:rPr>
      </w:pPr>
    </w:p>
    <w:p w:rsidR="00707412" w:rsidRPr="00465471" w:rsidRDefault="00707412" w:rsidP="006F7A03">
      <w:pPr>
        <w:snapToGrid w:val="0"/>
        <w:spacing w:beforeLines="50" w:after="50"/>
        <w:jc w:val="center"/>
        <w:outlineLvl w:val="1"/>
        <w:rPr>
          <w:rFonts w:ascii="宋体" w:hAnsi="宋体"/>
        </w:rPr>
      </w:pPr>
    </w:p>
    <w:p w:rsidR="00707412" w:rsidRPr="00465471" w:rsidRDefault="00707412">
      <w:pPr>
        <w:rPr>
          <w:b/>
          <w:sz w:val="28"/>
          <w:szCs w:val="28"/>
        </w:rPr>
      </w:pPr>
      <w:bookmarkStart w:id="169" w:name="_Toc19686836"/>
      <w:bookmarkStart w:id="170" w:name="_Toc254970557"/>
      <w:bookmarkStart w:id="171" w:name="_Toc254970698"/>
      <w:r w:rsidRPr="00465471">
        <w:rPr>
          <w:rFonts w:hint="eastAsia"/>
          <w:b/>
          <w:sz w:val="28"/>
          <w:szCs w:val="28"/>
        </w:rPr>
        <w:t>一、报价文件格式</w:t>
      </w:r>
      <w:bookmarkEnd w:id="169"/>
    </w:p>
    <w:p w:rsidR="00707412" w:rsidRPr="00465471" w:rsidRDefault="00707412" w:rsidP="006F7A03">
      <w:pPr>
        <w:snapToGrid w:val="0"/>
        <w:spacing w:beforeLines="50" w:after="50" w:line="360" w:lineRule="auto"/>
        <w:ind w:left="142"/>
        <w:jc w:val="left"/>
        <w:rPr>
          <w:rFonts w:ascii="宋体" w:hAnsi="宋体"/>
          <w:b/>
          <w:sz w:val="24"/>
        </w:rPr>
      </w:pPr>
      <w:r w:rsidRPr="00465471">
        <w:rPr>
          <w:rFonts w:ascii="宋体" w:hAnsi="宋体" w:hint="eastAsia"/>
          <w:b/>
          <w:sz w:val="24"/>
        </w:rPr>
        <w:lastRenderedPageBreak/>
        <w:t xml:space="preserve">1. 报价文件封面格式： </w:t>
      </w:r>
    </w:p>
    <w:p w:rsidR="00D40E42" w:rsidRDefault="00707412" w:rsidP="006F7A03">
      <w:pPr>
        <w:snapToGrid w:val="0"/>
        <w:spacing w:beforeLines="50" w:after="50" w:line="360" w:lineRule="auto"/>
        <w:ind w:left="142"/>
        <w:jc w:val="center"/>
        <w:rPr>
          <w:rFonts w:ascii="宋体" w:eastAsia="方正小标宋简体" w:hAnsi="宋体"/>
          <w:bCs/>
          <w:sz w:val="48"/>
          <w:szCs w:val="48"/>
        </w:rPr>
      </w:pPr>
      <w:r w:rsidRPr="00465471">
        <w:rPr>
          <w:rFonts w:ascii="宋体" w:eastAsia="方正小标宋简体" w:hAnsi="宋体" w:hint="eastAsia"/>
          <w:bCs/>
          <w:sz w:val="48"/>
          <w:szCs w:val="48"/>
        </w:rPr>
        <w:t>电子投标文件</w:t>
      </w:r>
    </w:p>
    <w:p w:rsidR="00D40E42" w:rsidRDefault="00D40E42" w:rsidP="006F7A03">
      <w:pPr>
        <w:snapToGrid w:val="0"/>
        <w:spacing w:beforeLines="50" w:after="50" w:line="400" w:lineRule="exact"/>
        <w:jc w:val="left"/>
        <w:rPr>
          <w:rFonts w:ascii="宋体" w:eastAsia="方正小标宋简体" w:hAnsi="宋体"/>
          <w:bCs/>
          <w:sz w:val="48"/>
          <w:szCs w:val="48"/>
        </w:rPr>
      </w:pPr>
    </w:p>
    <w:p w:rsidR="00D40E42" w:rsidRDefault="00707412" w:rsidP="006F7A03">
      <w:pPr>
        <w:snapToGrid w:val="0"/>
        <w:spacing w:beforeLines="50" w:after="50" w:line="400" w:lineRule="exact"/>
        <w:jc w:val="center"/>
        <w:rPr>
          <w:rFonts w:ascii="方正小标宋简体" w:eastAsia="方正小标宋简体" w:hAnsi="方正小标宋简体" w:cs="方正小标宋简体"/>
          <w:sz w:val="44"/>
          <w:szCs w:val="44"/>
        </w:rPr>
      </w:pPr>
      <w:r w:rsidRPr="00465471">
        <w:rPr>
          <w:rFonts w:ascii="方正小标宋简体" w:eastAsia="方正小标宋简体" w:hAnsi="方正小标宋简体" w:cs="方正小标宋简体" w:hint="eastAsia"/>
          <w:sz w:val="44"/>
          <w:szCs w:val="44"/>
        </w:rPr>
        <w:t>报  价  文  件</w:t>
      </w:r>
    </w:p>
    <w:p w:rsidR="00D40E42" w:rsidRDefault="00D40E42" w:rsidP="006F7A03">
      <w:pPr>
        <w:snapToGrid w:val="0"/>
        <w:spacing w:beforeLines="50" w:after="50" w:line="400" w:lineRule="exact"/>
        <w:rPr>
          <w:rFonts w:ascii="宋体" w:hAnsi="宋体"/>
          <w:bCs/>
          <w:sz w:val="24"/>
          <w:szCs w:val="20"/>
        </w:rPr>
      </w:pPr>
    </w:p>
    <w:p w:rsidR="00D40E42" w:rsidRDefault="00D40E42" w:rsidP="006F7A03">
      <w:pPr>
        <w:snapToGrid w:val="0"/>
        <w:spacing w:beforeLines="50" w:after="50" w:line="400" w:lineRule="exact"/>
        <w:rPr>
          <w:rFonts w:ascii="宋体" w:hAnsi="宋体"/>
          <w:bCs/>
          <w:sz w:val="24"/>
          <w:szCs w:val="20"/>
        </w:rPr>
      </w:pPr>
    </w:p>
    <w:p w:rsidR="00D40E42" w:rsidRDefault="00D40E42" w:rsidP="006F7A03">
      <w:pPr>
        <w:snapToGrid w:val="0"/>
        <w:spacing w:beforeLines="50" w:after="50" w:line="400" w:lineRule="exact"/>
        <w:rPr>
          <w:rFonts w:ascii="宋体" w:hAnsi="宋体"/>
          <w:bCs/>
          <w:sz w:val="24"/>
          <w:szCs w:val="20"/>
        </w:rPr>
      </w:pPr>
    </w:p>
    <w:p w:rsidR="00D40E42" w:rsidRDefault="00707412" w:rsidP="006F7A03">
      <w:pPr>
        <w:snapToGrid w:val="0"/>
        <w:spacing w:beforeLines="50" w:after="50" w:line="400" w:lineRule="exact"/>
        <w:ind w:firstLineChars="150" w:firstLine="360"/>
        <w:rPr>
          <w:rFonts w:ascii="宋体" w:hAnsi="宋体"/>
          <w:bCs/>
          <w:sz w:val="24"/>
        </w:rPr>
      </w:pPr>
      <w:r w:rsidRPr="00465471">
        <w:rPr>
          <w:rFonts w:ascii="宋体" w:hAnsi="宋体" w:hint="eastAsia"/>
          <w:bCs/>
          <w:sz w:val="24"/>
        </w:rPr>
        <w:t xml:space="preserve">项目名称： </w:t>
      </w:r>
    </w:p>
    <w:p w:rsidR="00D40E42" w:rsidRDefault="00D40E42" w:rsidP="006F7A03">
      <w:pPr>
        <w:snapToGrid w:val="0"/>
        <w:spacing w:beforeLines="50" w:after="50" w:line="400" w:lineRule="exact"/>
        <w:ind w:firstLineChars="150" w:firstLine="360"/>
        <w:rPr>
          <w:rFonts w:ascii="宋体" w:hAnsi="宋体"/>
          <w:bCs/>
          <w:sz w:val="24"/>
        </w:rPr>
      </w:pPr>
    </w:p>
    <w:p w:rsidR="00D40E42" w:rsidRDefault="00707412" w:rsidP="006F7A03">
      <w:pPr>
        <w:snapToGrid w:val="0"/>
        <w:spacing w:beforeLines="50" w:after="50" w:line="400" w:lineRule="exact"/>
        <w:ind w:firstLineChars="150" w:firstLine="360"/>
        <w:rPr>
          <w:rFonts w:ascii="宋体" w:hAnsi="宋体"/>
          <w:bCs/>
          <w:sz w:val="24"/>
        </w:rPr>
      </w:pPr>
      <w:r w:rsidRPr="00465471">
        <w:rPr>
          <w:rFonts w:ascii="宋体" w:hAnsi="宋体" w:hint="eastAsia"/>
          <w:bCs/>
          <w:sz w:val="24"/>
        </w:rPr>
        <w:t xml:space="preserve">项目编号： </w:t>
      </w:r>
    </w:p>
    <w:p w:rsidR="00D40E42" w:rsidRDefault="00D40E42" w:rsidP="006F7A03">
      <w:pPr>
        <w:snapToGrid w:val="0"/>
        <w:spacing w:beforeLines="50" w:after="50" w:line="400" w:lineRule="exact"/>
        <w:ind w:firstLineChars="150" w:firstLine="360"/>
        <w:rPr>
          <w:rFonts w:ascii="宋体" w:hAnsi="宋体"/>
          <w:bCs/>
          <w:sz w:val="24"/>
        </w:rPr>
      </w:pPr>
    </w:p>
    <w:p w:rsidR="00D40E42" w:rsidRDefault="00707412" w:rsidP="006F7A03">
      <w:pPr>
        <w:snapToGrid w:val="0"/>
        <w:spacing w:beforeLines="50" w:after="50" w:line="400" w:lineRule="exact"/>
        <w:ind w:firstLineChars="150" w:firstLine="360"/>
        <w:rPr>
          <w:rFonts w:ascii="宋体" w:hAnsi="宋体"/>
          <w:bCs/>
          <w:sz w:val="24"/>
        </w:rPr>
      </w:pPr>
      <w:r w:rsidRPr="00465471">
        <w:rPr>
          <w:rFonts w:ascii="宋体" w:hAnsi="宋体" w:hint="eastAsia"/>
          <w:bCs/>
          <w:sz w:val="24"/>
        </w:rPr>
        <w:t>所投分标：</w:t>
      </w:r>
    </w:p>
    <w:p w:rsidR="00D40E42" w:rsidRDefault="00D40E42" w:rsidP="006F7A03">
      <w:pPr>
        <w:snapToGrid w:val="0"/>
        <w:spacing w:beforeLines="50" w:after="50" w:line="400" w:lineRule="exact"/>
        <w:ind w:firstLineChars="150" w:firstLine="360"/>
        <w:rPr>
          <w:rFonts w:ascii="宋体" w:hAnsi="宋体"/>
          <w:bCs/>
          <w:sz w:val="24"/>
        </w:rPr>
      </w:pPr>
    </w:p>
    <w:p w:rsidR="00D40E42" w:rsidRDefault="00707412" w:rsidP="006F7A03">
      <w:pPr>
        <w:snapToGrid w:val="0"/>
        <w:spacing w:beforeLines="50" w:after="50" w:line="400" w:lineRule="exact"/>
        <w:ind w:firstLineChars="150" w:firstLine="360"/>
        <w:rPr>
          <w:rFonts w:ascii="宋体" w:hAnsi="宋体"/>
          <w:bCs/>
          <w:sz w:val="24"/>
        </w:rPr>
      </w:pPr>
      <w:r w:rsidRPr="00465471">
        <w:rPr>
          <w:rFonts w:ascii="宋体" w:hAnsi="宋体" w:hint="eastAsia"/>
          <w:bCs/>
          <w:sz w:val="24"/>
        </w:rPr>
        <w:t>投标人名称：</w:t>
      </w:r>
    </w:p>
    <w:p w:rsidR="00D40E42" w:rsidRDefault="00D40E42" w:rsidP="006F7A03">
      <w:pPr>
        <w:snapToGrid w:val="0"/>
        <w:spacing w:beforeLines="50" w:after="50" w:line="400" w:lineRule="exact"/>
        <w:ind w:firstLineChars="150" w:firstLine="360"/>
        <w:rPr>
          <w:rFonts w:ascii="宋体" w:hAnsi="宋体"/>
          <w:bCs/>
          <w:sz w:val="24"/>
        </w:rPr>
      </w:pPr>
    </w:p>
    <w:p w:rsidR="00D40E42" w:rsidRDefault="00707412" w:rsidP="006F7A03">
      <w:pPr>
        <w:snapToGrid w:val="0"/>
        <w:spacing w:beforeLines="50" w:after="50" w:line="400" w:lineRule="exact"/>
        <w:ind w:firstLineChars="150" w:firstLine="360"/>
        <w:rPr>
          <w:rFonts w:ascii="宋体" w:hAnsi="宋体"/>
          <w:bCs/>
          <w:sz w:val="24"/>
        </w:rPr>
      </w:pPr>
      <w:r w:rsidRPr="00465471">
        <w:rPr>
          <w:rFonts w:ascii="宋体" w:hAnsi="宋体" w:hint="eastAsia"/>
          <w:bCs/>
          <w:sz w:val="24"/>
        </w:rPr>
        <w:t>投标人地址：</w:t>
      </w:r>
    </w:p>
    <w:p w:rsidR="00707412" w:rsidRPr="00465471" w:rsidRDefault="00707412">
      <w:pPr>
        <w:pStyle w:val="a1"/>
        <w:snapToGrid w:val="0"/>
        <w:spacing w:before="50" w:after="50" w:line="400" w:lineRule="exact"/>
        <w:ind w:firstLineChars="400" w:firstLine="960"/>
        <w:rPr>
          <w:rFonts w:ascii="宋体" w:hAnsi="宋体"/>
          <w:bCs/>
          <w:sz w:val="24"/>
          <w:szCs w:val="24"/>
        </w:rPr>
      </w:pPr>
    </w:p>
    <w:p w:rsidR="00707412" w:rsidRPr="00465471" w:rsidRDefault="00707412" w:rsidP="006F7A03">
      <w:pPr>
        <w:snapToGrid w:val="0"/>
        <w:spacing w:beforeLines="50" w:after="50" w:line="400" w:lineRule="exact"/>
        <w:rPr>
          <w:rFonts w:ascii="宋体" w:hAnsi="宋体"/>
          <w:sz w:val="30"/>
          <w:szCs w:val="20"/>
        </w:rPr>
      </w:pPr>
      <w:r w:rsidRPr="00465471">
        <w:rPr>
          <w:rFonts w:ascii="宋体" w:hAnsi="宋体" w:hint="eastAsia"/>
          <w:sz w:val="24"/>
        </w:rPr>
        <w:t xml:space="preserve">                                   年  月  日</w:t>
      </w:r>
    </w:p>
    <w:p w:rsidR="00D40E42" w:rsidRDefault="00707412" w:rsidP="006F7A03">
      <w:pPr>
        <w:snapToGrid w:val="0"/>
        <w:spacing w:beforeLines="50" w:after="50" w:line="360" w:lineRule="auto"/>
        <w:jc w:val="left"/>
        <w:rPr>
          <w:rFonts w:ascii="宋体" w:hAnsi="宋体"/>
          <w:sz w:val="24"/>
          <w:szCs w:val="20"/>
        </w:rPr>
      </w:pPr>
      <w:r w:rsidRPr="00465471">
        <w:rPr>
          <w:rFonts w:ascii="宋体" w:hAnsi="宋体"/>
          <w:b/>
          <w:sz w:val="24"/>
        </w:rPr>
        <w:br w:type="page"/>
      </w:r>
      <w:r w:rsidRPr="00465471">
        <w:rPr>
          <w:rFonts w:ascii="宋体" w:hAnsi="宋体" w:hint="eastAsia"/>
          <w:b/>
          <w:sz w:val="24"/>
        </w:rPr>
        <w:lastRenderedPageBreak/>
        <w:t>2.</w:t>
      </w:r>
      <w:r w:rsidRPr="00465471">
        <w:rPr>
          <w:rFonts w:ascii="宋体" w:hAnsi="宋体" w:hint="eastAsia"/>
          <w:b/>
          <w:bCs/>
          <w:sz w:val="24"/>
        </w:rPr>
        <w:t>报价文件目录</w:t>
      </w:r>
    </w:p>
    <w:p w:rsidR="00D40E42" w:rsidRDefault="00707412" w:rsidP="006F7A03">
      <w:pPr>
        <w:snapToGrid w:val="0"/>
        <w:spacing w:before="50" w:afterLines="50" w:line="360" w:lineRule="auto"/>
        <w:jc w:val="left"/>
        <w:rPr>
          <w:rFonts w:ascii="宋体" w:hAnsi="宋体"/>
          <w:b/>
          <w:sz w:val="24"/>
        </w:rPr>
      </w:pPr>
      <w:r w:rsidRPr="00465471">
        <w:rPr>
          <w:rFonts w:ascii="宋体" w:hAnsi="宋体" w:hint="eastAsia"/>
          <w:szCs w:val="21"/>
        </w:rPr>
        <w:t>根据招标文件规定及投标人提供的材料自行编写目录。</w:t>
      </w:r>
    </w:p>
    <w:p w:rsidR="00D40E42" w:rsidRDefault="00D40E42" w:rsidP="006F7A03">
      <w:pPr>
        <w:snapToGrid w:val="0"/>
        <w:spacing w:beforeLines="50" w:after="50"/>
        <w:rPr>
          <w:rFonts w:ascii="宋体" w:hAnsi="宋体"/>
          <w:b/>
          <w:sz w:val="24"/>
        </w:rPr>
      </w:pPr>
    </w:p>
    <w:p w:rsidR="00D40E42" w:rsidRDefault="00D40E42" w:rsidP="006F7A03">
      <w:pPr>
        <w:snapToGrid w:val="0"/>
        <w:spacing w:beforeLines="50" w:after="50"/>
        <w:rPr>
          <w:rFonts w:ascii="宋体" w:hAnsi="宋体"/>
          <w:b/>
          <w:sz w:val="24"/>
        </w:rPr>
      </w:pPr>
    </w:p>
    <w:p w:rsidR="00D40E42" w:rsidRDefault="00D40E42" w:rsidP="006F7A03">
      <w:pPr>
        <w:snapToGrid w:val="0"/>
        <w:spacing w:beforeLines="50" w:after="50"/>
        <w:rPr>
          <w:rFonts w:ascii="宋体" w:hAnsi="宋体"/>
          <w:b/>
          <w:sz w:val="24"/>
        </w:rPr>
      </w:pPr>
    </w:p>
    <w:p w:rsidR="00D40E42" w:rsidRDefault="00707412" w:rsidP="006F7A03">
      <w:pPr>
        <w:snapToGrid w:val="0"/>
        <w:spacing w:beforeLines="50" w:after="50"/>
        <w:ind w:left="142"/>
        <w:jc w:val="left"/>
        <w:rPr>
          <w:rFonts w:ascii="宋体" w:hAnsi="宋体"/>
          <w:b/>
          <w:sz w:val="24"/>
        </w:rPr>
      </w:pPr>
      <w:r w:rsidRPr="00465471">
        <w:rPr>
          <w:rFonts w:ascii="宋体" w:hAnsi="宋体"/>
          <w:b/>
          <w:sz w:val="24"/>
        </w:rPr>
        <w:br w:type="page"/>
      </w:r>
      <w:r w:rsidRPr="00465471">
        <w:rPr>
          <w:rFonts w:ascii="宋体" w:hAnsi="宋体" w:hint="eastAsia"/>
          <w:b/>
          <w:sz w:val="24"/>
        </w:rPr>
        <w:lastRenderedPageBreak/>
        <w:t>3. 投标函格式：</w:t>
      </w:r>
    </w:p>
    <w:p w:rsidR="00D40E42" w:rsidRDefault="00707412" w:rsidP="006F7A03">
      <w:pPr>
        <w:snapToGrid w:val="0"/>
        <w:spacing w:beforeLines="50" w:after="50" w:line="360" w:lineRule="auto"/>
        <w:jc w:val="center"/>
        <w:rPr>
          <w:rFonts w:ascii="方正小标宋简体" w:eastAsia="方正小标宋简体" w:hAnsi="方正小标宋简体" w:cs="方正小标宋简体"/>
          <w:bCs/>
          <w:sz w:val="44"/>
          <w:szCs w:val="44"/>
        </w:rPr>
      </w:pPr>
      <w:r w:rsidRPr="00465471">
        <w:rPr>
          <w:rFonts w:ascii="方正小标宋简体" w:eastAsia="方正小标宋简体" w:hAnsi="方正小标宋简体" w:cs="方正小标宋简体" w:hint="eastAsia"/>
          <w:bCs/>
          <w:sz w:val="44"/>
          <w:szCs w:val="44"/>
        </w:rPr>
        <w:t>投 标 函</w:t>
      </w:r>
    </w:p>
    <w:p w:rsidR="00D40E42" w:rsidRDefault="00D40E42" w:rsidP="006F7A03">
      <w:pPr>
        <w:snapToGrid w:val="0"/>
        <w:spacing w:beforeLines="50" w:after="50" w:line="320" w:lineRule="exact"/>
        <w:jc w:val="center"/>
        <w:rPr>
          <w:rFonts w:ascii="宋体" w:hAnsi="宋体"/>
          <w:b/>
          <w:sz w:val="32"/>
          <w:szCs w:val="32"/>
        </w:rPr>
      </w:pPr>
    </w:p>
    <w:p w:rsidR="00707412" w:rsidRPr="00465471" w:rsidRDefault="00707412">
      <w:pPr>
        <w:spacing w:line="360" w:lineRule="auto"/>
        <w:contextualSpacing/>
        <w:rPr>
          <w:rFonts w:ascii="宋体" w:hAnsi="宋体"/>
          <w:sz w:val="24"/>
        </w:rPr>
      </w:pPr>
      <w:r w:rsidRPr="00465471">
        <w:rPr>
          <w:rFonts w:ascii="宋体" w:hAnsi="宋体" w:hint="eastAsia"/>
          <w:sz w:val="24"/>
        </w:rPr>
        <w:t>致：</w:t>
      </w:r>
      <w:r w:rsidRPr="00465471">
        <w:rPr>
          <w:rFonts w:ascii="宋体" w:hAnsi="宋体" w:hint="eastAsia"/>
          <w:sz w:val="24"/>
          <w:u w:val="single"/>
        </w:rPr>
        <w:t>采购人名称</w:t>
      </w:r>
      <w:r w:rsidRPr="00465471">
        <w:rPr>
          <w:rFonts w:ascii="宋体" w:hAnsi="宋体" w:hint="eastAsia"/>
          <w:sz w:val="24"/>
        </w:rPr>
        <w:t>：</w:t>
      </w:r>
    </w:p>
    <w:p w:rsidR="00707412" w:rsidRPr="00465471" w:rsidRDefault="00707412">
      <w:pPr>
        <w:spacing w:line="360" w:lineRule="auto"/>
        <w:ind w:firstLine="480"/>
        <w:contextualSpacing/>
        <w:rPr>
          <w:rFonts w:ascii="宋体" w:hAnsi="宋体"/>
          <w:sz w:val="24"/>
        </w:rPr>
      </w:pPr>
      <w:r w:rsidRPr="00465471">
        <w:rPr>
          <w:rFonts w:ascii="宋体" w:hAnsi="宋体" w:hint="eastAsia"/>
          <w:sz w:val="24"/>
        </w:rPr>
        <w:t>根据贵方</w:t>
      </w:r>
      <w:r w:rsidRPr="00465471">
        <w:rPr>
          <w:rFonts w:ascii="宋体" w:hAnsi="宋体" w:hint="eastAsia"/>
          <w:sz w:val="24"/>
          <w:u w:val="single"/>
        </w:rPr>
        <w:t xml:space="preserve"> 项目名称</w:t>
      </w:r>
      <w:r w:rsidRPr="00465471">
        <w:rPr>
          <w:rFonts w:ascii="宋体" w:hAnsi="宋体" w:hint="eastAsia"/>
          <w:sz w:val="24"/>
        </w:rPr>
        <w:t>（项目编号：）的招标公告，签字代表______（姓名）经正式授权并代表投标人（投标人名称）提交投标文件。</w:t>
      </w:r>
    </w:p>
    <w:p w:rsidR="00707412" w:rsidRPr="00465471" w:rsidRDefault="00707412">
      <w:pPr>
        <w:spacing w:line="360" w:lineRule="auto"/>
        <w:ind w:firstLineChars="200" w:firstLine="480"/>
        <w:contextualSpacing/>
        <w:rPr>
          <w:rFonts w:ascii="宋体" w:hAnsi="宋体"/>
          <w:sz w:val="24"/>
        </w:rPr>
      </w:pPr>
      <w:r w:rsidRPr="00465471">
        <w:rPr>
          <w:rFonts w:ascii="宋体" w:hAnsi="宋体" w:hint="eastAsia"/>
          <w:sz w:val="24"/>
        </w:rPr>
        <w:t>据此函，我方宣布同意如下：</w:t>
      </w:r>
    </w:p>
    <w:p w:rsidR="00707412" w:rsidRPr="00465471" w:rsidRDefault="00707412">
      <w:pPr>
        <w:spacing w:line="360" w:lineRule="auto"/>
        <w:ind w:firstLineChars="200" w:firstLine="480"/>
        <w:contextualSpacing/>
        <w:rPr>
          <w:rFonts w:ascii="宋体" w:hAnsi="宋体"/>
          <w:sz w:val="24"/>
        </w:rPr>
      </w:pPr>
      <w:r w:rsidRPr="00465471">
        <w:rPr>
          <w:rFonts w:ascii="宋体" w:hAnsi="宋体" w:hint="eastAsia"/>
          <w:sz w:val="24"/>
        </w:rPr>
        <w:t>1.我方已详细审查全部“招标文件”，包括修改文件（如有的话）以及全部参考资料和有关附件，已经了解我方对于招标文件、采购过程、采购结果有依法进行询问、质疑、投诉的权利及相关渠道和要求。</w:t>
      </w:r>
    </w:p>
    <w:p w:rsidR="00707412" w:rsidRPr="00465471" w:rsidRDefault="00707412">
      <w:pPr>
        <w:spacing w:line="360" w:lineRule="auto"/>
        <w:ind w:firstLineChars="200" w:firstLine="480"/>
        <w:contextualSpacing/>
        <w:rPr>
          <w:rFonts w:ascii="宋体" w:hAnsi="宋体"/>
          <w:sz w:val="24"/>
        </w:rPr>
      </w:pPr>
      <w:r w:rsidRPr="00465471">
        <w:rPr>
          <w:rFonts w:ascii="宋体" w:hAnsi="宋体" w:hint="eastAsia"/>
          <w:sz w:val="24"/>
        </w:rPr>
        <w:t>2.我方在投标之前已经完全理解并接受招标文件的各项规定和要求，对招标文件的合理性、合法性不再有异议。</w:t>
      </w:r>
    </w:p>
    <w:p w:rsidR="00707412" w:rsidRPr="00465471" w:rsidRDefault="00707412">
      <w:pPr>
        <w:spacing w:line="360" w:lineRule="auto"/>
        <w:ind w:firstLineChars="200" w:firstLine="480"/>
        <w:contextualSpacing/>
        <w:rPr>
          <w:rFonts w:ascii="宋体" w:hAnsi="宋体"/>
          <w:sz w:val="24"/>
        </w:rPr>
      </w:pPr>
      <w:r w:rsidRPr="00465471">
        <w:rPr>
          <w:rFonts w:ascii="宋体" w:hAnsi="宋体" w:hint="eastAsia"/>
          <w:sz w:val="24"/>
        </w:rPr>
        <w:t>3.本投标有效期自投标截止之日起日。</w:t>
      </w:r>
    </w:p>
    <w:p w:rsidR="00707412" w:rsidRPr="00465471" w:rsidRDefault="00707412">
      <w:pPr>
        <w:spacing w:line="360" w:lineRule="auto"/>
        <w:ind w:firstLineChars="200" w:firstLine="480"/>
        <w:contextualSpacing/>
        <w:rPr>
          <w:rFonts w:ascii="宋体" w:hAnsi="宋体"/>
          <w:sz w:val="24"/>
        </w:rPr>
      </w:pPr>
      <w:r w:rsidRPr="00465471">
        <w:rPr>
          <w:rFonts w:ascii="宋体" w:hAnsi="宋体" w:hint="eastAsia"/>
          <w:sz w:val="24"/>
        </w:rPr>
        <w:t>4.如中标，本投标文件至本项目合同履行完毕止均保持有效，我方将按“招标文件”及政府采购法律、法规的规定履行合同责任和义务。</w:t>
      </w:r>
    </w:p>
    <w:p w:rsidR="00707412" w:rsidRPr="00465471" w:rsidRDefault="00707412">
      <w:pPr>
        <w:spacing w:line="360" w:lineRule="auto"/>
        <w:ind w:firstLineChars="200" w:firstLine="480"/>
        <w:contextualSpacing/>
        <w:rPr>
          <w:rFonts w:ascii="宋体" w:hAnsi="宋体"/>
          <w:sz w:val="24"/>
        </w:rPr>
      </w:pPr>
      <w:r w:rsidRPr="00465471">
        <w:rPr>
          <w:rFonts w:ascii="宋体" w:hAnsi="宋体" w:hint="eastAsia"/>
          <w:sz w:val="24"/>
        </w:rPr>
        <w:t>5.我方同意按照贵方要求提供与投标有关的一切数据或者资料。</w:t>
      </w:r>
    </w:p>
    <w:p w:rsidR="00707412" w:rsidRPr="00465471" w:rsidRDefault="00707412">
      <w:pPr>
        <w:spacing w:line="360" w:lineRule="auto"/>
        <w:ind w:firstLineChars="200" w:firstLine="480"/>
        <w:contextualSpacing/>
        <w:rPr>
          <w:rFonts w:ascii="宋体" w:hAnsi="宋体"/>
          <w:sz w:val="24"/>
        </w:rPr>
      </w:pPr>
      <w:r w:rsidRPr="00465471">
        <w:rPr>
          <w:rFonts w:ascii="宋体" w:hAnsi="宋体" w:hint="eastAsia"/>
          <w:sz w:val="24"/>
        </w:rPr>
        <w:t>6.我方向贵方提交的所有投标文件、资料都是准确的和真实的。</w:t>
      </w:r>
    </w:p>
    <w:p w:rsidR="00707412" w:rsidRPr="00465471" w:rsidRDefault="00707412">
      <w:pPr>
        <w:spacing w:line="360" w:lineRule="auto"/>
        <w:ind w:firstLineChars="200" w:firstLine="480"/>
        <w:contextualSpacing/>
        <w:rPr>
          <w:rFonts w:ascii="宋体" w:hAnsi="宋体"/>
          <w:sz w:val="24"/>
        </w:rPr>
      </w:pPr>
      <w:r w:rsidRPr="00465471">
        <w:rPr>
          <w:rFonts w:ascii="宋体" w:hAnsi="宋体" w:hint="eastAsia"/>
          <w:sz w:val="24"/>
        </w:rPr>
        <w:t>7.以上事项如有虚假或者隐瞒，我方愿意承担一切后果，并不再寻求任何旨在减轻或者免除法律责任的辩解。</w:t>
      </w:r>
    </w:p>
    <w:p w:rsidR="00707412" w:rsidRPr="00465471" w:rsidRDefault="00707412">
      <w:pPr>
        <w:spacing w:line="360" w:lineRule="auto"/>
        <w:ind w:firstLineChars="200" w:firstLine="480"/>
        <w:contextualSpacing/>
        <w:rPr>
          <w:rFonts w:ascii="宋体" w:hAnsi="宋体"/>
          <w:sz w:val="24"/>
        </w:rPr>
      </w:pPr>
      <w:r w:rsidRPr="00465471">
        <w:rPr>
          <w:rFonts w:ascii="宋体" w:hAnsi="宋体" w:hint="eastAsia"/>
          <w:sz w:val="24"/>
        </w:rPr>
        <w:t>8.根据</w:t>
      </w:r>
      <w:r w:rsidRPr="00465471">
        <w:rPr>
          <w:rFonts w:ascii="宋体" w:hAnsi="宋体"/>
          <w:sz w:val="24"/>
        </w:rPr>
        <w:t>《中华人民共和国政府采购法实施条例》第五十条要求对政府采购合同进行公告</w:t>
      </w:r>
      <w:r w:rsidRPr="00465471">
        <w:rPr>
          <w:rFonts w:ascii="宋体" w:hAnsi="宋体" w:hint="eastAsia"/>
          <w:sz w:val="24"/>
        </w:rPr>
        <w:t>，</w:t>
      </w:r>
      <w:r w:rsidRPr="00465471">
        <w:rPr>
          <w:rFonts w:ascii="宋体" w:hAnsi="宋体"/>
          <w:sz w:val="24"/>
        </w:rPr>
        <w:t>但政府采购合同中涉及国家秘密、商业秘密的内容除外。</w:t>
      </w:r>
      <w:r w:rsidRPr="00465471">
        <w:rPr>
          <w:rFonts w:ascii="宋体" w:hAnsi="宋体" w:hint="eastAsia"/>
          <w:sz w:val="24"/>
        </w:rPr>
        <w:t>我方就对本次投标文件进行注明如下：（两项内容中必须选择一项）</w:t>
      </w:r>
    </w:p>
    <w:p w:rsidR="00707412" w:rsidRPr="00465471" w:rsidRDefault="00707412">
      <w:pPr>
        <w:spacing w:line="360" w:lineRule="auto"/>
        <w:ind w:firstLineChars="200" w:firstLine="480"/>
        <w:contextualSpacing/>
        <w:rPr>
          <w:rFonts w:ascii="宋体" w:hAnsi="宋体"/>
          <w:sz w:val="24"/>
        </w:rPr>
      </w:pPr>
      <w:r w:rsidRPr="00465471">
        <w:rPr>
          <w:rFonts w:ascii="宋体" w:hAnsi="宋体" w:hint="eastAsia"/>
          <w:sz w:val="24"/>
        </w:rPr>
        <w:t>□我方本次投标文件</w:t>
      </w:r>
      <w:r w:rsidRPr="00465471">
        <w:rPr>
          <w:rFonts w:ascii="宋体" w:hAnsi="宋体" w:cs="宋体"/>
          <w:kern w:val="0"/>
          <w:sz w:val="24"/>
        </w:rPr>
        <w:t>内容中</w:t>
      </w:r>
      <w:r w:rsidRPr="00465471">
        <w:rPr>
          <w:rFonts w:ascii="宋体" w:hAnsi="宋体" w:hint="eastAsia"/>
          <w:sz w:val="24"/>
        </w:rPr>
        <w:t>未</w:t>
      </w:r>
      <w:r w:rsidRPr="00465471">
        <w:rPr>
          <w:rFonts w:ascii="宋体" w:hAnsi="宋体" w:cs="宋体"/>
          <w:kern w:val="0"/>
          <w:sz w:val="24"/>
        </w:rPr>
        <w:t>涉及商业秘密</w:t>
      </w:r>
      <w:r w:rsidRPr="00465471">
        <w:rPr>
          <w:rFonts w:ascii="宋体" w:hAnsi="宋体" w:cs="宋体" w:hint="eastAsia"/>
          <w:kern w:val="0"/>
          <w:sz w:val="24"/>
        </w:rPr>
        <w:t>；</w:t>
      </w:r>
    </w:p>
    <w:p w:rsidR="00707412" w:rsidRPr="00465471" w:rsidRDefault="00707412">
      <w:pPr>
        <w:spacing w:line="360" w:lineRule="auto"/>
        <w:ind w:firstLineChars="200" w:firstLine="480"/>
        <w:contextualSpacing/>
        <w:rPr>
          <w:rFonts w:ascii="宋体" w:hAnsi="宋体"/>
          <w:sz w:val="24"/>
        </w:rPr>
      </w:pPr>
      <w:r w:rsidRPr="00465471">
        <w:rPr>
          <w:rFonts w:ascii="宋体" w:hAnsi="宋体" w:hint="eastAsia"/>
          <w:sz w:val="24"/>
        </w:rPr>
        <w:t>□我方本次投标文件</w:t>
      </w:r>
      <w:r w:rsidRPr="00465471">
        <w:rPr>
          <w:rFonts w:ascii="宋体" w:hAnsi="宋体" w:cs="宋体"/>
          <w:kern w:val="0"/>
          <w:sz w:val="24"/>
        </w:rPr>
        <w:t>涉及商业秘密</w:t>
      </w:r>
      <w:r w:rsidRPr="00465471">
        <w:rPr>
          <w:rFonts w:ascii="宋体" w:hAnsi="宋体" w:cs="宋体" w:hint="eastAsia"/>
          <w:kern w:val="0"/>
          <w:sz w:val="24"/>
        </w:rPr>
        <w:t>的</w:t>
      </w:r>
      <w:r w:rsidRPr="00465471">
        <w:rPr>
          <w:rFonts w:ascii="宋体" w:hAnsi="宋体" w:cs="宋体"/>
          <w:kern w:val="0"/>
          <w:sz w:val="24"/>
        </w:rPr>
        <w:t>内容</w:t>
      </w:r>
      <w:r w:rsidRPr="00465471">
        <w:rPr>
          <w:rFonts w:ascii="宋体" w:hAnsi="宋体" w:cs="宋体" w:hint="eastAsia"/>
          <w:kern w:val="0"/>
          <w:sz w:val="24"/>
        </w:rPr>
        <w:t>有：；</w:t>
      </w:r>
    </w:p>
    <w:p w:rsidR="00707412" w:rsidRPr="00465471" w:rsidRDefault="00707412">
      <w:pPr>
        <w:spacing w:line="360" w:lineRule="auto"/>
        <w:ind w:firstLineChars="200" w:firstLine="480"/>
        <w:contextualSpacing/>
        <w:rPr>
          <w:rFonts w:ascii="宋体" w:hAnsi="宋体"/>
          <w:sz w:val="24"/>
        </w:rPr>
      </w:pPr>
      <w:r w:rsidRPr="00465471">
        <w:rPr>
          <w:rFonts w:ascii="宋体" w:hAnsi="宋体" w:hint="eastAsia"/>
          <w:sz w:val="24"/>
        </w:rPr>
        <w:t>9.与本投标有关的一切正式往来信函请寄：</w:t>
      </w:r>
    </w:p>
    <w:p w:rsidR="00707412" w:rsidRPr="00465471" w:rsidRDefault="00707412">
      <w:pPr>
        <w:spacing w:line="360" w:lineRule="auto"/>
        <w:ind w:firstLineChars="200" w:firstLine="480"/>
        <w:contextualSpacing/>
        <w:rPr>
          <w:rFonts w:ascii="宋体" w:hAnsi="宋体"/>
          <w:sz w:val="24"/>
          <w:u w:val="single"/>
        </w:rPr>
      </w:pPr>
      <w:r w:rsidRPr="00465471">
        <w:rPr>
          <w:rFonts w:ascii="宋体" w:hAnsi="宋体" w:hint="eastAsia"/>
          <w:sz w:val="24"/>
        </w:rPr>
        <w:t>地址：邮编：</w:t>
      </w:r>
    </w:p>
    <w:p w:rsidR="00707412" w:rsidRPr="00465471" w:rsidRDefault="00707412">
      <w:pPr>
        <w:spacing w:line="360" w:lineRule="auto"/>
        <w:ind w:firstLineChars="200" w:firstLine="480"/>
        <w:contextualSpacing/>
        <w:rPr>
          <w:rFonts w:ascii="宋体" w:hAnsi="宋体"/>
          <w:sz w:val="24"/>
        </w:rPr>
      </w:pPr>
      <w:r w:rsidRPr="00465471">
        <w:rPr>
          <w:rFonts w:ascii="宋体" w:hAnsi="宋体" w:hint="eastAsia"/>
          <w:sz w:val="24"/>
        </w:rPr>
        <w:t>电话：传真： 邮箱：</w:t>
      </w:r>
    </w:p>
    <w:p w:rsidR="00707412" w:rsidRPr="00465471" w:rsidRDefault="00707412">
      <w:pPr>
        <w:spacing w:line="360" w:lineRule="auto"/>
        <w:ind w:firstLineChars="200" w:firstLine="480"/>
        <w:contextualSpacing/>
        <w:rPr>
          <w:rFonts w:ascii="宋体" w:hAnsi="宋体"/>
          <w:sz w:val="24"/>
        </w:rPr>
      </w:pPr>
      <w:r w:rsidRPr="00465471">
        <w:rPr>
          <w:rFonts w:ascii="宋体" w:hAnsi="宋体" w:hint="eastAsia"/>
          <w:sz w:val="24"/>
        </w:rPr>
        <w:lastRenderedPageBreak/>
        <w:t>投标人名称:</w:t>
      </w:r>
    </w:p>
    <w:p w:rsidR="00707412" w:rsidRPr="00465471" w:rsidRDefault="00707412">
      <w:pPr>
        <w:spacing w:line="360" w:lineRule="auto"/>
        <w:ind w:firstLineChars="200" w:firstLine="480"/>
        <w:contextualSpacing/>
        <w:jc w:val="left"/>
        <w:rPr>
          <w:rFonts w:ascii="宋体" w:hAnsi="宋体"/>
          <w:sz w:val="24"/>
        </w:rPr>
      </w:pPr>
      <w:r w:rsidRPr="00465471">
        <w:rPr>
          <w:rFonts w:ascii="宋体" w:hAnsi="宋体" w:hint="eastAsia"/>
          <w:sz w:val="24"/>
        </w:rPr>
        <w:t>开户银行：   银行帐号：</w:t>
      </w:r>
    </w:p>
    <w:p w:rsidR="00707412" w:rsidRPr="00465471" w:rsidRDefault="00707412">
      <w:pPr>
        <w:spacing w:line="360" w:lineRule="auto"/>
        <w:ind w:firstLineChars="200" w:firstLine="480"/>
        <w:contextualSpacing/>
        <w:jc w:val="left"/>
        <w:rPr>
          <w:rFonts w:ascii="宋体" w:hAnsi="宋体"/>
          <w:sz w:val="24"/>
        </w:rPr>
      </w:pPr>
      <w:r w:rsidRPr="00465471">
        <w:rPr>
          <w:rFonts w:ascii="宋体" w:hAnsi="宋体" w:hint="eastAsia"/>
          <w:sz w:val="24"/>
        </w:rPr>
        <w:t xml:space="preserve">法定代表人或者委托代理人签字/电子签名:___________ </w:t>
      </w:r>
    </w:p>
    <w:p w:rsidR="00707412" w:rsidRPr="00465471" w:rsidRDefault="00707412">
      <w:pPr>
        <w:pStyle w:val="af8"/>
        <w:spacing w:line="360" w:lineRule="auto"/>
        <w:contextualSpacing/>
        <w:jc w:val="center"/>
        <w:rPr>
          <w:rFonts w:hAnsi="宋体"/>
          <w:sz w:val="24"/>
        </w:rPr>
      </w:pPr>
    </w:p>
    <w:p w:rsidR="00707412" w:rsidRPr="00465471" w:rsidRDefault="00707412">
      <w:pPr>
        <w:pStyle w:val="af8"/>
        <w:spacing w:line="360" w:lineRule="auto"/>
        <w:contextualSpacing/>
        <w:jc w:val="center"/>
        <w:rPr>
          <w:rFonts w:hAnsi="宋体"/>
          <w:sz w:val="24"/>
        </w:rPr>
      </w:pPr>
    </w:p>
    <w:p w:rsidR="00707412" w:rsidRPr="00465471" w:rsidRDefault="00707412">
      <w:pPr>
        <w:pStyle w:val="af8"/>
        <w:spacing w:line="360" w:lineRule="auto"/>
        <w:contextualSpacing/>
        <w:jc w:val="center"/>
        <w:rPr>
          <w:rFonts w:hAnsi="宋体"/>
          <w:sz w:val="24"/>
          <w:szCs w:val="24"/>
          <w:u w:val="single"/>
        </w:rPr>
      </w:pPr>
      <w:r w:rsidRPr="00465471">
        <w:rPr>
          <w:rFonts w:hAnsi="宋体" w:hint="eastAsia"/>
          <w:sz w:val="24"/>
        </w:rPr>
        <w:t>投标人名称（电子签章）：</w:t>
      </w:r>
    </w:p>
    <w:p w:rsidR="00707412" w:rsidRPr="00465471" w:rsidRDefault="00707412">
      <w:pPr>
        <w:pStyle w:val="af8"/>
        <w:spacing w:line="360" w:lineRule="auto"/>
        <w:contextualSpacing/>
        <w:rPr>
          <w:rFonts w:hAnsi="宋体"/>
          <w:sz w:val="24"/>
        </w:rPr>
      </w:pPr>
      <w:r w:rsidRPr="00465471">
        <w:rPr>
          <w:rFonts w:hAnsi="宋体" w:hint="eastAsia"/>
          <w:sz w:val="24"/>
          <w:szCs w:val="24"/>
        </w:rPr>
        <w:t>年月日</w:t>
      </w:r>
    </w:p>
    <w:p w:rsidR="00707412" w:rsidRPr="00465471" w:rsidRDefault="00707412" w:rsidP="006F7A03">
      <w:pPr>
        <w:snapToGrid w:val="0"/>
        <w:spacing w:beforeLines="50" w:after="50"/>
        <w:jc w:val="left"/>
        <w:rPr>
          <w:rFonts w:ascii="宋体" w:hAnsi="宋体"/>
          <w:b/>
          <w:sz w:val="24"/>
          <w:szCs w:val="20"/>
        </w:rPr>
      </w:pPr>
      <w:r w:rsidRPr="00465471">
        <w:rPr>
          <w:rFonts w:hAnsi="宋体"/>
          <w:u w:val="single"/>
        </w:rPr>
        <w:br w:type="page"/>
      </w:r>
      <w:r w:rsidRPr="00465471">
        <w:rPr>
          <w:rFonts w:ascii="宋体" w:hAnsi="宋体" w:hint="eastAsia"/>
          <w:b/>
          <w:sz w:val="24"/>
        </w:rPr>
        <w:lastRenderedPageBreak/>
        <w:t>4. 开标一览表（货物类格式）</w:t>
      </w:r>
    </w:p>
    <w:p w:rsidR="00707412" w:rsidRPr="00465471" w:rsidRDefault="00707412">
      <w:pPr>
        <w:snapToGrid w:val="0"/>
        <w:spacing w:before="50" w:after="50"/>
        <w:jc w:val="center"/>
        <w:rPr>
          <w:rFonts w:ascii="宋体" w:hAnsi="宋体"/>
          <w:b/>
          <w:sz w:val="30"/>
        </w:rPr>
      </w:pPr>
      <w:r w:rsidRPr="00465471">
        <w:rPr>
          <w:rFonts w:ascii="宋体" w:hAnsi="宋体" w:hint="eastAsia"/>
          <w:b/>
          <w:sz w:val="30"/>
        </w:rPr>
        <w:t>开标一览表</w:t>
      </w:r>
    </w:p>
    <w:p w:rsidR="00707412" w:rsidRPr="00465471" w:rsidRDefault="00707412">
      <w:pPr>
        <w:snapToGrid w:val="0"/>
        <w:spacing w:before="50" w:after="50"/>
        <w:jc w:val="center"/>
        <w:rPr>
          <w:rFonts w:ascii="宋体" w:hAnsi="宋体"/>
          <w:b/>
          <w:sz w:val="30"/>
          <w:szCs w:val="20"/>
        </w:rPr>
      </w:pPr>
    </w:p>
    <w:p w:rsidR="00707412" w:rsidRPr="00465471" w:rsidRDefault="00707412">
      <w:pPr>
        <w:snapToGrid w:val="0"/>
        <w:spacing w:before="50" w:after="50" w:line="360" w:lineRule="auto"/>
        <w:rPr>
          <w:rFonts w:ascii="宋体" w:hAnsi="宋体"/>
          <w:sz w:val="24"/>
          <w:u w:val="single"/>
        </w:rPr>
      </w:pPr>
      <w:r w:rsidRPr="00465471">
        <w:rPr>
          <w:rFonts w:ascii="宋体" w:hAnsi="宋体" w:hint="eastAsia"/>
          <w:sz w:val="24"/>
        </w:rPr>
        <w:t>项目名称：项目编号：         分标：</w:t>
      </w:r>
    </w:p>
    <w:p w:rsidR="00707412" w:rsidRPr="00465471" w:rsidRDefault="00707412">
      <w:pPr>
        <w:snapToGrid w:val="0"/>
        <w:spacing w:before="50" w:after="50" w:line="360" w:lineRule="auto"/>
        <w:rPr>
          <w:rFonts w:ascii="宋体" w:hAnsi="宋体"/>
          <w:sz w:val="24"/>
        </w:rPr>
      </w:pPr>
      <w:r w:rsidRPr="00465471">
        <w:rPr>
          <w:rFonts w:ascii="宋体" w:hAnsi="宋体" w:hint="eastAsia"/>
          <w:sz w:val="24"/>
        </w:rPr>
        <w:t>投标人名称：                       单位：元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698"/>
        <w:gridCol w:w="1111"/>
        <w:gridCol w:w="994"/>
        <w:gridCol w:w="849"/>
        <w:gridCol w:w="710"/>
        <w:gridCol w:w="851"/>
        <w:gridCol w:w="992"/>
        <w:gridCol w:w="992"/>
        <w:gridCol w:w="1523"/>
      </w:tblGrid>
      <w:tr w:rsidR="00707412" w:rsidRPr="00465471">
        <w:trPr>
          <w:trHeight w:val="566"/>
          <w:jc w:val="center"/>
        </w:trPr>
        <w:tc>
          <w:tcPr>
            <w:tcW w:w="698"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line="360" w:lineRule="auto"/>
              <w:jc w:val="center"/>
              <w:rPr>
                <w:rFonts w:ascii="宋体" w:hAnsi="宋体"/>
                <w:b/>
                <w:sz w:val="24"/>
              </w:rPr>
            </w:pPr>
            <w:r w:rsidRPr="00465471">
              <w:rPr>
                <w:rFonts w:ascii="宋体" w:hAnsi="宋体" w:hint="eastAsia"/>
                <w:b/>
                <w:sz w:val="24"/>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line="360" w:lineRule="auto"/>
              <w:jc w:val="center"/>
              <w:rPr>
                <w:rFonts w:ascii="宋体" w:hAnsi="宋体"/>
                <w:b/>
                <w:sz w:val="24"/>
              </w:rPr>
            </w:pPr>
            <w:r w:rsidRPr="00465471">
              <w:rPr>
                <w:rFonts w:ascii="宋体" w:hAnsi="宋体" w:hint="eastAsia"/>
                <w:b/>
                <w:sz w:val="24"/>
              </w:rPr>
              <w:t>标的的名称</w:t>
            </w:r>
          </w:p>
        </w:tc>
        <w:tc>
          <w:tcPr>
            <w:tcW w:w="994"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line="360" w:lineRule="auto"/>
              <w:jc w:val="center"/>
              <w:rPr>
                <w:rFonts w:ascii="宋体" w:hAnsi="宋体"/>
                <w:b/>
                <w:sz w:val="24"/>
              </w:rPr>
            </w:pPr>
            <w:r w:rsidRPr="00465471">
              <w:rPr>
                <w:rFonts w:ascii="宋体" w:hAnsi="宋体" w:hint="eastAsia"/>
                <w:b/>
                <w:sz w:val="24"/>
              </w:rPr>
              <w:t>品牌</w:t>
            </w:r>
          </w:p>
        </w:tc>
        <w:tc>
          <w:tcPr>
            <w:tcW w:w="849"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line="360" w:lineRule="auto"/>
              <w:jc w:val="center"/>
              <w:rPr>
                <w:rFonts w:ascii="宋体" w:hAnsi="宋体"/>
                <w:b/>
                <w:sz w:val="24"/>
              </w:rPr>
            </w:pPr>
            <w:r w:rsidRPr="00465471">
              <w:rPr>
                <w:rFonts w:ascii="宋体" w:hAnsi="宋体" w:hint="eastAsia"/>
                <w:b/>
                <w:sz w:val="24"/>
              </w:rPr>
              <w:t>规格型号</w:t>
            </w:r>
          </w:p>
        </w:tc>
        <w:tc>
          <w:tcPr>
            <w:tcW w:w="710"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line="360" w:lineRule="auto"/>
              <w:jc w:val="center"/>
              <w:rPr>
                <w:rFonts w:ascii="宋体" w:hAnsi="宋体"/>
                <w:b/>
                <w:sz w:val="24"/>
              </w:rPr>
            </w:pPr>
            <w:r w:rsidRPr="00465471">
              <w:rPr>
                <w:rFonts w:ascii="宋体" w:hAnsi="宋体" w:hint="eastAsia"/>
                <w:b/>
                <w:sz w:val="24"/>
              </w:rPr>
              <w:t>生产厂家</w:t>
            </w:r>
          </w:p>
        </w:tc>
        <w:tc>
          <w:tcPr>
            <w:tcW w:w="851"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line="360" w:lineRule="auto"/>
              <w:jc w:val="center"/>
              <w:rPr>
                <w:rFonts w:ascii="宋体" w:hAnsi="宋体"/>
                <w:b/>
                <w:sz w:val="24"/>
              </w:rPr>
            </w:pPr>
            <w:r w:rsidRPr="00465471">
              <w:rPr>
                <w:rFonts w:ascii="宋体" w:hAnsi="宋体" w:hint="eastAsia"/>
                <w:b/>
                <w:sz w:val="24"/>
              </w:rPr>
              <w:t>国别</w:t>
            </w:r>
          </w:p>
        </w:tc>
        <w:tc>
          <w:tcPr>
            <w:tcW w:w="992"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line="360" w:lineRule="auto"/>
              <w:jc w:val="center"/>
              <w:rPr>
                <w:rFonts w:ascii="宋体" w:hAnsi="宋体"/>
                <w:b/>
                <w:sz w:val="24"/>
              </w:rPr>
            </w:pPr>
            <w:r w:rsidRPr="00465471">
              <w:rPr>
                <w:rFonts w:ascii="宋体" w:hAnsi="宋体" w:hint="eastAsia"/>
                <w:b/>
                <w:sz w:val="24"/>
              </w:rPr>
              <w:t>数量及单位①</w:t>
            </w:r>
          </w:p>
        </w:tc>
        <w:tc>
          <w:tcPr>
            <w:tcW w:w="992"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line="360" w:lineRule="auto"/>
              <w:jc w:val="center"/>
              <w:rPr>
                <w:rFonts w:ascii="宋体" w:hAnsi="宋体"/>
                <w:b/>
                <w:sz w:val="24"/>
              </w:rPr>
            </w:pPr>
            <w:r w:rsidRPr="00465471">
              <w:rPr>
                <w:rFonts w:ascii="宋体" w:hAnsi="宋体" w:hint="eastAsia"/>
                <w:b/>
                <w:sz w:val="24"/>
              </w:rPr>
              <w:t>单价</w:t>
            </w:r>
          </w:p>
          <w:p w:rsidR="00707412" w:rsidRPr="00465471" w:rsidRDefault="00707412">
            <w:pPr>
              <w:snapToGrid w:val="0"/>
              <w:spacing w:before="50" w:after="50" w:line="360" w:lineRule="auto"/>
              <w:jc w:val="center"/>
              <w:rPr>
                <w:rFonts w:ascii="宋体" w:hAnsi="宋体"/>
                <w:b/>
                <w:sz w:val="24"/>
              </w:rPr>
            </w:pPr>
            <w:r w:rsidRPr="00465471">
              <w:rPr>
                <w:rFonts w:ascii="宋体" w:hAnsi="宋体" w:hint="eastAsia"/>
                <w:b/>
                <w:sz w:val="24"/>
              </w:rPr>
              <w:t>②</w:t>
            </w:r>
          </w:p>
        </w:tc>
        <w:tc>
          <w:tcPr>
            <w:tcW w:w="1523"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line="360" w:lineRule="auto"/>
              <w:jc w:val="center"/>
              <w:rPr>
                <w:rFonts w:ascii="宋体" w:hAnsi="宋体"/>
                <w:b/>
                <w:sz w:val="24"/>
              </w:rPr>
            </w:pPr>
            <w:r w:rsidRPr="00465471">
              <w:rPr>
                <w:rFonts w:ascii="宋体" w:hAnsi="宋体" w:hint="eastAsia"/>
                <w:b/>
                <w:sz w:val="24"/>
              </w:rPr>
              <w:t>投标报价</w:t>
            </w:r>
          </w:p>
          <w:p w:rsidR="00707412" w:rsidRPr="00465471" w:rsidRDefault="00707412">
            <w:pPr>
              <w:snapToGrid w:val="0"/>
              <w:spacing w:before="50" w:after="50" w:line="360" w:lineRule="auto"/>
              <w:jc w:val="center"/>
              <w:rPr>
                <w:rFonts w:ascii="宋体" w:hAnsi="宋体"/>
                <w:b/>
                <w:sz w:val="24"/>
              </w:rPr>
            </w:pPr>
            <w:r w:rsidRPr="00465471">
              <w:rPr>
                <w:rFonts w:ascii="宋体" w:hAnsi="宋体"/>
                <w:b/>
                <w:sz w:val="24"/>
              </w:rPr>
              <w:t>③</w:t>
            </w:r>
            <w:r w:rsidRPr="00465471">
              <w:rPr>
                <w:rFonts w:ascii="宋体" w:hAnsi="宋体" w:hint="eastAsia"/>
                <w:b/>
                <w:sz w:val="24"/>
              </w:rPr>
              <w:t>=①×②</w:t>
            </w:r>
          </w:p>
        </w:tc>
      </w:tr>
      <w:tr w:rsidR="00707412" w:rsidRPr="00465471">
        <w:trPr>
          <w:cantSplit/>
          <w:trHeight w:val="401"/>
          <w:jc w:val="center"/>
        </w:trPr>
        <w:tc>
          <w:tcPr>
            <w:tcW w:w="698"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line="360" w:lineRule="auto"/>
              <w:jc w:val="center"/>
              <w:rPr>
                <w:rFonts w:ascii="宋体" w:hAnsi="宋体"/>
                <w:b/>
                <w:sz w:val="24"/>
              </w:rPr>
            </w:pPr>
            <w:r w:rsidRPr="00465471">
              <w:rPr>
                <w:rFonts w:ascii="宋体" w:hAnsi="宋体" w:hint="eastAsia"/>
                <w:b/>
                <w:sz w:val="24"/>
              </w:rPr>
              <w:t>1</w:t>
            </w:r>
          </w:p>
        </w:tc>
        <w:tc>
          <w:tcPr>
            <w:tcW w:w="1111"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line="360" w:lineRule="auto"/>
              <w:jc w:val="center"/>
              <w:rPr>
                <w:rFonts w:ascii="宋体" w:hAnsi="宋体"/>
                <w:b/>
                <w:sz w:val="24"/>
              </w:rPr>
            </w:pPr>
          </w:p>
        </w:tc>
        <w:tc>
          <w:tcPr>
            <w:tcW w:w="994"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line="360" w:lineRule="auto"/>
              <w:rPr>
                <w:rFonts w:ascii="宋体" w:hAnsi="宋体"/>
                <w:sz w:val="24"/>
              </w:rPr>
            </w:pPr>
          </w:p>
        </w:tc>
        <w:tc>
          <w:tcPr>
            <w:tcW w:w="849" w:type="dxa"/>
            <w:tcBorders>
              <w:top w:val="single" w:sz="4" w:space="0" w:color="auto"/>
              <w:left w:val="single" w:sz="4" w:space="0" w:color="auto"/>
              <w:bottom w:val="single" w:sz="4" w:space="0" w:color="auto"/>
              <w:right w:val="single" w:sz="4" w:space="0" w:color="auto"/>
            </w:tcBorders>
          </w:tcPr>
          <w:p w:rsidR="00707412" w:rsidRPr="00465471" w:rsidRDefault="00707412">
            <w:pPr>
              <w:snapToGrid w:val="0"/>
              <w:spacing w:before="50" w:after="50" w:line="360" w:lineRule="auto"/>
              <w:rPr>
                <w:rFonts w:ascii="宋体" w:hAnsi="宋体"/>
                <w:sz w:val="24"/>
              </w:rPr>
            </w:pPr>
          </w:p>
        </w:tc>
        <w:tc>
          <w:tcPr>
            <w:tcW w:w="710" w:type="dxa"/>
            <w:tcBorders>
              <w:top w:val="single" w:sz="4" w:space="0" w:color="auto"/>
              <w:left w:val="single" w:sz="4" w:space="0" w:color="auto"/>
              <w:bottom w:val="single" w:sz="4" w:space="0" w:color="auto"/>
              <w:right w:val="single" w:sz="4" w:space="0" w:color="auto"/>
            </w:tcBorders>
          </w:tcPr>
          <w:p w:rsidR="00707412" w:rsidRPr="00465471" w:rsidRDefault="00707412">
            <w:pPr>
              <w:snapToGrid w:val="0"/>
              <w:spacing w:before="50" w:after="50" w:line="360" w:lineRule="auto"/>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tcPr>
          <w:p w:rsidR="00707412" w:rsidRPr="00465471" w:rsidRDefault="00707412">
            <w:pPr>
              <w:snapToGrid w:val="0"/>
              <w:spacing w:before="50" w:after="50" w:line="360" w:lineRule="auto"/>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line="360" w:lineRule="auto"/>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line="360" w:lineRule="auto"/>
              <w:rPr>
                <w:rFonts w:ascii="宋体" w:hAnsi="宋体"/>
                <w:sz w:val="24"/>
              </w:rPr>
            </w:pPr>
          </w:p>
        </w:tc>
        <w:tc>
          <w:tcPr>
            <w:tcW w:w="1523"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line="360" w:lineRule="auto"/>
              <w:rPr>
                <w:rFonts w:ascii="宋体" w:hAnsi="宋体"/>
                <w:sz w:val="24"/>
              </w:rPr>
            </w:pPr>
          </w:p>
        </w:tc>
      </w:tr>
      <w:tr w:rsidR="00707412" w:rsidRPr="00465471">
        <w:trPr>
          <w:cantSplit/>
          <w:trHeight w:val="402"/>
          <w:jc w:val="center"/>
        </w:trPr>
        <w:tc>
          <w:tcPr>
            <w:tcW w:w="698"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line="360" w:lineRule="auto"/>
              <w:jc w:val="center"/>
              <w:rPr>
                <w:rFonts w:ascii="宋体" w:hAnsi="宋体"/>
                <w:b/>
                <w:sz w:val="24"/>
              </w:rPr>
            </w:pPr>
            <w:r w:rsidRPr="00465471">
              <w:rPr>
                <w:rFonts w:ascii="宋体" w:hAnsi="宋体" w:hint="eastAsia"/>
                <w:b/>
                <w:sz w:val="24"/>
              </w:rPr>
              <w:t>2</w:t>
            </w:r>
          </w:p>
        </w:tc>
        <w:tc>
          <w:tcPr>
            <w:tcW w:w="1111"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line="360" w:lineRule="auto"/>
              <w:jc w:val="center"/>
              <w:rPr>
                <w:rFonts w:ascii="宋体" w:hAnsi="宋体"/>
                <w:b/>
                <w:sz w:val="24"/>
              </w:rPr>
            </w:pPr>
          </w:p>
        </w:tc>
        <w:tc>
          <w:tcPr>
            <w:tcW w:w="994"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line="360" w:lineRule="auto"/>
              <w:rPr>
                <w:rFonts w:ascii="宋体" w:hAnsi="宋体"/>
                <w:sz w:val="24"/>
              </w:rPr>
            </w:pPr>
          </w:p>
        </w:tc>
        <w:tc>
          <w:tcPr>
            <w:tcW w:w="849" w:type="dxa"/>
            <w:tcBorders>
              <w:top w:val="single" w:sz="4" w:space="0" w:color="auto"/>
              <w:left w:val="single" w:sz="4" w:space="0" w:color="auto"/>
              <w:bottom w:val="single" w:sz="4" w:space="0" w:color="auto"/>
              <w:right w:val="single" w:sz="4" w:space="0" w:color="auto"/>
            </w:tcBorders>
          </w:tcPr>
          <w:p w:rsidR="00707412" w:rsidRPr="00465471" w:rsidRDefault="00707412">
            <w:pPr>
              <w:snapToGrid w:val="0"/>
              <w:spacing w:before="50" w:after="50" w:line="360" w:lineRule="auto"/>
              <w:rPr>
                <w:rFonts w:ascii="宋体" w:hAnsi="宋体"/>
                <w:sz w:val="24"/>
              </w:rPr>
            </w:pPr>
          </w:p>
        </w:tc>
        <w:tc>
          <w:tcPr>
            <w:tcW w:w="710" w:type="dxa"/>
            <w:tcBorders>
              <w:top w:val="single" w:sz="4" w:space="0" w:color="auto"/>
              <w:left w:val="single" w:sz="4" w:space="0" w:color="auto"/>
              <w:bottom w:val="single" w:sz="4" w:space="0" w:color="auto"/>
              <w:right w:val="single" w:sz="4" w:space="0" w:color="auto"/>
            </w:tcBorders>
          </w:tcPr>
          <w:p w:rsidR="00707412" w:rsidRPr="00465471" w:rsidRDefault="00707412">
            <w:pPr>
              <w:snapToGrid w:val="0"/>
              <w:spacing w:before="50" w:after="50" w:line="360" w:lineRule="auto"/>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tcPr>
          <w:p w:rsidR="00707412" w:rsidRPr="00465471" w:rsidRDefault="00707412">
            <w:pPr>
              <w:snapToGrid w:val="0"/>
              <w:spacing w:before="50" w:after="50" w:line="360" w:lineRule="auto"/>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line="360" w:lineRule="auto"/>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line="360" w:lineRule="auto"/>
              <w:rPr>
                <w:rFonts w:ascii="宋体" w:hAnsi="宋体"/>
                <w:sz w:val="24"/>
              </w:rPr>
            </w:pPr>
          </w:p>
        </w:tc>
        <w:tc>
          <w:tcPr>
            <w:tcW w:w="1523"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line="360" w:lineRule="auto"/>
              <w:rPr>
                <w:rFonts w:ascii="宋体" w:hAnsi="宋体"/>
                <w:sz w:val="24"/>
              </w:rPr>
            </w:pPr>
          </w:p>
        </w:tc>
      </w:tr>
      <w:tr w:rsidR="00707412" w:rsidRPr="00465471">
        <w:trPr>
          <w:cantSplit/>
          <w:trHeight w:val="539"/>
          <w:jc w:val="center"/>
        </w:trPr>
        <w:tc>
          <w:tcPr>
            <w:tcW w:w="698"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line="360" w:lineRule="auto"/>
              <w:jc w:val="center"/>
              <w:rPr>
                <w:rFonts w:ascii="宋体" w:hAnsi="宋体"/>
                <w:b/>
                <w:sz w:val="24"/>
              </w:rPr>
            </w:pPr>
            <w:r w:rsidRPr="00465471">
              <w:rPr>
                <w:rFonts w:ascii="宋体" w:hAnsi="宋体" w:hint="eastAsia"/>
                <w:b/>
                <w:sz w:val="24"/>
              </w:rPr>
              <w:t>……</w:t>
            </w:r>
          </w:p>
        </w:tc>
        <w:tc>
          <w:tcPr>
            <w:tcW w:w="1111"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line="360" w:lineRule="auto"/>
              <w:jc w:val="center"/>
              <w:rPr>
                <w:rFonts w:ascii="宋体" w:hAnsi="宋体"/>
                <w:b/>
                <w:sz w:val="24"/>
              </w:rPr>
            </w:pPr>
            <w:r w:rsidRPr="00465471">
              <w:rPr>
                <w:rFonts w:ascii="宋体" w:hAnsi="宋体" w:hint="eastAsia"/>
                <w:b/>
                <w:sz w:val="24"/>
              </w:rPr>
              <w:t>……</w:t>
            </w:r>
          </w:p>
        </w:tc>
        <w:tc>
          <w:tcPr>
            <w:tcW w:w="994"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line="360" w:lineRule="auto"/>
              <w:rPr>
                <w:rFonts w:ascii="宋体" w:hAnsi="宋体"/>
                <w:sz w:val="24"/>
              </w:rPr>
            </w:pPr>
          </w:p>
        </w:tc>
        <w:tc>
          <w:tcPr>
            <w:tcW w:w="849" w:type="dxa"/>
            <w:tcBorders>
              <w:top w:val="single" w:sz="4" w:space="0" w:color="auto"/>
              <w:left w:val="single" w:sz="4" w:space="0" w:color="auto"/>
              <w:bottom w:val="single" w:sz="4" w:space="0" w:color="auto"/>
              <w:right w:val="single" w:sz="4" w:space="0" w:color="auto"/>
            </w:tcBorders>
          </w:tcPr>
          <w:p w:rsidR="00707412" w:rsidRPr="00465471" w:rsidRDefault="00707412">
            <w:pPr>
              <w:snapToGrid w:val="0"/>
              <w:spacing w:before="50" w:after="50" w:line="360" w:lineRule="auto"/>
              <w:rPr>
                <w:rFonts w:ascii="宋体" w:hAnsi="宋体"/>
                <w:sz w:val="24"/>
              </w:rPr>
            </w:pPr>
          </w:p>
        </w:tc>
        <w:tc>
          <w:tcPr>
            <w:tcW w:w="710" w:type="dxa"/>
            <w:tcBorders>
              <w:top w:val="single" w:sz="4" w:space="0" w:color="auto"/>
              <w:left w:val="single" w:sz="4" w:space="0" w:color="auto"/>
              <w:bottom w:val="single" w:sz="4" w:space="0" w:color="auto"/>
              <w:right w:val="single" w:sz="4" w:space="0" w:color="auto"/>
            </w:tcBorders>
          </w:tcPr>
          <w:p w:rsidR="00707412" w:rsidRPr="00465471" w:rsidRDefault="00707412">
            <w:pPr>
              <w:snapToGrid w:val="0"/>
              <w:spacing w:before="50" w:after="50" w:line="360" w:lineRule="auto"/>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tcPr>
          <w:p w:rsidR="00707412" w:rsidRPr="00465471" w:rsidRDefault="00707412">
            <w:pPr>
              <w:snapToGrid w:val="0"/>
              <w:spacing w:before="50" w:after="50" w:line="360" w:lineRule="auto"/>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line="360" w:lineRule="auto"/>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line="360" w:lineRule="auto"/>
              <w:rPr>
                <w:rFonts w:ascii="宋体" w:hAnsi="宋体"/>
                <w:sz w:val="24"/>
              </w:rPr>
            </w:pPr>
          </w:p>
        </w:tc>
        <w:tc>
          <w:tcPr>
            <w:tcW w:w="1523"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line="360" w:lineRule="auto"/>
              <w:rPr>
                <w:rFonts w:ascii="宋体" w:hAnsi="宋体"/>
                <w:sz w:val="24"/>
              </w:rPr>
            </w:pPr>
          </w:p>
        </w:tc>
      </w:tr>
      <w:tr w:rsidR="00707412" w:rsidRPr="00465471">
        <w:trPr>
          <w:cantSplit/>
          <w:trHeight w:val="539"/>
          <w:jc w:val="center"/>
        </w:trPr>
        <w:tc>
          <w:tcPr>
            <w:tcW w:w="8720" w:type="dxa"/>
            <w:gridSpan w:val="9"/>
            <w:tcBorders>
              <w:top w:val="single" w:sz="4" w:space="0" w:color="auto"/>
              <w:left w:val="single" w:sz="4" w:space="0" w:color="auto"/>
              <w:bottom w:val="single" w:sz="4" w:space="0" w:color="auto"/>
              <w:right w:val="single" w:sz="4" w:space="0" w:color="auto"/>
            </w:tcBorders>
          </w:tcPr>
          <w:p w:rsidR="00707412" w:rsidRPr="00465471" w:rsidRDefault="00707412">
            <w:pPr>
              <w:snapToGrid w:val="0"/>
              <w:spacing w:before="50" w:after="50" w:line="360" w:lineRule="auto"/>
              <w:rPr>
                <w:rFonts w:ascii="宋体" w:hAnsi="宋体"/>
                <w:sz w:val="24"/>
              </w:rPr>
            </w:pPr>
            <w:r w:rsidRPr="00465471">
              <w:rPr>
                <w:rFonts w:ascii="宋体" w:hAnsi="宋体" w:cs="仿宋_GB2312" w:hint="eastAsia"/>
                <w:sz w:val="24"/>
              </w:rPr>
              <w:t>合计金额大写：人民币（￥）</w:t>
            </w:r>
          </w:p>
        </w:tc>
      </w:tr>
    </w:tbl>
    <w:p w:rsidR="00707412" w:rsidRPr="00465471" w:rsidRDefault="00707412">
      <w:pPr>
        <w:snapToGrid w:val="0"/>
        <w:spacing w:line="360" w:lineRule="auto"/>
        <w:jc w:val="left"/>
        <w:rPr>
          <w:rFonts w:ascii="宋体" w:hAnsi="宋体"/>
          <w:sz w:val="24"/>
        </w:rPr>
      </w:pPr>
      <w:r w:rsidRPr="00465471">
        <w:rPr>
          <w:rFonts w:ascii="宋体" w:hAnsi="宋体" w:hint="eastAsia"/>
          <w:sz w:val="24"/>
        </w:rPr>
        <w:t xml:space="preserve">注: </w:t>
      </w:r>
    </w:p>
    <w:p w:rsidR="00707412" w:rsidRPr="00465471" w:rsidRDefault="00707412">
      <w:pPr>
        <w:snapToGrid w:val="0"/>
        <w:spacing w:line="360" w:lineRule="auto"/>
        <w:ind w:firstLineChars="200" w:firstLine="480"/>
        <w:jc w:val="left"/>
        <w:rPr>
          <w:rFonts w:ascii="宋体" w:hAnsi="宋体"/>
          <w:sz w:val="24"/>
        </w:rPr>
      </w:pPr>
      <w:r w:rsidRPr="00465471">
        <w:rPr>
          <w:rFonts w:ascii="宋体" w:hAnsi="宋体" w:hint="eastAsia"/>
          <w:sz w:val="24"/>
        </w:rPr>
        <w:t>1.投标人的开标一览表必须加盖投标人电子签章并由</w:t>
      </w:r>
      <w:r w:rsidRPr="00465471">
        <w:rPr>
          <w:rFonts w:ascii="宋体" w:hAnsi="宋体"/>
          <w:sz w:val="24"/>
        </w:rPr>
        <w:t>法定代表人或者委托代理人</w:t>
      </w:r>
      <w:r w:rsidRPr="00465471">
        <w:rPr>
          <w:rFonts w:ascii="宋体" w:hAnsi="宋体" w:hint="eastAsia"/>
          <w:sz w:val="24"/>
        </w:rPr>
        <w:t>签字或者电子签名，</w:t>
      </w:r>
      <w:r w:rsidRPr="00465471">
        <w:rPr>
          <w:rFonts w:ascii="宋体" w:hAnsi="宋体" w:hint="eastAsia"/>
          <w:b/>
          <w:sz w:val="24"/>
        </w:rPr>
        <w:t>否则其投标作无效标处理</w:t>
      </w:r>
      <w:r w:rsidRPr="00465471">
        <w:rPr>
          <w:rFonts w:ascii="宋体" w:hAnsi="宋体" w:hint="eastAsia"/>
          <w:sz w:val="24"/>
        </w:rPr>
        <w:t>。</w:t>
      </w:r>
    </w:p>
    <w:p w:rsidR="00707412" w:rsidRPr="00465471" w:rsidRDefault="00707412">
      <w:pPr>
        <w:snapToGrid w:val="0"/>
        <w:spacing w:line="360" w:lineRule="auto"/>
        <w:ind w:firstLineChars="200" w:firstLine="480"/>
        <w:jc w:val="left"/>
        <w:rPr>
          <w:rFonts w:ascii="宋体" w:hAnsi="宋体"/>
          <w:b/>
          <w:sz w:val="24"/>
        </w:rPr>
      </w:pPr>
      <w:r w:rsidRPr="00465471">
        <w:rPr>
          <w:rFonts w:ascii="宋体" w:hAnsi="宋体" w:hint="eastAsia"/>
          <w:bCs/>
          <w:sz w:val="24"/>
        </w:rPr>
        <w:t>2.</w:t>
      </w:r>
      <w:r w:rsidRPr="00465471">
        <w:rPr>
          <w:rFonts w:ascii="宋体" w:hAnsi="宋体" w:hint="eastAsia"/>
          <w:sz w:val="24"/>
        </w:rPr>
        <w:t>报价一经涂改，应在涂改处加盖投标人公章或者由法定代表人或者委托代理人签字（或者电子签名）或者盖章</w:t>
      </w:r>
      <w:r w:rsidRPr="00465471">
        <w:rPr>
          <w:rFonts w:ascii="宋体" w:hAnsi="宋体" w:hint="eastAsia"/>
          <w:b/>
          <w:sz w:val="24"/>
        </w:rPr>
        <w:t>，否则其投标作无效标处理。</w:t>
      </w:r>
    </w:p>
    <w:p w:rsidR="00707412" w:rsidRPr="00465471" w:rsidRDefault="00707412">
      <w:pPr>
        <w:snapToGrid w:val="0"/>
        <w:spacing w:line="360" w:lineRule="auto"/>
        <w:ind w:firstLineChars="200" w:firstLine="480"/>
        <w:jc w:val="left"/>
        <w:rPr>
          <w:rFonts w:ascii="宋体" w:hAnsi="宋体"/>
          <w:sz w:val="24"/>
        </w:rPr>
      </w:pPr>
      <w:r w:rsidRPr="00465471">
        <w:rPr>
          <w:rFonts w:ascii="宋体" w:hAnsi="宋体" w:hint="eastAsia"/>
          <w:sz w:val="24"/>
        </w:rPr>
        <w:t>3.招标文件中列明采购专用耗材的，应按招标文件规定的耗材量或者按耗材的常规试用量提供报价。</w:t>
      </w:r>
    </w:p>
    <w:p w:rsidR="00707412" w:rsidRPr="00465471" w:rsidRDefault="00707412">
      <w:pPr>
        <w:snapToGrid w:val="0"/>
        <w:spacing w:line="360" w:lineRule="auto"/>
        <w:ind w:firstLineChars="200" w:firstLine="480"/>
        <w:jc w:val="left"/>
        <w:rPr>
          <w:rFonts w:ascii="宋体" w:hAnsi="宋体"/>
          <w:sz w:val="24"/>
        </w:rPr>
      </w:pPr>
      <w:r w:rsidRPr="00465471">
        <w:rPr>
          <w:rFonts w:ascii="宋体" w:hAnsi="宋体" w:hint="eastAsia"/>
          <w:sz w:val="24"/>
        </w:rPr>
        <w:t>4.如为联合体投标，“投标人名称”处必须列明联合体各方名称，并标注联合体牵头人名称，</w:t>
      </w:r>
      <w:r w:rsidRPr="00465471">
        <w:rPr>
          <w:rFonts w:ascii="宋体" w:hAnsi="宋体" w:hint="eastAsia"/>
          <w:b/>
          <w:sz w:val="24"/>
        </w:rPr>
        <w:t>否则其投标作无效标处理。</w:t>
      </w:r>
    </w:p>
    <w:p w:rsidR="00707412" w:rsidRPr="00465471" w:rsidRDefault="00707412">
      <w:pPr>
        <w:snapToGrid w:val="0"/>
        <w:spacing w:line="360" w:lineRule="auto"/>
        <w:ind w:firstLineChars="200" w:firstLine="456"/>
        <w:jc w:val="left"/>
        <w:rPr>
          <w:rFonts w:ascii="宋体" w:hAnsi="宋体"/>
          <w:spacing w:val="-6"/>
          <w:sz w:val="24"/>
        </w:rPr>
      </w:pPr>
      <w:r w:rsidRPr="00465471">
        <w:rPr>
          <w:rFonts w:ascii="宋体" w:hAnsi="宋体" w:hint="eastAsia"/>
          <w:spacing w:val="-6"/>
          <w:sz w:val="24"/>
        </w:rPr>
        <w:t>5.如为联合体投标，盖章处须加盖联合体牵头人电子签章，</w:t>
      </w:r>
      <w:r w:rsidRPr="00465471">
        <w:rPr>
          <w:rFonts w:ascii="宋体" w:hAnsi="宋体" w:hint="eastAsia"/>
          <w:b/>
          <w:spacing w:val="-6"/>
          <w:sz w:val="24"/>
        </w:rPr>
        <w:t>否则其投标作无效标处理。</w:t>
      </w:r>
    </w:p>
    <w:p w:rsidR="00707412" w:rsidRPr="00465471" w:rsidRDefault="00707412">
      <w:pPr>
        <w:snapToGrid w:val="0"/>
        <w:spacing w:line="360" w:lineRule="auto"/>
        <w:ind w:firstLineChars="200" w:firstLine="480"/>
        <w:rPr>
          <w:rFonts w:ascii="宋体" w:hAnsi="宋体"/>
          <w:b/>
          <w:sz w:val="24"/>
        </w:rPr>
      </w:pPr>
      <w:r w:rsidRPr="00465471">
        <w:rPr>
          <w:rFonts w:ascii="宋体" w:hAnsi="宋体" w:hint="eastAsia"/>
          <w:sz w:val="24"/>
        </w:rPr>
        <w:t>6.如有多分标，按分标分别提供开标一览表，</w:t>
      </w:r>
      <w:r w:rsidRPr="00465471">
        <w:rPr>
          <w:rFonts w:ascii="宋体" w:hAnsi="宋体" w:hint="eastAsia"/>
          <w:b/>
          <w:sz w:val="24"/>
        </w:rPr>
        <w:t>否则投标无效。</w:t>
      </w:r>
    </w:p>
    <w:p w:rsidR="00E017CD" w:rsidRPr="00465471" w:rsidRDefault="00E017CD" w:rsidP="00E017CD">
      <w:pPr>
        <w:pStyle w:val="a0"/>
        <w:ind w:firstLineChars="200" w:firstLine="480"/>
        <w:rPr>
          <w:rFonts w:ascii="宋体" w:hAnsi="宋体"/>
          <w:kern w:val="2"/>
        </w:rPr>
      </w:pPr>
      <w:r w:rsidRPr="00465471">
        <w:rPr>
          <w:rFonts w:ascii="宋体" w:hAnsi="宋体" w:hint="eastAsia"/>
          <w:kern w:val="2"/>
        </w:rPr>
        <w:t>7.开标一栏表中的货物序号及名称应与采购需求一致。</w:t>
      </w:r>
    </w:p>
    <w:p w:rsidR="00707412" w:rsidRPr="00465471" w:rsidRDefault="00707412">
      <w:pPr>
        <w:pStyle w:val="a0"/>
      </w:pPr>
    </w:p>
    <w:p w:rsidR="00707412" w:rsidRPr="00465471" w:rsidRDefault="00707412">
      <w:pPr>
        <w:snapToGrid w:val="0"/>
        <w:spacing w:line="360" w:lineRule="auto"/>
        <w:ind w:leftChars="-1" w:left="-2" w:rightChars="-389" w:right="-817"/>
        <w:rPr>
          <w:rFonts w:ascii="宋体" w:hAnsi="宋体"/>
          <w:sz w:val="24"/>
        </w:rPr>
      </w:pPr>
      <w:r w:rsidRPr="00465471">
        <w:rPr>
          <w:rFonts w:ascii="宋体" w:hAnsi="宋体" w:hint="eastAsia"/>
          <w:sz w:val="24"/>
        </w:rPr>
        <w:t xml:space="preserve">                                  法定代表人或者委托代理人（签字/电子签名）： </w:t>
      </w:r>
    </w:p>
    <w:p w:rsidR="00707412" w:rsidRPr="00465471" w:rsidRDefault="00707412" w:rsidP="00FC712D">
      <w:pPr>
        <w:snapToGrid w:val="0"/>
        <w:spacing w:line="360" w:lineRule="auto"/>
        <w:ind w:leftChars="-15" w:left="-2" w:rightChars="-389" w:right="-817" w:hangingChars="12" w:hanging="29"/>
        <w:rPr>
          <w:rFonts w:ascii="宋体" w:hAnsi="宋体"/>
          <w:sz w:val="24"/>
        </w:rPr>
      </w:pPr>
      <w:r w:rsidRPr="00465471">
        <w:rPr>
          <w:rFonts w:ascii="宋体" w:hAnsi="宋体" w:hint="eastAsia"/>
          <w:sz w:val="24"/>
        </w:rPr>
        <w:t xml:space="preserve">                                  投标人名称（电子签章）：</w:t>
      </w:r>
    </w:p>
    <w:p w:rsidR="00707412" w:rsidRPr="00465471" w:rsidRDefault="00707412" w:rsidP="00FC712D">
      <w:pPr>
        <w:snapToGrid w:val="0"/>
        <w:spacing w:line="360" w:lineRule="auto"/>
        <w:ind w:leftChars="-15" w:left="-2" w:rightChars="-389" w:right="-817" w:hangingChars="12" w:hanging="29"/>
        <w:rPr>
          <w:rFonts w:ascii="宋体" w:hAnsi="宋体"/>
          <w:szCs w:val="21"/>
        </w:rPr>
      </w:pPr>
      <w:r w:rsidRPr="00465471">
        <w:rPr>
          <w:rFonts w:ascii="宋体" w:hAnsi="宋体" w:hint="eastAsia"/>
          <w:sz w:val="24"/>
        </w:rPr>
        <w:t xml:space="preserve">                                  日期：    年   月   日</w:t>
      </w:r>
    </w:p>
    <w:p w:rsidR="00707412" w:rsidRPr="00465471" w:rsidRDefault="00707412">
      <w:pPr>
        <w:rPr>
          <w:b/>
          <w:sz w:val="28"/>
          <w:szCs w:val="28"/>
        </w:rPr>
      </w:pPr>
      <w:r w:rsidRPr="00465471">
        <w:rPr>
          <w:rFonts w:ascii="宋体" w:hAnsi="宋体"/>
          <w:b/>
          <w:bCs/>
          <w:sz w:val="24"/>
        </w:rPr>
        <w:lastRenderedPageBreak/>
        <w:br w:type="page"/>
      </w:r>
      <w:bookmarkStart w:id="172" w:name="_Toc19686837"/>
      <w:r w:rsidRPr="00465471">
        <w:rPr>
          <w:rFonts w:hint="eastAsia"/>
          <w:b/>
          <w:sz w:val="28"/>
          <w:szCs w:val="28"/>
        </w:rPr>
        <w:lastRenderedPageBreak/>
        <w:t>二、资格证明文件格式</w:t>
      </w:r>
      <w:bookmarkEnd w:id="170"/>
      <w:bookmarkEnd w:id="171"/>
      <w:bookmarkEnd w:id="172"/>
    </w:p>
    <w:p w:rsidR="00D40E42" w:rsidRDefault="00707412" w:rsidP="006F7A03">
      <w:pPr>
        <w:numPr>
          <w:ilvl w:val="2"/>
          <w:numId w:val="6"/>
        </w:numPr>
        <w:snapToGrid w:val="0"/>
        <w:spacing w:beforeLines="50" w:after="50" w:line="360" w:lineRule="auto"/>
        <w:ind w:left="0" w:firstLine="0"/>
        <w:jc w:val="left"/>
        <w:rPr>
          <w:rFonts w:ascii="宋体" w:hAnsi="宋体"/>
          <w:b/>
          <w:sz w:val="24"/>
        </w:rPr>
      </w:pPr>
      <w:r w:rsidRPr="00465471">
        <w:rPr>
          <w:rFonts w:ascii="宋体" w:hAnsi="宋体" w:hint="eastAsia"/>
          <w:b/>
          <w:sz w:val="24"/>
        </w:rPr>
        <w:t xml:space="preserve">资格证明文件封面格式： </w:t>
      </w:r>
    </w:p>
    <w:p w:rsidR="00D40E42" w:rsidRDefault="00D40E42" w:rsidP="006F7A03">
      <w:pPr>
        <w:snapToGrid w:val="0"/>
        <w:spacing w:beforeLines="50" w:after="50"/>
        <w:jc w:val="center"/>
        <w:rPr>
          <w:rFonts w:ascii="宋体" w:eastAsia="方正小标宋简体" w:hAnsi="宋体"/>
          <w:bCs/>
          <w:sz w:val="48"/>
          <w:szCs w:val="48"/>
        </w:rPr>
      </w:pPr>
    </w:p>
    <w:p w:rsidR="00D40E42" w:rsidRDefault="00707412" w:rsidP="006F7A03">
      <w:pPr>
        <w:snapToGrid w:val="0"/>
        <w:spacing w:beforeLines="50" w:after="50"/>
        <w:jc w:val="center"/>
        <w:rPr>
          <w:rFonts w:ascii="宋体" w:eastAsia="方正小标宋简体" w:hAnsi="宋体"/>
          <w:bCs/>
          <w:sz w:val="48"/>
          <w:szCs w:val="48"/>
        </w:rPr>
      </w:pPr>
      <w:r w:rsidRPr="00465471">
        <w:rPr>
          <w:rFonts w:ascii="宋体" w:eastAsia="方正小标宋简体" w:hAnsi="宋体" w:hint="eastAsia"/>
          <w:bCs/>
          <w:sz w:val="48"/>
          <w:szCs w:val="48"/>
        </w:rPr>
        <w:t>电子投标文件</w:t>
      </w:r>
    </w:p>
    <w:p w:rsidR="00707412" w:rsidRPr="00465471" w:rsidRDefault="00707412">
      <w:pPr>
        <w:pStyle w:val="a0"/>
      </w:pPr>
    </w:p>
    <w:p w:rsidR="00707412" w:rsidRPr="00465471" w:rsidRDefault="00707412" w:rsidP="006F7A03">
      <w:pPr>
        <w:snapToGrid w:val="0"/>
        <w:spacing w:beforeLines="50" w:after="50"/>
        <w:jc w:val="center"/>
        <w:rPr>
          <w:rFonts w:ascii="宋体" w:hAnsi="宋体"/>
          <w:b/>
          <w:sz w:val="24"/>
          <w:szCs w:val="20"/>
        </w:rPr>
      </w:pPr>
      <w:r w:rsidRPr="00465471">
        <w:rPr>
          <w:rFonts w:ascii="宋体" w:hAnsi="宋体" w:hint="eastAsia"/>
          <w:b/>
          <w:sz w:val="32"/>
          <w:szCs w:val="32"/>
        </w:rPr>
        <w:t>资格证明文件</w:t>
      </w:r>
    </w:p>
    <w:p w:rsidR="00D40E42" w:rsidRDefault="00D40E42" w:rsidP="006F7A03">
      <w:pPr>
        <w:snapToGrid w:val="0"/>
        <w:spacing w:beforeLines="50" w:after="50"/>
        <w:rPr>
          <w:rFonts w:ascii="宋体" w:hAnsi="宋体"/>
          <w:bCs/>
          <w:sz w:val="24"/>
          <w:szCs w:val="20"/>
        </w:rPr>
      </w:pPr>
    </w:p>
    <w:p w:rsidR="00D40E42" w:rsidRDefault="00D40E42" w:rsidP="006F7A03">
      <w:pPr>
        <w:snapToGrid w:val="0"/>
        <w:spacing w:beforeLines="50" w:after="50"/>
        <w:rPr>
          <w:rFonts w:ascii="宋体" w:hAnsi="宋体"/>
          <w:bCs/>
          <w:sz w:val="24"/>
          <w:szCs w:val="20"/>
        </w:rPr>
      </w:pPr>
    </w:p>
    <w:p w:rsidR="00D40E42" w:rsidRDefault="00D40E42" w:rsidP="006F7A03">
      <w:pPr>
        <w:snapToGrid w:val="0"/>
        <w:spacing w:beforeLines="50" w:after="50"/>
        <w:rPr>
          <w:rFonts w:ascii="宋体" w:hAnsi="宋体"/>
          <w:bCs/>
          <w:sz w:val="24"/>
          <w:szCs w:val="20"/>
        </w:rPr>
      </w:pPr>
    </w:p>
    <w:p w:rsidR="00D40E42" w:rsidRDefault="00D40E42" w:rsidP="006F7A03">
      <w:pPr>
        <w:snapToGrid w:val="0"/>
        <w:spacing w:beforeLines="50" w:after="50"/>
        <w:rPr>
          <w:rFonts w:ascii="宋体" w:hAnsi="宋体"/>
          <w:bCs/>
          <w:sz w:val="24"/>
          <w:szCs w:val="20"/>
        </w:rPr>
      </w:pPr>
    </w:p>
    <w:p w:rsidR="00D40E42" w:rsidRDefault="00D40E42" w:rsidP="006F7A03">
      <w:pPr>
        <w:snapToGrid w:val="0"/>
        <w:spacing w:beforeLines="50" w:after="50"/>
        <w:rPr>
          <w:rFonts w:ascii="宋体" w:hAnsi="宋体"/>
          <w:bCs/>
          <w:sz w:val="24"/>
          <w:szCs w:val="20"/>
        </w:rPr>
      </w:pPr>
    </w:p>
    <w:p w:rsidR="00D40E42" w:rsidRDefault="00D40E42" w:rsidP="006F7A03">
      <w:pPr>
        <w:snapToGrid w:val="0"/>
        <w:spacing w:beforeLines="50" w:after="50"/>
        <w:rPr>
          <w:rFonts w:ascii="宋体" w:hAnsi="宋体"/>
          <w:bCs/>
          <w:sz w:val="24"/>
          <w:szCs w:val="20"/>
        </w:rPr>
      </w:pPr>
    </w:p>
    <w:p w:rsidR="00D40E42" w:rsidRDefault="00D40E42" w:rsidP="006F7A03">
      <w:pPr>
        <w:snapToGrid w:val="0"/>
        <w:spacing w:beforeLines="50" w:after="50"/>
        <w:rPr>
          <w:rFonts w:ascii="宋体" w:hAnsi="宋体"/>
          <w:bCs/>
          <w:sz w:val="24"/>
          <w:szCs w:val="20"/>
        </w:rPr>
      </w:pPr>
    </w:p>
    <w:p w:rsidR="00D40E42" w:rsidRDefault="00707412" w:rsidP="006F7A03">
      <w:pPr>
        <w:snapToGrid w:val="0"/>
        <w:spacing w:beforeLines="50" w:after="50"/>
        <w:ind w:firstLineChars="225" w:firstLine="540"/>
        <w:rPr>
          <w:rFonts w:ascii="宋体" w:hAnsi="宋体"/>
          <w:bCs/>
          <w:sz w:val="24"/>
        </w:rPr>
      </w:pPr>
      <w:r w:rsidRPr="00465471">
        <w:rPr>
          <w:rFonts w:ascii="宋体" w:hAnsi="宋体" w:hint="eastAsia"/>
          <w:bCs/>
          <w:sz w:val="24"/>
        </w:rPr>
        <w:t>项目名称：</w:t>
      </w:r>
    </w:p>
    <w:p w:rsidR="00D40E42" w:rsidRDefault="00D40E42" w:rsidP="006F7A03">
      <w:pPr>
        <w:snapToGrid w:val="0"/>
        <w:spacing w:beforeLines="50" w:after="50"/>
        <w:ind w:firstLineChars="225" w:firstLine="540"/>
        <w:rPr>
          <w:rFonts w:ascii="宋体" w:hAnsi="宋体"/>
          <w:bCs/>
          <w:sz w:val="24"/>
          <w:szCs w:val="20"/>
        </w:rPr>
      </w:pPr>
    </w:p>
    <w:p w:rsidR="00D40E42" w:rsidRDefault="00707412" w:rsidP="006F7A03">
      <w:pPr>
        <w:snapToGrid w:val="0"/>
        <w:spacing w:beforeLines="50" w:after="50"/>
        <w:ind w:firstLineChars="225" w:firstLine="540"/>
        <w:rPr>
          <w:rFonts w:ascii="宋体" w:hAnsi="宋体"/>
          <w:bCs/>
          <w:sz w:val="24"/>
        </w:rPr>
      </w:pPr>
      <w:r w:rsidRPr="00465471">
        <w:rPr>
          <w:rFonts w:ascii="宋体" w:hAnsi="宋体" w:hint="eastAsia"/>
          <w:bCs/>
          <w:sz w:val="24"/>
        </w:rPr>
        <w:t>项目编号：</w:t>
      </w:r>
    </w:p>
    <w:p w:rsidR="00D40E42" w:rsidRDefault="00D40E42" w:rsidP="006F7A03">
      <w:pPr>
        <w:snapToGrid w:val="0"/>
        <w:spacing w:beforeLines="50" w:after="50"/>
        <w:ind w:firstLineChars="225" w:firstLine="540"/>
        <w:rPr>
          <w:rFonts w:ascii="宋体" w:hAnsi="宋体"/>
          <w:bCs/>
          <w:sz w:val="24"/>
          <w:szCs w:val="20"/>
        </w:rPr>
      </w:pPr>
    </w:p>
    <w:p w:rsidR="00D40E42" w:rsidRDefault="00707412" w:rsidP="006F7A03">
      <w:pPr>
        <w:snapToGrid w:val="0"/>
        <w:spacing w:beforeLines="50" w:after="50"/>
        <w:ind w:firstLineChars="225" w:firstLine="540"/>
        <w:rPr>
          <w:rFonts w:ascii="宋体" w:hAnsi="宋体"/>
          <w:bCs/>
          <w:sz w:val="24"/>
        </w:rPr>
      </w:pPr>
      <w:r w:rsidRPr="00465471">
        <w:rPr>
          <w:rFonts w:ascii="宋体" w:hAnsi="宋体" w:hint="eastAsia"/>
          <w:bCs/>
          <w:sz w:val="24"/>
        </w:rPr>
        <w:t>所投分标：</w:t>
      </w:r>
    </w:p>
    <w:p w:rsidR="00707412" w:rsidRPr="00465471" w:rsidRDefault="00707412">
      <w:pPr>
        <w:pStyle w:val="a1"/>
        <w:snapToGrid w:val="0"/>
        <w:spacing w:before="50" w:after="50"/>
        <w:ind w:firstLineChars="225" w:firstLine="540"/>
        <w:rPr>
          <w:rFonts w:ascii="宋体" w:hAnsi="宋体"/>
          <w:bCs/>
          <w:sz w:val="24"/>
          <w:szCs w:val="24"/>
        </w:rPr>
      </w:pPr>
    </w:p>
    <w:p w:rsidR="00707412" w:rsidRPr="00465471" w:rsidRDefault="00707412">
      <w:pPr>
        <w:pStyle w:val="a1"/>
        <w:snapToGrid w:val="0"/>
        <w:spacing w:before="50" w:after="50"/>
        <w:ind w:firstLineChars="225" w:firstLine="540"/>
        <w:rPr>
          <w:rFonts w:ascii="宋体" w:hAnsi="宋体"/>
          <w:bCs/>
          <w:sz w:val="24"/>
          <w:szCs w:val="24"/>
        </w:rPr>
      </w:pPr>
      <w:r w:rsidRPr="00465471">
        <w:rPr>
          <w:rFonts w:ascii="宋体" w:hAnsi="宋体" w:hint="eastAsia"/>
          <w:bCs/>
          <w:sz w:val="24"/>
          <w:szCs w:val="24"/>
        </w:rPr>
        <w:t>投标人名称：</w:t>
      </w:r>
    </w:p>
    <w:p w:rsidR="00707412" w:rsidRPr="00465471" w:rsidRDefault="00707412">
      <w:pPr>
        <w:pStyle w:val="a1"/>
        <w:snapToGrid w:val="0"/>
        <w:spacing w:before="50" w:after="50"/>
        <w:ind w:firstLineChars="225" w:firstLine="540"/>
        <w:rPr>
          <w:rFonts w:ascii="宋体" w:hAnsi="宋体"/>
          <w:bCs/>
          <w:sz w:val="24"/>
          <w:szCs w:val="24"/>
        </w:rPr>
      </w:pPr>
    </w:p>
    <w:p w:rsidR="00707412" w:rsidRPr="00465471" w:rsidRDefault="00707412">
      <w:pPr>
        <w:pStyle w:val="a1"/>
        <w:snapToGrid w:val="0"/>
        <w:spacing w:before="50" w:after="50"/>
        <w:ind w:firstLineChars="400" w:firstLine="960"/>
        <w:rPr>
          <w:rFonts w:ascii="宋体" w:hAnsi="宋体"/>
          <w:bCs/>
          <w:sz w:val="24"/>
          <w:szCs w:val="24"/>
        </w:rPr>
      </w:pPr>
    </w:p>
    <w:p w:rsidR="00707412" w:rsidRPr="00465471" w:rsidRDefault="00707412" w:rsidP="006F7A03">
      <w:pPr>
        <w:snapToGrid w:val="0"/>
        <w:spacing w:beforeLines="50" w:after="50"/>
        <w:ind w:firstLine="645"/>
        <w:jc w:val="center"/>
        <w:rPr>
          <w:rFonts w:ascii="宋体" w:hAnsi="宋体"/>
          <w:sz w:val="24"/>
        </w:rPr>
      </w:pPr>
      <w:r w:rsidRPr="00465471">
        <w:rPr>
          <w:rFonts w:ascii="宋体" w:hAnsi="宋体" w:hint="eastAsia"/>
          <w:sz w:val="24"/>
        </w:rPr>
        <w:t>年  月  日</w:t>
      </w:r>
    </w:p>
    <w:p w:rsidR="00D40E42" w:rsidRDefault="00D40E42" w:rsidP="006F7A03">
      <w:pPr>
        <w:snapToGrid w:val="0"/>
        <w:spacing w:beforeLines="50" w:after="50"/>
        <w:rPr>
          <w:rFonts w:ascii="宋体" w:hAnsi="宋体"/>
          <w:sz w:val="24"/>
          <w:szCs w:val="20"/>
        </w:rPr>
      </w:pPr>
    </w:p>
    <w:p w:rsidR="00D40E42" w:rsidRDefault="00D40E42" w:rsidP="006F7A03">
      <w:pPr>
        <w:snapToGrid w:val="0"/>
        <w:spacing w:beforeLines="50" w:after="50"/>
        <w:rPr>
          <w:rFonts w:ascii="宋体" w:hAnsi="宋体"/>
          <w:sz w:val="24"/>
          <w:szCs w:val="20"/>
        </w:rPr>
      </w:pPr>
    </w:p>
    <w:p w:rsidR="00D40E42" w:rsidRDefault="00707412" w:rsidP="006F7A03">
      <w:pPr>
        <w:numPr>
          <w:ilvl w:val="2"/>
          <w:numId w:val="6"/>
        </w:numPr>
        <w:snapToGrid w:val="0"/>
        <w:spacing w:beforeLines="50" w:after="50" w:line="360" w:lineRule="auto"/>
        <w:ind w:left="0" w:firstLine="0"/>
        <w:jc w:val="left"/>
        <w:rPr>
          <w:rFonts w:ascii="宋体" w:hAnsi="宋体"/>
          <w:sz w:val="24"/>
          <w:szCs w:val="20"/>
        </w:rPr>
      </w:pPr>
      <w:r w:rsidRPr="00465471">
        <w:rPr>
          <w:rFonts w:ascii="宋体" w:hAnsi="宋体"/>
          <w:b/>
          <w:bCs/>
          <w:sz w:val="24"/>
        </w:rPr>
        <w:br w:type="page"/>
      </w:r>
      <w:r w:rsidRPr="00465471">
        <w:rPr>
          <w:rFonts w:ascii="宋体" w:hAnsi="宋体" w:hint="eastAsia"/>
          <w:b/>
          <w:bCs/>
          <w:sz w:val="24"/>
        </w:rPr>
        <w:lastRenderedPageBreak/>
        <w:t>资格证明文件目录</w:t>
      </w:r>
    </w:p>
    <w:p w:rsidR="00707412" w:rsidRPr="00465471" w:rsidRDefault="00707412">
      <w:pPr>
        <w:snapToGrid w:val="0"/>
        <w:spacing w:line="360" w:lineRule="auto"/>
        <w:ind w:firstLineChars="200" w:firstLine="420"/>
        <w:jc w:val="left"/>
        <w:rPr>
          <w:rFonts w:ascii="宋体" w:hAnsi="宋体"/>
          <w:szCs w:val="21"/>
        </w:rPr>
      </w:pPr>
      <w:r w:rsidRPr="00465471">
        <w:rPr>
          <w:rFonts w:ascii="宋体" w:hAnsi="宋体" w:hint="eastAsia"/>
          <w:szCs w:val="21"/>
        </w:rPr>
        <w:t>根据招标文件规定及投标人提供的材料自行编写目录。</w:t>
      </w:r>
    </w:p>
    <w:p w:rsidR="00707412" w:rsidRPr="00465471" w:rsidRDefault="00707412" w:rsidP="006F7A03">
      <w:pPr>
        <w:snapToGrid w:val="0"/>
        <w:spacing w:before="50" w:afterLines="50"/>
        <w:jc w:val="left"/>
        <w:rPr>
          <w:rFonts w:ascii="宋体" w:hAnsi="宋体"/>
          <w:sz w:val="24"/>
        </w:rPr>
      </w:pPr>
    </w:p>
    <w:p w:rsidR="00D40E42" w:rsidRDefault="00D40E42" w:rsidP="006F7A03">
      <w:pPr>
        <w:snapToGrid w:val="0"/>
        <w:spacing w:before="50" w:afterLines="50"/>
        <w:jc w:val="left"/>
        <w:rPr>
          <w:rFonts w:ascii="宋体" w:hAnsi="宋体"/>
          <w:sz w:val="24"/>
        </w:rPr>
      </w:pPr>
    </w:p>
    <w:p w:rsidR="00D40E42" w:rsidRDefault="00707412" w:rsidP="006F7A03">
      <w:pPr>
        <w:numPr>
          <w:ilvl w:val="2"/>
          <w:numId w:val="6"/>
        </w:numPr>
        <w:snapToGrid w:val="0"/>
        <w:spacing w:beforeLines="50" w:after="50"/>
        <w:ind w:left="0" w:firstLine="0"/>
        <w:jc w:val="left"/>
        <w:rPr>
          <w:rFonts w:ascii="宋体" w:hAnsi="宋体"/>
          <w:b/>
          <w:sz w:val="24"/>
        </w:rPr>
      </w:pPr>
      <w:r w:rsidRPr="00465471">
        <w:rPr>
          <w:rFonts w:ascii="宋体" w:hAnsi="宋体"/>
          <w:b/>
          <w:sz w:val="24"/>
        </w:rPr>
        <w:br w:type="page"/>
      </w:r>
      <w:r w:rsidRPr="00465471">
        <w:rPr>
          <w:rFonts w:ascii="宋体" w:hAnsi="宋体" w:hint="eastAsia"/>
          <w:b/>
          <w:sz w:val="28"/>
          <w:szCs w:val="28"/>
        </w:rPr>
        <w:lastRenderedPageBreak/>
        <w:t>投标人直接控股、管理关系信息表</w:t>
      </w:r>
    </w:p>
    <w:p w:rsidR="00D40E42" w:rsidRDefault="00D40E42" w:rsidP="006F7A03">
      <w:pPr>
        <w:snapToGrid w:val="0"/>
        <w:spacing w:before="50" w:afterLines="50"/>
        <w:jc w:val="center"/>
        <w:rPr>
          <w:rFonts w:ascii="宋体" w:hAnsi="宋体"/>
          <w:b/>
          <w:sz w:val="28"/>
          <w:szCs w:val="28"/>
        </w:rPr>
      </w:pPr>
    </w:p>
    <w:p w:rsidR="00D40E42" w:rsidRDefault="00707412" w:rsidP="006F7A03">
      <w:pPr>
        <w:snapToGrid w:val="0"/>
        <w:spacing w:before="50" w:afterLines="50" w:line="360" w:lineRule="auto"/>
        <w:jc w:val="center"/>
        <w:rPr>
          <w:rFonts w:ascii="宋体" w:hAnsi="宋体"/>
          <w:b/>
          <w:sz w:val="32"/>
          <w:szCs w:val="32"/>
        </w:rPr>
      </w:pPr>
      <w:r w:rsidRPr="00465471">
        <w:rPr>
          <w:rFonts w:ascii="宋体" w:hAnsi="宋体" w:hint="eastAsia"/>
          <w:b/>
          <w:sz w:val="32"/>
          <w:szCs w:val="32"/>
        </w:rPr>
        <w:t>投标人直接控股股东信息表</w:t>
      </w:r>
    </w:p>
    <w:tbl>
      <w:tblPr>
        <w:tblW w:w="0" w:type="auto"/>
        <w:shd w:val="clear" w:color="auto" w:fill="FBFBFB"/>
        <w:tblLayout w:type="fixed"/>
        <w:tblCellMar>
          <w:left w:w="0" w:type="dxa"/>
          <w:right w:w="0" w:type="dxa"/>
        </w:tblCellMar>
        <w:tblLook w:val="0000"/>
      </w:tblPr>
      <w:tblGrid>
        <w:gridCol w:w="828"/>
        <w:gridCol w:w="2269"/>
        <w:gridCol w:w="1239"/>
        <w:gridCol w:w="4006"/>
        <w:gridCol w:w="1134"/>
      </w:tblGrid>
      <w:tr w:rsidR="00707412" w:rsidRPr="00465471">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707412" w:rsidRPr="00465471" w:rsidRDefault="00707412">
            <w:pPr>
              <w:spacing w:line="360" w:lineRule="auto"/>
              <w:jc w:val="center"/>
              <w:rPr>
                <w:rFonts w:ascii="宋体" w:hAnsi="宋体" w:cs="宋体"/>
                <w:b/>
                <w:bCs/>
                <w:kern w:val="0"/>
                <w:sz w:val="24"/>
              </w:rPr>
            </w:pPr>
            <w:r w:rsidRPr="00465471">
              <w:rPr>
                <w:rFonts w:ascii="宋体" w:hAnsi="宋体" w:cs="宋体" w:hint="eastAsia"/>
                <w:b/>
                <w:bCs/>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707412" w:rsidRPr="00465471" w:rsidRDefault="00707412">
            <w:pPr>
              <w:spacing w:line="360" w:lineRule="auto"/>
              <w:jc w:val="center"/>
              <w:rPr>
                <w:rFonts w:ascii="宋体" w:hAnsi="宋体" w:cs="宋体"/>
                <w:b/>
                <w:bCs/>
                <w:kern w:val="0"/>
                <w:sz w:val="24"/>
              </w:rPr>
            </w:pPr>
            <w:r w:rsidRPr="00465471">
              <w:rPr>
                <w:rFonts w:ascii="宋体" w:hAnsi="宋体" w:cs="宋体" w:hint="eastAsia"/>
                <w:b/>
                <w:bCs/>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707412" w:rsidRPr="00465471" w:rsidRDefault="00707412">
            <w:pPr>
              <w:spacing w:line="360" w:lineRule="auto"/>
              <w:jc w:val="center"/>
              <w:rPr>
                <w:rFonts w:ascii="宋体" w:hAnsi="宋体" w:cs="宋体"/>
                <w:b/>
                <w:bCs/>
                <w:kern w:val="0"/>
                <w:sz w:val="24"/>
              </w:rPr>
            </w:pPr>
            <w:r w:rsidRPr="00465471">
              <w:rPr>
                <w:rFonts w:ascii="宋体" w:hAnsi="宋体" w:cs="宋体" w:hint="eastAsia"/>
                <w:b/>
                <w:bCs/>
                <w:kern w:val="0"/>
                <w:sz w:val="24"/>
              </w:rPr>
              <w:t>出资比例</w:t>
            </w:r>
          </w:p>
        </w:tc>
        <w:tc>
          <w:tcPr>
            <w:tcW w:w="4006"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707412" w:rsidRPr="00465471" w:rsidRDefault="00707412">
            <w:pPr>
              <w:spacing w:line="360" w:lineRule="auto"/>
              <w:jc w:val="center"/>
              <w:rPr>
                <w:rFonts w:ascii="宋体" w:hAnsi="宋体" w:cs="宋体"/>
                <w:b/>
                <w:bCs/>
                <w:kern w:val="0"/>
                <w:sz w:val="24"/>
              </w:rPr>
            </w:pPr>
            <w:r w:rsidRPr="00465471">
              <w:rPr>
                <w:rFonts w:ascii="宋体" w:hAnsi="宋体" w:cs="宋体" w:hint="eastAsia"/>
                <w:b/>
                <w:bCs/>
                <w:kern w:val="0"/>
                <w:sz w:val="24"/>
              </w:rPr>
              <w:t>身份证号码或者统一社会信用代码</w:t>
            </w:r>
          </w:p>
        </w:tc>
        <w:tc>
          <w:tcPr>
            <w:tcW w:w="113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707412" w:rsidRPr="00465471" w:rsidRDefault="00707412">
            <w:pPr>
              <w:spacing w:line="360" w:lineRule="auto"/>
              <w:jc w:val="center"/>
              <w:rPr>
                <w:rFonts w:ascii="宋体" w:hAnsi="宋体" w:cs="宋体"/>
                <w:b/>
                <w:bCs/>
                <w:kern w:val="0"/>
                <w:sz w:val="24"/>
              </w:rPr>
            </w:pPr>
            <w:r w:rsidRPr="00465471">
              <w:rPr>
                <w:rFonts w:ascii="宋体" w:hAnsi="宋体" w:cs="宋体" w:hint="eastAsia"/>
                <w:b/>
                <w:bCs/>
                <w:kern w:val="0"/>
                <w:sz w:val="24"/>
              </w:rPr>
              <w:t>备注</w:t>
            </w:r>
          </w:p>
        </w:tc>
      </w:tr>
      <w:tr w:rsidR="00707412" w:rsidRPr="00465471">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7412" w:rsidRPr="00465471" w:rsidRDefault="00707412">
            <w:pPr>
              <w:spacing w:line="360" w:lineRule="auto"/>
              <w:jc w:val="center"/>
              <w:rPr>
                <w:rFonts w:ascii="宋体" w:hAnsi="宋体" w:cs="宋体"/>
                <w:kern w:val="0"/>
                <w:sz w:val="24"/>
              </w:rPr>
            </w:pPr>
            <w:r w:rsidRPr="00465471">
              <w:rPr>
                <w:rFonts w:ascii="宋体" w:hAnsi="宋体" w:cs="宋体" w:hint="eastAsia"/>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7412" w:rsidRPr="00465471" w:rsidRDefault="00707412">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7412" w:rsidRPr="00465471" w:rsidRDefault="00707412">
            <w:pPr>
              <w:spacing w:line="360" w:lineRule="auto"/>
              <w:jc w:val="center"/>
              <w:rPr>
                <w:rFonts w:ascii="宋体" w:hAnsi="宋体" w:cs="宋体"/>
                <w:kern w:val="0"/>
                <w:sz w:val="24"/>
              </w:rPr>
            </w:pPr>
          </w:p>
        </w:tc>
        <w:tc>
          <w:tcPr>
            <w:tcW w:w="400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7412" w:rsidRPr="00465471" w:rsidRDefault="00707412">
            <w:pPr>
              <w:spacing w:line="360" w:lineRule="auto"/>
              <w:jc w:val="center"/>
              <w:rPr>
                <w:rFonts w:ascii="宋体" w:hAnsi="宋体" w:cs="宋体"/>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7412" w:rsidRPr="00465471" w:rsidRDefault="00707412">
            <w:pPr>
              <w:spacing w:line="360" w:lineRule="auto"/>
              <w:jc w:val="center"/>
              <w:rPr>
                <w:rFonts w:ascii="宋体" w:hAnsi="宋体" w:cs="宋体"/>
                <w:kern w:val="0"/>
                <w:sz w:val="24"/>
              </w:rPr>
            </w:pPr>
          </w:p>
        </w:tc>
      </w:tr>
      <w:tr w:rsidR="00707412" w:rsidRPr="00465471">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7412" w:rsidRPr="00465471" w:rsidRDefault="00707412">
            <w:pPr>
              <w:spacing w:line="360" w:lineRule="auto"/>
              <w:jc w:val="center"/>
              <w:rPr>
                <w:rFonts w:ascii="宋体" w:hAnsi="宋体" w:cs="宋体"/>
                <w:kern w:val="0"/>
                <w:sz w:val="24"/>
              </w:rPr>
            </w:pPr>
            <w:r w:rsidRPr="00465471">
              <w:rPr>
                <w:rFonts w:ascii="宋体" w:hAnsi="宋体" w:cs="宋体" w:hint="eastAsia"/>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7412" w:rsidRPr="00465471" w:rsidRDefault="00707412">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7412" w:rsidRPr="00465471" w:rsidRDefault="00707412">
            <w:pPr>
              <w:spacing w:line="360" w:lineRule="auto"/>
              <w:jc w:val="center"/>
              <w:rPr>
                <w:rFonts w:ascii="宋体" w:hAnsi="宋体" w:cs="宋体"/>
                <w:kern w:val="0"/>
                <w:sz w:val="24"/>
              </w:rPr>
            </w:pPr>
          </w:p>
        </w:tc>
        <w:tc>
          <w:tcPr>
            <w:tcW w:w="400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7412" w:rsidRPr="00465471" w:rsidRDefault="00707412">
            <w:pPr>
              <w:spacing w:line="360" w:lineRule="auto"/>
              <w:jc w:val="center"/>
              <w:rPr>
                <w:rFonts w:ascii="宋体" w:hAnsi="宋体" w:cs="宋体"/>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7412" w:rsidRPr="00465471" w:rsidRDefault="00707412">
            <w:pPr>
              <w:spacing w:line="360" w:lineRule="auto"/>
              <w:jc w:val="center"/>
              <w:rPr>
                <w:rFonts w:ascii="宋体" w:hAnsi="宋体" w:cs="宋体"/>
                <w:kern w:val="0"/>
                <w:sz w:val="24"/>
              </w:rPr>
            </w:pPr>
          </w:p>
        </w:tc>
      </w:tr>
      <w:tr w:rsidR="00707412" w:rsidRPr="00465471">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7412" w:rsidRPr="00465471" w:rsidRDefault="00707412">
            <w:pPr>
              <w:spacing w:line="360" w:lineRule="auto"/>
              <w:jc w:val="center"/>
              <w:rPr>
                <w:rFonts w:ascii="宋体" w:hAnsi="宋体" w:cs="宋体"/>
                <w:kern w:val="0"/>
                <w:sz w:val="24"/>
              </w:rPr>
            </w:pPr>
            <w:r w:rsidRPr="00465471">
              <w:rPr>
                <w:rFonts w:ascii="宋体" w:hAnsi="宋体" w:cs="宋体" w:hint="eastAsia"/>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7412" w:rsidRPr="00465471" w:rsidRDefault="00707412">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7412" w:rsidRPr="00465471" w:rsidRDefault="00707412">
            <w:pPr>
              <w:spacing w:line="360" w:lineRule="auto"/>
              <w:jc w:val="center"/>
              <w:rPr>
                <w:rFonts w:ascii="宋体" w:hAnsi="宋体" w:cs="宋体"/>
                <w:kern w:val="0"/>
                <w:sz w:val="24"/>
              </w:rPr>
            </w:pPr>
          </w:p>
        </w:tc>
        <w:tc>
          <w:tcPr>
            <w:tcW w:w="400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7412" w:rsidRPr="00465471" w:rsidRDefault="00707412">
            <w:pPr>
              <w:spacing w:line="360" w:lineRule="auto"/>
              <w:jc w:val="center"/>
              <w:rPr>
                <w:rFonts w:ascii="宋体" w:hAnsi="宋体" w:cs="宋体"/>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7412" w:rsidRPr="00465471" w:rsidRDefault="00707412">
            <w:pPr>
              <w:spacing w:line="360" w:lineRule="auto"/>
              <w:jc w:val="center"/>
              <w:rPr>
                <w:rFonts w:ascii="宋体" w:hAnsi="宋体" w:cs="宋体"/>
                <w:kern w:val="0"/>
                <w:sz w:val="24"/>
              </w:rPr>
            </w:pPr>
          </w:p>
        </w:tc>
      </w:tr>
      <w:tr w:rsidR="00707412" w:rsidRPr="00465471">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7412" w:rsidRPr="00465471" w:rsidRDefault="00707412">
            <w:pPr>
              <w:spacing w:line="360" w:lineRule="auto"/>
              <w:jc w:val="center"/>
              <w:rPr>
                <w:rFonts w:ascii="宋体" w:hAnsi="宋体" w:cs="宋体"/>
                <w:kern w:val="0"/>
                <w:sz w:val="24"/>
              </w:rPr>
            </w:pPr>
            <w:r w:rsidRPr="00465471">
              <w:rPr>
                <w:rFonts w:ascii="宋体" w:hAnsi="宋体" w:cs="宋体" w:hint="eastAsia"/>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7412" w:rsidRPr="00465471" w:rsidRDefault="00707412">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7412" w:rsidRPr="00465471" w:rsidRDefault="00707412">
            <w:pPr>
              <w:spacing w:line="360" w:lineRule="auto"/>
              <w:jc w:val="center"/>
              <w:rPr>
                <w:rFonts w:ascii="宋体" w:hAnsi="宋体" w:cs="宋体"/>
                <w:kern w:val="0"/>
                <w:sz w:val="24"/>
              </w:rPr>
            </w:pPr>
          </w:p>
        </w:tc>
        <w:tc>
          <w:tcPr>
            <w:tcW w:w="400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7412" w:rsidRPr="00465471" w:rsidRDefault="00707412">
            <w:pPr>
              <w:spacing w:line="360" w:lineRule="auto"/>
              <w:jc w:val="center"/>
              <w:rPr>
                <w:rFonts w:ascii="宋体" w:hAnsi="宋体" w:cs="宋体"/>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7412" w:rsidRPr="00465471" w:rsidRDefault="00707412">
            <w:pPr>
              <w:spacing w:line="360" w:lineRule="auto"/>
              <w:jc w:val="center"/>
              <w:rPr>
                <w:rFonts w:ascii="宋体" w:hAnsi="宋体" w:cs="宋体"/>
                <w:kern w:val="0"/>
                <w:sz w:val="24"/>
              </w:rPr>
            </w:pPr>
          </w:p>
        </w:tc>
      </w:tr>
    </w:tbl>
    <w:p w:rsidR="00707412" w:rsidRPr="00465471" w:rsidRDefault="00707412">
      <w:pPr>
        <w:snapToGrid w:val="0"/>
        <w:spacing w:line="360" w:lineRule="auto"/>
        <w:jc w:val="left"/>
        <w:rPr>
          <w:rFonts w:ascii="宋体" w:hAnsi="宋体"/>
          <w:sz w:val="24"/>
        </w:rPr>
      </w:pPr>
      <w:r w:rsidRPr="00465471">
        <w:rPr>
          <w:rFonts w:ascii="宋体" w:hAnsi="宋体" w:hint="eastAsia"/>
          <w:sz w:val="24"/>
        </w:rPr>
        <w:t>注：</w:t>
      </w:r>
    </w:p>
    <w:p w:rsidR="00707412" w:rsidRPr="00465471" w:rsidRDefault="00707412">
      <w:pPr>
        <w:snapToGrid w:val="0"/>
        <w:spacing w:line="360" w:lineRule="auto"/>
        <w:jc w:val="left"/>
        <w:rPr>
          <w:rFonts w:ascii="宋体" w:hAnsi="宋体"/>
          <w:sz w:val="24"/>
        </w:rPr>
      </w:pPr>
      <w:r w:rsidRPr="00465471">
        <w:rPr>
          <w:rFonts w:ascii="宋体" w:hAnsi="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707412" w:rsidRPr="00465471" w:rsidRDefault="00707412">
      <w:pPr>
        <w:snapToGrid w:val="0"/>
        <w:spacing w:line="360" w:lineRule="auto"/>
        <w:jc w:val="left"/>
        <w:rPr>
          <w:rFonts w:ascii="宋体" w:hAnsi="宋体"/>
          <w:sz w:val="24"/>
        </w:rPr>
      </w:pPr>
      <w:r w:rsidRPr="00465471">
        <w:rPr>
          <w:rFonts w:ascii="宋体" w:hAnsi="宋体" w:hint="eastAsia"/>
          <w:sz w:val="24"/>
        </w:rPr>
        <w:t>2.本表所指的控股关系仅限于直接控股关系，不包括间接的控股关系。公司实际控制人与公司之间的关系不属于本表所指的直接控股关系。</w:t>
      </w:r>
    </w:p>
    <w:p w:rsidR="00707412" w:rsidRPr="00465471" w:rsidRDefault="00707412">
      <w:pPr>
        <w:snapToGrid w:val="0"/>
        <w:spacing w:line="360" w:lineRule="auto"/>
        <w:jc w:val="left"/>
        <w:rPr>
          <w:rFonts w:ascii="宋体" w:hAnsi="宋体"/>
          <w:sz w:val="24"/>
        </w:rPr>
      </w:pPr>
      <w:r w:rsidRPr="00465471">
        <w:rPr>
          <w:rFonts w:ascii="宋体" w:hAnsi="宋体" w:hint="eastAsia"/>
          <w:sz w:val="24"/>
        </w:rPr>
        <w:t>3.供应商不存在直接控股股东的，则在“</w:t>
      </w:r>
      <w:r w:rsidRPr="00465471">
        <w:rPr>
          <w:rFonts w:ascii="宋体" w:hAnsi="宋体" w:cs="宋体" w:hint="eastAsia"/>
          <w:b/>
          <w:bCs/>
          <w:kern w:val="0"/>
          <w:sz w:val="24"/>
        </w:rPr>
        <w:t>直接控股股东名称</w:t>
      </w:r>
      <w:r w:rsidRPr="00465471">
        <w:rPr>
          <w:rFonts w:ascii="宋体" w:hAnsi="宋体" w:hint="eastAsia"/>
          <w:sz w:val="24"/>
        </w:rPr>
        <w:t>”中填“无”。</w:t>
      </w:r>
    </w:p>
    <w:p w:rsidR="00707412" w:rsidRPr="00465471" w:rsidRDefault="00707412">
      <w:pPr>
        <w:snapToGrid w:val="0"/>
        <w:spacing w:line="360" w:lineRule="auto"/>
        <w:jc w:val="left"/>
        <w:rPr>
          <w:rFonts w:ascii="宋体" w:hAnsi="宋体"/>
          <w:sz w:val="24"/>
        </w:rPr>
      </w:pPr>
    </w:p>
    <w:p w:rsidR="00707412" w:rsidRPr="00465471" w:rsidRDefault="00707412">
      <w:pPr>
        <w:snapToGrid w:val="0"/>
        <w:spacing w:line="360" w:lineRule="auto"/>
        <w:jc w:val="left"/>
        <w:rPr>
          <w:rFonts w:ascii="宋体" w:hAnsi="宋体"/>
          <w:sz w:val="24"/>
        </w:rPr>
      </w:pPr>
    </w:p>
    <w:p w:rsidR="00707412" w:rsidRPr="00465471" w:rsidRDefault="00707412">
      <w:pPr>
        <w:snapToGrid w:val="0"/>
        <w:spacing w:line="360" w:lineRule="auto"/>
        <w:jc w:val="left"/>
        <w:rPr>
          <w:rFonts w:ascii="宋体" w:hAnsi="宋体"/>
          <w:sz w:val="24"/>
        </w:rPr>
      </w:pPr>
    </w:p>
    <w:p w:rsidR="00707412" w:rsidRPr="00465471" w:rsidRDefault="00707412">
      <w:pPr>
        <w:snapToGrid w:val="0"/>
        <w:spacing w:line="360" w:lineRule="auto"/>
        <w:ind w:leftChars="-1" w:left="-2" w:rightChars="-389" w:right="-817"/>
        <w:rPr>
          <w:rFonts w:ascii="宋体" w:hAnsi="宋体"/>
          <w:sz w:val="24"/>
        </w:rPr>
      </w:pPr>
      <w:r w:rsidRPr="00465471">
        <w:rPr>
          <w:rFonts w:ascii="宋体" w:hAnsi="宋体" w:hint="eastAsia"/>
          <w:sz w:val="24"/>
        </w:rPr>
        <w:t xml:space="preserve">                                    法定代表人或者委托代理人（签字/电子签名）： </w:t>
      </w:r>
    </w:p>
    <w:p w:rsidR="00707412" w:rsidRPr="00465471" w:rsidRDefault="00707412" w:rsidP="00FC712D">
      <w:pPr>
        <w:snapToGrid w:val="0"/>
        <w:spacing w:line="360" w:lineRule="auto"/>
        <w:ind w:leftChars="-15" w:left="-2" w:rightChars="-389" w:right="-817" w:hangingChars="12" w:hanging="29"/>
        <w:rPr>
          <w:rFonts w:ascii="宋体" w:hAnsi="宋体"/>
          <w:sz w:val="24"/>
        </w:rPr>
      </w:pPr>
      <w:r w:rsidRPr="00465471">
        <w:rPr>
          <w:rFonts w:ascii="宋体" w:hAnsi="宋体" w:hint="eastAsia"/>
          <w:sz w:val="24"/>
        </w:rPr>
        <w:t xml:space="preserve">                                    投标人名称（电子签章）：</w:t>
      </w:r>
    </w:p>
    <w:p w:rsidR="00707412" w:rsidRPr="00465471" w:rsidRDefault="00707412">
      <w:pPr>
        <w:snapToGrid w:val="0"/>
        <w:spacing w:line="360" w:lineRule="auto"/>
        <w:jc w:val="left"/>
        <w:rPr>
          <w:rFonts w:ascii="宋体" w:hAnsi="宋体"/>
          <w:szCs w:val="21"/>
        </w:rPr>
      </w:pPr>
      <w:r w:rsidRPr="00465471">
        <w:rPr>
          <w:rFonts w:ascii="宋体" w:hAnsi="宋体" w:hint="eastAsia"/>
          <w:sz w:val="24"/>
        </w:rPr>
        <w:t xml:space="preserve">                                    日期：    年   月   日</w:t>
      </w:r>
    </w:p>
    <w:p w:rsidR="00707412" w:rsidRPr="00465471" w:rsidRDefault="00707412">
      <w:pPr>
        <w:snapToGrid w:val="0"/>
        <w:jc w:val="center"/>
        <w:rPr>
          <w:rFonts w:ascii="宋体" w:hAnsi="宋体"/>
          <w:b/>
          <w:sz w:val="28"/>
          <w:szCs w:val="28"/>
        </w:rPr>
      </w:pPr>
    </w:p>
    <w:p w:rsidR="00707412" w:rsidRPr="00465471" w:rsidRDefault="00707412">
      <w:pPr>
        <w:snapToGrid w:val="0"/>
        <w:spacing w:line="360" w:lineRule="auto"/>
        <w:jc w:val="center"/>
        <w:rPr>
          <w:rFonts w:ascii="宋体" w:hAnsi="宋体"/>
          <w:sz w:val="32"/>
          <w:szCs w:val="32"/>
        </w:rPr>
      </w:pPr>
      <w:r w:rsidRPr="00465471">
        <w:rPr>
          <w:rFonts w:ascii="宋体" w:hAnsi="宋体"/>
          <w:b/>
          <w:sz w:val="32"/>
          <w:szCs w:val="32"/>
        </w:rPr>
        <w:br w:type="page"/>
      </w:r>
      <w:r w:rsidRPr="00465471">
        <w:rPr>
          <w:rFonts w:ascii="宋体" w:hAnsi="宋体" w:hint="eastAsia"/>
          <w:b/>
          <w:sz w:val="32"/>
          <w:szCs w:val="32"/>
        </w:rPr>
        <w:lastRenderedPageBreak/>
        <w:t>投标人直接管理关系信息表</w:t>
      </w:r>
    </w:p>
    <w:tbl>
      <w:tblPr>
        <w:tblW w:w="0" w:type="auto"/>
        <w:shd w:val="clear" w:color="auto" w:fill="FBFBFB"/>
        <w:tblLayout w:type="fixed"/>
        <w:tblCellMar>
          <w:left w:w="0" w:type="dxa"/>
          <w:right w:w="0" w:type="dxa"/>
        </w:tblCellMar>
        <w:tblLook w:val="0000"/>
      </w:tblPr>
      <w:tblGrid>
        <w:gridCol w:w="1005"/>
        <w:gridCol w:w="2659"/>
        <w:gridCol w:w="3924"/>
        <w:gridCol w:w="2064"/>
      </w:tblGrid>
      <w:tr w:rsidR="00707412" w:rsidRPr="00465471">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707412" w:rsidRPr="00465471" w:rsidRDefault="00707412">
            <w:pPr>
              <w:spacing w:line="360" w:lineRule="auto"/>
              <w:jc w:val="center"/>
              <w:rPr>
                <w:rFonts w:ascii="宋体" w:hAnsi="宋体" w:cs="宋体"/>
                <w:b/>
                <w:bCs/>
                <w:kern w:val="0"/>
                <w:sz w:val="24"/>
              </w:rPr>
            </w:pPr>
            <w:r w:rsidRPr="00465471">
              <w:rPr>
                <w:rFonts w:ascii="宋体" w:hAnsi="宋体" w:cs="宋体" w:hint="eastAsia"/>
                <w:b/>
                <w:bCs/>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707412" w:rsidRPr="00465471" w:rsidRDefault="00707412">
            <w:pPr>
              <w:spacing w:line="360" w:lineRule="auto"/>
              <w:jc w:val="center"/>
              <w:rPr>
                <w:rFonts w:ascii="宋体" w:hAnsi="宋体" w:cs="宋体"/>
                <w:b/>
                <w:bCs/>
                <w:kern w:val="0"/>
                <w:sz w:val="24"/>
              </w:rPr>
            </w:pPr>
            <w:r w:rsidRPr="00465471">
              <w:rPr>
                <w:rFonts w:ascii="宋体" w:hAnsi="宋体" w:cs="宋体" w:hint="eastAsia"/>
                <w:b/>
                <w:bCs/>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707412" w:rsidRPr="00465471" w:rsidRDefault="00707412">
            <w:pPr>
              <w:spacing w:line="360" w:lineRule="auto"/>
              <w:jc w:val="center"/>
              <w:rPr>
                <w:rFonts w:ascii="宋体" w:hAnsi="宋体" w:cs="宋体"/>
                <w:b/>
                <w:bCs/>
                <w:kern w:val="0"/>
                <w:sz w:val="24"/>
              </w:rPr>
            </w:pPr>
            <w:r w:rsidRPr="00465471">
              <w:rPr>
                <w:rFonts w:ascii="宋体" w:hAnsi="宋体" w:cs="宋体" w:hint="eastAsia"/>
                <w:b/>
                <w:bCs/>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707412" w:rsidRPr="00465471" w:rsidRDefault="00707412">
            <w:pPr>
              <w:spacing w:line="360" w:lineRule="auto"/>
              <w:jc w:val="center"/>
              <w:rPr>
                <w:rFonts w:ascii="宋体" w:hAnsi="宋体" w:cs="宋体"/>
                <w:b/>
                <w:bCs/>
                <w:kern w:val="0"/>
                <w:sz w:val="24"/>
              </w:rPr>
            </w:pPr>
            <w:r w:rsidRPr="00465471">
              <w:rPr>
                <w:rFonts w:ascii="宋体" w:hAnsi="宋体" w:cs="宋体" w:hint="eastAsia"/>
                <w:b/>
                <w:bCs/>
                <w:kern w:val="0"/>
                <w:sz w:val="24"/>
              </w:rPr>
              <w:t>备注</w:t>
            </w:r>
          </w:p>
        </w:tc>
      </w:tr>
      <w:tr w:rsidR="00707412" w:rsidRPr="00465471">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7412" w:rsidRPr="00465471" w:rsidRDefault="00707412">
            <w:pPr>
              <w:spacing w:line="360" w:lineRule="auto"/>
              <w:jc w:val="center"/>
              <w:rPr>
                <w:rFonts w:ascii="宋体" w:hAnsi="宋体" w:cs="宋体"/>
                <w:kern w:val="0"/>
                <w:sz w:val="24"/>
              </w:rPr>
            </w:pPr>
            <w:r w:rsidRPr="00465471">
              <w:rPr>
                <w:rFonts w:ascii="宋体" w:hAnsi="宋体" w:cs="宋体" w:hint="eastAsia"/>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7412" w:rsidRPr="00465471" w:rsidRDefault="00707412">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7412" w:rsidRPr="00465471" w:rsidRDefault="00707412">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7412" w:rsidRPr="00465471" w:rsidRDefault="00707412">
            <w:pPr>
              <w:spacing w:line="360" w:lineRule="auto"/>
              <w:jc w:val="center"/>
              <w:rPr>
                <w:rFonts w:ascii="宋体" w:hAnsi="宋体" w:cs="宋体"/>
                <w:kern w:val="0"/>
                <w:sz w:val="24"/>
              </w:rPr>
            </w:pPr>
          </w:p>
        </w:tc>
      </w:tr>
      <w:tr w:rsidR="00707412" w:rsidRPr="00465471">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7412" w:rsidRPr="00465471" w:rsidRDefault="00707412">
            <w:pPr>
              <w:spacing w:line="360" w:lineRule="auto"/>
              <w:jc w:val="center"/>
              <w:rPr>
                <w:rFonts w:ascii="宋体" w:hAnsi="宋体" w:cs="宋体"/>
                <w:kern w:val="0"/>
                <w:sz w:val="24"/>
              </w:rPr>
            </w:pPr>
            <w:r w:rsidRPr="00465471">
              <w:rPr>
                <w:rFonts w:ascii="宋体" w:hAnsi="宋体" w:cs="宋体" w:hint="eastAsia"/>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7412" w:rsidRPr="00465471" w:rsidRDefault="00707412">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7412" w:rsidRPr="00465471" w:rsidRDefault="00707412">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7412" w:rsidRPr="00465471" w:rsidRDefault="00707412">
            <w:pPr>
              <w:spacing w:line="360" w:lineRule="auto"/>
              <w:jc w:val="center"/>
              <w:rPr>
                <w:rFonts w:ascii="宋体" w:hAnsi="宋体" w:cs="宋体"/>
                <w:kern w:val="0"/>
                <w:sz w:val="24"/>
              </w:rPr>
            </w:pPr>
          </w:p>
        </w:tc>
      </w:tr>
      <w:tr w:rsidR="00707412" w:rsidRPr="00465471">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7412" w:rsidRPr="00465471" w:rsidRDefault="00707412">
            <w:pPr>
              <w:spacing w:line="360" w:lineRule="auto"/>
              <w:jc w:val="center"/>
              <w:rPr>
                <w:rFonts w:ascii="宋体" w:hAnsi="宋体" w:cs="宋体"/>
                <w:kern w:val="0"/>
                <w:sz w:val="24"/>
              </w:rPr>
            </w:pPr>
            <w:r w:rsidRPr="00465471">
              <w:rPr>
                <w:rFonts w:ascii="宋体" w:hAnsi="宋体" w:cs="宋体" w:hint="eastAsia"/>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7412" w:rsidRPr="00465471" w:rsidRDefault="00707412">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7412" w:rsidRPr="00465471" w:rsidRDefault="00707412">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7412" w:rsidRPr="00465471" w:rsidRDefault="00707412">
            <w:pPr>
              <w:spacing w:line="360" w:lineRule="auto"/>
              <w:jc w:val="center"/>
              <w:rPr>
                <w:rFonts w:ascii="宋体" w:hAnsi="宋体" w:cs="宋体"/>
                <w:kern w:val="0"/>
                <w:sz w:val="24"/>
              </w:rPr>
            </w:pPr>
          </w:p>
        </w:tc>
      </w:tr>
      <w:tr w:rsidR="00707412" w:rsidRPr="00465471">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7412" w:rsidRPr="00465471" w:rsidRDefault="00707412">
            <w:pPr>
              <w:spacing w:line="360" w:lineRule="auto"/>
              <w:jc w:val="center"/>
              <w:rPr>
                <w:rFonts w:ascii="宋体" w:hAnsi="宋体" w:cs="宋体"/>
                <w:kern w:val="0"/>
                <w:sz w:val="24"/>
              </w:rPr>
            </w:pPr>
            <w:r w:rsidRPr="00465471">
              <w:rPr>
                <w:rFonts w:ascii="宋体" w:hAnsi="宋体" w:cs="宋体" w:hint="eastAsia"/>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7412" w:rsidRPr="00465471" w:rsidRDefault="00707412">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7412" w:rsidRPr="00465471" w:rsidRDefault="00707412">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7412" w:rsidRPr="00465471" w:rsidRDefault="00707412">
            <w:pPr>
              <w:spacing w:line="360" w:lineRule="auto"/>
              <w:jc w:val="center"/>
              <w:rPr>
                <w:rFonts w:ascii="宋体" w:hAnsi="宋体" w:cs="宋体"/>
                <w:kern w:val="0"/>
                <w:sz w:val="24"/>
              </w:rPr>
            </w:pPr>
          </w:p>
        </w:tc>
      </w:tr>
    </w:tbl>
    <w:p w:rsidR="00707412" w:rsidRPr="00465471" w:rsidRDefault="00707412">
      <w:pPr>
        <w:snapToGrid w:val="0"/>
        <w:spacing w:line="360" w:lineRule="auto"/>
        <w:jc w:val="left"/>
        <w:rPr>
          <w:rFonts w:ascii="宋体" w:hAnsi="宋体"/>
          <w:sz w:val="24"/>
        </w:rPr>
      </w:pPr>
      <w:r w:rsidRPr="00465471">
        <w:rPr>
          <w:rFonts w:ascii="宋体" w:hAnsi="宋体" w:hint="eastAsia"/>
          <w:sz w:val="24"/>
        </w:rPr>
        <w:t>注：</w:t>
      </w:r>
    </w:p>
    <w:p w:rsidR="00707412" w:rsidRPr="00465471" w:rsidRDefault="00707412">
      <w:pPr>
        <w:snapToGrid w:val="0"/>
        <w:spacing w:line="360" w:lineRule="auto"/>
        <w:ind w:firstLineChars="200" w:firstLine="480"/>
        <w:jc w:val="left"/>
        <w:rPr>
          <w:rFonts w:ascii="宋体" w:hAnsi="宋体"/>
          <w:sz w:val="24"/>
        </w:rPr>
      </w:pPr>
      <w:r w:rsidRPr="00465471">
        <w:rPr>
          <w:rFonts w:ascii="宋体" w:hAnsi="宋体" w:hint="eastAsia"/>
          <w:sz w:val="24"/>
        </w:rPr>
        <w:t>1.管理关系：是指不具有出资持股关系的其他单位之间存在的管理与被管理关系，如一些上下级关系的事业单位和团体组织。</w:t>
      </w:r>
    </w:p>
    <w:p w:rsidR="00707412" w:rsidRPr="00465471" w:rsidRDefault="00707412">
      <w:pPr>
        <w:snapToGrid w:val="0"/>
        <w:spacing w:line="360" w:lineRule="auto"/>
        <w:ind w:firstLineChars="200" w:firstLine="480"/>
        <w:jc w:val="left"/>
        <w:rPr>
          <w:rFonts w:ascii="宋体" w:hAnsi="宋体"/>
          <w:sz w:val="24"/>
        </w:rPr>
      </w:pPr>
      <w:r w:rsidRPr="00465471">
        <w:rPr>
          <w:rFonts w:ascii="宋体" w:hAnsi="宋体" w:hint="eastAsia"/>
          <w:sz w:val="24"/>
        </w:rPr>
        <w:t>2.</w:t>
      </w:r>
      <w:r w:rsidRPr="00465471">
        <w:rPr>
          <w:rFonts w:ascii="宋体" w:hAnsi="宋体" w:hint="eastAsia"/>
          <w:spacing w:val="-6"/>
          <w:sz w:val="24"/>
        </w:rPr>
        <w:t>本表所指的管理关系仅限于直接管理关系，不包括间接的管理关系。</w:t>
      </w:r>
    </w:p>
    <w:p w:rsidR="00707412" w:rsidRPr="00465471" w:rsidRDefault="00707412">
      <w:pPr>
        <w:snapToGrid w:val="0"/>
        <w:spacing w:line="360" w:lineRule="auto"/>
        <w:ind w:firstLineChars="200" w:firstLine="480"/>
        <w:jc w:val="left"/>
        <w:rPr>
          <w:rFonts w:ascii="宋体" w:hAnsi="宋体"/>
          <w:sz w:val="24"/>
        </w:rPr>
      </w:pPr>
      <w:r w:rsidRPr="00465471">
        <w:rPr>
          <w:rFonts w:ascii="宋体" w:hAnsi="宋体" w:hint="eastAsia"/>
          <w:sz w:val="24"/>
        </w:rPr>
        <w:t>3.供应商不存在直接管理关系的，则在“</w:t>
      </w:r>
      <w:r w:rsidRPr="00465471">
        <w:rPr>
          <w:rFonts w:ascii="宋体" w:hAnsi="宋体" w:cs="宋体" w:hint="eastAsia"/>
          <w:b/>
          <w:bCs/>
          <w:kern w:val="0"/>
          <w:sz w:val="24"/>
        </w:rPr>
        <w:t>直接管理关系单位名称</w:t>
      </w:r>
      <w:r w:rsidRPr="00465471">
        <w:rPr>
          <w:rFonts w:ascii="宋体" w:hAnsi="宋体" w:hint="eastAsia"/>
          <w:sz w:val="24"/>
        </w:rPr>
        <w:t>”中填“无”。</w:t>
      </w:r>
    </w:p>
    <w:p w:rsidR="00707412" w:rsidRPr="00465471" w:rsidRDefault="00707412">
      <w:pPr>
        <w:snapToGrid w:val="0"/>
        <w:spacing w:line="360" w:lineRule="auto"/>
        <w:jc w:val="left"/>
        <w:rPr>
          <w:rFonts w:ascii="宋体" w:hAnsi="宋体"/>
          <w:sz w:val="24"/>
        </w:rPr>
      </w:pPr>
    </w:p>
    <w:p w:rsidR="00707412" w:rsidRPr="00465471" w:rsidRDefault="00707412">
      <w:pPr>
        <w:snapToGrid w:val="0"/>
        <w:spacing w:line="360" w:lineRule="auto"/>
        <w:jc w:val="left"/>
        <w:rPr>
          <w:rFonts w:ascii="宋体" w:hAnsi="宋体"/>
          <w:sz w:val="24"/>
        </w:rPr>
      </w:pPr>
    </w:p>
    <w:p w:rsidR="00707412" w:rsidRPr="00465471" w:rsidRDefault="00707412">
      <w:pPr>
        <w:snapToGrid w:val="0"/>
        <w:spacing w:line="360" w:lineRule="auto"/>
        <w:jc w:val="left"/>
        <w:rPr>
          <w:rFonts w:ascii="宋体" w:hAnsi="宋体"/>
          <w:sz w:val="24"/>
        </w:rPr>
      </w:pPr>
    </w:p>
    <w:p w:rsidR="00707412" w:rsidRPr="00465471" w:rsidRDefault="00707412">
      <w:pPr>
        <w:snapToGrid w:val="0"/>
        <w:spacing w:line="360" w:lineRule="auto"/>
        <w:jc w:val="left"/>
        <w:rPr>
          <w:sz w:val="24"/>
        </w:rPr>
      </w:pPr>
    </w:p>
    <w:p w:rsidR="00707412" w:rsidRPr="00465471" w:rsidRDefault="00707412">
      <w:pPr>
        <w:snapToGrid w:val="0"/>
        <w:spacing w:line="360" w:lineRule="auto"/>
        <w:ind w:leftChars="-1" w:left="-2" w:rightChars="-389" w:right="-817"/>
        <w:rPr>
          <w:rFonts w:ascii="宋体" w:hAnsi="宋体"/>
          <w:sz w:val="24"/>
        </w:rPr>
      </w:pPr>
      <w:r w:rsidRPr="00465471">
        <w:rPr>
          <w:rFonts w:ascii="宋体" w:hAnsi="宋体" w:hint="eastAsia"/>
          <w:sz w:val="24"/>
        </w:rPr>
        <w:t xml:space="preserve">                                  法定代表人或者委托代理人（签字/电子签名）： </w:t>
      </w:r>
    </w:p>
    <w:p w:rsidR="00707412" w:rsidRPr="00465471" w:rsidRDefault="00707412" w:rsidP="00FC712D">
      <w:pPr>
        <w:snapToGrid w:val="0"/>
        <w:spacing w:line="360" w:lineRule="auto"/>
        <w:ind w:leftChars="-15" w:left="-2" w:rightChars="-389" w:right="-817" w:hangingChars="12" w:hanging="29"/>
        <w:rPr>
          <w:rFonts w:ascii="宋体" w:hAnsi="宋体"/>
          <w:sz w:val="24"/>
        </w:rPr>
      </w:pPr>
      <w:r w:rsidRPr="00465471">
        <w:rPr>
          <w:rFonts w:ascii="宋体" w:hAnsi="宋体" w:hint="eastAsia"/>
          <w:sz w:val="24"/>
        </w:rPr>
        <w:t xml:space="preserve">                                  投标人名称（电子签章）：</w:t>
      </w:r>
    </w:p>
    <w:p w:rsidR="00707412" w:rsidRPr="00465471" w:rsidRDefault="00707412">
      <w:pPr>
        <w:snapToGrid w:val="0"/>
        <w:spacing w:line="360" w:lineRule="auto"/>
        <w:ind w:right="480" w:firstLineChars="100" w:firstLine="240"/>
        <w:jc w:val="left"/>
        <w:rPr>
          <w:rFonts w:ascii="宋体" w:hAnsi="宋体"/>
          <w:szCs w:val="21"/>
        </w:rPr>
      </w:pPr>
      <w:r w:rsidRPr="00465471">
        <w:rPr>
          <w:rFonts w:ascii="宋体" w:hAnsi="宋体" w:hint="eastAsia"/>
          <w:sz w:val="24"/>
        </w:rPr>
        <w:t xml:space="preserve">                                日期：    年   月   日</w:t>
      </w:r>
    </w:p>
    <w:p w:rsidR="00707412" w:rsidRPr="00465471" w:rsidRDefault="00707412" w:rsidP="006F7A03">
      <w:pPr>
        <w:snapToGrid w:val="0"/>
        <w:spacing w:beforeLines="50" w:after="50"/>
        <w:jc w:val="left"/>
        <w:rPr>
          <w:rFonts w:ascii="宋体" w:hAnsi="宋体"/>
          <w:b/>
          <w:sz w:val="24"/>
          <w:szCs w:val="20"/>
        </w:rPr>
      </w:pPr>
    </w:p>
    <w:p w:rsidR="00D40E42" w:rsidRDefault="00707412" w:rsidP="006F7A03">
      <w:pPr>
        <w:numPr>
          <w:ilvl w:val="2"/>
          <w:numId w:val="6"/>
        </w:numPr>
        <w:snapToGrid w:val="0"/>
        <w:spacing w:beforeLines="50" w:after="50"/>
        <w:ind w:left="0" w:firstLine="0"/>
        <w:jc w:val="left"/>
        <w:rPr>
          <w:rFonts w:ascii="宋体" w:hAnsi="宋体"/>
          <w:b/>
          <w:sz w:val="24"/>
          <w:szCs w:val="20"/>
        </w:rPr>
      </w:pPr>
      <w:r w:rsidRPr="00465471">
        <w:rPr>
          <w:rFonts w:ascii="宋体" w:hAnsi="宋体"/>
          <w:b/>
          <w:sz w:val="24"/>
        </w:rPr>
        <w:br w:type="page"/>
      </w:r>
      <w:r w:rsidRPr="00465471">
        <w:rPr>
          <w:rFonts w:ascii="宋体" w:hAnsi="宋体" w:hint="eastAsia"/>
          <w:b/>
          <w:sz w:val="24"/>
        </w:rPr>
        <w:lastRenderedPageBreak/>
        <w:t>投标声明</w:t>
      </w:r>
    </w:p>
    <w:p w:rsidR="00707412" w:rsidRPr="00465471" w:rsidRDefault="00707412" w:rsidP="006F7A03">
      <w:pPr>
        <w:snapToGrid w:val="0"/>
        <w:spacing w:before="50" w:afterLines="50"/>
        <w:jc w:val="left"/>
        <w:rPr>
          <w:rFonts w:ascii="宋体" w:hAnsi="宋体"/>
        </w:rPr>
      </w:pPr>
    </w:p>
    <w:p w:rsidR="00D40E42" w:rsidRDefault="00707412" w:rsidP="006F7A03">
      <w:pPr>
        <w:snapToGrid w:val="0"/>
        <w:spacing w:before="50" w:afterLines="50"/>
        <w:jc w:val="center"/>
        <w:rPr>
          <w:rFonts w:ascii="方正小标宋简体" w:eastAsia="方正小标宋简体" w:hAnsi="方正小标宋简体" w:cs="方正小标宋简体"/>
          <w:bCs/>
          <w:sz w:val="44"/>
          <w:szCs w:val="44"/>
        </w:rPr>
      </w:pPr>
      <w:r w:rsidRPr="00465471">
        <w:rPr>
          <w:rFonts w:ascii="方正小标宋简体" w:eastAsia="方正小标宋简体" w:hAnsi="方正小标宋简体" w:cs="方正小标宋简体" w:hint="eastAsia"/>
          <w:bCs/>
          <w:sz w:val="44"/>
          <w:szCs w:val="44"/>
        </w:rPr>
        <w:t>投标声明</w:t>
      </w:r>
    </w:p>
    <w:p w:rsidR="00707412" w:rsidRPr="00465471" w:rsidRDefault="00707412">
      <w:pPr>
        <w:spacing w:line="400" w:lineRule="exact"/>
        <w:contextualSpacing/>
        <w:jc w:val="left"/>
        <w:rPr>
          <w:sz w:val="24"/>
        </w:rPr>
      </w:pPr>
      <w:r w:rsidRPr="00465471">
        <w:rPr>
          <w:rFonts w:hint="eastAsia"/>
          <w:sz w:val="24"/>
        </w:rPr>
        <w:t>（采购人名称）：</w:t>
      </w:r>
    </w:p>
    <w:p w:rsidR="00707412" w:rsidRPr="00465471" w:rsidRDefault="00707412">
      <w:pPr>
        <w:spacing w:line="400" w:lineRule="exact"/>
        <w:ind w:firstLineChars="218" w:firstLine="523"/>
        <w:contextualSpacing/>
        <w:jc w:val="left"/>
        <w:rPr>
          <w:rFonts w:ascii="宋体" w:hAnsi="宋体"/>
          <w:sz w:val="24"/>
        </w:rPr>
      </w:pPr>
      <w:r w:rsidRPr="00465471">
        <w:rPr>
          <w:rFonts w:ascii="宋体" w:hAnsi="宋体" w:hint="eastAsia"/>
          <w:sz w:val="24"/>
        </w:rPr>
        <w:t>我方参加贵单位组织项目（项目编号：）的政府采购活动。我方在此郑重声明：</w:t>
      </w:r>
    </w:p>
    <w:p w:rsidR="00707412" w:rsidRPr="00465471" w:rsidRDefault="00707412">
      <w:pPr>
        <w:spacing w:line="400" w:lineRule="exact"/>
        <w:ind w:firstLineChars="200" w:firstLine="480"/>
        <w:contextualSpacing/>
        <w:jc w:val="left"/>
        <w:rPr>
          <w:rFonts w:ascii="宋体" w:hAnsi="宋体"/>
          <w:sz w:val="24"/>
        </w:rPr>
      </w:pPr>
      <w:r w:rsidRPr="00465471">
        <w:rPr>
          <w:rFonts w:ascii="宋体" w:hAnsi="宋体" w:hint="eastAsia"/>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707412" w:rsidRPr="00465471" w:rsidRDefault="00707412">
      <w:pPr>
        <w:spacing w:line="400" w:lineRule="exact"/>
        <w:ind w:firstLineChars="200" w:firstLine="480"/>
        <w:contextualSpacing/>
        <w:jc w:val="left"/>
        <w:rPr>
          <w:rFonts w:ascii="宋体" w:hAnsi="宋体"/>
          <w:sz w:val="24"/>
        </w:rPr>
      </w:pPr>
      <w:r w:rsidRPr="00465471">
        <w:rPr>
          <w:rFonts w:ascii="宋体" w:hAnsi="宋体" w:hint="eastAsia"/>
          <w:sz w:val="24"/>
        </w:rPr>
        <w:t>2.我方不是为本次采购项目提供整体设计、规范编制或者项目管理、监理、检测等服务的供应商。</w:t>
      </w:r>
    </w:p>
    <w:p w:rsidR="00707412" w:rsidRPr="00465471" w:rsidRDefault="00707412">
      <w:pPr>
        <w:spacing w:line="400" w:lineRule="exact"/>
        <w:ind w:firstLineChars="200" w:firstLine="480"/>
        <w:contextualSpacing/>
        <w:jc w:val="left"/>
        <w:rPr>
          <w:rFonts w:ascii="宋体" w:hAnsi="宋体"/>
          <w:sz w:val="24"/>
        </w:rPr>
      </w:pPr>
      <w:r w:rsidRPr="00465471">
        <w:rPr>
          <w:rFonts w:ascii="宋体" w:hAnsi="宋体" w:hint="eastAsia"/>
          <w:sz w:val="24"/>
        </w:rPr>
        <w:t>3. 我方承诺符合《中华人民共和国政府采购法》第二十二条规定：</w:t>
      </w:r>
    </w:p>
    <w:p w:rsidR="00707412" w:rsidRPr="00465471" w:rsidRDefault="00707412">
      <w:pPr>
        <w:spacing w:line="400" w:lineRule="exact"/>
        <w:ind w:firstLineChars="200" w:firstLine="480"/>
        <w:contextualSpacing/>
        <w:jc w:val="left"/>
        <w:rPr>
          <w:rFonts w:ascii="宋体" w:hAnsi="宋体"/>
          <w:sz w:val="24"/>
        </w:rPr>
      </w:pPr>
      <w:r w:rsidRPr="00465471">
        <w:rPr>
          <w:rFonts w:ascii="宋体" w:hAnsi="宋体" w:hint="eastAsia"/>
          <w:sz w:val="24"/>
        </w:rPr>
        <w:t>（一）具有独立承担民事责任的能力；</w:t>
      </w:r>
    </w:p>
    <w:p w:rsidR="00707412" w:rsidRPr="00465471" w:rsidRDefault="00707412">
      <w:pPr>
        <w:spacing w:line="400" w:lineRule="exact"/>
        <w:ind w:firstLineChars="200" w:firstLine="480"/>
        <w:contextualSpacing/>
        <w:jc w:val="left"/>
        <w:rPr>
          <w:rFonts w:ascii="宋体" w:hAnsi="宋体"/>
          <w:sz w:val="24"/>
        </w:rPr>
      </w:pPr>
      <w:r w:rsidRPr="00465471">
        <w:rPr>
          <w:rFonts w:ascii="宋体" w:hAnsi="宋体" w:hint="eastAsia"/>
          <w:sz w:val="24"/>
        </w:rPr>
        <w:t>（二）具有良好的商业信誉和健全的财务会计制度；</w:t>
      </w:r>
    </w:p>
    <w:p w:rsidR="00707412" w:rsidRPr="00465471" w:rsidRDefault="00707412">
      <w:pPr>
        <w:spacing w:line="400" w:lineRule="exact"/>
        <w:ind w:firstLineChars="200" w:firstLine="480"/>
        <w:contextualSpacing/>
        <w:jc w:val="left"/>
        <w:rPr>
          <w:rFonts w:ascii="宋体" w:hAnsi="宋体"/>
          <w:sz w:val="24"/>
        </w:rPr>
      </w:pPr>
      <w:r w:rsidRPr="00465471">
        <w:rPr>
          <w:rFonts w:ascii="宋体" w:hAnsi="宋体" w:hint="eastAsia"/>
          <w:sz w:val="24"/>
        </w:rPr>
        <w:t>（三）具有履行合同所必需的设备和专业技术能力；</w:t>
      </w:r>
    </w:p>
    <w:p w:rsidR="00707412" w:rsidRPr="00465471" w:rsidRDefault="00707412">
      <w:pPr>
        <w:spacing w:line="400" w:lineRule="exact"/>
        <w:ind w:firstLineChars="200" w:firstLine="480"/>
        <w:contextualSpacing/>
        <w:jc w:val="left"/>
        <w:rPr>
          <w:rFonts w:ascii="宋体" w:hAnsi="宋体"/>
          <w:sz w:val="24"/>
        </w:rPr>
      </w:pPr>
      <w:r w:rsidRPr="00465471">
        <w:rPr>
          <w:rFonts w:ascii="宋体" w:hAnsi="宋体" w:hint="eastAsia"/>
          <w:sz w:val="24"/>
        </w:rPr>
        <w:t>（四）有依法缴纳税收和社会保障资金的良好记录；</w:t>
      </w:r>
    </w:p>
    <w:p w:rsidR="00707412" w:rsidRPr="00465471" w:rsidRDefault="00707412">
      <w:pPr>
        <w:spacing w:line="400" w:lineRule="exact"/>
        <w:ind w:firstLineChars="200" w:firstLine="480"/>
        <w:contextualSpacing/>
        <w:jc w:val="left"/>
        <w:rPr>
          <w:rFonts w:ascii="宋体" w:hAnsi="宋体"/>
          <w:sz w:val="24"/>
        </w:rPr>
      </w:pPr>
      <w:r w:rsidRPr="00465471">
        <w:rPr>
          <w:rFonts w:ascii="宋体" w:hAnsi="宋体" w:hint="eastAsia"/>
          <w:sz w:val="24"/>
        </w:rPr>
        <w:t>（五）参加政府采购活动前三年内，在经营活动中没有重大违法记录；</w:t>
      </w:r>
    </w:p>
    <w:p w:rsidR="00707412" w:rsidRPr="00465471" w:rsidRDefault="00707412">
      <w:pPr>
        <w:spacing w:line="400" w:lineRule="exact"/>
        <w:ind w:firstLineChars="200" w:firstLine="480"/>
        <w:contextualSpacing/>
        <w:jc w:val="left"/>
        <w:rPr>
          <w:rFonts w:ascii="宋体" w:hAnsi="宋体"/>
          <w:sz w:val="24"/>
        </w:rPr>
      </w:pPr>
      <w:r w:rsidRPr="00465471">
        <w:rPr>
          <w:rFonts w:ascii="宋体" w:hAnsi="宋体" w:hint="eastAsia"/>
          <w:sz w:val="24"/>
        </w:rPr>
        <w:t>（六）法律、行政法规规定的其他条件。</w:t>
      </w:r>
    </w:p>
    <w:p w:rsidR="00707412" w:rsidRPr="00465471" w:rsidRDefault="00707412">
      <w:pPr>
        <w:spacing w:line="400" w:lineRule="exact"/>
        <w:ind w:firstLineChars="200" w:firstLine="480"/>
        <w:contextualSpacing/>
        <w:jc w:val="left"/>
        <w:rPr>
          <w:rFonts w:ascii="宋体" w:hAnsi="宋体"/>
          <w:sz w:val="24"/>
        </w:rPr>
      </w:pPr>
      <w:r w:rsidRPr="00465471">
        <w:rPr>
          <w:rFonts w:ascii="宋体" w:hAnsi="宋体" w:hint="eastAsia"/>
          <w:sz w:val="24"/>
        </w:rPr>
        <w:t>4.以上事项如有虚假或者隐瞒，我方愿意承担一切后果，并不再寻求任何旨在减轻或者免除法律责任的辩解。</w:t>
      </w:r>
    </w:p>
    <w:p w:rsidR="00707412" w:rsidRPr="00465471" w:rsidRDefault="00707412">
      <w:pPr>
        <w:spacing w:line="400" w:lineRule="exact"/>
        <w:contextualSpacing/>
        <w:jc w:val="left"/>
        <w:rPr>
          <w:rFonts w:ascii="宋体" w:hAnsi="宋体"/>
          <w:sz w:val="24"/>
        </w:rPr>
      </w:pPr>
      <w:r w:rsidRPr="00465471">
        <w:rPr>
          <w:rFonts w:ascii="宋体" w:hAnsi="宋体" w:hint="eastAsia"/>
          <w:sz w:val="24"/>
        </w:rPr>
        <w:t xml:space="preserve">    特此承诺。</w:t>
      </w:r>
    </w:p>
    <w:p w:rsidR="00707412" w:rsidRPr="00465471" w:rsidRDefault="00707412">
      <w:pPr>
        <w:spacing w:line="400" w:lineRule="exact"/>
        <w:contextualSpacing/>
        <w:jc w:val="left"/>
        <w:rPr>
          <w:rFonts w:ascii="宋体" w:hAnsi="宋体"/>
          <w:sz w:val="24"/>
        </w:rPr>
      </w:pPr>
      <w:r w:rsidRPr="00465471">
        <w:rPr>
          <w:rFonts w:ascii="宋体" w:hAnsi="宋体" w:hint="eastAsia"/>
          <w:sz w:val="24"/>
        </w:rPr>
        <w:t xml:space="preserve">                     法定代表人（签字或者盖章或者电子签名）：</w:t>
      </w:r>
    </w:p>
    <w:p w:rsidR="00707412" w:rsidRPr="00465471" w:rsidRDefault="00707412">
      <w:pPr>
        <w:spacing w:line="400" w:lineRule="exact"/>
        <w:contextualSpacing/>
        <w:jc w:val="left"/>
        <w:rPr>
          <w:rFonts w:ascii="宋体" w:hAnsi="宋体"/>
          <w:sz w:val="24"/>
        </w:rPr>
      </w:pPr>
      <w:r w:rsidRPr="00465471">
        <w:rPr>
          <w:rFonts w:ascii="宋体" w:hAnsi="宋体" w:hint="eastAsia"/>
          <w:sz w:val="24"/>
        </w:rPr>
        <w:t xml:space="preserve">                                         投标人名称（电子签章）：</w:t>
      </w:r>
    </w:p>
    <w:p w:rsidR="00707412" w:rsidRPr="00465471" w:rsidRDefault="00707412">
      <w:pPr>
        <w:spacing w:line="400" w:lineRule="exact"/>
        <w:contextualSpacing/>
        <w:jc w:val="left"/>
        <w:rPr>
          <w:rFonts w:ascii="宋体" w:hAnsi="宋体"/>
        </w:rPr>
      </w:pPr>
      <w:r w:rsidRPr="00465471">
        <w:rPr>
          <w:rFonts w:ascii="宋体" w:hAnsi="宋体" w:hint="eastAsia"/>
          <w:sz w:val="24"/>
        </w:rPr>
        <w:t xml:space="preserve">                                                  年    月    日</w:t>
      </w:r>
    </w:p>
    <w:p w:rsidR="00707412" w:rsidRPr="00465471" w:rsidRDefault="00707412">
      <w:pPr>
        <w:spacing w:line="440" w:lineRule="exact"/>
        <w:contextualSpacing/>
        <w:rPr>
          <w:rFonts w:ascii="宋体" w:hAnsi="宋体"/>
          <w:b/>
          <w:sz w:val="24"/>
        </w:rPr>
      </w:pPr>
      <w:bookmarkStart w:id="173" w:name="_Toc19686838"/>
      <w:r w:rsidRPr="00465471">
        <w:rPr>
          <w:rFonts w:ascii="宋体" w:hAnsi="宋体" w:hint="eastAsia"/>
          <w:b/>
          <w:sz w:val="24"/>
        </w:rPr>
        <w:t>注：1.如为联合体投标，盖章处须加盖联合体牵头人电子签章并由联合体各方法定代表人分别签字或者电子签名，否则投标无效。</w:t>
      </w:r>
    </w:p>
    <w:p w:rsidR="00707412" w:rsidRPr="00465471" w:rsidRDefault="00707412">
      <w:pPr>
        <w:spacing w:line="440" w:lineRule="exact"/>
        <w:contextualSpacing/>
        <w:jc w:val="left"/>
        <w:rPr>
          <w:rFonts w:ascii="宋体" w:hAnsi="宋体"/>
          <w:b/>
          <w:sz w:val="24"/>
        </w:rPr>
      </w:pPr>
      <w:r w:rsidRPr="00465471">
        <w:rPr>
          <w:rFonts w:ascii="宋体" w:hAnsi="宋体" w:hint="eastAsia"/>
          <w:b/>
          <w:sz w:val="24"/>
        </w:rPr>
        <w:t>2</w:t>
      </w:r>
      <w:r w:rsidRPr="00465471">
        <w:rPr>
          <w:rFonts w:ascii="宋体" w:hAnsi="宋体" w:cs="仿宋_GB2312" w:hint="eastAsia"/>
          <w:sz w:val="24"/>
        </w:rPr>
        <w:t>.法定代表人必须在授权委托书上亲笔签字或者盖章</w:t>
      </w:r>
      <w:r w:rsidRPr="00465471">
        <w:rPr>
          <w:rFonts w:ascii="宋体" w:hAnsi="宋体" w:hint="eastAsia"/>
          <w:sz w:val="24"/>
        </w:rPr>
        <w:t>或者电子签名</w:t>
      </w:r>
      <w:r w:rsidRPr="00465471">
        <w:rPr>
          <w:rFonts w:ascii="宋体" w:hAnsi="宋体" w:cs="仿宋_GB2312" w:hint="eastAsia"/>
          <w:sz w:val="24"/>
        </w:rPr>
        <w:t>，</w:t>
      </w:r>
      <w:r w:rsidRPr="00465471">
        <w:rPr>
          <w:rFonts w:ascii="宋体" w:hAnsi="宋体" w:cs="仿宋_GB2312" w:hint="eastAsia"/>
          <w:b/>
          <w:bCs/>
          <w:sz w:val="24"/>
        </w:rPr>
        <w:t>否则按无效投标处理</w:t>
      </w:r>
      <w:r w:rsidRPr="00465471">
        <w:rPr>
          <w:rFonts w:ascii="宋体" w:hAnsi="宋体" w:cs="仿宋_GB2312" w:hint="eastAsia"/>
          <w:sz w:val="24"/>
        </w:rPr>
        <w:t>；</w:t>
      </w:r>
    </w:p>
    <w:p w:rsidR="00707412" w:rsidRPr="00465471" w:rsidRDefault="00707412">
      <w:pPr>
        <w:rPr>
          <w:b/>
          <w:sz w:val="28"/>
          <w:szCs w:val="28"/>
        </w:rPr>
      </w:pPr>
      <w:r w:rsidRPr="00465471">
        <w:rPr>
          <w:b/>
          <w:sz w:val="28"/>
          <w:szCs w:val="28"/>
        </w:rPr>
        <w:br w:type="page"/>
      </w:r>
      <w:r w:rsidRPr="00465471">
        <w:rPr>
          <w:rFonts w:hint="eastAsia"/>
          <w:b/>
          <w:sz w:val="28"/>
          <w:szCs w:val="28"/>
        </w:rPr>
        <w:lastRenderedPageBreak/>
        <w:t>三、商务文件格式</w:t>
      </w:r>
      <w:bookmarkEnd w:id="173"/>
    </w:p>
    <w:p w:rsidR="00707412" w:rsidRPr="00465471" w:rsidRDefault="00707412" w:rsidP="006F7A03">
      <w:pPr>
        <w:snapToGrid w:val="0"/>
        <w:spacing w:beforeLines="50" w:after="50" w:line="360" w:lineRule="auto"/>
        <w:jc w:val="left"/>
        <w:rPr>
          <w:rFonts w:ascii="宋体" w:hAnsi="宋体"/>
          <w:b/>
          <w:sz w:val="24"/>
        </w:rPr>
      </w:pPr>
      <w:r w:rsidRPr="00465471">
        <w:rPr>
          <w:rFonts w:ascii="宋体" w:hAnsi="宋体" w:hint="eastAsia"/>
          <w:b/>
          <w:sz w:val="24"/>
        </w:rPr>
        <w:t xml:space="preserve">1.商务文件封面格式： </w:t>
      </w:r>
    </w:p>
    <w:p w:rsidR="00707412" w:rsidRPr="00465471" w:rsidRDefault="00707412" w:rsidP="006F7A03">
      <w:pPr>
        <w:snapToGrid w:val="0"/>
        <w:spacing w:beforeLines="50" w:after="50"/>
        <w:jc w:val="center"/>
        <w:rPr>
          <w:rFonts w:ascii="宋体" w:eastAsia="方正小标宋简体" w:hAnsi="宋体"/>
          <w:bCs/>
          <w:sz w:val="48"/>
          <w:szCs w:val="48"/>
        </w:rPr>
      </w:pPr>
    </w:p>
    <w:p w:rsidR="00D40E42" w:rsidRDefault="00707412" w:rsidP="006F7A03">
      <w:pPr>
        <w:snapToGrid w:val="0"/>
        <w:spacing w:beforeLines="50" w:after="50"/>
        <w:jc w:val="center"/>
        <w:rPr>
          <w:rFonts w:ascii="宋体" w:hAnsi="宋体"/>
          <w:sz w:val="24"/>
        </w:rPr>
      </w:pPr>
      <w:r w:rsidRPr="00465471">
        <w:rPr>
          <w:rFonts w:ascii="宋体" w:eastAsia="方正小标宋简体" w:hAnsi="宋体" w:hint="eastAsia"/>
          <w:bCs/>
          <w:sz w:val="48"/>
          <w:szCs w:val="48"/>
        </w:rPr>
        <w:t>电子投标文件</w:t>
      </w:r>
    </w:p>
    <w:p w:rsidR="00D40E42" w:rsidRDefault="00D40E42" w:rsidP="006F7A03">
      <w:pPr>
        <w:snapToGrid w:val="0"/>
        <w:spacing w:beforeLines="50" w:after="50"/>
        <w:jc w:val="center"/>
        <w:rPr>
          <w:rFonts w:ascii="方正小标宋简体" w:eastAsia="方正小标宋简体" w:hAnsi="方正小标宋简体" w:cs="方正小标宋简体"/>
          <w:bCs/>
          <w:sz w:val="44"/>
          <w:szCs w:val="44"/>
        </w:rPr>
      </w:pPr>
    </w:p>
    <w:p w:rsidR="00D40E42" w:rsidRDefault="00707412" w:rsidP="006F7A03">
      <w:pPr>
        <w:snapToGrid w:val="0"/>
        <w:spacing w:beforeLines="50" w:after="50"/>
        <w:jc w:val="center"/>
        <w:rPr>
          <w:rFonts w:ascii="方正小标宋简体" w:eastAsia="方正小标宋简体" w:hAnsi="方正小标宋简体" w:cs="方正小标宋简体"/>
          <w:bCs/>
          <w:sz w:val="44"/>
          <w:szCs w:val="44"/>
        </w:rPr>
      </w:pPr>
      <w:r w:rsidRPr="00465471">
        <w:rPr>
          <w:rFonts w:ascii="方正小标宋简体" w:eastAsia="方正小标宋简体" w:hAnsi="方正小标宋简体" w:cs="方正小标宋简体" w:hint="eastAsia"/>
          <w:bCs/>
          <w:sz w:val="44"/>
          <w:szCs w:val="44"/>
        </w:rPr>
        <w:t>商  务  文  件</w:t>
      </w:r>
    </w:p>
    <w:p w:rsidR="00D40E42" w:rsidRDefault="00D40E42" w:rsidP="006F7A03">
      <w:pPr>
        <w:snapToGrid w:val="0"/>
        <w:spacing w:beforeLines="50" w:after="50"/>
        <w:rPr>
          <w:rFonts w:ascii="宋体" w:hAnsi="宋体"/>
          <w:bCs/>
          <w:sz w:val="24"/>
          <w:szCs w:val="20"/>
        </w:rPr>
      </w:pPr>
    </w:p>
    <w:p w:rsidR="00D40E42" w:rsidRDefault="00707412" w:rsidP="006F7A03">
      <w:pPr>
        <w:snapToGrid w:val="0"/>
        <w:spacing w:beforeLines="50" w:after="50"/>
        <w:ind w:firstLineChars="225" w:firstLine="540"/>
        <w:rPr>
          <w:rFonts w:ascii="宋体" w:hAnsi="宋体"/>
          <w:bCs/>
          <w:sz w:val="24"/>
        </w:rPr>
      </w:pPr>
      <w:r w:rsidRPr="00465471">
        <w:rPr>
          <w:rFonts w:ascii="宋体" w:hAnsi="宋体" w:hint="eastAsia"/>
          <w:bCs/>
          <w:sz w:val="24"/>
        </w:rPr>
        <w:t>项目名称：</w:t>
      </w:r>
    </w:p>
    <w:p w:rsidR="00D40E42" w:rsidRDefault="00D40E42" w:rsidP="006F7A03">
      <w:pPr>
        <w:snapToGrid w:val="0"/>
        <w:spacing w:beforeLines="50" w:after="50"/>
        <w:ind w:firstLineChars="225" w:firstLine="540"/>
        <w:rPr>
          <w:rFonts w:ascii="宋体" w:hAnsi="宋体"/>
          <w:bCs/>
          <w:sz w:val="24"/>
          <w:szCs w:val="20"/>
        </w:rPr>
      </w:pPr>
    </w:p>
    <w:p w:rsidR="00D40E42" w:rsidRDefault="00707412" w:rsidP="006F7A03">
      <w:pPr>
        <w:snapToGrid w:val="0"/>
        <w:spacing w:beforeLines="50" w:after="50"/>
        <w:ind w:firstLineChars="225" w:firstLine="540"/>
        <w:rPr>
          <w:rFonts w:ascii="宋体" w:hAnsi="宋体"/>
          <w:bCs/>
          <w:sz w:val="24"/>
        </w:rPr>
      </w:pPr>
      <w:r w:rsidRPr="00465471">
        <w:rPr>
          <w:rFonts w:ascii="宋体" w:hAnsi="宋体" w:hint="eastAsia"/>
          <w:bCs/>
          <w:sz w:val="24"/>
        </w:rPr>
        <w:t>项目编号：</w:t>
      </w:r>
    </w:p>
    <w:p w:rsidR="00D40E42" w:rsidRDefault="00D40E42" w:rsidP="006F7A03">
      <w:pPr>
        <w:snapToGrid w:val="0"/>
        <w:spacing w:beforeLines="50" w:after="50"/>
        <w:ind w:firstLineChars="225" w:firstLine="540"/>
        <w:rPr>
          <w:rFonts w:ascii="宋体" w:hAnsi="宋体"/>
          <w:bCs/>
          <w:sz w:val="24"/>
          <w:szCs w:val="20"/>
        </w:rPr>
      </w:pPr>
    </w:p>
    <w:p w:rsidR="00D40E42" w:rsidRDefault="00707412" w:rsidP="006F7A03">
      <w:pPr>
        <w:snapToGrid w:val="0"/>
        <w:spacing w:beforeLines="50" w:after="50"/>
        <w:ind w:firstLineChars="225" w:firstLine="540"/>
        <w:rPr>
          <w:rFonts w:ascii="宋体" w:hAnsi="宋体"/>
          <w:bCs/>
          <w:sz w:val="24"/>
        </w:rPr>
      </w:pPr>
      <w:r w:rsidRPr="00465471">
        <w:rPr>
          <w:rFonts w:ascii="宋体" w:hAnsi="宋体" w:hint="eastAsia"/>
          <w:bCs/>
          <w:sz w:val="24"/>
        </w:rPr>
        <w:t>所投分标：</w:t>
      </w:r>
    </w:p>
    <w:p w:rsidR="00D40E42" w:rsidRDefault="00D40E42" w:rsidP="006F7A03">
      <w:pPr>
        <w:snapToGrid w:val="0"/>
        <w:spacing w:beforeLines="50" w:after="50"/>
        <w:ind w:firstLineChars="225" w:firstLine="540"/>
        <w:rPr>
          <w:rFonts w:ascii="宋体" w:hAnsi="宋体"/>
          <w:bCs/>
          <w:sz w:val="24"/>
          <w:szCs w:val="20"/>
        </w:rPr>
      </w:pPr>
    </w:p>
    <w:p w:rsidR="00707412" w:rsidRPr="00465471" w:rsidRDefault="00707412">
      <w:pPr>
        <w:pStyle w:val="a1"/>
        <w:snapToGrid w:val="0"/>
        <w:spacing w:before="50" w:after="50"/>
        <w:ind w:firstLineChars="225" w:firstLine="540"/>
        <w:rPr>
          <w:rFonts w:ascii="宋体" w:hAnsi="宋体"/>
          <w:bCs/>
          <w:sz w:val="24"/>
          <w:szCs w:val="24"/>
        </w:rPr>
      </w:pPr>
      <w:r w:rsidRPr="00465471">
        <w:rPr>
          <w:rFonts w:ascii="宋体" w:hAnsi="宋体" w:hint="eastAsia"/>
          <w:bCs/>
          <w:sz w:val="24"/>
          <w:szCs w:val="24"/>
        </w:rPr>
        <w:t>投标人名称：</w:t>
      </w:r>
    </w:p>
    <w:p w:rsidR="00707412" w:rsidRPr="00465471" w:rsidRDefault="00707412">
      <w:pPr>
        <w:pStyle w:val="a1"/>
        <w:snapToGrid w:val="0"/>
        <w:spacing w:before="50" w:after="50"/>
        <w:ind w:firstLineChars="225" w:firstLine="540"/>
        <w:rPr>
          <w:rFonts w:ascii="宋体" w:hAnsi="宋体"/>
          <w:bCs/>
          <w:sz w:val="24"/>
          <w:szCs w:val="24"/>
        </w:rPr>
      </w:pPr>
    </w:p>
    <w:p w:rsidR="00707412" w:rsidRPr="00465471" w:rsidRDefault="00707412">
      <w:pPr>
        <w:pStyle w:val="a1"/>
        <w:snapToGrid w:val="0"/>
        <w:spacing w:before="50" w:after="50"/>
        <w:ind w:firstLineChars="225" w:firstLine="540"/>
        <w:rPr>
          <w:rFonts w:ascii="宋体" w:hAnsi="宋体"/>
          <w:bCs/>
          <w:sz w:val="24"/>
          <w:szCs w:val="24"/>
        </w:rPr>
      </w:pPr>
      <w:r w:rsidRPr="00465471">
        <w:rPr>
          <w:rFonts w:ascii="宋体" w:hAnsi="宋体" w:hint="eastAsia"/>
          <w:bCs/>
          <w:sz w:val="24"/>
          <w:szCs w:val="24"/>
        </w:rPr>
        <w:t>投标人地址：</w:t>
      </w:r>
    </w:p>
    <w:p w:rsidR="00707412" w:rsidRPr="00465471" w:rsidRDefault="00707412">
      <w:pPr>
        <w:pStyle w:val="a1"/>
        <w:snapToGrid w:val="0"/>
        <w:spacing w:before="50" w:after="50"/>
        <w:ind w:firstLineChars="400" w:firstLine="960"/>
        <w:rPr>
          <w:rFonts w:ascii="宋体" w:hAnsi="宋体"/>
          <w:bCs/>
          <w:sz w:val="24"/>
          <w:szCs w:val="24"/>
        </w:rPr>
      </w:pPr>
    </w:p>
    <w:p w:rsidR="00707412" w:rsidRPr="00465471" w:rsidRDefault="00707412" w:rsidP="006F7A03">
      <w:pPr>
        <w:snapToGrid w:val="0"/>
        <w:spacing w:beforeLines="50" w:after="50"/>
        <w:ind w:firstLine="645"/>
        <w:rPr>
          <w:rFonts w:ascii="宋体" w:hAnsi="宋体"/>
          <w:sz w:val="24"/>
        </w:rPr>
      </w:pPr>
      <w:r w:rsidRPr="00465471">
        <w:rPr>
          <w:rFonts w:ascii="宋体" w:hAnsi="宋体" w:hint="eastAsia"/>
          <w:sz w:val="24"/>
        </w:rPr>
        <w:t xml:space="preserve">                        年  月  日</w:t>
      </w:r>
    </w:p>
    <w:p w:rsidR="00707412" w:rsidRPr="00465471" w:rsidRDefault="00707412" w:rsidP="006F7A03">
      <w:pPr>
        <w:snapToGrid w:val="0"/>
        <w:spacing w:beforeLines="50" w:after="50"/>
        <w:rPr>
          <w:rFonts w:ascii="宋体" w:hAnsi="宋体"/>
          <w:sz w:val="24"/>
          <w:szCs w:val="20"/>
        </w:rPr>
      </w:pPr>
    </w:p>
    <w:p w:rsidR="00707412" w:rsidRPr="00465471" w:rsidRDefault="00707412">
      <w:pPr>
        <w:snapToGrid w:val="0"/>
        <w:spacing w:line="360" w:lineRule="auto"/>
        <w:jc w:val="left"/>
        <w:rPr>
          <w:rFonts w:ascii="宋体" w:hAnsi="宋体"/>
          <w:b/>
          <w:sz w:val="24"/>
        </w:rPr>
      </w:pPr>
      <w:r w:rsidRPr="00465471">
        <w:rPr>
          <w:rFonts w:ascii="宋体" w:hAnsi="宋体"/>
          <w:sz w:val="24"/>
          <w:szCs w:val="20"/>
        </w:rPr>
        <w:br w:type="page"/>
      </w:r>
      <w:r w:rsidRPr="00465471">
        <w:rPr>
          <w:rFonts w:ascii="宋体" w:hAnsi="宋体" w:hint="eastAsia"/>
          <w:b/>
          <w:sz w:val="24"/>
        </w:rPr>
        <w:lastRenderedPageBreak/>
        <w:t>2.商务文件目录</w:t>
      </w:r>
    </w:p>
    <w:p w:rsidR="00707412" w:rsidRPr="00465471" w:rsidRDefault="00707412" w:rsidP="006F7A03">
      <w:pPr>
        <w:snapToGrid w:val="0"/>
        <w:spacing w:before="50" w:afterLines="50" w:line="360" w:lineRule="auto"/>
        <w:ind w:firstLineChars="200" w:firstLine="560"/>
        <w:jc w:val="left"/>
        <w:rPr>
          <w:rFonts w:ascii="微软雅黑" w:eastAsia="微软雅黑" w:hAnsi="微软雅黑"/>
          <w:b/>
          <w:bCs/>
          <w:sz w:val="32"/>
          <w:szCs w:val="32"/>
        </w:rPr>
      </w:pPr>
      <w:r w:rsidRPr="00465471">
        <w:rPr>
          <w:rFonts w:ascii="宋体" w:hAnsi="宋体" w:hint="eastAsia"/>
          <w:sz w:val="28"/>
          <w:szCs w:val="28"/>
        </w:rPr>
        <w:t>根据招标文件规定及投标人提供的材料自行编写目录。</w:t>
      </w:r>
    </w:p>
    <w:p w:rsidR="00707412" w:rsidRPr="00465471" w:rsidRDefault="00707412" w:rsidP="006F7A03">
      <w:pPr>
        <w:snapToGrid w:val="0"/>
        <w:spacing w:before="50" w:afterLines="50"/>
        <w:jc w:val="left"/>
        <w:rPr>
          <w:rFonts w:ascii="宋体" w:hAnsi="宋体"/>
        </w:rPr>
      </w:pPr>
    </w:p>
    <w:p w:rsidR="00D40E42" w:rsidRDefault="00707412" w:rsidP="006F7A03">
      <w:pPr>
        <w:snapToGrid w:val="0"/>
        <w:spacing w:beforeLines="50" w:after="50"/>
        <w:jc w:val="left"/>
        <w:rPr>
          <w:rFonts w:ascii="宋体" w:hAnsi="宋体"/>
          <w:b/>
          <w:sz w:val="24"/>
        </w:rPr>
      </w:pPr>
      <w:r w:rsidRPr="00465471">
        <w:rPr>
          <w:rFonts w:ascii="宋体" w:hAnsi="宋体"/>
          <w:b/>
          <w:sz w:val="24"/>
        </w:rPr>
        <w:br w:type="page"/>
      </w:r>
      <w:r w:rsidRPr="00465471">
        <w:rPr>
          <w:rFonts w:ascii="宋体" w:hAnsi="宋体" w:hint="eastAsia"/>
          <w:b/>
          <w:sz w:val="24"/>
        </w:rPr>
        <w:lastRenderedPageBreak/>
        <w:t>3.投标人参加本项目无围标串标行为的承诺</w:t>
      </w:r>
    </w:p>
    <w:p w:rsidR="00D40E42" w:rsidRDefault="00D40E42" w:rsidP="006F7A03">
      <w:pPr>
        <w:snapToGrid w:val="0"/>
        <w:spacing w:beforeLines="50" w:after="50"/>
        <w:jc w:val="left"/>
        <w:rPr>
          <w:rFonts w:ascii="宋体" w:hAnsi="宋体"/>
          <w:b/>
          <w:sz w:val="24"/>
        </w:rPr>
      </w:pPr>
    </w:p>
    <w:p w:rsidR="00707412" w:rsidRPr="00465471" w:rsidRDefault="00707412">
      <w:pPr>
        <w:spacing w:line="360" w:lineRule="auto"/>
        <w:ind w:left="420"/>
        <w:contextualSpacing/>
        <w:jc w:val="center"/>
        <w:rPr>
          <w:rFonts w:ascii="宋体" w:hAnsi="宋体"/>
          <w:b/>
          <w:sz w:val="24"/>
        </w:rPr>
      </w:pPr>
      <w:r w:rsidRPr="00465471">
        <w:rPr>
          <w:rFonts w:ascii="方正小标宋简体" w:eastAsia="方正小标宋简体" w:hAnsi="方正小标宋简体" w:cs="方正小标宋简体" w:hint="eastAsia"/>
          <w:bCs/>
          <w:spacing w:val="-11"/>
          <w:sz w:val="44"/>
          <w:szCs w:val="44"/>
        </w:rPr>
        <w:t>投标人参加本项目无围标串标行为的承诺函</w:t>
      </w:r>
    </w:p>
    <w:p w:rsidR="00707412" w:rsidRPr="00465471" w:rsidRDefault="00707412">
      <w:pPr>
        <w:spacing w:line="440" w:lineRule="exact"/>
        <w:contextualSpacing/>
        <w:jc w:val="left"/>
        <w:rPr>
          <w:rFonts w:ascii="宋体" w:hAnsi="宋体"/>
          <w:b/>
          <w:sz w:val="24"/>
        </w:rPr>
      </w:pPr>
      <w:r w:rsidRPr="00465471">
        <w:rPr>
          <w:rFonts w:ascii="宋体" w:hAnsi="宋体" w:hint="eastAsia"/>
          <w:b/>
          <w:sz w:val="24"/>
        </w:rPr>
        <w:t>一、我方承诺无下列相互串通投标的情形：</w:t>
      </w:r>
    </w:p>
    <w:p w:rsidR="00707412" w:rsidRPr="00465471" w:rsidRDefault="00707412">
      <w:pPr>
        <w:spacing w:line="440" w:lineRule="exact"/>
        <w:ind w:firstLineChars="196" w:firstLine="470"/>
        <w:contextualSpacing/>
        <w:jc w:val="left"/>
        <w:rPr>
          <w:rFonts w:ascii="宋体" w:hAnsi="宋体"/>
          <w:sz w:val="24"/>
        </w:rPr>
      </w:pPr>
      <w:r w:rsidRPr="00465471">
        <w:rPr>
          <w:rFonts w:ascii="宋体" w:hAnsi="宋体" w:hint="eastAsia"/>
          <w:sz w:val="24"/>
        </w:rPr>
        <w:t>1.不同投标人的投标文件由同一单位或者个人编制；</w:t>
      </w:r>
    </w:p>
    <w:p w:rsidR="00707412" w:rsidRPr="00465471" w:rsidRDefault="00707412">
      <w:pPr>
        <w:spacing w:line="440" w:lineRule="exact"/>
        <w:ind w:firstLineChars="196" w:firstLine="470"/>
        <w:contextualSpacing/>
        <w:jc w:val="left"/>
        <w:rPr>
          <w:rFonts w:ascii="宋体" w:hAnsi="宋体"/>
          <w:sz w:val="24"/>
        </w:rPr>
      </w:pPr>
      <w:r w:rsidRPr="00465471">
        <w:rPr>
          <w:rFonts w:ascii="宋体" w:hAnsi="宋体" w:hint="eastAsia"/>
          <w:sz w:val="24"/>
        </w:rPr>
        <w:t>2.不同投标人委托同一单位或者个人办理投标事宜；</w:t>
      </w:r>
    </w:p>
    <w:p w:rsidR="00707412" w:rsidRPr="00465471" w:rsidRDefault="00707412">
      <w:pPr>
        <w:spacing w:line="440" w:lineRule="exact"/>
        <w:ind w:firstLineChars="196" w:firstLine="470"/>
        <w:contextualSpacing/>
        <w:jc w:val="left"/>
        <w:rPr>
          <w:rFonts w:ascii="宋体" w:hAnsi="宋体"/>
          <w:sz w:val="24"/>
        </w:rPr>
      </w:pPr>
      <w:r w:rsidRPr="00465471">
        <w:rPr>
          <w:rFonts w:ascii="宋体" w:hAnsi="宋体" w:hint="eastAsia"/>
          <w:sz w:val="24"/>
        </w:rPr>
        <w:t>3.不同的投标人的投标文件载明的项目管理员为同一个人；</w:t>
      </w:r>
    </w:p>
    <w:p w:rsidR="00707412" w:rsidRPr="00465471" w:rsidRDefault="00707412">
      <w:pPr>
        <w:spacing w:line="440" w:lineRule="exact"/>
        <w:ind w:firstLineChars="196" w:firstLine="470"/>
        <w:contextualSpacing/>
        <w:jc w:val="left"/>
        <w:rPr>
          <w:rFonts w:ascii="宋体" w:hAnsi="宋体"/>
          <w:sz w:val="24"/>
        </w:rPr>
      </w:pPr>
      <w:r w:rsidRPr="00465471">
        <w:rPr>
          <w:rFonts w:ascii="宋体" w:hAnsi="宋体" w:hint="eastAsia"/>
          <w:sz w:val="24"/>
        </w:rPr>
        <w:t>4.不同投标人的投标文件异常一致或者投标报价呈规律性差异；</w:t>
      </w:r>
    </w:p>
    <w:p w:rsidR="00707412" w:rsidRPr="00465471" w:rsidRDefault="00707412">
      <w:pPr>
        <w:spacing w:line="440" w:lineRule="exact"/>
        <w:ind w:firstLineChars="196" w:firstLine="470"/>
        <w:contextualSpacing/>
        <w:jc w:val="left"/>
        <w:rPr>
          <w:rFonts w:ascii="宋体" w:hAnsi="宋体"/>
          <w:sz w:val="24"/>
        </w:rPr>
      </w:pPr>
      <w:r w:rsidRPr="00465471">
        <w:rPr>
          <w:rFonts w:ascii="宋体" w:hAnsi="宋体" w:hint="eastAsia"/>
          <w:sz w:val="24"/>
        </w:rPr>
        <w:t>5.不同投标人的投标文件相互混装；</w:t>
      </w:r>
    </w:p>
    <w:p w:rsidR="00707412" w:rsidRPr="00465471" w:rsidRDefault="00707412">
      <w:pPr>
        <w:spacing w:line="440" w:lineRule="exact"/>
        <w:ind w:firstLineChars="196" w:firstLine="470"/>
        <w:contextualSpacing/>
        <w:jc w:val="left"/>
        <w:rPr>
          <w:rFonts w:ascii="宋体" w:hAnsi="宋体"/>
          <w:sz w:val="24"/>
        </w:rPr>
      </w:pPr>
      <w:r w:rsidRPr="00465471">
        <w:rPr>
          <w:rFonts w:ascii="宋体" w:hAnsi="宋体" w:hint="eastAsia"/>
          <w:sz w:val="24"/>
        </w:rPr>
        <w:t>6.不同投标人的投标保证金从同一单位或者个人账户转出。</w:t>
      </w:r>
    </w:p>
    <w:p w:rsidR="00707412" w:rsidRPr="00465471" w:rsidRDefault="00707412">
      <w:pPr>
        <w:spacing w:line="440" w:lineRule="exact"/>
        <w:contextualSpacing/>
        <w:jc w:val="left"/>
        <w:rPr>
          <w:rFonts w:ascii="宋体" w:hAnsi="宋体"/>
          <w:sz w:val="24"/>
        </w:rPr>
      </w:pPr>
      <w:r w:rsidRPr="00465471">
        <w:rPr>
          <w:rFonts w:ascii="宋体" w:hAnsi="宋体" w:hint="eastAsia"/>
          <w:b/>
          <w:sz w:val="24"/>
        </w:rPr>
        <w:t>二、我方承诺无下列恶意串通的情形：</w:t>
      </w:r>
    </w:p>
    <w:p w:rsidR="00707412" w:rsidRPr="00465471" w:rsidRDefault="00707412">
      <w:pPr>
        <w:spacing w:line="440" w:lineRule="exact"/>
        <w:ind w:firstLineChars="196" w:firstLine="470"/>
        <w:contextualSpacing/>
        <w:jc w:val="left"/>
        <w:rPr>
          <w:rFonts w:ascii="宋体" w:hAnsi="宋体"/>
          <w:sz w:val="24"/>
        </w:rPr>
      </w:pPr>
      <w:r w:rsidRPr="00465471">
        <w:rPr>
          <w:rFonts w:ascii="宋体" w:hAnsi="宋体" w:hint="eastAsia"/>
          <w:sz w:val="24"/>
        </w:rPr>
        <w:t>1.投标人直接或者间接从采购人或者采购代理机构处获得其他投标人的相关信息并修改其投标文件或者响应文件；</w:t>
      </w:r>
    </w:p>
    <w:p w:rsidR="00707412" w:rsidRPr="00465471" w:rsidRDefault="00707412">
      <w:pPr>
        <w:spacing w:line="440" w:lineRule="exact"/>
        <w:ind w:firstLineChars="196" w:firstLine="470"/>
        <w:contextualSpacing/>
        <w:jc w:val="left"/>
        <w:rPr>
          <w:rFonts w:ascii="宋体" w:hAnsi="宋体"/>
          <w:sz w:val="24"/>
        </w:rPr>
      </w:pPr>
      <w:r w:rsidRPr="00465471">
        <w:rPr>
          <w:rFonts w:ascii="宋体" w:hAnsi="宋体" w:hint="eastAsia"/>
          <w:sz w:val="24"/>
        </w:rPr>
        <w:t>2.投标人按照采购人或者采购代理机构的授意撤换、修改投标文件或者响应文件；</w:t>
      </w:r>
    </w:p>
    <w:p w:rsidR="00707412" w:rsidRPr="00465471" w:rsidRDefault="00707412">
      <w:pPr>
        <w:spacing w:line="440" w:lineRule="exact"/>
        <w:ind w:firstLineChars="196" w:firstLine="470"/>
        <w:contextualSpacing/>
        <w:jc w:val="left"/>
        <w:rPr>
          <w:rFonts w:ascii="宋体" w:hAnsi="宋体"/>
          <w:sz w:val="24"/>
        </w:rPr>
      </w:pPr>
      <w:r w:rsidRPr="00465471">
        <w:rPr>
          <w:rFonts w:ascii="宋体" w:hAnsi="宋体" w:hint="eastAsia"/>
          <w:sz w:val="24"/>
        </w:rPr>
        <w:t>3.投标人之间协商报价、技术方案等投标文件或者响应文件的实质性内容；</w:t>
      </w:r>
    </w:p>
    <w:p w:rsidR="00707412" w:rsidRPr="00465471" w:rsidRDefault="00707412">
      <w:pPr>
        <w:spacing w:line="440" w:lineRule="exact"/>
        <w:ind w:firstLineChars="196" w:firstLine="470"/>
        <w:contextualSpacing/>
        <w:jc w:val="left"/>
        <w:rPr>
          <w:rFonts w:ascii="宋体" w:hAnsi="宋体"/>
          <w:sz w:val="24"/>
        </w:rPr>
      </w:pPr>
      <w:r w:rsidRPr="00465471">
        <w:rPr>
          <w:rFonts w:ascii="宋体" w:hAnsi="宋体" w:hint="eastAsia"/>
          <w:sz w:val="24"/>
        </w:rPr>
        <w:t>4.属于同一集团、协会、商会等组织成员的投标人按照该组织要求协同参加政府采购活动；</w:t>
      </w:r>
    </w:p>
    <w:p w:rsidR="00707412" w:rsidRPr="00465471" w:rsidRDefault="00707412">
      <w:pPr>
        <w:spacing w:line="440" w:lineRule="exact"/>
        <w:ind w:firstLineChars="196" w:firstLine="470"/>
        <w:contextualSpacing/>
        <w:jc w:val="left"/>
        <w:rPr>
          <w:rFonts w:ascii="宋体" w:hAnsi="宋体"/>
          <w:sz w:val="24"/>
        </w:rPr>
      </w:pPr>
      <w:r w:rsidRPr="00465471">
        <w:rPr>
          <w:rFonts w:ascii="宋体" w:hAnsi="宋体" w:hint="eastAsia"/>
          <w:sz w:val="24"/>
        </w:rPr>
        <w:t>5.投标人之间事先约定一致抬高或者压低投标报价，或者在招标项目中事先约定轮流以高价位或者低价位中标，或者事先约定由某一特定投标人中标，然后再参加投标；</w:t>
      </w:r>
    </w:p>
    <w:p w:rsidR="00707412" w:rsidRPr="00465471" w:rsidRDefault="00707412">
      <w:pPr>
        <w:spacing w:line="440" w:lineRule="exact"/>
        <w:ind w:firstLineChars="196" w:firstLine="470"/>
        <w:contextualSpacing/>
        <w:jc w:val="left"/>
        <w:rPr>
          <w:rFonts w:ascii="宋体" w:hAnsi="宋体"/>
          <w:sz w:val="24"/>
        </w:rPr>
      </w:pPr>
      <w:r w:rsidRPr="00465471">
        <w:rPr>
          <w:rFonts w:ascii="宋体" w:hAnsi="宋体" w:hint="eastAsia"/>
          <w:sz w:val="24"/>
        </w:rPr>
        <w:t>6.投标人之间商定部分投标人放弃参加政府采购活动或者放弃中标；</w:t>
      </w:r>
    </w:p>
    <w:p w:rsidR="00707412" w:rsidRPr="00465471" w:rsidRDefault="00707412">
      <w:pPr>
        <w:spacing w:line="440" w:lineRule="exact"/>
        <w:ind w:firstLineChars="196" w:firstLine="470"/>
        <w:contextualSpacing/>
        <w:jc w:val="left"/>
        <w:rPr>
          <w:rFonts w:ascii="宋体" w:hAnsi="宋体"/>
          <w:sz w:val="24"/>
        </w:rPr>
      </w:pPr>
      <w:r w:rsidRPr="00465471">
        <w:rPr>
          <w:rFonts w:ascii="宋体" w:hAnsi="宋体" w:hint="eastAsia"/>
          <w:sz w:val="24"/>
        </w:rPr>
        <w:t>7.投标人与采购人或者采购代理机构之间、投标人相互之间，为谋求特定投标人中标或者排斥其他投标人的其他串通行为。</w:t>
      </w:r>
    </w:p>
    <w:p w:rsidR="00707412" w:rsidRPr="00465471" w:rsidRDefault="00707412" w:rsidP="00FC712D">
      <w:pPr>
        <w:spacing w:line="440" w:lineRule="exact"/>
        <w:ind w:firstLineChars="196" w:firstLine="472"/>
        <w:contextualSpacing/>
        <w:jc w:val="left"/>
        <w:rPr>
          <w:rFonts w:ascii="宋体" w:hAnsi="宋体"/>
          <w:b/>
          <w:sz w:val="24"/>
        </w:rPr>
      </w:pPr>
      <w:r w:rsidRPr="00465471">
        <w:rPr>
          <w:rFonts w:ascii="宋体" w:hAnsi="宋体" w:hint="eastAsia"/>
          <w:b/>
          <w:sz w:val="24"/>
        </w:rPr>
        <w:t>以上情形一经核查属实，我方愿意承担一切后果，并不再寻求任何旨在减轻或者免除法律责任的辩解。</w:t>
      </w:r>
    </w:p>
    <w:p w:rsidR="00707412" w:rsidRPr="00465471" w:rsidRDefault="00707412">
      <w:pPr>
        <w:pStyle w:val="af8"/>
        <w:spacing w:line="440" w:lineRule="exact"/>
        <w:ind w:firstLineChars="2850" w:firstLine="6840"/>
        <w:contextualSpacing/>
        <w:rPr>
          <w:rFonts w:hAnsi="宋体"/>
          <w:sz w:val="24"/>
          <w:szCs w:val="24"/>
        </w:rPr>
      </w:pPr>
    </w:p>
    <w:p w:rsidR="00707412" w:rsidRPr="00465471" w:rsidRDefault="00707412">
      <w:pPr>
        <w:pStyle w:val="af8"/>
        <w:spacing w:line="440" w:lineRule="exact"/>
        <w:contextualSpacing/>
        <w:jc w:val="center"/>
        <w:rPr>
          <w:rFonts w:hAnsi="宋体"/>
          <w:sz w:val="24"/>
          <w:szCs w:val="24"/>
        </w:rPr>
      </w:pPr>
      <w:r w:rsidRPr="00465471">
        <w:rPr>
          <w:rFonts w:hAnsi="宋体" w:hint="eastAsia"/>
          <w:sz w:val="24"/>
          <w:szCs w:val="24"/>
        </w:rPr>
        <w:t>投标人名称（电子签章）</w:t>
      </w:r>
    </w:p>
    <w:p w:rsidR="00707412" w:rsidRPr="00465471" w:rsidRDefault="00707412">
      <w:pPr>
        <w:pStyle w:val="af8"/>
        <w:spacing w:line="440" w:lineRule="exact"/>
        <w:contextualSpacing/>
        <w:rPr>
          <w:rFonts w:hAnsi="宋体"/>
          <w:sz w:val="24"/>
        </w:rPr>
      </w:pPr>
      <w:r w:rsidRPr="00465471">
        <w:rPr>
          <w:rFonts w:hAnsi="宋体" w:hint="eastAsia"/>
          <w:sz w:val="24"/>
        </w:rPr>
        <w:t>年月日</w:t>
      </w:r>
    </w:p>
    <w:p w:rsidR="00707412" w:rsidRPr="00465471" w:rsidRDefault="00707412" w:rsidP="006F7A03">
      <w:pPr>
        <w:snapToGrid w:val="0"/>
        <w:spacing w:beforeLines="50" w:after="50"/>
        <w:jc w:val="left"/>
        <w:rPr>
          <w:rFonts w:ascii="宋体" w:hAnsi="宋体"/>
          <w:b/>
          <w:sz w:val="24"/>
          <w:szCs w:val="20"/>
        </w:rPr>
      </w:pPr>
      <w:r w:rsidRPr="00465471">
        <w:rPr>
          <w:rFonts w:ascii="宋体" w:hAnsi="宋体" w:hint="eastAsia"/>
          <w:b/>
          <w:sz w:val="24"/>
        </w:rPr>
        <w:lastRenderedPageBreak/>
        <w:t>4.法定代表人身份证明</w:t>
      </w:r>
    </w:p>
    <w:p w:rsidR="00707412" w:rsidRPr="00465471" w:rsidRDefault="00707412" w:rsidP="006F7A03">
      <w:pPr>
        <w:spacing w:beforeLines="100" w:afterLines="50"/>
        <w:ind w:left="540"/>
        <w:jc w:val="center"/>
        <w:rPr>
          <w:rFonts w:ascii="宋体" w:hAnsi="Courier New"/>
          <w:b/>
          <w:sz w:val="32"/>
          <w:szCs w:val="32"/>
        </w:rPr>
      </w:pPr>
    </w:p>
    <w:p w:rsidR="00D40E42" w:rsidRDefault="00707412" w:rsidP="006F7A03">
      <w:pPr>
        <w:spacing w:beforeLines="100" w:afterLines="50"/>
        <w:ind w:left="540"/>
        <w:jc w:val="center"/>
        <w:rPr>
          <w:rFonts w:ascii="方正小标宋简体" w:eastAsia="方正小标宋简体" w:hAnsi="方正小标宋简体" w:cs="方正小标宋简体"/>
          <w:bCs/>
          <w:sz w:val="44"/>
          <w:szCs w:val="44"/>
        </w:rPr>
      </w:pPr>
      <w:r w:rsidRPr="00465471">
        <w:rPr>
          <w:rFonts w:ascii="方正小标宋简体" w:eastAsia="方正小标宋简体" w:hAnsi="方正小标宋简体" w:cs="方正小标宋简体" w:hint="eastAsia"/>
          <w:bCs/>
          <w:sz w:val="44"/>
          <w:szCs w:val="44"/>
        </w:rPr>
        <w:t>法定代表人身份证明</w:t>
      </w:r>
    </w:p>
    <w:p w:rsidR="00707412" w:rsidRPr="00465471" w:rsidRDefault="00707412">
      <w:pPr>
        <w:spacing w:line="500" w:lineRule="exact"/>
        <w:ind w:left="540"/>
        <w:rPr>
          <w:rFonts w:ascii="宋体" w:hAnsi="宋体"/>
          <w:sz w:val="24"/>
        </w:rPr>
      </w:pPr>
      <w:r w:rsidRPr="00465471">
        <w:rPr>
          <w:rFonts w:ascii="宋体" w:hAnsi="宋体" w:hint="eastAsia"/>
          <w:sz w:val="24"/>
        </w:rPr>
        <w:t>投 标 人：</w:t>
      </w:r>
    </w:p>
    <w:p w:rsidR="00707412" w:rsidRPr="00465471" w:rsidRDefault="00707412">
      <w:pPr>
        <w:spacing w:line="500" w:lineRule="exact"/>
        <w:ind w:left="540"/>
        <w:rPr>
          <w:rFonts w:ascii="宋体" w:hAnsi="宋体"/>
          <w:sz w:val="24"/>
        </w:rPr>
      </w:pPr>
      <w:r w:rsidRPr="00465471">
        <w:rPr>
          <w:rFonts w:ascii="宋体" w:hAnsi="宋体" w:hint="eastAsia"/>
          <w:sz w:val="24"/>
        </w:rPr>
        <w:t>地    址：</w:t>
      </w:r>
    </w:p>
    <w:p w:rsidR="00707412" w:rsidRPr="00465471" w:rsidRDefault="00707412">
      <w:pPr>
        <w:spacing w:line="500" w:lineRule="exact"/>
        <w:ind w:left="540"/>
        <w:rPr>
          <w:rFonts w:ascii="宋体" w:hAnsi="宋体"/>
          <w:sz w:val="24"/>
        </w:rPr>
      </w:pPr>
      <w:r w:rsidRPr="00465471">
        <w:rPr>
          <w:rFonts w:ascii="宋体" w:hAnsi="宋体" w:hint="eastAsia"/>
          <w:sz w:val="24"/>
        </w:rPr>
        <w:t>姓    名：性      别：</w:t>
      </w:r>
    </w:p>
    <w:p w:rsidR="00707412" w:rsidRPr="00465471" w:rsidRDefault="00707412">
      <w:pPr>
        <w:spacing w:line="500" w:lineRule="exact"/>
        <w:ind w:left="540"/>
        <w:rPr>
          <w:rFonts w:ascii="宋体" w:hAnsi="宋体"/>
          <w:sz w:val="24"/>
          <w:u w:val="single"/>
        </w:rPr>
      </w:pPr>
      <w:r w:rsidRPr="00465471">
        <w:rPr>
          <w:rFonts w:ascii="宋体" w:hAnsi="宋体" w:hint="eastAsia"/>
          <w:sz w:val="24"/>
        </w:rPr>
        <w:t>年    龄：职      务：</w:t>
      </w:r>
    </w:p>
    <w:p w:rsidR="00707412" w:rsidRPr="00465471" w:rsidRDefault="00707412">
      <w:pPr>
        <w:spacing w:line="500" w:lineRule="exact"/>
        <w:ind w:left="540"/>
        <w:rPr>
          <w:rFonts w:ascii="宋体" w:hAnsi="宋体"/>
          <w:sz w:val="24"/>
        </w:rPr>
      </w:pPr>
      <w:r w:rsidRPr="00465471">
        <w:rPr>
          <w:rFonts w:ascii="宋体" w:hAnsi="宋体" w:hint="eastAsia"/>
          <w:sz w:val="24"/>
        </w:rPr>
        <w:t>身份证</w:t>
      </w:r>
      <w:r w:rsidRPr="00465471">
        <w:rPr>
          <w:rFonts w:hint="eastAsia"/>
          <w:sz w:val="24"/>
        </w:rPr>
        <w:t>号码：</w:t>
      </w:r>
    </w:p>
    <w:p w:rsidR="00707412" w:rsidRPr="00465471" w:rsidRDefault="00707412">
      <w:pPr>
        <w:spacing w:line="500" w:lineRule="exact"/>
        <w:ind w:left="540"/>
        <w:rPr>
          <w:rFonts w:ascii="宋体" w:hAnsi="宋体"/>
          <w:sz w:val="24"/>
        </w:rPr>
      </w:pPr>
      <w:r w:rsidRPr="00465471">
        <w:rPr>
          <w:rFonts w:ascii="宋体" w:hAnsi="宋体" w:hint="eastAsia"/>
          <w:sz w:val="24"/>
        </w:rPr>
        <w:t>系</w:t>
      </w:r>
      <w:r w:rsidRPr="00465471">
        <w:rPr>
          <w:rFonts w:ascii="宋体" w:hAnsi="宋体" w:hint="eastAsia"/>
          <w:sz w:val="24"/>
          <w:u w:val="single"/>
        </w:rPr>
        <w:t xml:space="preserve">            （投标人名称）              </w:t>
      </w:r>
      <w:r w:rsidRPr="00465471">
        <w:rPr>
          <w:rFonts w:ascii="宋体" w:hAnsi="宋体" w:hint="eastAsia"/>
          <w:sz w:val="24"/>
        </w:rPr>
        <w:t>的法定代表人。</w:t>
      </w:r>
    </w:p>
    <w:p w:rsidR="00707412" w:rsidRPr="00465471" w:rsidRDefault="00707412">
      <w:pPr>
        <w:spacing w:line="500" w:lineRule="exact"/>
        <w:ind w:left="540"/>
        <w:rPr>
          <w:rFonts w:ascii="宋体" w:hAnsi="宋体"/>
          <w:sz w:val="24"/>
        </w:rPr>
      </w:pPr>
      <w:r w:rsidRPr="00465471">
        <w:rPr>
          <w:rFonts w:ascii="宋体" w:hAnsi="宋体" w:hint="eastAsia"/>
          <w:sz w:val="24"/>
        </w:rPr>
        <w:t>特此证明。</w:t>
      </w:r>
    </w:p>
    <w:p w:rsidR="00707412" w:rsidRPr="00465471" w:rsidRDefault="00707412">
      <w:pPr>
        <w:spacing w:line="500" w:lineRule="exact"/>
        <w:ind w:left="540"/>
        <w:rPr>
          <w:rFonts w:ascii="宋体" w:hAnsi="宋体"/>
          <w:sz w:val="24"/>
        </w:rPr>
      </w:pPr>
    </w:p>
    <w:p w:rsidR="00707412" w:rsidRPr="00465471" w:rsidRDefault="00707412">
      <w:pPr>
        <w:spacing w:line="500" w:lineRule="exact"/>
        <w:ind w:left="540"/>
        <w:rPr>
          <w:rFonts w:ascii="宋体" w:hAnsi="宋体"/>
          <w:sz w:val="24"/>
        </w:rPr>
      </w:pPr>
    </w:p>
    <w:p w:rsidR="00707412" w:rsidRPr="00465471" w:rsidRDefault="00707412">
      <w:pPr>
        <w:spacing w:line="500" w:lineRule="exact"/>
        <w:ind w:left="540"/>
        <w:rPr>
          <w:rFonts w:ascii="宋体" w:hAnsi="宋体"/>
          <w:sz w:val="24"/>
        </w:rPr>
      </w:pPr>
      <w:r w:rsidRPr="00465471">
        <w:rPr>
          <w:rFonts w:ascii="宋体" w:hAnsi="宋体" w:hint="eastAsia"/>
          <w:sz w:val="24"/>
        </w:rPr>
        <w:t>附件：法定代表人有效身份证正反面</w:t>
      </w:r>
      <w:r w:rsidR="001C0648" w:rsidRPr="00465471">
        <w:rPr>
          <w:rFonts w:ascii="宋体" w:hAnsi="宋体" w:hint="eastAsia"/>
          <w:sz w:val="24"/>
        </w:rPr>
        <w:t>扫描件</w:t>
      </w:r>
    </w:p>
    <w:p w:rsidR="00707412" w:rsidRPr="00465471" w:rsidRDefault="00707412">
      <w:pPr>
        <w:spacing w:line="500" w:lineRule="exact"/>
        <w:ind w:left="540"/>
        <w:rPr>
          <w:rFonts w:ascii="宋体" w:hAnsi="宋体"/>
          <w:sz w:val="24"/>
        </w:rPr>
      </w:pPr>
    </w:p>
    <w:p w:rsidR="00707412" w:rsidRPr="00465471" w:rsidRDefault="00707412">
      <w:pPr>
        <w:spacing w:line="500" w:lineRule="exact"/>
        <w:ind w:left="540"/>
        <w:jc w:val="right"/>
        <w:rPr>
          <w:rFonts w:ascii="宋体" w:hAnsi="宋体"/>
          <w:sz w:val="24"/>
        </w:rPr>
      </w:pPr>
      <w:r w:rsidRPr="00465471">
        <w:rPr>
          <w:rFonts w:ascii="宋体" w:hAnsi="宋体" w:hint="eastAsia"/>
          <w:sz w:val="24"/>
        </w:rPr>
        <w:t>投标人名称（电子签章）</w:t>
      </w:r>
    </w:p>
    <w:p w:rsidR="00707412" w:rsidRPr="00465471" w:rsidRDefault="00707412">
      <w:pPr>
        <w:spacing w:line="500" w:lineRule="exact"/>
        <w:ind w:left="540"/>
        <w:jc w:val="right"/>
        <w:rPr>
          <w:rFonts w:ascii="宋体" w:hAnsi="宋体"/>
          <w:sz w:val="24"/>
        </w:rPr>
      </w:pPr>
    </w:p>
    <w:p w:rsidR="00707412" w:rsidRPr="00465471" w:rsidRDefault="00707412" w:rsidP="006F7A03">
      <w:pPr>
        <w:snapToGrid w:val="0"/>
        <w:spacing w:beforeLines="50" w:after="50"/>
        <w:ind w:left="540"/>
        <w:jc w:val="right"/>
        <w:rPr>
          <w:rFonts w:ascii="宋体" w:hAnsi="宋体"/>
          <w:sz w:val="24"/>
        </w:rPr>
      </w:pPr>
      <w:r w:rsidRPr="00465471">
        <w:rPr>
          <w:rFonts w:ascii="宋体" w:hAnsi="宋体" w:hint="eastAsia"/>
          <w:sz w:val="24"/>
        </w:rPr>
        <w:t>年月日</w:t>
      </w:r>
    </w:p>
    <w:p w:rsidR="00707412" w:rsidRPr="00465471" w:rsidRDefault="00707412" w:rsidP="006F7A03">
      <w:pPr>
        <w:snapToGrid w:val="0"/>
        <w:spacing w:beforeLines="50" w:after="50"/>
        <w:jc w:val="center"/>
        <w:rPr>
          <w:rFonts w:ascii="宋体" w:hAnsi="宋体"/>
          <w:b/>
          <w:sz w:val="24"/>
        </w:rPr>
      </w:pPr>
    </w:p>
    <w:p w:rsidR="00D40E42" w:rsidRDefault="00707412" w:rsidP="006F7A03">
      <w:pPr>
        <w:snapToGrid w:val="0"/>
        <w:spacing w:beforeLines="50" w:after="50"/>
        <w:jc w:val="left"/>
        <w:rPr>
          <w:rFonts w:ascii="宋体" w:hAnsi="宋体"/>
          <w:b/>
          <w:sz w:val="24"/>
          <w:szCs w:val="20"/>
        </w:rPr>
      </w:pPr>
      <w:r w:rsidRPr="00465471">
        <w:rPr>
          <w:rFonts w:ascii="宋体" w:hAnsi="宋体" w:hint="eastAsia"/>
          <w:sz w:val="24"/>
        </w:rPr>
        <w:t>注：自然人投标的无需提供</w:t>
      </w:r>
    </w:p>
    <w:p w:rsidR="00D40E42" w:rsidRDefault="00707412" w:rsidP="006F7A03">
      <w:pPr>
        <w:snapToGrid w:val="0"/>
        <w:spacing w:beforeLines="50" w:after="50"/>
        <w:jc w:val="left"/>
        <w:rPr>
          <w:rFonts w:ascii="宋体" w:hAnsi="宋体"/>
          <w:b/>
          <w:sz w:val="24"/>
          <w:szCs w:val="20"/>
        </w:rPr>
      </w:pPr>
      <w:r w:rsidRPr="00465471">
        <w:rPr>
          <w:rFonts w:ascii="宋体" w:hAnsi="宋体"/>
          <w:b/>
          <w:sz w:val="24"/>
        </w:rPr>
        <w:br w:type="page"/>
      </w:r>
      <w:r w:rsidRPr="00465471">
        <w:rPr>
          <w:rFonts w:ascii="宋体" w:hAnsi="宋体" w:hint="eastAsia"/>
          <w:b/>
          <w:sz w:val="24"/>
        </w:rPr>
        <w:lastRenderedPageBreak/>
        <w:t>5.授权委托书格式</w:t>
      </w:r>
    </w:p>
    <w:p w:rsidR="00D40E42" w:rsidRDefault="00D40E42" w:rsidP="006F7A03">
      <w:pPr>
        <w:snapToGrid w:val="0"/>
        <w:spacing w:beforeLines="50" w:after="50"/>
        <w:jc w:val="center"/>
        <w:rPr>
          <w:rFonts w:ascii="宋体" w:hAnsi="宋体"/>
          <w:b/>
          <w:sz w:val="44"/>
          <w:szCs w:val="44"/>
        </w:rPr>
      </w:pPr>
    </w:p>
    <w:p w:rsidR="00707412" w:rsidRPr="00465471" w:rsidRDefault="00707412">
      <w:pPr>
        <w:spacing w:line="360" w:lineRule="auto"/>
        <w:contextualSpacing/>
        <w:jc w:val="center"/>
        <w:rPr>
          <w:rFonts w:ascii="方正小标宋简体" w:eastAsia="方正小标宋简体" w:hAnsi="方正小标宋简体" w:cs="方正小标宋简体"/>
          <w:bCs/>
          <w:sz w:val="44"/>
          <w:szCs w:val="44"/>
        </w:rPr>
      </w:pPr>
      <w:r w:rsidRPr="00465471">
        <w:rPr>
          <w:rFonts w:ascii="方正小标宋简体" w:eastAsia="方正小标宋简体" w:hAnsi="方正小标宋简体" w:cs="方正小标宋简体" w:hint="eastAsia"/>
          <w:bCs/>
          <w:sz w:val="44"/>
          <w:szCs w:val="44"/>
        </w:rPr>
        <w:t>授权委托书</w:t>
      </w:r>
    </w:p>
    <w:p w:rsidR="00707412" w:rsidRPr="00465471" w:rsidRDefault="00707412">
      <w:pPr>
        <w:spacing w:line="360" w:lineRule="auto"/>
        <w:contextualSpacing/>
        <w:jc w:val="center"/>
        <w:rPr>
          <w:rFonts w:ascii="方正小标宋简体" w:eastAsia="方正小标宋简体" w:hAnsi="方正小标宋简体" w:cs="方正小标宋简体"/>
          <w:bCs/>
          <w:sz w:val="32"/>
          <w:szCs w:val="32"/>
        </w:rPr>
      </w:pPr>
      <w:r w:rsidRPr="00465471">
        <w:rPr>
          <w:rFonts w:ascii="方正小标宋简体" w:eastAsia="方正小标宋简体" w:hAnsi="方正小标宋简体" w:cs="方正小标宋简体" w:hint="eastAsia"/>
          <w:bCs/>
          <w:sz w:val="32"/>
          <w:szCs w:val="32"/>
        </w:rPr>
        <w:t>（非联合体投标格式）</w:t>
      </w:r>
    </w:p>
    <w:p w:rsidR="00707412" w:rsidRPr="00465471" w:rsidRDefault="00707412">
      <w:pPr>
        <w:spacing w:line="360" w:lineRule="auto"/>
        <w:contextualSpacing/>
        <w:jc w:val="center"/>
        <w:rPr>
          <w:rFonts w:ascii="方正小标宋简体" w:eastAsia="方正小标宋简体" w:hAnsi="方正小标宋简体" w:cs="方正小标宋简体"/>
          <w:bCs/>
          <w:sz w:val="24"/>
        </w:rPr>
      </w:pPr>
      <w:r w:rsidRPr="00465471">
        <w:rPr>
          <w:rFonts w:ascii="方正小标宋简体" w:eastAsia="方正小标宋简体" w:hAnsi="方正小标宋简体" w:cs="方正小标宋简体" w:hint="eastAsia"/>
          <w:bCs/>
          <w:sz w:val="32"/>
          <w:szCs w:val="32"/>
        </w:rPr>
        <w:t>（如有委托时）</w:t>
      </w:r>
    </w:p>
    <w:p w:rsidR="00707412" w:rsidRPr="00465471" w:rsidRDefault="00707412">
      <w:pPr>
        <w:spacing w:line="440" w:lineRule="exact"/>
        <w:contextualSpacing/>
        <w:jc w:val="center"/>
        <w:rPr>
          <w:rFonts w:ascii="宋体" w:hAnsi="宋体"/>
          <w:b/>
          <w:sz w:val="24"/>
        </w:rPr>
      </w:pPr>
    </w:p>
    <w:p w:rsidR="00707412" w:rsidRPr="00465471" w:rsidRDefault="00707412">
      <w:pPr>
        <w:spacing w:line="440" w:lineRule="exact"/>
        <w:contextualSpacing/>
        <w:rPr>
          <w:rFonts w:ascii="宋体" w:hAnsi="宋体"/>
          <w:b/>
          <w:bCs/>
          <w:sz w:val="24"/>
        </w:rPr>
      </w:pPr>
      <w:r w:rsidRPr="00465471">
        <w:rPr>
          <w:rFonts w:ascii="宋体" w:hAnsi="宋体" w:hint="eastAsia"/>
          <w:bCs/>
          <w:sz w:val="24"/>
        </w:rPr>
        <w:t>致：</w:t>
      </w:r>
      <w:r w:rsidRPr="00465471">
        <w:rPr>
          <w:rFonts w:ascii="宋体" w:hAnsi="宋体" w:hint="eastAsia"/>
          <w:sz w:val="24"/>
          <w:u w:val="single"/>
        </w:rPr>
        <w:t>采购人名称</w:t>
      </w:r>
      <w:r w:rsidRPr="00465471">
        <w:rPr>
          <w:rFonts w:ascii="宋体" w:hAnsi="宋体" w:hint="eastAsia"/>
          <w:sz w:val="24"/>
        </w:rPr>
        <w:t>：</w:t>
      </w:r>
    </w:p>
    <w:p w:rsidR="00707412" w:rsidRPr="00465471" w:rsidRDefault="00707412">
      <w:pPr>
        <w:spacing w:line="440" w:lineRule="exact"/>
        <w:ind w:firstLineChars="236" w:firstLine="566"/>
        <w:contextualSpacing/>
        <w:rPr>
          <w:rFonts w:ascii="宋体" w:hAnsi="宋体"/>
          <w:sz w:val="24"/>
        </w:rPr>
      </w:pPr>
      <w:r w:rsidRPr="00465471">
        <w:rPr>
          <w:rFonts w:ascii="宋体" w:hAnsi="宋体" w:hint="eastAsia"/>
          <w:sz w:val="24"/>
        </w:rPr>
        <w:t>我（姓名）系（投标人名称）的法定代表人，现授权委托</w:t>
      </w:r>
      <w:r w:rsidRPr="00465471">
        <w:rPr>
          <w:rFonts w:ascii="宋体" w:hAnsi="宋体" w:hint="eastAsia"/>
          <w:sz w:val="24"/>
          <w:u w:val="single"/>
        </w:rPr>
        <w:t xml:space="preserve">              （姓名）</w:t>
      </w:r>
      <w:r w:rsidRPr="00465471">
        <w:rPr>
          <w:rFonts w:ascii="宋体" w:hAnsi="宋体" w:hint="eastAsia"/>
          <w:sz w:val="24"/>
        </w:rPr>
        <w:t>以我方的名义参加项目的投标活动，并代表我方全权办理针对上述项目的所有采购程序和环节的具体事务和签署相关文件。</w:t>
      </w:r>
    </w:p>
    <w:p w:rsidR="00707412" w:rsidRPr="00465471" w:rsidRDefault="00707412">
      <w:pPr>
        <w:spacing w:line="440" w:lineRule="exact"/>
        <w:contextualSpacing/>
        <w:rPr>
          <w:rFonts w:ascii="宋体" w:hAnsi="宋体"/>
          <w:sz w:val="24"/>
        </w:rPr>
      </w:pPr>
      <w:r w:rsidRPr="00465471">
        <w:rPr>
          <w:rFonts w:ascii="宋体" w:hAnsi="宋体" w:hint="eastAsia"/>
          <w:sz w:val="24"/>
        </w:rPr>
        <w:t xml:space="preserve">    我方对委托代理人的签字或者电子签名事项负全部责任。</w:t>
      </w:r>
    </w:p>
    <w:p w:rsidR="00707412" w:rsidRPr="00465471" w:rsidRDefault="00707412">
      <w:pPr>
        <w:spacing w:line="440" w:lineRule="exact"/>
        <w:ind w:firstLine="480"/>
        <w:contextualSpacing/>
        <w:rPr>
          <w:rFonts w:ascii="宋体" w:hAnsi="宋体"/>
          <w:sz w:val="24"/>
        </w:rPr>
      </w:pPr>
      <w:r w:rsidRPr="00465471">
        <w:rPr>
          <w:rFonts w:ascii="宋体" w:hAnsi="宋体" w:hint="eastAsia"/>
          <w:sz w:val="24"/>
          <w:u w:val="single"/>
        </w:rPr>
        <w:t>本授权书自签署之日起生效，在撤销授权的书面通知以前，本授权书一直有效。委托代理人在授权书有效期内签署的所有文件不因授权的撤销而失效。</w:t>
      </w:r>
    </w:p>
    <w:p w:rsidR="00707412" w:rsidRPr="00465471" w:rsidRDefault="00707412">
      <w:pPr>
        <w:spacing w:line="440" w:lineRule="exact"/>
        <w:ind w:firstLine="480"/>
        <w:contextualSpacing/>
        <w:rPr>
          <w:rFonts w:ascii="宋体" w:hAnsi="宋体"/>
          <w:sz w:val="24"/>
        </w:rPr>
      </w:pPr>
      <w:r w:rsidRPr="00465471">
        <w:rPr>
          <w:rFonts w:ascii="宋体" w:hAnsi="宋体" w:hint="eastAsia"/>
          <w:sz w:val="24"/>
        </w:rPr>
        <w:t>委托代理人无转委托权，特此委托。</w:t>
      </w:r>
    </w:p>
    <w:p w:rsidR="00707412" w:rsidRPr="00465471" w:rsidRDefault="00707412">
      <w:pPr>
        <w:spacing w:line="440" w:lineRule="exact"/>
        <w:ind w:firstLine="480"/>
        <w:contextualSpacing/>
        <w:rPr>
          <w:rFonts w:ascii="宋体" w:hAnsi="宋体"/>
          <w:sz w:val="24"/>
        </w:rPr>
      </w:pPr>
      <w:r w:rsidRPr="00465471">
        <w:rPr>
          <w:rFonts w:ascii="宋体" w:hAnsi="宋体" w:hint="eastAsia"/>
          <w:sz w:val="24"/>
        </w:rPr>
        <w:t>附：法定代表人身份证明及委托代理人有效身份证正反面</w:t>
      </w:r>
      <w:r w:rsidR="001C0648" w:rsidRPr="00465471">
        <w:rPr>
          <w:rFonts w:ascii="宋体" w:hAnsi="宋体" w:hint="eastAsia"/>
          <w:sz w:val="24"/>
        </w:rPr>
        <w:t>扫描件</w:t>
      </w:r>
    </w:p>
    <w:p w:rsidR="00707412" w:rsidRPr="00465471" w:rsidRDefault="00707412">
      <w:pPr>
        <w:spacing w:line="440" w:lineRule="exact"/>
        <w:contextualSpacing/>
        <w:rPr>
          <w:rFonts w:ascii="宋体" w:hAnsi="宋体"/>
          <w:sz w:val="24"/>
        </w:rPr>
      </w:pPr>
    </w:p>
    <w:p w:rsidR="00707412" w:rsidRPr="00465471" w:rsidRDefault="00707412">
      <w:pPr>
        <w:spacing w:line="440" w:lineRule="exact"/>
        <w:contextualSpacing/>
        <w:rPr>
          <w:rFonts w:ascii="宋体" w:hAnsi="宋体"/>
          <w:sz w:val="24"/>
        </w:rPr>
      </w:pPr>
      <w:r w:rsidRPr="00465471">
        <w:rPr>
          <w:rFonts w:ascii="宋体" w:hAnsi="宋体" w:hint="eastAsia"/>
          <w:sz w:val="24"/>
        </w:rPr>
        <w:t>委托代理人（签字/电子签名）：</w:t>
      </w:r>
    </w:p>
    <w:p w:rsidR="00707412" w:rsidRPr="00465471" w:rsidRDefault="00707412">
      <w:pPr>
        <w:spacing w:line="440" w:lineRule="exact"/>
        <w:contextualSpacing/>
        <w:rPr>
          <w:rFonts w:ascii="宋体" w:hAnsi="宋体"/>
          <w:sz w:val="24"/>
          <w:u w:val="single"/>
        </w:rPr>
      </w:pPr>
      <w:r w:rsidRPr="00465471">
        <w:rPr>
          <w:rFonts w:ascii="宋体" w:hAnsi="宋体" w:hint="eastAsia"/>
          <w:sz w:val="24"/>
        </w:rPr>
        <w:t>委托代理人身份证号码：</w:t>
      </w:r>
    </w:p>
    <w:p w:rsidR="00707412" w:rsidRPr="00465471" w:rsidRDefault="00707412">
      <w:pPr>
        <w:spacing w:line="440" w:lineRule="exact"/>
        <w:contextualSpacing/>
        <w:rPr>
          <w:rFonts w:ascii="宋体" w:hAnsi="宋体"/>
          <w:sz w:val="24"/>
          <w:u w:val="single"/>
        </w:rPr>
      </w:pPr>
      <w:r w:rsidRPr="00465471">
        <w:rPr>
          <w:rFonts w:ascii="宋体" w:hAnsi="宋体" w:hint="eastAsia"/>
          <w:sz w:val="24"/>
        </w:rPr>
        <w:t>法定代表人（签字或者盖章或者电子签名）：</w:t>
      </w:r>
    </w:p>
    <w:p w:rsidR="00707412" w:rsidRPr="00465471" w:rsidRDefault="00707412">
      <w:pPr>
        <w:spacing w:line="440" w:lineRule="exact"/>
        <w:contextualSpacing/>
        <w:rPr>
          <w:rFonts w:ascii="宋体" w:hAnsi="宋体"/>
          <w:sz w:val="24"/>
        </w:rPr>
      </w:pPr>
    </w:p>
    <w:p w:rsidR="00707412" w:rsidRPr="00465471" w:rsidRDefault="00707412">
      <w:pPr>
        <w:spacing w:line="440" w:lineRule="exact"/>
        <w:contextualSpacing/>
        <w:jc w:val="center"/>
        <w:rPr>
          <w:rFonts w:ascii="宋体" w:hAnsi="宋体"/>
          <w:sz w:val="24"/>
        </w:rPr>
      </w:pPr>
      <w:r w:rsidRPr="00465471">
        <w:rPr>
          <w:rFonts w:ascii="宋体" w:hAnsi="宋体" w:hint="eastAsia"/>
          <w:sz w:val="24"/>
        </w:rPr>
        <w:t xml:space="preserve">                                                投标人名称（电子签章）：</w:t>
      </w:r>
    </w:p>
    <w:p w:rsidR="00707412" w:rsidRPr="00465471" w:rsidRDefault="00707412">
      <w:pPr>
        <w:spacing w:line="440" w:lineRule="exact"/>
        <w:contextualSpacing/>
        <w:jc w:val="center"/>
        <w:rPr>
          <w:rFonts w:ascii="宋体" w:hAnsi="宋体"/>
          <w:sz w:val="24"/>
        </w:rPr>
      </w:pPr>
      <w:r w:rsidRPr="00465471">
        <w:rPr>
          <w:rFonts w:ascii="宋体" w:hAnsi="宋体" w:hint="eastAsia"/>
          <w:sz w:val="24"/>
        </w:rPr>
        <w:t xml:space="preserve">                                              年    月    日</w:t>
      </w:r>
    </w:p>
    <w:p w:rsidR="00707412" w:rsidRPr="00465471" w:rsidRDefault="00707412">
      <w:pPr>
        <w:spacing w:line="440" w:lineRule="exact"/>
        <w:contextualSpacing/>
        <w:rPr>
          <w:rFonts w:ascii="宋体" w:hAnsi="宋体" w:cs="仿宋_GB2312"/>
          <w:sz w:val="24"/>
        </w:rPr>
      </w:pPr>
      <w:r w:rsidRPr="00465471">
        <w:rPr>
          <w:rFonts w:ascii="宋体" w:hAnsi="宋体" w:cs="仿宋_GB2312" w:hint="eastAsia"/>
          <w:sz w:val="24"/>
        </w:rPr>
        <w:t>注：1.</w:t>
      </w:r>
      <w:bookmarkStart w:id="174" w:name="_Hlk65851555"/>
      <w:bookmarkStart w:id="175" w:name="_Hlk65851620"/>
      <w:r w:rsidRPr="00465471">
        <w:rPr>
          <w:rFonts w:ascii="宋体" w:hAnsi="宋体" w:cs="仿宋_GB2312" w:hint="eastAsia"/>
          <w:sz w:val="24"/>
        </w:rPr>
        <w:t>法定代表人必须在授权委托书上亲笔签字或者盖章</w:t>
      </w:r>
      <w:r w:rsidRPr="00465471">
        <w:rPr>
          <w:rFonts w:ascii="宋体" w:hAnsi="宋体" w:hint="eastAsia"/>
          <w:sz w:val="24"/>
        </w:rPr>
        <w:t>或者电子签名</w:t>
      </w:r>
      <w:r w:rsidRPr="00465471">
        <w:rPr>
          <w:rFonts w:ascii="宋体" w:hAnsi="宋体" w:cs="仿宋_GB2312" w:hint="eastAsia"/>
          <w:sz w:val="24"/>
        </w:rPr>
        <w:t>，</w:t>
      </w:r>
      <w:bookmarkEnd w:id="174"/>
      <w:r w:rsidRPr="00465471">
        <w:rPr>
          <w:rFonts w:ascii="宋体" w:hAnsi="宋体" w:cs="仿宋_GB2312" w:hint="eastAsia"/>
          <w:sz w:val="24"/>
        </w:rPr>
        <w:t>委托代理人必须在授权委托书上亲笔签字</w:t>
      </w:r>
      <w:r w:rsidRPr="00465471">
        <w:rPr>
          <w:rFonts w:ascii="宋体" w:hAnsi="宋体" w:hint="eastAsia"/>
          <w:sz w:val="24"/>
        </w:rPr>
        <w:t>或者电子签名</w:t>
      </w:r>
      <w:r w:rsidRPr="00465471">
        <w:rPr>
          <w:rFonts w:ascii="宋体" w:hAnsi="宋体" w:cs="仿宋_GB2312" w:hint="eastAsia"/>
          <w:sz w:val="24"/>
        </w:rPr>
        <w:t>，</w:t>
      </w:r>
      <w:r w:rsidRPr="00465471">
        <w:rPr>
          <w:rFonts w:ascii="宋体" w:hAnsi="宋体" w:cs="仿宋_GB2312" w:hint="eastAsia"/>
          <w:b/>
          <w:bCs/>
          <w:sz w:val="24"/>
        </w:rPr>
        <w:t>否则按无效投标处理</w:t>
      </w:r>
      <w:r w:rsidRPr="00465471">
        <w:rPr>
          <w:rFonts w:ascii="宋体" w:hAnsi="宋体" w:cs="仿宋_GB2312" w:hint="eastAsia"/>
          <w:sz w:val="24"/>
        </w:rPr>
        <w:t>；</w:t>
      </w:r>
      <w:bookmarkEnd w:id="175"/>
    </w:p>
    <w:p w:rsidR="00707412" w:rsidRPr="00465471" w:rsidRDefault="00707412">
      <w:pPr>
        <w:spacing w:line="440" w:lineRule="exact"/>
        <w:ind w:firstLineChars="200" w:firstLine="480"/>
        <w:contextualSpacing/>
        <w:jc w:val="left"/>
        <w:rPr>
          <w:rFonts w:ascii="宋体" w:hAnsi="宋体"/>
          <w:sz w:val="24"/>
        </w:rPr>
      </w:pPr>
      <w:r w:rsidRPr="00465471">
        <w:rPr>
          <w:rFonts w:ascii="宋体" w:hAnsi="宋体" w:cs="仿宋_GB2312" w:hint="eastAsia"/>
          <w:sz w:val="24"/>
        </w:rPr>
        <w:t>2.法人、其他组织投标时“我方”是指“我单位”，自然人投标时“我方”是指“本人”。</w:t>
      </w:r>
    </w:p>
    <w:p w:rsidR="00707412" w:rsidRPr="00465471" w:rsidRDefault="00707412" w:rsidP="006F7A03">
      <w:pPr>
        <w:snapToGrid w:val="0"/>
        <w:spacing w:beforeLines="50" w:after="50"/>
        <w:ind w:firstLineChars="236" w:firstLine="566"/>
        <w:jc w:val="center"/>
        <w:rPr>
          <w:rFonts w:ascii="方正小标宋简体" w:eastAsia="方正小标宋简体" w:hAnsi="方正小标宋简体" w:cs="方正小标宋简体"/>
          <w:sz w:val="44"/>
          <w:szCs w:val="44"/>
        </w:rPr>
      </w:pPr>
      <w:r w:rsidRPr="00465471">
        <w:rPr>
          <w:rFonts w:ascii="宋体" w:hAnsi="宋体"/>
          <w:sz w:val="24"/>
        </w:rPr>
        <w:br w:type="page"/>
      </w:r>
      <w:r w:rsidRPr="00465471">
        <w:rPr>
          <w:rFonts w:ascii="方正小标宋简体" w:eastAsia="方正小标宋简体" w:hAnsi="方正小标宋简体" w:cs="方正小标宋简体" w:hint="eastAsia"/>
          <w:sz w:val="44"/>
          <w:szCs w:val="44"/>
        </w:rPr>
        <w:lastRenderedPageBreak/>
        <w:t>授权委托书</w:t>
      </w:r>
    </w:p>
    <w:p w:rsidR="00707412" w:rsidRPr="00465471" w:rsidRDefault="00707412" w:rsidP="006F7A03">
      <w:pPr>
        <w:snapToGrid w:val="0"/>
        <w:spacing w:beforeLines="50" w:after="50"/>
        <w:ind w:firstLineChars="236" w:firstLine="755"/>
        <w:jc w:val="center"/>
        <w:rPr>
          <w:rFonts w:ascii="方正小标宋简体" w:eastAsia="方正小标宋简体" w:hAnsi="方正小标宋简体" w:cs="方正小标宋简体"/>
          <w:sz w:val="32"/>
          <w:szCs w:val="32"/>
        </w:rPr>
      </w:pPr>
      <w:r w:rsidRPr="00465471">
        <w:rPr>
          <w:rFonts w:ascii="方正小标宋简体" w:eastAsia="方正小标宋简体" w:hAnsi="方正小标宋简体" w:cs="方正小标宋简体" w:hint="eastAsia"/>
          <w:sz w:val="32"/>
          <w:szCs w:val="32"/>
        </w:rPr>
        <w:t>（联合体投标格式）</w:t>
      </w:r>
    </w:p>
    <w:p w:rsidR="00707412" w:rsidRPr="00465471" w:rsidRDefault="00707412" w:rsidP="006F7A03">
      <w:pPr>
        <w:snapToGrid w:val="0"/>
        <w:spacing w:beforeLines="50" w:after="50"/>
        <w:ind w:firstLineChars="236" w:firstLine="755"/>
        <w:jc w:val="center"/>
        <w:rPr>
          <w:rFonts w:ascii="方正小标宋简体" w:eastAsia="方正小标宋简体" w:hAnsi="方正小标宋简体" w:cs="方正小标宋简体"/>
          <w:sz w:val="24"/>
        </w:rPr>
      </w:pPr>
      <w:r w:rsidRPr="00465471">
        <w:rPr>
          <w:rFonts w:ascii="方正小标宋简体" w:eastAsia="方正小标宋简体" w:hAnsi="方正小标宋简体" w:cs="方正小标宋简体" w:hint="eastAsia"/>
          <w:sz w:val="32"/>
          <w:szCs w:val="32"/>
        </w:rPr>
        <w:t>（如有委托时）</w:t>
      </w:r>
    </w:p>
    <w:p w:rsidR="00707412" w:rsidRPr="00465471" w:rsidRDefault="00707412">
      <w:pPr>
        <w:spacing w:line="440" w:lineRule="exact"/>
        <w:contextualSpacing/>
        <w:jc w:val="left"/>
        <w:rPr>
          <w:rFonts w:ascii="宋体" w:hAnsi="宋体"/>
          <w:sz w:val="24"/>
        </w:rPr>
      </w:pPr>
      <w:r w:rsidRPr="00465471">
        <w:rPr>
          <w:rFonts w:ascii="宋体" w:hAnsi="宋体" w:hint="eastAsia"/>
          <w:bCs/>
          <w:sz w:val="24"/>
        </w:rPr>
        <w:t>致：</w:t>
      </w:r>
      <w:r w:rsidRPr="00465471">
        <w:rPr>
          <w:rFonts w:ascii="宋体" w:hAnsi="宋体" w:hint="eastAsia"/>
          <w:sz w:val="24"/>
          <w:u w:val="single"/>
        </w:rPr>
        <w:t>采购人名称</w:t>
      </w:r>
      <w:r w:rsidRPr="00465471">
        <w:rPr>
          <w:rFonts w:ascii="宋体" w:hAnsi="宋体" w:hint="eastAsia"/>
          <w:sz w:val="24"/>
        </w:rPr>
        <w:t>：</w:t>
      </w:r>
    </w:p>
    <w:p w:rsidR="00707412" w:rsidRPr="00465471" w:rsidRDefault="00707412">
      <w:pPr>
        <w:spacing w:line="440" w:lineRule="exact"/>
        <w:ind w:firstLineChars="236" w:firstLine="566"/>
        <w:contextualSpacing/>
        <w:rPr>
          <w:rFonts w:ascii="宋体" w:hAnsi="宋体"/>
          <w:sz w:val="24"/>
        </w:rPr>
      </w:pPr>
      <w:r w:rsidRPr="00465471">
        <w:rPr>
          <w:rFonts w:ascii="宋体" w:hAnsi="宋体" w:hint="eastAsia"/>
          <w:sz w:val="24"/>
        </w:rPr>
        <w:t xml:space="preserve">根据 </w:t>
      </w:r>
      <w:r w:rsidRPr="00465471">
        <w:rPr>
          <w:rFonts w:ascii="宋体" w:hAnsi="宋体" w:hint="eastAsia"/>
          <w:sz w:val="24"/>
          <w:u w:val="single"/>
        </w:rPr>
        <w:t xml:space="preserve"> （牵头人名称）</w:t>
      </w:r>
      <w:r w:rsidRPr="00465471">
        <w:rPr>
          <w:rFonts w:ascii="宋体" w:hAnsi="宋体" w:hint="eastAsia"/>
          <w:sz w:val="24"/>
        </w:rPr>
        <w:t>与</w:t>
      </w:r>
      <w:r w:rsidRPr="00465471">
        <w:rPr>
          <w:rFonts w:ascii="宋体" w:hAnsi="宋体" w:hint="eastAsia"/>
          <w:sz w:val="24"/>
          <w:u w:val="single"/>
        </w:rPr>
        <w:t>（联合体其他成员名称）</w:t>
      </w:r>
      <w:r w:rsidRPr="00465471">
        <w:rPr>
          <w:rFonts w:ascii="宋体" w:hAnsi="宋体" w:hint="eastAsia"/>
          <w:sz w:val="24"/>
        </w:rPr>
        <w:t>签订的《联合体投标协议书》的内容，</w:t>
      </w:r>
      <w:r w:rsidRPr="00465471">
        <w:rPr>
          <w:rFonts w:ascii="宋体" w:hAnsi="宋体" w:hint="eastAsia"/>
          <w:sz w:val="24"/>
          <w:u w:val="single"/>
        </w:rPr>
        <w:t>（牵头人名称）</w:t>
      </w:r>
      <w:r w:rsidRPr="00465471">
        <w:rPr>
          <w:rFonts w:ascii="宋体" w:hAnsi="宋体" w:hint="eastAsia"/>
          <w:sz w:val="24"/>
        </w:rPr>
        <w:t>的法定代表人</w:t>
      </w:r>
      <w:r w:rsidRPr="00465471">
        <w:rPr>
          <w:rFonts w:ascii="宋体" w:hAnsi="宋体" w:hint="eastAsia"/>
          <w:sz w:val="24"/>
          <w:u w:val="single"/>
        </w:rPr>
        <w:t>（姓名）</w:t>
      </w:r>
      <w:r w:rsidRPr="00465471">
        <w:rPr>
          <w:rFonts w:ascii="宋体" w:hAnsi="宋体" w:hint="eastAsia"/>
          <w:sz w:val="24"/>
        </w:rPr>
        <w:t>现授权委托</w:t>
      </w:r>
      <w:r w:rsidRPr="00465471">
        <w:rPr>
          <w:rFonts w:ascii="宋体" w:hAnsi="宋体" w:hint="eastAsia"/>
          <w:sz w:val="24"/>
          <w:u w:val="single"/>
        </w:rPr>
        <w:t xml:space="preserve">              （姓名）</w:t>
      </w:r>
      <w:r w:rsidRPr="00465471">
        <w:rPr>
          <w:rFonts w:ascii="宋体" w:hAnsi="宋体" w:hint="eastAsia"/>
          <w:sz w:val="24"/>
        </w:rPr>
        <w:t>以我方的名义参加项目的投标活动，并代表我方全权办理针对上述项目的所有采购程序和环节的具体事务和签署相关文件。</w:t>
      </w:r>
    </w:p>
    <w:p w:rsidR="00707412" w:rsidRPr="00465471" w:rsidRDefault="00707412">
      <w:pPr>
        <w:spacing w:line="440" w:lineRule="exact"/>
        <w:ind w:firstLineChars="236" w:firstLine="566"/>
        <w:contextualSpacing/>
        <w:rPr>
          <w:rFonts w:ascii="宋体" w:hAnsi="宋体"/>
          <w:sz w:val="24"/>
        </w:rPr>
      </w:pPr>
      <w:r w:rsidRPr="00465471">
        <w:rPr>
          <w:rFonts w:ascii="宋体" w:hAnsi="宋体" w:hint="eastAsia"/>
          <w:sz w:val="24"/>
        </w:rPr>
        <w:t>我方对委托代理人的签字或者电子签名事项负全部责任。</w:t>
      </w:r>
    </w:p>
    <w:p w:rsidR="00707412" w:rsidRPr="00465471" w:rsidRDefault="00707412">
      <w:pPr>
        <w:spacing w:line="440" w:lineRule="exact"/>
        <w:ind w:firstLineChars="236" w:firstLine="566"/>
        <w:contextualSpacing/>
        <w:rPr>
          <w:rFonts w:ascii="宋体" w:hAnsi="宋体"/>
          <w:sz w:val="24"/>
        </w:rPr>
      </w:pPr>
      <w:r w:rsidRPr="00465471">
        <w:rPr>
          <w:rFonts w:ascii="宋体" w:hAnsi="宋体" w:hint="eastAsia"/>
          <w:sz w:val="24"/>
        </w:rPr>
        <w:t>本授权书自签署之日起生效，在撤销授权的书面通知以前，本授权书一直有效。委托代理人在授权书有效期内签署的所有文件不因授权的撤销而失效。</w:t>
      </w:r>
    </w:p>
    <w:p w:rsidR="00707412" w:rsidRPr="00465471" w:rsidRDefault="00707412">
      <w:pPr>
        <w:spacing w:line="440" w:lineRule="exact"/>
        <w:ind w:firstLineChars="236" w:firstLine="566"/>
        <w:contextualSpacing/>
        <w:rPr>
          <w:rFonts w:ascii="宋体" w:hAnsi="宋体"/>
          <w:sz w:val="24"/>
        </w:rPr>
      </w:pPr>
      <w:r w:rsidRPr="00465471">
        <w:rPr>
          <w:rFonts w:ascii="宋体" w:hAnsi="宋体" w:hint="eastAsia"/>
          <w:sz w:val="24"/>
        </w:rPr>
        <w:t>委托代理人无转委托权，特此委托。</w:t>
      </w:r>
    </w:p>
    <w:p w:rsidR="00707412" w:rsidRPr="00465471" w:rsidRDefault="00707412">
      <w:pPr>
        <w:spacing w:line="440" w:lineRule="exact"/>
        <w:ind w:firstLineChars="236" w:firstLine="566"/>
        <w:contextualSpacing/>
        <w:rPr>
          <w:rFonts w:ascii="宋体" w:hAnsi="宋体"/>
          <w:sz w:val="24"/>
        </w:rPr>
      </w:pPr>
      <w:r w:rsidRPr="00465471">
        <w:rPr>
          <w:rFonts w:ascii="宋体" w:hAnsi="宋体" w:hint="eastAsia"/>
          <w:sz w:val="24"/>
        </w:rPr>
        <w:t>附：牵头人法定代表人身份证明及委托代理人有效身份证正反面</w:t>
      </w:r>
      <w:r w:rsidR="001C0648" w:rsidRPr="00465471">
        <w:rPr>
          <w:rFonts w:ascii="宋体" w:hAnsi="宋体" w:hint="eastAsia"/>
          <w:sz w:val="24"/>
        </w:rPr>
        <w:t>扫描件</w:t>
      </w:r>
    </w:p>
    <w:p w:rsidR="00707412" w:rsidRPr="00465471" w:rsidRDefault="00707412">
      <w:pPr>
        <w:spacing w:line="440" w:lineRule="exact"/>
        <w:ind w:firstLineChars="236" w:firstLine="566"/>
        <w:contextualSpacing/>
        <w:rPr>
          <w:rFonts w:ascii="宋体" w:hAnsi="宋体"/>
          <w:sz w:val="24"/>
        </w:rPr>
      </w:pPr>
    </w:p>
    <w:p w:rsidR="00707412" w:rsidRPr="00465471" w:rsidRDefault="00707412">
      <w:pPr>
        <w:spacing w:line="440" w:lineRule="exact"/>
        <w:ind w:firstLineChars="236" w:firstLine="566"/>
        <w:contextualSpacing/>
        <w:rPr>
          <w:rFonts w:ascii="宋体" w:hAnsi="宋体"/>
          <w:sz w:val="24"/>
        </w:rPr>
      </w:pPr>
      <w:r w:rsidRPr="00465471">
        <w:rPr>
          <w:rFonts w:ascii="宋体" w:hAnsi="宋体" w:hint="eastAsia"/>
          <w:sz w:val="24"/>
        </w:rPr>
        <w:t>牵头人法定代表人（签字或者盖章或者电子签名）：</w:t>
      </w:r>
    </w:p>
    <w:p w:rsidR="00707412" w:rsidRPr="00465471" w:rsidRDefault="00707412">
      <w:pPr>
        <w:spacing w:line="440" w:lineRule="exact"/>
        <w:ind w:firstLineChars="236" w:firstLine="566"/>
        <w:contextualSpacing/>
        <w:rPr>
          <w:rFonts w:ascii="宋体" w:hAnsi="宋体"/>
          <w:sz w:val="24"/>
        </w:rPr>
      </w:pPr>
      <w:r w:rsidRPr="00465471">
        <w:rPr>
          <w:rFonts w:ascii="宋体" w:hAnsi="宋体" w:hint="eastAsia"/>
          <w:sz w:val="24"/>
        </w:rPr>
        <w:t>牵头人（电子签章）：</w:t>
      </w:r>
    </w:p>
    <w:p w:rsidR="00707412" w:rsidRPr="00465471" w:rsidRDefault="00707412">
      <w:pPr>
        <w:spacing w:line="440" w:lineRule="exact"/>
        <w:ind w:firstLineChars="236" w:firstLine="566"/>
        <w:contextualSpacing/>
        <w:rPr>
          <w:rFonts w:ascii="宋体" w:hAnsi="宋体"/>
          <w:sz w:val="24"/>
        </w:rPr>
      </w:pPr>
      <w:r w:rsidRPr="00465471">
        <w:rPr>
          <w:rFonts w:ascii="宋体" w:hAnsi="宋体" w:hint="eastAsia"/>
          <w:sz w:val="24"/>
        </w:rPr>
        <w:t>日期：    年   月   日</w:t>
      </w:r>
    </w:p>
    <w:p w:rsidR="00707412" w:rsidRPr="00465471" w:rsidRDefault="00707412">
      <w:pPr>
        <w:spacing w:line="440" w:lineRule="exact"/>
        <w:ind w:firstLineChars="236" w:firstLine="566"/>
        <w:contextualSpacing/>
        <w:rPr>
          <w:rFonts w:ascii="宋体" w:hAnsi="宋体"/>
          <w:sz w:val="24"/>
        </w:rPr>
      </w:pPr>
    </w:p>
    <w:p w:rsidR="00707412" w:rsidRPr="00465471" w:rsidRDefault="00707412">
      <w:pPr>
        <w:spacing w:line="440" w:lineRule="exact"/>
        <w:ind w:firstLineChars="236" w:firstLine="566"/>
        <w:contextualSpacing/>
        <w:rPr>
          <w:rFonts w:ascii="宋体" w:hAnsi="宋体"/>
          <w:sz w:val="24"/>
        </w:rPr>
      </w:pPr>
      <w:r w:rsidRPr="00465471">
        <w:rPr>
          <w:rFonts w:ascii="宋体" w:hAnsi="宋体" w:hint="eastAsia"/>
          <w:sz w:val="24"/>
        </w:rPr>
        <w:t>被授权人（签字/电子签名）：</w:t>
      </w:r>
    </w:p>
    <w:p w:rsidR="00707412" w:rsidRPr="00465471" w:rsidRDefault="00707412">
      <w:pPr>
        <w:spacing w:line="440" w:lineRule="exact"/>
        <w:ind w:firstLineChars="236" w:firstLine="566"/>
        <w:contextualSpacing/>
        <w:rPr>
          <w:rFonts w:ascii="宋体" w:hAnsi="宋体" w:cs="仿宋_GB2312"/>
          <w:sz w:val="32"/>
          <w:szCs w:val="32"/>
        </w:rPr>
      </w:pPr>
      <w:r w:rsidRPr="00465471">
        <w:rPr>
          <w:rFonts w:ascii="宋体" w:hAnsi="宋体" w:hint="eastAsia"/>
          <w:sz w:val="24"/>
        </w:rPr>
        <w:t>日期：    年   月   日</w:t>
      </w:r>
    </w:p>
    <w:p w:rsidR="00707412" w:rsidRPr="00465471" w:rsidRDefault="00707412">
      <w:pPr>
        <w:spacing w:line="440" w:lineRule="exact"/>
        <w:contextualSpacing/>
        <w:rPr>
          <w:rFonts w:ascii="宋体" w:hAnsi="宋体" w:cs="仿宋_GB2312"/>
          <w:sz w:val="24"/>
        </w:rPr>
      </w:pPr>
      <w:r w:rsidRPr="00465471">
        <w:rPr>
          <w:rFonts w:ascii="宋体" w:hAnsi="宋体" w:cs="仿宋_GB2312" w:hint="eastAsia"/>
          <w:sz w:val="24"/>
        </w:rPr>
        <w:t>注：1. 法定代表人必须在授权委托书上亲笔签字或者盖章</w:t>
      </w:r>
      <w:r w:rsidRPr="00465471">
        <w:rPr>
          <w:rFonts w:ascii="宋体" w:hAnsi="宋体" w:hint="eastAsia"/>
          <w:sz w:val="24"/>
        </w:rPr>
        <w:t>或者电子签名</w:t>
      </w:r>
      <w:r w:rsidRPr="00465471">
        <w:rPr>
          <w:rFonts w:ascii="宋体" w:hAnsi="宋体" w:cs="仿宋_GB2312" w:hint="eastAsia"/>
          <w:sz w:val="24"/>
        </w:rPr>
        <w:t>，委托代理人必须在授权委托书上亲笔签字或者电子签名，</w:t>
      </w:r>
      <w:r w:rsidRPr="00465471">
        <w:rPr>
          <w:rFonts w:ascii="宋体" w:hAnsi="宋体" w:cs="仿宋_GB2312" w:hint="eastAsia"/>
          <w:b/>
          <w:bCs/>
          <w:sz w:val="24"/>
        </w:rPr>
        <w:t>否则按无效投标处理</w:t>
      </w:r>
      <w:r w:rsidRPr="00465471">
        <w:rPr>
          <w:rFonts w:ascii="宋体" w:hAnsi="宋体" w:cs="仿宋_GB2312" w:hint="eastAsia"/>
          <w:sz w:val="24"/>
        </w:rPr>
        <w:t>；</w:t>
      </w:r>
    </w:p>
    <w:p w:rsidR="00707412" w:rsidRPr="00465471" w:rsidRDefault="00707412">
      <w:pPr>
        <w:spacing w:line="440" w:lineRule="exact"/>
        <w:ind w:firstLineChars="200" w:firstLine="480"/>
        <w:contextualSpacing/>
        <w:jc w:val="left"/>
        <w:rPr>
          <w:rFonts w:ascii="宋体" w:hAnsi="宋体" w:cs="仿宋_GB2312"/>
          <w:sz w:val="24"/>
        </w:rPr>
      </w:pPr>
      <w:r w:rsidRPr="00465471">
        <w:rPr>
          <w:rFonts w:ascii="宋体" w:hAnsi="宋体" w:cs="仿宋_GB2312" w:hint="eastAsia"/>
          <w:sz w:val="24"/>
        </w:rPr>
        <w:t>2.本授权委托书应由联合体牵头人的法定代表人按上述规定</w:t>
      </w:r>
      <w:r w:rsidRPr="00465471">
        <w:rPr>
          <w:rFonts w:ascii="宋体" w:hAnsi="宋体" w:hint="eastAsia"/>
          <w:sz w:val="24"/>
        </w:rPr>
        <w:t>签字或者盖章或者电子签名</w:t>
      </w:r>
      <w:r w:rsidRPr="00465471">
        <w:rPr>
          <w:rFonts w:ascii="宋体" w:hAnsi="宋体" w:cs="仿宋_GB2312" w:hint="eastAsia"/>
          <w:sz w:val="24"/>
        </w:rPr>
        <w:t>。</w:t>
      </w:r>
    </w:p>
    <w:p w:rsidR="00707412" w:rsidRPr="00465471" w:rsidRDefault="00707412">
      <w:pPr>
        <w:spacing w:line="440" w:lineRule="exact"/>
        <w:ind w:firstLineChars="200" w:firstLine="480"/>
        <w:contextualSpacing/>
        <w:jc w:val="left"/>
        <w:rPr>
          <w:rFonts w:ascii="宋体" w:hAnsi="宋体"/>
          <w:sz w:val="24"/>
        </w:rPr>
      </w:pPr>
      <w:r w:rsidRPr="00465471">
        <w:rPr>
          <w:rFonts w:ascii="宋体" w:hAnsi="宋体" w:cs="仿宋_GB2312" w:hint="eastAsia"/>
          <w:sz w:val="24"/>
        </w:rPr>
        <w:t>3</w:t>
      </w:r>
      <w:r w:rsidRPr="00465471">
        <w:rPr>
          <w:rFonts w:ascii="宋体" w:hAnsi="宋体" w:cs="仿宋_GB2312"/>
          <w:sz w:val="24"/>
        </w:rPr>
        <w:t>.</w:t>
      </w:r>
      <w:r w:rsidRPr="00465471">
        <w:rPr>
          <w:rFonts w:ascii="宋体" w:hAnsi="宋体" w:cs="仿宋_GB2312" w:hint="eastAsia"/>
          <w:sz w:val="24"/>
        </w:rPr>
        <w:t>法人、其他组织投标时“我方”是指“我单位”，自然人投标时“我方”是指“本人”。</w:t>
      </w:r>
    </w:p>
    <w:p w:rsidR="00707412" w:rsidRPr="00465471" w:rsidRDefault="00707412" w:rsidP="006F7A03">
      <w:pPr>
        <w:snapToGrid w:val="0"/>
        <w:spacing w:before="50" w:afterLines="50"/>
        <w:ind w:firstLineChars="200" w:firstLine="480"/>
        <w:jc w:val="left"/>
        <w:rPr>
          <w:rFonts w:ascii="宋体" w:hAnsi="宋体"/>
          <w:sz w:val="24"/>
        </w:rPr>
        <w:sectPr w:rsidR="00707412" w:rsidRPr="00465471">
          <w:headerReference w:type="default" r:id="rId11"/>
          <w:footerReference w:type="even" r:id="rId12"/>
          <w:footerReference w:type="default" r:id="rId13"/>
          <w:footerReference w:type="first" r:id="rId14"/>
          <w:pgSz w:w="11906" w:h="16838"/>
          <w:pgMar w:top="1701" w:right="1701" w:bottom="1701" w:left="1701" w:header="851" w:footer="992" w:gutter="0"/>
          <w:cols w:space="720"/>
          <w:titlePg/>
          <w:docGrid w:linePitch="312"/>
        </w:sectPr>
      </w:pPr>
    </w:p>
    <w:p w:rsidR="00707412" w:rsidRPr="00465471" w:rsidRDefault="00707412">
      <w:pPr>
        <w:rPr>
          <w:rFonts w:ascii="宋体" w:hAnsi="宋体"/>
          <w:sz w:val="24"/>
        </w:rPr>
      </w:pPr>
    </w:p>
    <w:p w:rsidR="00707412" w:rsidRPr="00465471" w:rsidRDefault="00707412">
      <w:pPr>
        <w:rPr>
          <w:rFonts w:ascii="宋体" w:hAnsi="宋体"/>
          <w:b/>
          <w:sz w:val="24"/>
          <w:szCs w:val="20"/>
        </w:rPr>
      </w:pPr>
      <w:r w:rsidRPr="00465471">
        <w:rPr>
          <w:rFonts w:ascii="宋体" w:hAnsi="宋体" w:hint="eastAsia"/>
          <w:b/>
          <w:sz w:val="24"/>
        </w:rPr>
        <w:t>6.商务要求偏离表格式（注：按项目需求表具体项目修改）</w:t>
      </w:r>
    </w:p>
    <w:p w:rsidR="00707412" w:rsidRPr="00465471" w:rsidRDefault="00707412">
      <w:pPr>
        <w:snapToGrid w:val="0"/>
        <w:spacing w:before="50"/>
        <w:jc w:val="left"/>
        <w:rPr>
          <w:rFonts w:ascii="宋体" w:hAnsi="宋体"/>
          <w:sz w:val="24"/>
        </w:rPr>
      </w:pPr>
    </w:p>
    <w:p w:rsidR="00707412" w:rsidRPr="00465471" w:rsidRDefault="00707412">
      <w:pPr>
        <w:pStyle w:val="af8"/>
        <w:rPr>
          <w:rFonts w:hAnsi="宋体"/>
          <w:sz w:val="24"/>
          <w:szCs w:val="24"/>
        </w:rPr>
      </w:pPr>
      <w:r w:rsidRPr="00465471">
        <w:rPr>
          <w:rFonts w:hAnsi="宋体" w:hint="eastAsia"/>
          <w:sz w:val="24"/>
          <w:szCs w:val="24"/>
        </w:rPr>
        <w:t>所投分标：分标</w:t>
      </w:r>
    </w:p>
    <w:p w:rsidR="00707412" w:rsidRPr="00465471" w:rsidRDefault="00707412">
      <w:pPr>
        <w:snapToGrid w:val="0"/>
        <w:spacing w:before="50"/>
        <w:jc w:val="left"/>
        <w:rPr>
          <w:rFonts w:ascii="宋体" w:hAnsi="宋体"/>
          <w:sz w:val="24"/>
          <w:u w:val="single"/>
        </w:rPr>
      </w:pPr>
    </w:p>
    <w:tbl>
      <w:tblPr>
        <w:tblW w:w="0" w:type="auto"/>
        <w:tblInd w:w="-119" w:type="dxa"/>
        <w:tblBorders>
          <w:top w:val="single" w:sz="4" w:space="0" w:color="auto"/>
          <w:left w:val="single" w:sz="4" w:space="0" w:color="auto"/>
          <w:bottom w:val="single" w:sz="4" w:space="0" w:color="auto"/>
          <w:right w:val="single" w:sz="4" w:space="0" w:color="auto"/>
        </w:tblBorders>
        <w:tblLayout w:type="fixed"/>
        <w:tblLook w:val="0000"/>
      </w:tblPr>
      <w:tblGrid>
        <w:gridCol w:w="3488"/>
        <w:gridCol w:w="2126"/>
        <w:gridCol w:w="1701"/>
        <w:gridCol w:w="1326"/>
      </w:tblGrid>
      <w:tr w:rsidR="00707412" w:rsidRPr="00465471">
        <w:trPr>
          <w:trHeight w:val="642"/>
        </w:trPr>
        <w:tc>
          <w:tcPr>
            <w:tcW w:w="3488" w:type="dxa"/>
            <w:tcBorders>
              <w:top w:val="single" w:sz="4" w:space="0" w:color="auto"/>
              <w:left w:val="single" w:sz="4" w:space="0" w:color="auto"/>
              <w:bottom w:val="single" w:sz="4" w:space="0" w:color="auto"/>
              <w:right w:val="single" w:sz="4" w:space="0" w:color="auto"/>
            </w:tcBorders>
          </w:tcPr>
          <w:p w:rsidR="00707412" w:rsidRPr="00465471" w:rsidRDefault="00707412" w:rsidP="006F7A03">
            <w:pPr>
              <w:snapToGrid w:val="0"/>
              <w:spacing w:beforeLines="50"/>
              <w:jc w:val="center"/>
              <w:rPr>
                <w:rFonts w:ascii="宋体" w:hAnsi="宋体"/>
                <w:sz w:val="24"/>
              </w:rPr>
            </w:pPr>
            <w:r w:rsidRPr="00465471">
              <w:rPr>
                <w:rFonts w:ascii="宋体" w:hAnsi="宋体" w:hint="eastAsia"/>
                <w:sz w:val="24"/>
              </w:rPr>
              <w:t>项目</w:t>
            </w:r>
          </w:p>
        </w:tc>
        <w:tc>
          <w:tcPr>
            <w:tcW w:w="2126" w:type="dxa"/>
            <w:tcBorders>
              <w:top w:val="single" w:sz="4" w:space="0" w:color="auto"/>
              <w:left w:val="single" w:sz="4" w:space="0" w:color="auto"/>
              <w:bottom w:val="single" w:sz="4" w:space="0" w:color="auto"/>
              <w:right w:val="single" w:sz="4" w:space="0" w:color="auto"/>
            </w:tcBorders>
          </w:tcPr>
          <w:p w:rsidR="00707412" w:rsidRPr="00465471" w:rsidRDefault="00707412" w:rsidP="006F7A03">
            <w:pPr>
              <w:snapToGrid w:val="0"/>
              <w:spacing w:beforeLines="50"/>
              <w:jc w:val="center"/>
              <w:rPr>
                <w:rFonts w:ascii="宋体" w:hAnsi="宋体"/>
                <w:sz w:val="24"/>
              </w:rPr>
            </w:pPr>
            <w:r w:rsidRPr="00465471">
              <w:rPr>
                <w:rFonts w:ascii="宋体" w:hAnsi="宋体" w:hint="eastAsia"/>
                <w:sz w:val="24"/>
              </w:rPr>
              <w:t>招标文件商务要求</w:t>
            </w:r>
          </w:p>
        </w:tc>
        <w:tc>
          <w:tcPr>
            <w:tcW w:w="1701" w:type="dxa"/>
            <w:tcBorders>
              <w:top w:val="single" w:sz="4" w:space="0" w:color="auto"/>
              <w:left w:val="single" w:sz="4" w:space="0" w:color="auto"/>
              <w:bottom w:val="single" w:sz="4" w:space="0" w:color="auto"/>
              <w:right w:val="single" w:sz="4" w:space="0" w:color="auto"/>
            </w:tcBorders>
          </w:tcPr>
          <w:p w:rsidR="00D40E42" w:rsidRDefault="00707412" w:rsidP="006F7A03">
            <w:pPr>
              <w:snapToGrid w:val="0"/>
              <w:spacing w:beforeLines="50"/>
              <w:jc w:val="center"/>
              <w:rPr>
                <w:rFonts w:ascii="宋体" w:hAnsi="宋体"/>
                <w:sz w:val="24"/>
              </w:rPr>
            </w:pPr>
            <w:r w:rsidRPr="00465471">
              <w:rPr>
                <w:rFonts w:ascii="宋体" w:hAnsi="宋体" w:hint="eastAsia"/>
                <w:sz w:val="24"/>
              </w:rPr>
              <w:t>投标人的承诺</w:t>
            </w:r>
          </w:p>
        </w:tc>
        <w:tc>
          <w:tcPr>
            <w:tcW w:w="1326" w:type="dxa"/>
            <w:tcBorders>
              <w:top w:val="single" w:sz="4" w:space="0" w:color="auto"/>
              <w:left w:val="single" w:sz="4" w:space="0" w:color="auto"/>
              <w:bottom w:val="single" w:sz="4" w:space="0" w:color="auto"/>
              <w:right w:val="single" w:sz="4" w:space="0" w:color="auto"/>
            </w:tcBorders>
          </w:tcPr>
          <w:p w:rsidR="00D40E42" w:rsidRDefault="00707412" w:rsidP="006F7A03">
            <w:pPr>
              <w:snapToGrid w:val="0"/>
              <w:spacing w:beforeLines="50"/>
              <w:jc w:val="center"/>
              <w:rPr>
                <w:rFonts w:ascii="宋体" w:hAnsi="宋体"/>
                <w:sz w:val="24"/>
              </w:rPr>
            </w:pPr>
            <w:r w:rsidRPr="00465471">
              <w:rPr>
                <w:rFonts w:ascii="宋体" w:hAnsi="宋体" w:hint="eastAsia"/>
                <w:sz w:val="24"/>
              </w:rPr>
              <w:t>偏离说明</w:t>
            </w:r>
          </w:p>
        </w:tc>
      </w:tr>
      <w:tr w:rsidR="00DC0916" w:rsidRPr="00465471">
        <w:trPr>
          <w:trHeight w:val="719"/>
        </w:trPr>
        <w:tc>
          <w:tcPr>
            <w:tcW w:w="3488" w:type="dxa"/>
            <w:tcBorders>
              <w:top w:val="single" w:sz="4" w:space="0" w:color="auto"/>
              <w:left w:val="single" w:sz="4" w:space="0" w:color="auto"/>
              <w:bottom w:val="single" w:sz="4" w:space="0" w:color="auto"/>
              <w:right w:val="single" w:sz="4" w:space="0" w:color="auto"/>
            </w:tcBorders>
            <w:vAlign w:val="center"/>
          </w:tcPr>
          <w:p w:rsidR="00DC0916" w:rsidRPr="00465471" w:rsidRDefault="00DC0916" w:rsidP="00945B8E">
            <w:pPr>
              <w:widowControl/>
              <w:jc w:val="center"/>
              <w:rPr>
                <w:rFonts w:ascii="宋体" w:hAnsi="宋体" w:cs="宋体"/>
                <w:b/>
                <w:bCs/>
                <w:kern w:val="0"/>
                <w:sz w:val="18"/>
                <w:szCs w:val="18"/>
              </w:rPr>
            </w:pPr>
            <w:r w:rsidRPr="00465471">
              <w:rPr>
                <w:rFonts w:ascii="宋体" w:hAnsi="宋体" w:cs="宋体" w:hint="eastAsia"/>
                <w:b/>
                <w:bCs/>
                <w:kern w:val="0"/>
                <w:sz w:val="18"/>
                <w:szCs w:val="18"/>
              </w:rPr>
              <w:t>投标报价要求</w:t>
            </w:r>
          </w:p>
        </w:tc>
        <w:tc>
          <w:tcPr>
            <w:tcW w:w="2126" w:type="dxa"/>
            <w:tcBorders>
              <w:top w:val="single" w:sz="4" w:space="0" w:color="auto"/>
              <w:left w:val="single" w:sz="4" w:space="0" w:color="auto"/>
              <w:bottom w:val="single" w:sz="4" w:space="0" w:color="auto"/>
              <w:right w:val="single" w:sz="4" w:space="0" w:color="auto"/>
            </w:tcBorders>
          </w:tcPr>
          <w:p w:rsidR="00DC0916" w:rsidRPr="00465471" w:rsidRDefault="00DC0916" w:rsidP="006F7A03">
            <w:pPr>
              <w:snapToGrid w:val="0"/>
              <w:spacing w:beforeLines="50"/>
              <w:jc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DC0916" w:rsidRPr="00465471" w:rsidRDefault="00DC0916" w:rsidP="006F7A03">
            <w:pPr>
              <w:snapToGrid w:val="0"/>
              <w:spacing w:beforeLines="50"/>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tcPr>
          <w:p w:rsidR="00D40E42" w:rsidRDefault="00D40E42" w:rsidP="006F7A03">
            <w:pPr>
              <w:snapToGrid w:val="0"/>
              <w:spacing w:beforeLines="50"/>
              <w:jc w:val="center"/>
              <w:rPr>
                <w:rFonts w:ascii="宋体" w:hAnsi="宋体"/>
                <w:b/>
                <w:bCs/>
                <w:sz w:val="24"/>
              </w:rPr>
            </w:pPr>
          </w:p>
        </w:tc>
      </w:tr>
      <w:tr w:rsidR="00DC0916" w:rsidRPr="00465471">
        <w:trPr>
          <w:trHeight w:val="938"/>
        </w:trPr>
        <w:tc>
          <w:tcPr>
            <w:tcW w:w="3488" w:type="dxa"/>
            <w:tcBorders>
              <w:top w:val="single" w:sz="4" w:space="0" w:color="auto"/>
              <w:left w:val="single" w:sz="4" w:space="0" w:color="auto"/>
              <w:bottom w:val="single" w:sz="4" w:space="0" w:color="auto"/>
              <w:right w:val="single" w:sz="4" w:space="0" w:color="auto"/>
            </w:tcBorders>
            <w:vAlign w:val="center"/>
          </w:tcPr>
          <w:p w:rsidR="00DC0916" w:rsidRPr="00465471" w:rsidRDefault="00DC0916" w:rsidP="00945B8E">
            <w:pPr>
              <w:widowControl/>
              <w:jc w:val="center"/>
              <w:rPr>
                <w:rFonts w:ascii="宋体" w:hAnsi="宋体" w:cs="宋体"/>
                <w:b/>
                <w:bCs/>
                <w:kern w:val="0"/>
                <w:sz w:val="18"/>
                <w:szCs w:val="18"/>
              </w:rPr>
            </w:pPr>
            <w:r w:rsidRPr="00465471">
              <w:rPr>
                <w:rFonts w:ascii="宋体" w:hAnsi="宋体" w:cs="宋体" w:hint="eastAsia"/>
                <w:b/>
                <w:bCs/>
                <w:kern w:val="0"/>
                <w:sz w:val="18"/>
                <w:szCs w:val="18"/>
              </w:rPr>
              <w:t>质保期</w:t>
            </w:r>
          </w:p>
        </w:tc>
        <w:tc>
          <w:tcPr>
            <w:tcW w:w="2126" w:type="dxa"/>
            <w:tcBorders>
              <w:top w:val="single" w:sz="4" w:space="0" w:color="auto"/>
              <w:left w:val="single" w:sz="4" w:space="0" w:color="auto"/>
              <w:bottom w:val="single" w:sz="4" w:space="0" w:color="auto"/>
              <w:right w:val="single" w:sz="4" w:space="0" w:color="auto"/>
            </w:tcBorders>
          </w:tcPr>
          <w:p w:rsidR="00DC0916" w:rsidRPr="00465471" w:rsidRDefault="00DC0916" w:rsidP="006F7A03">
            <w:pPr>
              <w:snapToGrid w:val="0"/>
              <w:spacing w:beforeLines="50"/>
              <w:rPr>
                <w:rFonts w:ascii="宋体" w:hAnsi="宋体"/>
                <w:sz w:val="24"/>
                <w:u w:val="single"/>
              </w:rPr>
            </w:pPr>
          </w:p>
        </w:tc>
        <w:tc>
          <w:tcPr>
            <w:tcW w:w="1701" w:type="dxa"/>
            <w:tcBorders>
              <w:top w:val="single" w:sz="4" w:space="0" w:color="auto"/>
              <w:left w:val="single" w:sz="4" w:space="0" w:color="auto"/>
              <w:bottom w:val="single" w:sz="4" w:space="0" w:color="auto"/>
              <w:right w:val="single" w:sz="4" w:space="0" w:color="auto"/>
            </w:tcBorders>
          </w:tcPr>
          <w:p w:rsidR="00DC0916" w:rsidRPr="00465471" w:rsidRDefault="00DC0916" w:rsidP="006F7A03">
            <w:pPr>
              <w:snapToGrid w:val="0"/>
              <w:spacing w:beforeLines="50"/>
              <w:ind w:left="43"/>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tcPr>
          <w:p w:rsidR="00D40E42" w:rsidRDefault="00D40E42" w:rsidP="006F7A03">
            <w:pPr>
              <w:snapToGrid w:val="0"/>
              <w:spacing w:beforeLines="50"/>
              <w:ind w:left="43"/>
              <w:jc w:val="center"/>
              <w:rPr>
                <w:rFonts w:ascii="宋体" w:hAnsi="宋体"/>
                <w:b/>
                <w:bCs/>
                <w:sz w:val="24"/>
              </w:rPr>
            </w:pPr>
          </w:p>
        </w:tc>
      </w:tr>
      <w:tr w:rsidR="00DC0916" w:rsidRPr="00465471">
        <w:trPr>
          <w:trHeight w:val="938"/>
        </w:trPr>
        <w:tc>
          <w:tcPr>
            <w:tcW w:w="3488" w:type="dxa"/>
            <w:tcBorders>
              <w:top w:val="single" w:sz="4" w:space="0" w:color="auto"/>
              <w:left w:val="single" w:sz="4" w:space="0" w:color="auto"/>
              <w:bottom w:val="single" w:sz="4" w:space="0" w:color="auto"/>
              <w:right w:val="single" w:sz="4" w:space="0" w:color="auto"/>
            </w:tcBorders>
            <w:vAlign w:val="center"/>
          </w:tcPr>
          <w:p w:rsidR="00DC0916" w:rsidRPr="00465471" w:rsidRDefault="00DC0916" w:rsidP="00945B8E">
            <w:pPr>
              <w:widowControl/>
              <w:jc w:val="center"/>
              <w:rPr>
                <w:rFonts w:ascii="宋体" w:hAnsi="宋体" w:cs="宋体"/>
                <w:b/>
                <w:bCs/>
                <w:kern w:val="0"/>
                <w:sz w:val="18"/>
                <w:szCs w:val="18"/>
              </w:rPr>
            </w:pPr>
            <w:r w:rsidRPr="00465471">
              <w:rPr>
                <w:rFonts w:ascii="宋体" w:hAnsi="宋体" w:cs="宋体" w:hint="eastAsia"/>
                <w:b/>
                <w:bCs/>
                <w:kern w:val="0"/>
                <w:sz w:val="18"/>
                <w:szCs w:val="18"/>
              </w:rPr>
              <w:t>售后技术服务要求</w:t>
            </w:r>
          </w:p>
        </w:tc>
        <w:tc>
          <w:tcPr>
            <w:tcW w:w="2126" w:type="dxa"/>
            <w:tcBorders>
              <w:top w:val="single" w:sz="4" w:space="0" w:color="auto"/>
              <w:left w:val="single" w:sz="4" w:space="0" w:color="auto"/>
              <w:bottom w:val="single" w:sz="4" w:space="0" w:color="auto"/>
              <w:right w:val="single" w:sz="4" w:space="0" w:color="auto"/>
            </w:tcBorders>
          </w:tcPr>
          <w:p w:rsidR="00DC0916" w:rsidRPr="00465471" w:rsidRDefault="00DC0916" w:rsidP="006F7A03">
            <w:pPr>
              <w:snapToGrid w:val="0"/>
              <w:spacing w:beforeLines="50"/>
              <w:rPr>
                <w:rFonts w:ascii="宋体" w:hAnsi="宋体"/>
                <w:sz w:val="24"/>
                <w:u w:val="single"/>
              </w:rPr>
            </w:pPr>
          </w:p>
        </w:tc>
        <w:tc>
          <w:tcPr>
            <w:tcW w:w="1701" w:type="dxa"/>
            <w:tcBorders>
              <w:top w:val="single" w:sz="4" w:space="0" w:color="auto"/>
              <w:left w:val="single" w:sz="4" w:space="0" w:color="auto"/>
              <w:bottom w:val="single" w:sz="4" w:space="0" w:color="auto"/>
              <w:right w:val="single" w:sz="4" w:space="0" w:color="auto"/>
            </w:tcBorders>
          </w:tcPr>
          <w:p w:rsidR="00DC0916" w:rsidRPr="00465471" w:rsidRDefault="00DC0916" w:rsidP="006F7A03">
            <w:pPr>
              <w:snapToGrid w:val="0"/>
              <w:spacing w:beforeLines="50"/>
              <w:ind w:left="43"/>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tcPr>
          <w:p w:rsidR="00D40E42" w:rsidRDefault="00D40E42" w:rsidP="006F7A03">
            <w:pPr>
              <w:snapToGrid w:val="0"/>
              <w:spacing w:beforeLines="50"/>
              <w:ind w:left="43"/>
              <w:jc w:val="center"/>
              <w:rPr>
                <w:rFonts w:ascii="宋体" w:hAnsi="宋体"/>
                <w:b/>
                <w:bCs/>
                <w:sz w:val="24"/>
              </w:rPr>
            </w:pPr>
          </w:p>
        </w:tc>
      </w:tr>
      <w:tr w:rsidR="00DC0916" w:rsidRPr="00465471">
        <w:trPr>
          <w:trHeight w:val="938"/>
        </w:trPr>
        <w:tc>
          <w:tcPr>
            <w:tcW w:w="3488" w:type="dxa"/>
            <w:tcBorders>
              <w:top w:val="single" w:sz="4" w:space="0" w:color="auto"/>
              <w:left w:val="single" w:sz="4" w:space="0" w:color="auto"/>
              <w:bottom w:val="single" w:sz="4" w:space="0" w:color="auto"/>
              <w:right w:val="single" w:sz="4" w:space="0" w:color="auto"/>
            </w:tcBorders>
            <w:vAlign w:val="center"/>
          </w:tcPr>
          <w:p w:rsidR="00DC0916" w:rsidRPr="00465471" w:rsidRDefault="00DC0916" w:rsidP="00945B8E">
            <w:pPr>
              <w:widowControl/>
              <w:jc w:val="center"/>
              <w:rPr>
                <w:rFonts w:ascii="宋体" w:hAnsi="宋体" w:cs="宋体"/>
                <w:b/>
                <w:bCs/>
                <w:kern w:val="0"/>
                <w:sz w:val="18"/>
                <w:szCs w:val="18"/>
              </w:rPr>
            </w:pPr>
            <w:r w:rsidRPr="00465471">
              <w:rPr>
                <w:rFonts w:ascii="宋体" w:hAnsi="宋体" w:cs="宋体" w:hint="eastAsia"/>
                <w:b/>
                <w:bCs/>
                <w:kern w:val="0"/>
                <w:sz w:val="18"/>
                <w:szCs w:val="18"/>
              </w:rPr>
              <w:t>交付使用期及地点</w:t>
            </w:r>
          </w:p>
        </w:tc>
        <w:tc>
          <w:tcPr>
            <w:tcW w:w="2126" w:type="dxa"/>
            <w:tcBorders>
              <w:top w:val="single" w:sz="4" w:space="0" w:color="auto"/>
              <w:left w:val="single" w:sz="4" w:space="0" w:color="auto"/>
              <w:bottom w:val="single" w:sz="4" w:space="0" w:color="auto"/>
              <w:right w:val="single" w:sz="4" w:space="0" w:color="auto"/>
            </w:tcBorders>
          </w:tcPr>
          <w:p w:rsidR="00DC0916" w:rsidRPr="00465471" w:rsidRDefault="00DC0916" w:rsidP="006F7A03">
            <w:pPr>
              <w:snapToGrid w:val="0"/>
              <w:spacing w:beforeLines="50"/>
              <w:rPr>
                <w:rFonts w:ascii="宋体" w:hAnsi="宋体"/>
                <w:sz w:val="24"/>
                <w:u w:val="single"/>
              </w:rPr>
            </w:pPr>
          </w:p>
        </w:tc>
        <w:tc>
          <w:tcPr>
            <w:tcW w:w="1701" w:type="dxa"/>
            <w:tcBorders>
              <w:top w:val="single" w:sz="4" w:space="0" w:color="auto"/>
              <w:left w:val="single" w:sz="4" w:space="0" w:color="auto"/>
              <w:bottom w:val="single" w:sz="4" w:space="0" w:color="auto"/>
              <w:right w:val="single" w:sz="4" w:space="0" w:color="auto"/>
            </w:tcBorders>
          </w:tcPr>
          <w:p w:rsidR="00DC0916" w:rsidRPr="00465471" w:rsidRDefault="00DC0916" w:rsidP="006F7A03">
            <w:pPr>
              <w:snapToGrid w:val="0"/>
              <w:spacing w:beforeLines="50"/>
              <w:ind w:left="43"/>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tcPr>
          <w:p w:rsidR="00D40E42" w:rsidRDefault="00D40E42" w:rsidP="006F7A03">
            <w:pPr>
              <w:snapToGrid w:val="0"/>
              <w:spacing w:beforeLines="50"/>
              <w:ind w:left="43"/>
              <w:jc w:val="center"/>
              <w:rPr>
                <w:rFonts w:ascii="宋体" w:hAnsi="宋体"/>
                <w:b/>
                <w:bCs/>
                <w:sz w:val="24"/>
              </w:rPr>
            </w:pPr>
          </w:p>
        </w:tc>
      </w:tr>
      <w:tr w:rsidR="00DC0916" w:rsidRPr="00465471">
        <w:trPr>
          <w:trHeight w:val="938"/>
        </w:trPr>
        <w:tc>
          <w:tcPr>
            <w:tcW w:w="3488" w:type="dxa"/>
            <w:tcBorders>
              <w:top w:val="single" w:sz="4" w:space="0" w:color="auto"/>
              <w:left w:val="single" w:sz="4" w:space="0" w:color="auto"/>
              <w:bottom w:val="single" w:sz="4" w:space="0" w:color="auto"/>
              <w:right w:val="single" w:sz="4" w:space="0" w:color="auto"/>
            </w:tcBorders>
            <w:vAlign w:val="center"/>
          </w:tcPr>
          <w:p w:rsidR="00DC0916" w:rsidRPr="00465471" w:rsidRDefault="00DC0916" w:rsidP="00945B8E">
            <w:pPr>
              <w:widowControl/>
              <w:jc w:val="center"/>
              <w:rPr>
                <w:rFonts w:ascii="宋体" w:hAnsi="宋体" w:cs="宋体"/>
                <w:b/>
                <w:bCs/>
                <w:kern w:val="0"/>
                <w:sz w:val="18"/>
                <w:szCs w:val="18"/>
              </w:rPr>
            </w:pPr>
            <w:r w:rsidRPr="00465471">
              <w:rPr>
                <w:rFonts w:ascii="宋体" w:hAnsi="宋体" w:cs="宋体" w:hint="eastAsia"/>
                <w:b/>
                <w:bCs/>
                <w:kern w:val="0"/>
                <w:sz w:val="18"/>
                <w:szCs w:val="18"/>
              </w:rPr>
              <w:t>付款条件</w:t>
            </w:r>
          </w:p>
        </w:tc>
        <w:tc>
          <w:tcPr>
            <w:tcW w:w="2126" w:type="dxa"/>
            <w:tcBorders>
              <w:top w:val="single" w:sz="4" w:space="0" w:color="auto"/>
              <w:left w:val="single" w:sz="4" w:space="0" w:color="auto"/>
              <w:bottom w:val="single" w:sz="4" w:space="0" w:color="auto"/>
              <w:right w:val="single" w:sz="4" w:space="0" w:color="auto"/>
            </w:tcBorders>
          </w:tcPr>
          <w:p w:rsidR="00DC0916" w:rsidRPr="00465471" w:rsidRDefault="00DC0916" w:rsidP="006F7A03">
            <w:pPr>
              <w:snapToGrid w:val="0"/>
              <w:spacing w:beforeLines="50"/>
              <w:rPr>
                <w:rFonts w:ascii="宋体" w:hAnsi="宋体"/>
                <w:sz w:val="24"/>
                <w:u w:val="single"/>
              </w:rPr>
            </w:pPr>
          </w:p>
        </w:tc>
        <w:tc>
          <w:tcPr>
            <w:tcW w:w="1701" w:type="dxa"/>
            <w:tcBorders>
              <w:top w:val="single" w:sz="4" w:space="0" w:color="auto"/>
              <w:left w:val="single" w:sz="4" w:space="0" w:color="auto"/>
              <w:bottom w:val="single" w:sz="4" w:space="0" w:color="auto"/>
              <w:right w:val="single" w:sz="4" w:space="0" w:color="auto"/>
            </w:tcBorders>
          </w:tcPr>
          <w:p w:rsidR="00DC0916" w:rsidRPr="00465471" w:rsidRDefault="00DC0916" w:rsidP="006F7A03">
            <w:pPr>
              <w:snapToGrid w:val="0"/>
              <w:spacing w:beforeLines="50"/>
              <w:ind w:left="43"/>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tcPr>
          <w:p w:rsidR="00D40E42" w:rsidRDefault="00D40E42" w:rsidP="006F7A03">
            <w:pPr>
              <w:snapToGrid w:val="0"/>
              <w:spacing w:beforeLines="50"/>
              <w:ind w:left="43"/>
              <w:jc w:val="center"/>
              <w:rPr>
                <w:rFonts w:ascii="宋体" w:hAnsi="宋体"/>
                <w:b/>
                <w:bCs/>
                <w:sz w:val="24"/>
              </w:rPr>
            </w:pPr>
          </w:p>
        </w:tc>
      </w:tr>
      <w:tr w:rsidR="00DC0916" w:rsidRPr="00465471">
        <w:trPr>
          <w:trHeight w:val="938"/>
        </w:trPr>
        <w:tc>
          <w:tcPr>
            <w:tcW w:w="3488" w:type="dxa"/>
            <w:tcBorders>
              <w:top w:val="single" w:sz="4" w:space="0" w:color="auto"/>
              <w:left w:val="single" w:sz="4" w:space="0" w:color="auto"/>
              <w:bottom w:val="single" w:sz="4" w:space="0" w:color="auto"/>
              <w:right w:val="single" w:sz="4" w:space="0" w:color="auto"/>
            </w:tcBorders>
            <w:vAlign w:val="center"/>
          </w:tcPr>
          <w:p w:rsidR="00DC0916" w:rsidRPr="00465471" w:rsidRDefault="00DC0916" w:rsidP="00945B8E">
            <w:pPr>
              <w:widowControl/>
              <w:jc w:val="center"/>
              <w:rPr>
                <w:rFonts w:ascii="宋体" w:hAnsi="宋体" w:cs="宋体"/>
                <w:b/>
                <w:bCs/>
                <w:kern w:val="0"/>
                <w:sz w:val="18"/>
                <w:szCs w:val="18"/>
              </w:rPr>
            </w:pPr>
            <w:r w:rsidRPr="00465471">
              <w:rPr>
                <w:rFonts w:ascii="宋体" w:hAnsi="宋体" w:cs="宋体" w:hint="eastAsia"/>
                <w:b/>
                <w:bCs/>
                <w:kern w:val="0"/>
                <w:sz w:val="18"/>
                <w:szCs w:val="18"/>
              </w:rPr>
              <w:t>其他要求</w:t>
            </w:r>
          </w:p>
        </w:tc>
        <w:tc>
          <w:tcPr>
            <w:tcW w:w="2126" w:type="dxa"/>
            <w:tcBorders>
              <w:top w:val="single" w:sz="4" w:space="0" w:color="auto"/>
              <w:left w:val="single" w:sz="4" w:space="0" w:color="auto"/>
              <w:bottom w:val="single" w:sz="4" w:space="0" w:color="auto"/>
              <w:right w:val="single" w:sz="4" w:space="0" w:color="auto"/>
            </w:tcBorders>
          </w:tcPr>
          <w:p w:rsidR="00DC0916" w:rsidRPr="00465471" w:rsidRDefault="00DC0916" w:rsidP="006F7A03">
            <w:pPr>
              <w:snapToGrid w:val="0"/>
              <w:spacing w:beforeLines="50"/>
              <w:rPr>
                <w:rFonts w:ascii="宋体" w:hAnsi="宋体"/>
                <w:sz w:val="24"/>
                <w:u w:val="single"/>
              </w:rPr>
            </w:pPr>
          </w:p>
        </w:tc>
        <w:tc>
          <w:tcPr>
            <w:tcW w:w="1701" w:type="dxa"/>
            <w:tcBorders>
              <w:top w:val="single" w:sz="4" w:space="0" w:color="auto"/>
              <w:left w:val="single" w:sz="4" w:space="0" w:color="auto"/>
              <w:bottom w:val="single" w:sz="4" w:space="0" w:color="auto"/>
              <w:right w:val="single" w:sz="4" w:space="0" w:color="auto"/>
            </w:tcBorders>
          </w:tcPr>
          <w:p w:rsidR="00DC0916" w:rsidRPr="00465471" w:rsidRDefault="00DC0916" w:rsidP="006F7A03">
            <w:pPr>
              <w:snapToGrid w:val="0"/>
              <w:spacing w:beforeLines="50"/>
              <w:ind w:left="43"/>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tcPr>
          <w:p w:rsidR="00D40E42" w:rsidRDefault="00D40E42" w:rsidP="006F7A03">
            <w:pPr>
              <w:snapToGrid w:val="0"/>
              <w:spacing w:beforeLines="50"/>
              <w:ind w:left="43"/>
              <w:jc w:val="center"/>
              <w:rPr>
                <w:rFonts w:ascii="宋体" w:hAnsi="宋体"/>
                <w:b/>
                <w:bCs/>
                <w:sz w:val="24"/>
              </w:rPr>
            </w:pPr>
          </w:p>
        </w:tc>
      </w:tr>
      <w:tr w:rsidR="00DC0916" w:rsidRPr="00465471">
        <w:trPr>
          <w:trHeight w:val="938"/>
        </w:trPr>
        <w:tc>
          <w:tcPr>
            <w:tcW w:w="3488" w:type="dxa"/>
            <w:tcBorders>
              <w:top w:val="single" w:sz="4" w:space="0" w:color="auto"/>
              <w:left w:val="single" w:sz="4" w:space="0" w:color="auto"/>
              <w:bottom w:val="single" w:sz="4" w:space="0" w:color="auto"/>
              <w:right w:val="single" w:sz="4" w:space="0" w:color="auto"/>
            </w:tcBorders>
            <w:vAlign w:val="center"/>
          </w:tcPr>
          <w:p w:rsidR="00DC0916" w:rsidRPr="00465471" w:rsidRDefault="00DC0916" w:rsidP="00945B8E">
            <w:pPr>
              <w:widowControl/>
              <w:jc w:val="center"/>
              <w:rPr>
                <w:rFonts w:ascii="宋体" w:hAnsi="宋体" w:cs="宋体"/>
                <w:b/>
                <w:bCs/>
                <w:kern w:val="0"/>
                <w:sz w:val="18"/>
                <w:szCs w:val="18"/>
              </w:rPr>
            </w:pPr>
            <w:r w:rsidRPr="00465471">
              <w:rPr>
                <w:rFonts w:ascii="宋体" w:hAnsi="宋体" w:cs="宋体" w:hint="eastAsia"/>
                <w:b/>
                <w:bCs/>
                <w:kern w:val="0"/>
                <w:sz w:val="18"/>
                <w:szCs w:val="18"/>
              </w:rPr>
              <w:t>核心产品</w:t>
            </w:r>
          </w:p>
        </w:tc>
        <w:tc>
          <w:tcPr>
            <w:tcW w:w="2126" w:type="dxa"/>
            <w:tcBorders>
              <w:top w:val="single" w:sz="4" w:space="0" w:color="auto"/>
              <w:left w:val="single" w:sz="4" w:space="0" w:color="auto"/>
              <w:bottom w:val="single" w:sz="4" w:space="0" w:color="auto"/>
              <w:right w:val="single" w:sz="4" w:space="0" w:color="auto"/>
            </w:tcBorders>
          </w:tcPr>
          <w:p w:rsidR="00DC0916" w:rsidRPr="00465471" w:rsidRDefault="00DC0916" w:rsidP="006F7A03">
            <w:pPr>
              <w:snapToGrid w:val="0"/>
              <w:spacing w:beforeLines="50"/>
              <w:rPr>
                <w:rFonts w:ascii="宋体" w:hAnsi="宋体"/>
                <w:sz w:val="24"/>
                <w:u w:val="single"/>
              </w:rPr>
            </w:pPr>
          </w:p>
        </w:tc>
        <w:tc>
          <w:tcPr>
            <w:tcW w:w="1701" w:type="dxa"/>
            <w:tcBorders>
              <w:top w:val="single" w:sz="4" w:space="0" w:color="auto"/>
              <w:left w:val="single" w:sz="4" w:space="0" w:color="auto"/>
              <w:bottom w:val="single" w:sz="4" w:space="0" w:color="auto"/>
              <w:right w:val="single" w:sz="4" w:space="0" w:color="auto"/>
            </w:tcBorders>
          </w:tcPr>
          <w:p w:rsidR="00DC0916" w:rsidRPr="00465471" w:rsidRDefault="00DC0916" w:rsidP="006F7A03">
            <w:pPr>
              <w:snapToGrid w:val="0"/>
              <w:spacing w:beforeLines="50"/>
              <w:ind w:left="43"/>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tcPr>
          <w:p w:rsidR="00D40E42" w:rsidRDefault="00D40E42" w:rsidP="006F7A03">
            <w:pPr>
              <w:snapToGrid w:val="0"/>
              <w:spacing w:beforeLines="50"/>
              <w:ind w:left="43"/>
              <w:jc w:val="center"/>
              <w:rPr>
                <w:rFonts w:ascii="宋体" w:hAnsi="宋体"/>
                <w:b/>
                <w:bCs/>
                <w:sz w:val="24"/>
              </w:rPr>
            </w:pPr>
          </w:p>
        </w:tc>
      </w:tr>
      <w:tr w:rsidR="00DC0916" w:rsidRPr="00465471">
        <w:tc>
          <w:tcPr>
            <w:tcW w:w="3488" w:type="dxa"/>
            <w:tcBorders>
              <w:top w:val="single" w:sz="4" w:space="0" w:color="auto"/>
              <w:left w:val="single" w:sz="4" w:space="0" w:color="auto"/>
              <w:bottom w:val="single" w:sz="4" w:space="0" w:color="auto"/>
              <w:right w:val="single" w:sz="4" w:space="0" w:color="auto"/>
            </w:tcBorders>
            <w:vAlign w:val="center"/>
          </w:tcPr>
          <w:p w:rsidR="00DC0916" w:rsidRPr="00465471" w:rsidRDefault="00DC0916" w:rsidP="00945B8E">
            <w:pPr>
              <w:widowControl/>
              <w:jc w:val="center"/>
              <w:rPr>
                <w:rFonts w:ascii="宋体" w:hAnsi="宋体" w:cs="宋体"/>
                <w:b/>
                <w:bCs/>
                <w:kern w:val="0"/>
                <w:sz w:val="18"/>
                <w:szCs w:val="18"/>
              </w:rPr>
            </w:pPr>
            <w:r w:rsidRPr="00465471">
              <w:rPr>
                <w:rFonts w:ascii="宋体" w:hAnsi="宋体" w:cs="宋体" w:hint="eastAsia"/>
                <w:b/>
                <w:bCs/>
                <w:kern w:val="0"/>
                <w:sz w:val="18"/>
                <w:szCs w:val="18"/>
              </w:rPr>
              <w:t>投标报价要求</w:t>
            </w:r>
          </w:p>
        </w:tc>
        <w:tc>
          <w:tcPr>
            <w:tcW w:w="2126" w:type="dxa"/>
            <w:tcBorders>
              <w:top w:val="single" w:sz="4" w:space="0" w:color="auto"/>
              <w:left w:val="single" w:sz="4" w:space="0" w:color="auto"/>
              <w:bottom w:val="single" w:sz="4" w:space="0" w:color="auto"/>
              <w:right w:val="single" w:sz="4" w:space="0" w:color="auto"/>
            </w:tcBorders>
          </w:tcPr>
          <w:p w:rsidR="00DC0916" w:rsidRPr="00465471" w:rsidRDefault="00DC0916" w:rsidP="006F7A03">
            <w:pPr>
              <w:snapToGrid w:val="0"/>
              <w:spacing w:beforeLines="50"/>
              <w:jc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DC0916" w:rsidRPr="00465471" w:rsidRDefault="00DC0916" w:rsidP="006F7A03">
            <w:pPr>
              <w:snapToGrid w:val="0"/>
              <w:spacing w:beforeLines="50"/>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tcPr>
          <w:p w:rsidR="00D40E42" w:rsidRDefault="00D40E42" w:rsidP="006F7A03">
            <w:pPr>
              <w:snapToGrid w:val="0"/>
              <w:spacing w:beforeLines="50"/>
              <w:jc w:val="center"/>
              <w:rPr>
                <w:rFonts w:ascii="宋体" w:hAnsi="宋体"/>
                <w:b/>
                <w:bCs/>
                <w:sz w:val="24"/>
              </w:rPr>
            </w:pPr>
          </w:p>
        </w:tc>
      </w:tr>
    </w:tbl>
    <w:p w:rsidR="00707412" w:rsidRPr="00465471" w:rsidRDefault="00707412">
      <w:pPr>
        <w:pStyle w:val="31"/>
        <w:rPr>
          <w:rFonts w:ascii="宋体" w:hAnsi="宋体"/>
        </w:rPr>
      </w:pPr>
      <w:r w:rsidRPr="00465471">
        <w:rPr>
          <w:rFonts w:ascii="宋体" w:hAnsi="宋体" w:hint="eastAsia"/>
        </w:rPr>
        <w:t>注：</w:t>
      </w:r>
    </w:p>
    <w:p w:rsidR="00707412" w:rsidRPr="00465471" w:rsidRDefault="00707412">
      <w:pPr>
        <w:pStyle w:val="af5"/>
        <w:spacing w:line="520" w:lineRule="exact"/>
        <w:ind w:firstLineChars="0" w:firstLine="0"/>
        <w:rPr>
          <w:rFonts w:hAnsi="仿宋_GB2312" w:cs="仿宋_GB2312"/>
          <w:szCs w:val="32"/>
        </w:rPr>
      </w:pPr>
      <w:r w:rsidRPr="00465471">
        <w:rPr>
          <w:rFonts w:ascii="宋体" w:eastAsia="宋体" w:hAnsi="宋体" w:hint="eastAsia"/>
          <w:sz w:val="24"/>
          <w:szCs w:val="24"/>
        </w:rPr>
        <w:t>1.说明：应对照招标文件“第二章 采购需求”中的商务要求逐条作明确的投标响应，并作出偏离说明。</w:t>
      </w:r>
    </w:p>
    <w:p w:rsidR="00707412" w:rsidRPr="00465471" w:rsidRDefault="00707412">
      <w:pPr>
        <w:pStyle w:val="31"/>
        <w:rPr>
          <w:rFonts w:ascii="宋体" w:hAnsi="宋体"/>
          <w:b w:val="0"/>
          <w:bCs w:val="0"/>
        </w:rPr>
      </w:pPr>
      <w:r w:rsidRPr="00465471">
        <w:rPr>
          <w:rFonts w:ascii="宋体" w:hAnsi="宋体"/>
          <w:b w:val="0"/>
          <w:bCs w:val="0"/>
        </w:rPr>
        <w:t>2.</w:t>
      </w:r>
      <w:r w:rsidRPr="00465471">
        <w:rPr>
          <w:rFonts w:ascii="宋体" w:hAnsi="宋体" w:hint="eastAsia"/>
          <w:b w:val="0"/>
          <w:bCs w:val="0"/>
        </w:rPr>
        <w:t>投标人应根据自身的承诺，对照招标文件要求在“偏离说明”中注明“</w:t>
      </w:r>
      <w:r w:rsidRPr="00465471">
        <w:rPr>
          <w:rFonts w:ascii="宋体" w:hAnsi="宋体" w:hint="eastAsia"/>
        </w:rPr>
        <w:t>正偏离</w:t>
      </w:r>
      <w:r w:rsidRPr="00465471">
        <w:rPr>
          <w:rFonts w:ascii="宋体" w:hAnsi="宋体" w:hint="eastAsia"/>
          <w:b w:val="0"/>
          <w:bCs w:val="0"/>
        </w:rPr>
        <w:t>”、“</w:t>
      </w:r>
      <w:r w:rsidRPr="00465471">
        <w:rPr>
          <w:rFonts w:ascii="宋体" w:hAnsi="宋体" w:hint="eastAsia"/>
        </w:rPr>
        <w:t>负偏离</w:t>
      </w:r>
      <w:r w:rsidRPr="00465471">
        <w:rPr>
          <w:rFonts w:ascii="宋体" w:hAnsi="宋体" w:hint="eastAsia"/>
          <w:b w:val="0"/>
          <w:bCs w:val="0"/>
        </w:rPr>
        <w:t>”或者“</w:t>
      </w:r>
      <w:r w:rsidRPr="00465471">
        <w:rPr>
          <w:rFonts w:ascii="宋体" w:hAnsi="宋体" w:hint="eastAsia"/>
        </w:rPr>
        <w:t>无偏离</w:t>
      </w:r>
      <w:r w:rsidRPr="00465471">
        <w:rPr>
          <w:rFonts w:ascii="宋体" w:hAnsi="宋体" w:hint="eastAsia"/>
          <w:b w:val="0"/>
          <w:bCs w:val="0"/>
        </w:rPr>
        <w:t>”。既不属于“</w:t>
      </w:r>
      <w:r w:rsidRPr="00465471">
        <w:rPr>
          <w:rFonts w:ascii="宋体" w:hAnsi="宋体" w:hint="eastAsia"/>
        </w:rPr>
        <w:t>正偏离</w:t>
      </w:r>
      <w:r w:rsidRPr="00465471">
        <w:rPr>
          <w:rFonts w:ascii="宋体" w:hAnsi="宋体" w:hint="eastAsia"/>
          <w:b w:val="0"/>
          <w:bCs w:val="0"/>
        </w:rPr>
        <w:t>”也不属于“</w:t>
      </w:r>
      <w:r w:rsidRPr="00465471">
        <w:rPr>
          <w:rFonts w:ascii="宋体" w:hAnsi="宋体" w:hint="eastAsia"/>
        </w:rPr>
        <w:t>负偏离</w:t>
      </w:r>
      <w:r w:rsidRPr="00465471">
        <w:rPr>
          <w:rFonts w:ascii="宋体" w:hAnsi="宋体" w:hint="eastAsia"/>
          <w:b w:val="0"/>
          <w:bCs w:val="0"/>
        </w:rPr>
        <w:t>”即为“</w:t>
      </w:r>
      <w:r w:rsidRPr="00465471">
        <w:rPr>
          <w:rFonts w:ascii="宋体" w:hAnsi="宋体" w:hint="eastAsia"/>
        </w:rPr>
        <w:t>无偏离</w:t>
      </w:r>
      <w:r w:rsidRPr="00465471">
        <w:rPr>
          <w:rFonts w:ascii="宋体" w:hAnsi="宋体" w:hint="eastAsia"/>
          <w:b w:val="0"/>
          <w:bCs w:val="0"/>
        </w:rPr>
        <w:t>”。</w:t>
      </w:r>
    </w:p>
    <w:p w:rsidR="00707412" w:rsidRPr="00465471" w:rsidRDefault="00707412">
      <w:pPr>
        <w:snapToGrid w:val="0"/>
        <w:spacing w:before="50" w:after="50"/>
        <w:rPr>
          <w:rFonts w:ascii="宋体" w:hAnsi="宋体"/>
          <w:sz w:val="24"/>
        </w:rPr>
      </w:pPr>
    </w:p>
    <w:p w:rsidR="00707412" w:rsidRPr="00465471" w:rsidRDefault="00707412">
      <w:pPr>
        <w:snapToGrid w:val="0"/>
        <w:spacing w:before="50" w:after="50"/>
        <w:rPr>
          <w:rFonts w:ascii="宋体" w:hAnsi="宋体"/>
          <w:spacing w:val="20"/>
          <w:sz w:val="24"/>
          <w:u w:val="single"/>
        </w:rPr>
      </w:pPr>
      <w:r w:rsidRPr="00465471">
        <w:rPr>
          <w:rFonts w:ascii="宋体" w:hAnsi="宋体" w:hint="eastAsia"/>
          <w:sz w:val="24"/>
        </w:rPr>
        <w:t>法定代表人或者委托代理人</w:t>
      </w:r>
      <w:r w:rsidRPr="00465471">
        <w:rPr>
          <w:rFonts w:ascii="宋体" w:hAnsi="宋体" w:hint="eastAsia"/>
          <w:spacing w:val="20"/>
          <w:sz w:val="24"/>
        </w:rPr>
        <w:t>（签字/电子签名）：</w:t>
      </w:r>
    </w:p>
    <w:p w:rsidR="00707412" w:rsidRPr="00465471" w:rsidRDefault="00707412" w:rsidP="006F7A03">
      <w:pPr>
        <w:snapToGrid w:val="0"/>
        <w:spacing w:beforeLines="50"/>
        <w:rPr>
          <w:rFonts w:ascii="宋体" w:hAnsi="宋体"/>
          <w:spacing w:val="20"/>
          <w:sz w:val="24"/>
        </w:rPr>
      </w:pPr>
      <w:r w:rsidRPr="00465471">
        <w:rPr>
          <w:rFonts w:ascii="宋体" w:hAnsi="宋体" w:hint="eastAsia"/>
          <w:spacing w:val="20"/>
          <w:sz w:val="24"/>
        </w:rPr>
        <w:t>投标人名称（电子签章）：</w:t>
      </w:r>
    </w:p>
    <w:p w:rsidR="00707412" w:rsidRPr="00465471" w:rsidRDefault="00707412" w:rsidP="006F7A03">
      <w:pPr>
        <w:snapToGrid w:val="0"/>
        <w:spacing w:beforeLines="50"/>
        <w:rPr>
          <w:rFonts w:ascii="宋体" w:hAnsi="宋体"/>
          <w:sz w:val="24"/>
          <w:szCs w:val="20"/>
        </w:rPr>
      </w:pPr>
      <w:r w:rsidRPr="00465471">
        <w:rPr>
          <w:rFonts w:ascii="宋体" w:hAnsi="宋体" w:hint="eastAsia"/>
          <w:spacing w:val="20"/>
          <w:sz w:val="24"/>
        </w:rPr>
        <w:t>日  期：</w:t>
      </w:r>
    </w:p>
    <w:p w:rsidR="00D40E42" w:rsidRDefault="00707412" w:rsidP="006F7A03">
      <w:pPr>
        <w:snapToGrid w:val="0"/>
        <w:spacing w:beforeLines="50" w:after="50"/>
        <w:jc w:val="left"/>
        <w:rPr>
          <w:rFonts w:ascii="宋体" w:hAnsi="宋体"/>
          <w:b/>
          <w:sz w:val="24"/>
        </w:rPr>
      </w:pPr>
      <w:r w:rsidRPr="00465471">
        <w:rPr>
          <w:rFonts w:ascii="宋体" w:hAnsi="宋体"/>
          <w:sz w:val="24"/>
          <w:szCs w:val="20"/>
        </w:rPr>
        <w:br w:type="page"/>
      </w:r>
      <w:r w:rsidRPr="00465471">
        <w:rPr>
          <w:rFonts w:ascii="宋体" w:hAnsi="宋体" w:hint="eastAsia"/>
          <w:b/>
          <w:sz w:val="24"/>
        </w:rPr>
        <w:lastRenderedPageBreak/>
        <w:t>7.投标人业绩证明材料</w:t>
      </w:r>
    </w:p>
    <w:p w:rsidR="00707412" w:rsidRPr="00465471" w:rsidRDefault="00707412">
      <w:pPr>
        <w:pStyle w:val="aff3"/>
        <w:snapToGrid w:val="0"/>
        <w:ind w:left="480" w:hanging="480"/>
        <w:rPr>
          <w:rFonts w:ascii="宋体" w:hAnsi="宋体"/>
          <w:sz w:val="24"/>
        </w:rPr>
      </w:pPr>
    </w:p>
    <w:p w:rsidR="00707412" w:rsidRPr="00465471" w:rsidRDefault="00707412">
      <w:pPr>
        <w:pStyle w:val="aff3"/>
        <w:snapToGrid w:val="0"/>
        <w:ind w:left="480" w:hanging="480"/>
        <w:rPr>
          <w:rFonts w:ascii="宋体" w:hAnsi="宋体"/>
          <w:sz w:val="24"/>
        </w:rPr>
      </w:pPr>
      <w:r w:rsidRPr="00465471">
        <w:rPr>
          <w:rFonts w:ascii="宋体" w:hAnsi="宋体" w:hint="eastAsia"/>
          <w:sz w:val="24"/>
        </w:rPr>
        <w:t xml:space="preserve">投标人业绩情况一览表格式：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133"/>
        <w:gridCol w:w="1770"/>
        <w:gridCol w:w="1770"/>
        <w:gridCol w:w="2855"/>
      </w:tblGrid>
      <w:tr w:rsidR="00707412" w:rsidRPr="00465471">
        <w:trPr>
          <w:cantSplit/>
          <w:trHeight w:val="487"/>
        </w:trPr>
        <w:tc>
          <w:tcPr>
            <w:tcW w:w="2133" w:type="dxa"/>
            <w:vMerge w:val="restart"/>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line="240" w:lineRule="exact"/>
              <w:jc w:val="center"/>
              <w:rPr>
                <w:rFonts w:ascii="宋体" w:hAnsi="宋体"/>
                <w:sz w:val="24"/>
              </w:rPr>
            </w:pPr>
            <w:r w:rsidRPr="00465471">
              <w:rPr>
                <w:rFonts w:ascii="宋体" w:hAnsi="宋体" w:hint="eastAsia"/>
                <w:sz w:val="24"/>
              </w:rPr>
              <w:t>采购人名称</w:t>
            </w:r>
          </w:p>
        </w:tc>
        <w:tc>
          <w:tcPr>
            <w:tcW w:w="1770" w:type="dxa"/>
            <w:vMerge w:val="restart"/>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line="240" w:lineRule="exact"/>
              <w:jc w:val="center"/>
              <w:rPr>
                <w:rFonts w:ascii="宋体" w:hAnsi="宋体"/>
                <w:sz w:val="24"/>
              </w:rPr>
            </w:pPr>
            <w:r w:rsidRPr="00465471">
              <w:rPr>
                <w:rFonts w:ascii="宋体" w:hAnsi="宋体" w:hint="eastAsia"/>
                <w:sz w:val="24"/>
              </w:rPr>
              <w:t>项目名称</w:t>
            </w:r>
          </w:p>
        </w:tc>
        <w:tc>
          <w:tcPr>
            <w:tcW w:w="1770" w:type="dxa"/>
            <w:vMerge w:val="restart"/>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line="240" w:lineRule="exact"/>
              <w:jc w:val="center"/>
              <w:rPr>
                <w:rFonts w:ascii="宋体" w:hAnsi="宋体"/>
                <w:sz w:val="24"/>
              </w:rPr>
            </w:pPr>
            <w:r w:rsidRPr="00465471">
              <w:rPr>
                <w:rFonts w:ascii="宋体" w:hAnsi="宋体" w:hint="eastAsia"/>
                <w:sz w:val="24"/>
              </w:rPr>
              <w:t>合同金额</w:t>
            </w:r>
          </w:p>
          <w:p w:rsidR="00707412" w:rsidRPr="00465471" w:rsidRDefault="00707412">
            <w:pPr>
              <w:snapToGrid w:val="0"/>
              <w:spacing w:line="240" w:lineRule="exact"/>
              <w:jc w:val="center"/>
              <w:rPr>
                <w:rFonts w:ascii="宋体" w:hAnsi="宋体"/>
                <w:sz w:val="24"/>
              </w:rPr>
            </w:pPr>
            <w:r w:rsidRPr="00465471">
              <w:rPr>
                <w:rFonts w:ascii="宋体" w:hAnsi="宋体" w:hint="eastAsia"/>
                <w:sz w:val="24"/>
              </w:rPr>
              <w:t>（万元）</w:t>
            </w:r>
          </w:p>
        </w:tc>
        <w:tc>
          <w:tcPr>
            <w:tcW w:w="2855" w:type="dxa"/>
            <w:vMerge w:val="restart"/>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line="240" w:lineRule="exact"/>
              <w:jc w:val="center"/>
              <w:rPr>
                <w:rFonts w:ascii="宋体" w:hAnsi="宋体"/>
                <w:sz w:val="24"/>
              </w:rPr>
            </w:pPr>
            <w:r w:rsidRPr="00465471">
              <w:rPr>
                <w:rFonts w:ascii="宋体" w:hAnsi="宋体" w:hint="eastAsia"/>
                <w:sz w:val="24"/>
              </w:rPr>
              <w:t>采购人联系人及</w:t>
            </w:r>
          </w:p>
          <w:p w:rsidR="00707412" w:rsidRPr="00465471" w:rsidRDefault="00707412">
            <w:pPr>
              <w:snapToGrid w:val="0"/>
              <w:spacing w:line="240" w:lineRule="exact"/>
              <w:jc w:val="center"/>
              <w:rPr>
                <w:rFonts w:ascii="宋体" w:hAnsi="宋体"/>
                <w:sz w:val="24"/>
              </w:rPr>
            </w:pPr>
            <w:r w:rsidRPr="00465471">
              <w:rPr>
                <w:rFonts w:ascii="宋体" w:hAnsi="宋体" w:hint="eastAsia"/>
                <w:sz w:val="24"/>
              </w:rPr>
              <w:t>联系电话</w:t>
            </w:r>
          </w:p>
        </w:tc>
      </w:tr>
      <w:tr w:rsidR="00707412" w:rsidRPr="00465471">
        <w:trPr>
          <w:cantSplit/>
          <w:trHeight w:val="836"/>
        </w:trPr>
        <w:tc>
          <w:tcPr>
            <w:tcW w:w="2133" w:type="dxa"/>
            <w:vMerge/>
            <w:tcBorders>
              <w:top w:val="single" w:sz="4" w:space="0" w:color="auto"/>
              <w:left w:val="single" w:sz="4" w:space="0" w:color="auto"/>
              <w:bottom w:val="single" w:sz="4" w:space="0" w:color="auto"/>
              <w:right w:val="single" w:sz="4" w:space="0" w:color="auto"/>
            </w:tcBorders>
            <w:vAlign w:val="center"/>
          </w:tcPr>
          <w:p w:rsidR="00707412" w:rsidRPr="00465471" w:rsidRDefault="00707412">
            <w:pPr>
              <w:jc w:val="left"/>
              <w:rPr>
                <w:rFonts w:ascii="宋体" w:hAnsi="宋体"/>
                <w:sz w:val="24"/>
              </w:rPr>
            </w:pPr>
          </w:p>
        </w:tc>
        <w:tc>
          <w:tcPr>
            <w:tcW w:w="1770" w:type="dxa"/>
            <w:vMerge/>
            <w:tcBorders>
              <w:top w:val="single" w:sz="4" w:space="0" w:color="auto"/>
              <w:left w:val="single" w:sz="4" w:space="0" w:color="auto"/>
              <w:bottom w:val="single" w:sz="4" w:space="0" w:color="auto"/>
              <w:right w:val="single" w:sz="4" w:space="0" w:color="auto"/>
            </w:tcBorders>
            <w:vAlign w:val="center"/>
          </w:tcPr>
          <w:p w:rsidR="00707412" w:rsidRPr="00465471" w:rsidRDefault="00707412">
            <w:pPr>
              <w:jc w:val="left"/>
              <w:rPr>
                <w:rFonts w:ascii="宋体" w:hAnsi="宋体"/>
                <w:sz w:val="24"/>
              </w:rPr>
            </w:pPr>
          </w:p>
        </w:tc>
        <w:tc>
          <w:tcPr>
            <w:tcW w:w="1770" w:type="dxa"/>
            <w:vMerge/>
            <w:tcBorders>
              <w:top w:val="single" w:sz="4" w:space="0" w:color="auto"/>
              <w:left w:val="single" w:sz="4" w:space="0" w:color="auto"/>
              <w:bottom w:val="single" w:sz="4" w:space="0" w:color="auto"/>
              <w:right w:val="single" w:sz="4" w:space="0" w:color="auto"/>
            </w:tcBorders>
            <w:vAlign w:val="center"/>
          </w:tcPr>
          <w:p w:rsidR="00707412" w:rsidRPr="00465471" w:rsidRDefault="00707412">
            <w:pPr>
              <w:jc w:val="left"/>
              <w:rPr>
                <w:rFonts w:ascii="宋体" w:hAnsi="宋体"/>
                <w:sz w:val="24"/>
              </w:rPr>
            </w:pPr>
          </w:p>
        </w:tc>
        <w:tc>
          <w:tcPr>
            <w:tcW w:w="2855" w:type="dxa"/>
            <w:vMerge/>
            <w:tcBorders>
              <w:top w:val="single" w:sz="4" w:space="0" w:color="auto"/>
              <w:left w:val="single" w:sz="4" w:space="0" w:color="auto"/>
              <w:bottom w:val="single" w:sz="4" w:space="0" w:color="auto"/>
              <w:right w:val="single" w:sz="4" w:space="0" w:color="auto"/>
            </w:tcBorders>
            <w:vAlign w:val="center"/>
          </w:tcPr>
          <w:p w:rsidR="00707412" w:rsidRPr="00465471" w:rsidRDefault="00707412">
            <w:pPr>
              <w:jc w:val="left"/>
              <w:rPr>
                <w:rFonts w:ascii="宋体" w:hAnsi="宋体"/>
                <w:sz w:val="24"/>
              </w:rPr>
            </w:pPr>
          </w:p>
        </w:tc>
      </w:tr>
      <w:tr w:rsidR="00707412" w:rsidRPr="00465471">
        <w:trPr>
          <w:trHeight w:val="649"/>
        </w:trPr>
        <w:tc>
          <w:tcPr>
            <w:tcW w:w="2133" w:type="dxa"/>
            <w:tcBorders>
              <w:top w:val="single" w:sz="4" w:space="0" w:color="auto"/>
              <w:left w:val="single" w:sz="4" w:space="0" w:color="auto"/>
              <w:bottom w:val="single" w:sz="4" w:space="0" w:color="auto"/>
              <w:right w:val="single" w:sz="4" w:space="0" w:color="auto"/>
            </w:tcBorders>
          </w:tcPr>
          <w:p w:rsidR="00707412" w:rsidRPr="00465471" w:rsidRDefault="00707412">
            <w:pPr>
              <w:snapToGrid w:val="0"/>
              <w:spacing w:line="240" w:lineRule="exact"/>
              <w:jc w:val="left"/>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rsidR="00707412" w:rsidRPr="00465471" w:rsidRDefault="00707412">
            <w:pPr>
              <w:snapToGrid w:val="0"/>
              <w:spacing w:line="240" w:lineRule="exact"/>
              <w:jc w:val="left"/>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rsidR="00707412" w:rsidRPr="00465471" w:rsidRDefault="00707412">
            <w:pPr>
              <w:snapToGrid w:val="0"/>
              <w:spacing w:line="240" w:lineRule="exact"/>
              <w:jc w:val="left"/>
              <w:rPr>
                <w:rFonts w:ascii="宋体" w:hAnsi="宋体"/>
                <w:sz w:val="24"/>
              </w:rPr>
            </w:pPr>
          </w:p>
        </w:tc>
        <w:tc>
          <w:tcPr>
            <w:tcW w:w="2855" w:type="dxa"/>
            <w:tcBorders>
              <w:top w:val="single" w:sz="4" w:space="0" w:color="auto"/>
              <w:left w:val="single" w:sz="4" w:space="0" w:color="auto"/>
              <w:bottom w:val="single" w:sz="4" w:space="0" w:color="auto"/>
              <w:right w:val="single" w:sz="4" w:space="0" w:color="auto"/>
            </w:tcBorders>
          </w:tcPr>
          <w:p w:rsidR="00707412" w:rsidRPr="00465471" w:rsidRDefault="00707412">
            <w:pPr>
              <w:snapToGrid w:val="0"/>
              <w:spacing w:line="240" w:lineRule="exact"/>
              <w:jc w:val="left"/>
              <w:rPr>
                <w:rFonts w:ascii="宋体" w:hAnsi="宋体"/>
                <w:sz w:val="24"/>
              </w:rPr>
            </w:pPr>
          </w:p>
        </w:tc>
      </w:tr>
      <w:tr w:rsidR="00707412" w:rsidRPr="00465471">
        <w:tc>
          <w:tcPr>
            <w:tcW w:w="2133" w:type="dxa"/>
            <w:tcBorders>
              <w:top w:val="single" w:sz="4" w:space="0" w:color="auto"/>
              <w:left w:val="single" w:sz="4" w:space="0" w:color="auto"/>
              <w:bottom w:val="single" w:sz="4" w:space="0" w:color="auto"/>
              <w:right w:val="single" w:sz="4" w:space="0" w:color="auto"/>
            </w:tcBorders>
          </w:tcPr>
          <w:p w:rsidR="00707412" w:rsidRPr="00465471" w:rsidRDefault="00707412" w:rsidP="006F7A03">
            <w:pPr>
              <w:snapToGrid w:val="0"/>
              <w:spacing w:before="50" w:afterLines="50" w:line="400" w:lineRule="exact"/>
              <w:jc w:val="left"/>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rsidR="00707412" w:rsidRPr="00465471" w:rsidRDefault="00707412" w:rsidP="006F7A03">
            <w:pPr>
              <w:snapToGrid w:val="0"/>
              <w:spacing w:before="50" w:afterLines="50" w:line="400" w:lineRule="exact"/>
              <w:jc w:val="left"/>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rsidR="00D40E42" w:rsidRDefault="00D40E42" w:rsidP="006F7A03">
            <w:pPr>
              <w:snapToGrid w:val="0"/>
              <w:spacing w:before="50" w:afterLines="50" w:line="400" w:lineRule="exact"/>
              <w:jc w:val="left"/>
              <w:rPr>
                <w:rFonts w:ascii="宋体" w:hAnsi="宋体"/>
                <w:b/>
                <w:bCs/>
                <w:sz w:val="24"/>
              </w:rPr>
            </w:pPr>
          </w:p>
        </w:tc>
        <w:tc>
          <w:tcPr>
            <w:tcW w:w="2855" w:type="dxa"/>
            <w:tcBorders>
              <w:top w:val="single" w:sz="4" w:space="0" w:color="auto"/>
              <w:left w:val="single" w:sz="4" w:space="0" w:color="auto"/>
              <w:bottom w:val="single" w:sz="4" w:space="0" w:color="auto"/>
              <w:right w:val="single" w:sz="4" w:space="0" w:color="auto"/>
            </w:tcBorders>
          </w:tcPr>
          <w:p w:rsidR="00D40E42" w:rsidRDefault="00D40E42" w:rsidP="006F7A03">
            <w:pPr>
              <w:snapToGrid w:val="0"/>
              <w:spacing w:before="50" w:afterLines="50" w:line="400" w:lineRule="exact"/>
              <w:jc w:val="left"/>
              <w:rPr>
                <w:rFonts w:ascii="宋体" w:hAnsi="宋体"/>
                <w:b/>
                <w:bCs/>
                <w:sz w:val="24"/>
              </w:rPr>
            </w:pPr>
          </w:p>
        </w:tc>
      </w:tr>
      <w:tr w:rsidR="00707412" w:rsidRPr="00465471">
        <w:trPr>
          <w:trHeight w:val="710"/>
        </w:trPr>
        <w:tc>
          <w:tcPr>
            <w:tcW w:w="2133" w:type="dxa"/>
            <w:tcBorders>
              <w:top w:val="single" w:sz="4" w:space="0" w:color="auto"/>
              <w:left w:val="single" w:sz="4" w:space="0" w:color="auto"/>
              <w:bottom w:val="single" w:sz="4" w:space="0" w:color="auto"/>
              <w:right w:val="single" w:sz="4" w:space="0" w:color="auto"/>
            </w:tcBorders>
          </w:tcPr>
          <w:p w:rsidR="00707412" w:rsidRPr="00465471" w:rsidRDefault="00707412" w:rsidP="006F7A03">
            <w:pPr>
              <w:snapToGrid w:val="0"/>
              <w:spacing w:before="50" w:afterLines="50" w:line="400" w:lineRule="exact"/>
              <w:jc w:val="left"/>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rsidR="00707412" w:rsidRPr="00465471" w:rsidRDefault="00707412" w:rsidP="006F7A03">
            <w:pPr>
              <w:snapToGrid w:val="0"/>
              <w:spacing w:before="50" w:afterLines="50" w:line="400" w:lineRule="exact"/>
              <w:jc w:val="left"/>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rsidR="00D40E42" w:rsidRDefault="00D40E42" w:rsidP="006F7A03">
            <w:pPr>
              <w:snapToGrid w:val="0"/>
              <w:spacing w:before="50" w:afterLines="50" w:line="400" w:lineRule="exact"/>
              <w:jc w:val="left"/>
              <w:rPr>
                <w:rFonts w:ascii="宋体" w:hAnsi="宋体"/>
                <w:b/>
                <w:bCs/>
                <w:sz w:val="24"/>
              </w:rPr>
            </w:pPr>
          </w:p>
        </w:tc>
        <w:tc>
          <w:tcPr>
            <w:tcW w:w="2855" w:type="dxa"/>
            <w:tcBorders>
              <w:top w:val="single" w:sz="4" w:space="0" w:color="auto"/>
              <w:left w:val="single" w:sz="4" w:space="0" w:color="auto"/>
              <w:bottom w:val="single" w:sz="4" w:space="0" w:color="auto"/>
              <w:right w:val="single" w:sz="4" w:space="0" w:color="auto"/>
            </w:tcBorders>
          </w:tcPr>
          <w:p w:rsidR="00D40E42" w:rsidRDefault="00D40E42" w:rsidP="006F7A03">
            <w:pPr>
              <w:snapToGrid w:val="0"/>
              <w:spacing w:before="50" w:afterLines="50" w:line="400" w:lineRule="exact"/>
              <w:jc w:val="left"/>
              <w:rPr>
                <w:rFonts w:ascii="宋体" w:hAnsi="宋体"/>
                <w:b/>
                <w:bCs/>
                <w:sz w:val="24"/>
              </w:rPr>
            </w:pPr>
          </w:p>
        </w:tc>
      </w:tr>
      <w:tr w:rsidR="00707412" w:rsidRPr="00465471">
        <w:tc>
          <w:tcPr>
            <w:tcW w:w="2133" w:type="dxa"/>
            <w:tcBorders>
              <w:top w:val="single" w:sz="4" w:space="0" w:color="auto"/>
              <w:left w:val="single" w:sz="4" w:space="0" w:color="auto"/>
              <w:bottom w:val="single" w:sz="4" w:space="0" w:color="auto"/>
              <w:right w:val="single" w:sz="4" w:space="0" w:color="auto"/>
            </w:tcBorders>
          </w:tcPr>
          <w:p w:rsidR="00707412" w:rsidRPr="00465471" w:rsidRDefault="00707412" w:rsidP="006F7A03">
            <w:pPr>
              <w:snapToGrid w:val="0"/>
              <w:spacing w:before="50" w:afterLines="50" w:line="400" w:lineRule="exact"/>
              <w:jc w:val="left"/>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rsidR="00707412" w:rsidRPr="00465471" w:rsidRDefault="00707412" w:rsidP="006F7A03">
            <w:pPr>
              <w:snapToGrid w:val="0"/>
              <w:spacing w:before="50" w:afterLines="50" w:line="400" w:lineRule="exact"/>
              <w:jc w:val="left"/>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rsidR="00D40E42" w:rsidRDefault="00D40E42" w:rsidP="006F7A03">
            <w:pPr>
              <w:snapToGrid w:val="0"/>
              <w:spacing w:before="50" w:afterLines="50" w:line="400" w:lineRule="exact"/>
              <w:jc w:val="left"/>
              <w:rPr>
                <w:rFonts w:ascii="宋体" w:hAnsi="宋体"/>
                <w:b/>
                <w:bCs/>
                <w:sz w:val="24"/>
              </w:rPr>
            </w:pPr>
          </w:p>
        </w:tc>
        <w:tc>
          <w:tcPr>
            <w:tcW w:w="2855" w:type="dxa"/>
            <w:tcBorders>
              <w:top w:val="single" w:sz="4" w:space="0" w:color="auto"/>
              <w:left w:val="single" w:sz="4" w:space="0" w:color="auto"/>
              <w:bottom w:val="single" w:sz="4" w:space="0" w:color="auto"/>
              <w:right w:val="single" w:sz="4" w:space="0" w:color="auto"/>
            </w:tcBorders>
          </w:tcPr>
          <w:p w:rsidR="00D40E42" w:rsidRDefault="00D40E42" w:rsidP="006F7A03">
            <w:pPr>
              <w:snapToGrid w:val="0"/>
              <w:spacing w:before="50" w:afterLines="50" w:line="400" w:lineRule="exact"/>
              <w:jc w:val="left"/>
              <w:rPr>
                <w:rFonts w:ascii="宋体" w:hAnsi="宋体"/>
                <w:b/>
                <w:bCs/>
                <w:sz w:val="24"/>
              </w:rPr>
            </w:pPr>
          </w:p>
        </w:tc>
      </w:tr>
      <w:tr w:rsidR="00707412" w:rsidRPr="00465471">
        <w:tc>
          <w:tcPr>
            <w:tcW w:w="2133" w:type="dxa"/>
            <w:tcBorders>
              <w:top w:val="single" w:sz="4" w:space="0" w:color="auto"/>
              <w:left w:val="single" w:sz="4" w:space="0" w:color="auto"/>
              <w:bottom w:val="single" w:sz="4" w:space="0" w:color="auto"/>
              <w:right w:val="single" w:sz="4" w:space="0" w:color="auto"/>
            </w:tcBorders>
          </w:tcPr>
          <w:p w:rsidR="00707412" w:rsidRPr="00465471" w:rsidRDefault="00707412" w:rsidP="006F7A03">
            <w:pPr>
              <w:snapToGrid w:val="0"/>
              <w:spacing w:before="50" w:afterLines="50" w:line="400" w:lineRule="exact"/>
              <w:jc w:val="left"/>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rsidR="00707412" w:rsidRPr="00465471" w:rsidRDefault="00707412" w:rsidP="006F7A03">
            <w:pPr>
              <w:snapToGrid w:val="0"/>
              <w:spacing w:before="50" w:afterLines="50" w:line="400" w:lineRule="exact"/>
              <w:jc w:val="left"/>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rsidR="00D40E42" w:rsidRDefault="00D40E42" w:rsidP="006F7A03">
            <w:pPr>
              <w:snapToGrid w:val="0"/>
              <w:spacing w:before="50" w:afterLines="50" w:line="400" w:lineRule="exact"/>
              <w:jc w:val="left"/>
              <w:rPr>
                <w:rFonts w:ascii="宋体" w:hAnsi="宋体"/>
                <w:b/>
                <w:bCs/>
                <w:sz w:val="24"/>
              </w:rPr>
            </w:pPr>
          </w:p>
        </w:tc>
        <w:tc>
          <w:tcPr>
            <w:tcW w:w="2855" w:type="dxa"/>
            <w:tcBorders>
              <w:top w:val="single" w:sz="4" w:space="0" w:color="auto"/>
              <w:left w:val="single" w:sz="4" w:space="0" w:color="auto"/>
              <w:bottom w:val="single" w:sz="4" w:space="0" w:color="auto"/>
              <w:right w:val="single" w:sz="4" w:space="0" w:color="auto"/>
            </w:tcBorders>
          </w:tcPr>
          <w:p w:rsidR="00D40E42" w:rsidRDefault="00D40E42" w:rsidP="006F7A03">
            <w:pPr>
              <w:snapToGrid w:val="0"/>
              <w:spacing w:before="50" w:afterLines="50" w:line="400" w:lineRule="exact"/>
              <w:jc w:val="left"/>
              <w:rPr>
                <w:rFonts w:ascii="宋体" w:hAnsi="宋体"/>
                <w:b/>
                <w:bCs/>
                <w:sz w:val="24"/>
              </w:rPr>
            </w:pPr>
          </w:p>
        </w:tc>
      </w:tr>
    </w:tbl>
    <w:p w:rsidR="00707412" w:rsidRPr="00465471" w:rsidRDefault="00707412">
      <w:pPr>
        <w:pStyle w:val="aff4"/>
        <w:spacing w:before="0" w:after="0" w:line="360" w:lineRule="auto"/>
        <w:contextualSpacing/>
        <w:rPr>
          <w:rFonts w:ascii="宋体" w:eastAsia="宋体" w:hAnsi="宋体"/>
          <w:sz w:val="24"/>
          <w:szCs w:val="24"/>
        </w:rPr>
      </w:pPr>
    </w:p>
    <w:p w:rsidR="00707412" w:rsidRPr="00465471" w:rsidRDefault="00707412">
      <w:pPr>
        <w:pStyle w:val="aff4"/>
        <w:spacing w:before="0" w:after="0" w:line="360" w:lineRule="auto"/>
        <w:contextualSpacing/>
        <w:rPr>
          <w:rFonts w:ascii="宋体" w:eastAsia="宋体" w:hAnsi="宋体"/>
          <w:sz w:val="24"/>
          <w:szCs w:val="24"/>
        </w:rPr>
      </w:pPr>
      <w:r w:rsidRPr="00465471">
        <w:rPr>
          <w:rFonts w:ascii="宋体" w:eastAsia="宋体" w:hAnsi="宋体" w:hint="eastAsia"/>
          <w:sz w:val="24"/>
          <w:szCs w:val="24"/>
        </w:rPr>
        <w:t>注：</w:t>
      </w:r>
      <w:r w:rsidRPr="00465471">
        <w:rPr>
          <w:rFonts w:ascii="宋体" w:hAnsi="宋体" w:hint="eastAsia"/>
          <w:sz w:val="24"/>
        </w:rPr>
        <w:t>投标人根据评标标准具体要求附业绩证明材料。</w:t>
      </w:r>
    </w:p>
    <w:p w:rsidR="00707412" w:rsidRPr="00465471" w:rsidRDefault="00707412">
      <w:pPr>
        <w:pStyle w:val="aff4"/>
        <w:spacing w:before="0" w:after="0" w:line="360" w:lineRule="auto"/>
        <w:contextualSpacing/>
        <w:jc w:val="left"/>
        <w:rPr>
          <w:rFonts w:ascii="宋体" w:eastAsia="宋体" w:hAnsi="宋体"/>
          <w:sz w:val="24"/>
          <w:szCs w:val="24"/>
          <w:u w:val="single"/>
        </w:rPr>
      </w:pPr>
      <w:r w:rsidRPr="00465471">
        <w:rPr>
          <w:rFonts w:ascii="宋体" w:eastAsia="宋体" w:hAnsi="宋体" w:hint="eastAsia"/>
          <w:sz w:val="24"/>
          <w:szCs w:val="24"/>
        </w:rPr>
        <w:t>法定代表人或者委托代理人（签字/电子签名）：</w:t>
      </w:r>
      <w:r w:rsidRPr="00465471">
        <w:rPr>
          <w:rFonts w:ascii="宋体" w:eastAsia="宋体" w:hAnsi="宋体" w:hint="eastAsia"/>
          <w:sz w:val="24"/>
          <w:szCs w:val="24"/>
          <w:u w:val="single"/>
        </w:rPr>
        <w:t xml:space="preserve">　　　　　</w:t>
      </w:r>
    </w:p>
    <w:p w:rsidR="00707412" w:rsidRPr="00465471" w:rsidRDefault="00707412">
      <w:pPr>
        <w:spacing w:line="360" w:lineRule="auto"/>
        <w:ind w:right="480"/>
        <w:contextualSpacing/>
        <w:jc w:val="left"/>
        <w:rPr>
          <w:rFonts w:ascii="宋体" w:hAnsi="宋体"/>
          <w:sz w:val="24"/>
          <w:szCs w:val="20"/>
        </w:rPr>
      </w:pPr>
      <w:r w:rsidRPr="00465471">
        <w:rPr>
          <w:rFonts w:ascii="宋体" w:hAnsi="宋体" w:cs="Arial" w:hint="eastAsia"/>
          <w:sz w:val="24"/>
        </w:rPr>
        <w:t xml:space="preserve">投标人名称（电子签章）： </w:t>
      </w:r>
      <w:r w:rsidRPr="00465471">
        <w:rPr>
          <w:rFonts w:ascii="宋体" w:hAnsi="宋体" w:hint="eastAsia"/>
          <w:sz w:val="24"/>
        </w:rPr>
        <w:t xml:space="preserve">                                                              年    月    日</w:t>
      </w:r>
    </w:p>
    <w:p w:rsidR="00707412" w:rsidRPr="00465471" w:rsidRDefault="00707412">
      <w:pPr>
        <w:snapToGrid w:val="0"/>
        <w:spacing w:before="50"/>
        <w:ind w:firstLineChars="200" w:firstLine="480"/>
        <w:jc w:val="left"/>
        <w:rPr>
          <w:rFonts w:ascii="宋体" w:hAnsi="宋体"/>
          <w:sz w:val="24"/>
          <w:szCs w:val="20"/>
        </w:rPr>
      </w:pPr>
    </w:p>
    <w:p w:rsidR="00707412" w:rsidRPr="00465471" w:rsidRDefault="00707412">
      <w:pPr>
        <w:snapToGrid w:val="0"/>
        <w:spacing w:before="50"/>
        <w:jc w:val="left"/>
        <w:rPr>
          <w:rFonts w:ascii="宋体" w:hAnsi="宋体"/>
          <w:sz w:val="24"/>
        </w:rPr>
      </w:pPr>
    </w:p>
    <w:p w:rsidR="00707412" w:rsidRPr="00465471" w:rsidRDefault="00707412" w:rsidP="006F7A03">
      <w:pPr>
        <w:snapToGrid w:val="0"/>
        <w:spacing w:beforeLines="50"/>
        <w:rPr>
          <w:rFonts w:ascii="宋体" w:hAnsi="宋体"/>
          <w:sz w:val="24"/>
          <w:szCs w:val="20"/>
        </w:rPr>
        <w:sectPr w:rsidR="00707412" w:rsidRPr="00465471">
          <w:pgSz w:w="11906" w:h="16838"/>
          <w:pgMar w:top="1440" w:right="1797" w:bottom="1440" w:left="1797" w:header="851" w:footer="992" w:gutter="0"/>
          <w:cols w:space="720"/>
          <w:docGrid w:linePitch="312"/>
        </w:sectPr>
      </w:pPr>
    </w:p>
    <w:p w:rsidR="00707412" w:rsidRPr="00465471" w:rsidRDefault="00707412">
      <w:pPr>
        <w:rPr>
          <w:b/>
          <w:sz w:val="28"/>
          <w:szCs w:val="28"/>
        </w:rPr>
      </w:pPr>
      <w:r w:rsidRPr="00465471">
        <w:rPr>
          <w:rFonts w:hint="eastAsia"/>
          <w:b/>
          <w:sz w:val="28"/>
          <w:szCs w:val="28"/>
        </w:rPr>
        <w:lastRenderedPageBreak/>
        <w:t>四、技术文件格式</w:t>
      </w:r>
    </w:p>
    <w:p w:rsidR="00707412" w:rsidRPr="00465471" w:rsidRDefault="00707412" w:rsidP="006F7A03">
      <w:pPr>
        <w:snapToGrid w:val="0"/>
        <w:spacing w:beforeLines="50" w:after="50"/>
        <w:ind w:left="142"/>
        <w:jc w:val="left"/>
        <w:rPr>
          <w:rFonts w:ascii="宋体" w:hAnsi="宋体"/>
          <w:b/>
          <w:sz w:val="24"/>
        </w:rPr>
      </w:pPr>
      <w:r w:rsidRPr="00465471">
        <w:rPr>
          <w:rFonts w:ascii="宋体" w:hAnsi="宋体" w:hint="eastAsia"/>
          <w:b/>
          <w:sz w:val="24"/>
        </w:rPr>
        <w:t xml:space="preserve">1. 技术文件封面格式： </w:t>
      </w:r>
    </w:p>
    <w:p w:rsidR="00707412" w:rsidRPr="00465471" w:rsidRDefault="00707412" w:rsidP="006F7A03">
      <w:pPr>
        <w:snapToGrid w:val="0"/>
        <w:spacing w:beforeLines="50" w:after="50" w:line="360" w:lineRule="auto"/>
        <w:ind w:left="142"/>
        <w:jc w:val="center"/>
        <w:rPr>
          <w:rFonts w:ascii="宋体" w:eastAsia="方正小标宋简体" w:hAnsi="宋体"/>
          <w:bCs/>
          <w:sz w:val="48"/>
          <w:szCs w:val="48"/>
        </w:rPr>
      </w:pPr>
      <w:r w:rsidRPr="00465471">
        <w:rPr>
          <w:rFonts w:ascii="宋体" w:eastAsia="方正小标宋简体" w:hAnsi="宋体" w:hint="eastAsia"/>
          <w:bCs/>
          <w:sz w:val="48"/>
          <w:szCs w:val="48"/>
        </w:rPr>
        <w:t>电子投标文件</w:t>
      </w:r>
    </w:p>
    <w:p w:rsidR="00D40E42" w:rsidRDefault="00707412" w:rsidP="006F7A03">
      <w:pPr>
        <w:snapToGrid w:val="0"/>
        <w:spacing w:beforeLines="50" w:after="50"/>
        <w:jc w:val="center"/>
        <w:rPr>
          <w:rFonts w:ascii="宋体" w:hAnsi="宋体"/>
          <w:b/>
          <w:bCs/>
          <w:sz w:val="32"/>
          <w:szCs w:val="32"/>
        </w:rPr>
      </w:pPr>
      <w:r w:rsidRPr="00465471">
        <w:rPr>
          <w:rFonts w:ascii="宋体" w:hAnsi="宋体" w:hint="eastAsia"/>
          <w:b/>
          <w:bCs/>
          <w:sz w:val="32"/>
          <w:szCs w:val="32"/>
        </w:rPr>
        <w:t>技术文件</w:t>
      </w:r>
    </w:p>
    <w:p w:rsidR="00D40E42" w:rsidRDefault="00D40E42" w:rsidP="006F7A03">
      <w:pPr>
        <w:snapToGrid w:val="0"/>
        <w:spacing w:beforeLines="50" w:after="50"/>
        <w:rPr>
          <w:rFonts w:ascii="宋体" w:hAnsi="宋体"/>
          <w:bCs/>
          <w:sz w:val="24"/>
          <w:szCs w:val="20"/>
        </w:rPr>
      </w:pPr>
    </w:p>
    <w:p w:rsidR="00D40E42" w:rsidRDefault="00707412" w:rsidP="006F7A03">
      <w:pPr>
        <w:snapToGrid w:val="0"/>
        <w:spacing w:beforeLines="50" w:after="50" w:line="400" w:lineRule="exact"/>
        <w:ind w:firstLineChars="150" w:firstLine="360"/>
        <w:rPr>
          <w:rFonts w:ascii="宋体" w:hAnsi="宋体"/>
          <w:bCs/>
          <w:sz w:val="24"/>
          <w:szCs w:val="20"/>
        </w:rPr>
      </w:pPr>
      <w:r w:rsidRPr="00465471">
        <w:rPr>
          <w:rFonts w:ascii="宋体" w:hAnsi="宋体" w:hint="eastAsia"/>
          <w:bCs/>
          <w:sz w:val="24"/>
        </w:rPr>
        <w:t xml:space="preserve">项目名称： </w:t>
      </w:r>
    </w:p>
    <w:p w:rsidR="00D40E42" w:rsidRDefault="00707412" w:rsidP="006F7A03">
      <w:pPr>
        <w:snapToGrid w:val="0"/>
        <w:spacing w:beforeLines="50" w:after="50" w:line="400" w:lineRule="exact"/>
        <w:ind w:firstLineChars="150" w:firstLine="360"/>
        <w:rPr>
          <w:rFonts w:ascii="宋体" w:hAnsi="宋体"/>
          <w:bCs/>
          <w:sz w:val="24"/>
        </w:rPr>
      </w:pPr>
      <w:r w:rsidRPr="00465471">
        <w:rPr>
          <w:rFonts w:ascii="宋体" w:hAnsi="宋体" w:hint="eastAsia"/>
          <w:bCs/>
          <w:sz w:val="24"/>
        </w:rPr>
        <w:t xml:space="preserve">项目编号： </w:t>
      </w:r>
    </w:p>
    <w:p w:rsidR="00D40E42" w:rsidRDefault="00707412" w:rsidP="006F7A03">
      <w:pPr>
        <w:snapToGrid w:val="0"/>
        <w:spacing w:beforeLines="50" w:after="50" w:line="400" w:lineRule="exact"/>
        <w:ind w:firstLineChars="150" w:firstLine="360"/>
        <w:rPr>
          <w:rFonts w:ascii="宋体" w:hAnsi="宋体"/>
          <w:bCs/>
          <w:sz w:val="24"/>
        </w:rPr>
      </w:pPr>
      <w:r w:rsidRPr="00465471">
        <w:rPr>
          <w:rFonts w:ascii="宋体" w:hAnsi="宋体" w:hint="eastAsia"/>
          <w:bCs/>
          <w:sz w:val="24"/>
        </w:rPr>
        <w:t>所投分标：</w:t>
      </w:r>
    </w:p>
    <w:p w:rsidR="00D40E42" w:rsidRDefault="00707412" w:rsidP="006F7A03">
      <w:pPr>
        <w:snapToGrid w:val="0"/>
        <w:spacing w:beforeLines="50" w:after="50" w:line="400" w:lineRule="exact"/>
        <w:ind w:firstLineChars="150" w:firstLine="360"/>
        <w:rPr>
          <w:rFonts w:ascii="宋体" w:hAnsi="宋体"/>
          <w:bCs/>
          <w:sz w:val="24"/>
        </w:rPr>
      </w:pPr>
      <w:r w:rsidRPr="00465471">
        <w:rPr>
          <w:rFonts w:ascii="宋体" w:hAnsi="宋体" w:hint="eastAsia"/>
          <w:bCs/>
          <w:sz w:val="24"/>
        </w:rPr>
        <w:t>投标人名称：</w:t>
      </w:r>
    </w:p>
    <w:p w:rsidR="00D40E42" w:rsidRDefault="00707412" w:rsidP="006F7A03">
      <w:pPr>
        <w:snapToGrid w:val="0"/>
        <w:spacing w:beforeLines="50" w:after="50" w:line="400" w:lineRule="exact"/>
        <w:ind w:firstLineChars="150" w:firstLine="360"/>
        <w:rPr>
          <w:rFonts w:ascii="宋体" w:hAnsi="宋体"/>
          <w:bCs/>
          <w:sz w:val="24"/>
        </w:rPr>
      </w:pPr>
      <w:r w:rsidRPr="00465471">
        <w:rPr>
          <w:rFonts w:ascii="宋体" w:hAnsi="宋体" w:hint="eastAsia"/>
          <w:bCs/>
          <w:sz w:val="24"/>
        </w:rPr>
        <w:t>投标人地址：</w:t>
      </w:r>
    </w:p>
    <w:p w:rsidR="00D40E42" w:rsidRDefault="00707412" w:rsidP="006F7A03">
      <w:pPr>
        <w:snapToGrid w:val="0"/>
        <w:spacing w:beforeLines="50" w:after="50"/>
        <w:ind w:firstLine="645"/>
        <w:jc w:val="center"/>
        <w:rPr>
          <w:rFonts w:ascii="宋体" w:hAnsi="宋体"/>
          <w:sz w:val="24"/>
        </w:rPr>
      </w:pPr>
      <w:r w:rsidRPr="00465471">
        <w:rPr>
          <w:rFonts w:ascii="宋体" w:hAnsi="宋体" w:hint="eastAsia"/>
          <w:sz w:val="24"/>
        </w:rPr>
        <w:t xml:space="preserve">                        年    月    日</w:t>
      </w:r>
    </w:p>
    <w:p w:rsidR="00D40E42" w:rsidRDefault="00D40E42" w:rsidP="006F7A03">
      <w:pPr>
        <w:snapToGrid w:val="0"/>
        <w:spacing w:beforeLines="50" w:after="50"/>
        <w:ind w:firstLine="645"/>
        <w:jc w:val="center"/>
        <w:rPr>
          <w:rFonts w:ascii="宋体" w:hAnsi="宋体"/>
          <w:sz w:val="24"/>
          <w:szCs w:val="20"/>
        </w:rPr>
      </w:pPr>
    </w:p>
    <w:p w:rsidR="00D40E42" w:rsidRDefault="00707412" w:rsidP="006F7A03">
      <w:pPr>
        <w:snapToGrid w:val="0"/>
        <w:spacing w:beforeLines="50" w:after="50"/>
        <w:ind w:left="142"/>
        <w:jc w:val="left"/>
        <w:rPr>
          <w:rFonts w:ascii="宋体" w:hAnsi="宋体"/>
          <w:b/>
          <w:sz w:val="24"/>
        </w:rPr>
      </w:pPr>
      <w:r w:rsidRPr="00465471">
        <w:rPr>
          <w:rFonts w:ascii="宋体" w:hAnsi="宋体"/>
          <w:b/>
          <w:bCs/>
          <w:sz w:val="24"/>
        </w:rPr>
        <w:br w:type="page"/>
      </w:r>
      <w:r w:rsidRPr="00465471">
        <w:rPr>
          <w:rFonts w:ascii="宋体" w:hAnsi="宋体" w:hint="eastAsia"/>
          <w:b/>
          <w:sz w:val="24"/>
        </w:rPr>
        <w:lastRenderedPageBreak/>
        <w:t>2.技术文件目录</w:t>
      </w:r>
    </w:p>
    <w:p w:rsidR="00D40E42" w:rsidRDefault="00707412" w:rsidP="006F7A03">
      <w:pPr>
        <w:snapToGrid w:val="0"/>
        <w:spacing w:before="50" w:afterLines="50" w:line="360" w:lineRule="auto"/>
        <w:ind w:firstLineChars="200" w:firstLine="560"/>
        <w:jc w:val="left"/>
        <w:rPr>
          <w:rFonts w:ascii="宋体" w:hAnsi="宋体"/>
          <w:sz w:val="28"/>
          <w:szCs w:val="28"/>
        </w:rPr>
      </w:pPr>
      <w:r w:rsidRPr="00465471">
        <w:rPr>
          <w:rFonts w:ascii="宋体" w:hAnsi="宋体" w:hint="eastAsia"/>
          <w:sz w:val="28"/>
          <w:szCs w:val="28"/>
        </w:rPr>
        <w:t>根据招标文件规定及投标人提供的材料自行编写目录。</w:t>
      </w:r>
    </w:p>
    <w:p w:rsidR="00D40E42" w:rsidRDefault="00707412" w:rsidP="006F7A03">
      <w:pPr>
        <w:snapToGrid w:val="0"/>
        <w:spacing w:beforeLines="50" w:after="50"/>
        <w:ind w:left="142"/>
        <w:jc w:val="left"/>
        <w:rPr>
          <w:rFonts w:ascii="宋体" w:hAnsi="宋体"/>
          <w:b/>
          <w:sz w:val="24"/>
        </w:rPr>
      </w:pPr>
      <w:r w:rsidRPr="00465471">
        <w:rPr>
          <w:rFonts w:ascii="宋体" w:hAnsi="宋体"/>
          <w:b/>
          <w:sz w:val="24"/>
        </w:rPr>
        <w:br w:type="page"/>
      </w:r>
      <w:r w:rsidRPr="00465471">
        <w:rPr>
          <w:rFonts w:ascii="宋体" w:hAnsi="宋体" w:hint="eastAsia"/>
          <w:b/>
          <w:sz w:val="24"/>
        </w:rPr>
        <w:lastRenderedPageBreak/>
        <w:t>3. 设备性能配置清单格式</w:t>
      </w:r>
    </w:p>
    <w:p w:rsidR="00D40E42" w:rsidRDefault="00D40E42" w:rsidP="006F7A03">
      <w:pPr>
        <w:snapToGrid w:val="0"/>
        <w:spacing w:beforeLines="50" w:after="50"/>
        <w:ind w:left="142"/>
        <w:jc w:val="left"/>
        <w:rPr>
          <w:rFonts w:ascii="宋体" w:hAnsi="宋体"/>
          <w:b/>
          <w:sz w:val="24"/>
        </w:rPr>
      </w:pPr>
    </w:p>
    <w:p w:rsidR="00D40E42" w:rsidRDefault="00707412" w:rsidP="006F7A03">
      <w:pPr>
        <w:snapToGrid w:val="0"/>
        <w:spacing w:beforeLines="50" w:after="50"/>
        <w:ind w:left="142"/>
        <w:jc w:val="center"/>
        <w:rPr>
          <w:rFonts w:ascii="宋体" w:hAnsi="宋体"/>
          <w:b/>
          <w:sz w:val="32"/>
          <w:szCs w:val="32"/>
        </w:rPr>
      </w:pPr>
      <w:r w:rsidRPr="00465471">
        <w:rPr>
          <w:rFonts w:ascii="宋体" w:hAnsi="宋体" w:hint="eastAsia"/>
          <w:b/>
          <w:sz w:val="32"/>
          <w:szCs w:val="32"/>
        </w:rPr>
        <w:t>设备性能配置清单</w:t>
      </w:r>
    </w:p>
    <w:p w:rsidR="00707412" w:rsidRPr="00465471" w:rsidRDefault="00707412">
      <w:pPr>
        <w:pStyle w:val="af8"/>
        <w:rPr>
          <w:sz w:val="24"/>
          <w:szCs w:val="24"/>
        </w:rPr>
      </w:pPr>
      <w:r w:rsidRPr="00465471">
        <w:rPr>
          <w:rFonts w:hint="eastAsia"/>
          <w:sz w:val="24"/>
          <w:szCs w:val="24"/>
        </w:rPr>
        <w:t>所投分标：分标</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704"/>
        <w:gridCol w:w="1187"/>
        <w:gridCol w:w="766"/>
        <w:gridCol w:w="853"/>
        <w:gridCol w:w="1702"/>
        <w:gridCol w:w="1187"/>
        <w:gridCol w:w="703"/>
        <w:gridCol w:w="1426"/>
      </w:tblGrid>
      <w:tr w:rsidR="00707412" w:rsidRPr="00465471">
        <w:trPr>
          <w:trHeight w:val="930"/>
          <w:jc w:val="center"/>
        </w:trPr>
        <w:tc>
          <w:tcPr>
            <w:tcW w:w="704"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jc w:val="center"/>
              <w:rPr>
                <w:rFonts w:ascii="宋体" w:hAnsi="宋体"/>
                <w:sz w:val="24"/>
              </w:rPr>
            </w:pPr>
            <w:r w:rsidRPr="00465471">
              <w:rPr>
                <w:rFonts w:ascii="宋体" w:hAnsi="宋体" w:hint="eastAsia"/>
                <w:sz w:val="24"/>
              </w:rPr>
              <w:t>序号</w:t>
            </w:r>
          </w:p>
        </w:tc>
        <w:tc>
          <w:tcPr>
            <w:tcW w:w="1187"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jc w:val="center"/>
              <w:rPr>
                <w:rFonts w:ascii="宋体" w:hAnsi="宋体"/>
                <w:sz w:val="24"/>
              </w:rPr>
            </w:pPr>
            <w:r w:rsidRPr="00465471">
              <w:rPr>
                <w:rFonts w:ascii="宋体" w:hAnsi="宋体" w:hint="eastAsia"/>
                <w:sz w:val="24"/>
              </w:rPr>
              <w:t>货物名称</w:t>
            </w:r>
          </w:p>
        </w:tc>
        <w:tc>
          <w:tcPr>
            <w:tcW w:w="766"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jc w:val="center"/>
              <w:rPr>
                <w:rFonts w:ascii="宋体" w:hAnsi="宋体"/>
                <w:sz w:val="24"/>
              </w:rPr>
            </w:pPr>
            <w:r w:rsidRPr="00465471">
              <w:rPr>
                <w:rFonts w:ascii="宋体" w:hAnsi="宋体" w:hint="eastAsia"/>
                <w:sz w:val="24"/>
              </w:rPr>
              <w:t>数量及单位</w:t>
            </w:r>
          </w:p>
        </w:tc>
        <w:tc>
          <w:tcPr>
            <w:tcW w:w="853"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jc w:val="center"/>
              <w:rPr>
                <w:rFonts w:ascii="宋体" w:hAnsi="宋体"/>
                <w:sz w:val="24"/>
              </w:rPr>
            </w:pPr>
            <w:r w:rsidRPr="00465471">
              <w:rPr>
                <w:rFonts w:ascii="宋体" w:hAnsi="宋体" w:hint="eastAsia"/>
                <w:sz w:val="24"/>
              </w:rPr>
              <w:t>品牌</w:t>
            </w:r>
          </w:p>
        </w:tc>
        <w:tc>
          <w:tcPr>
            <w:tcW w:w="1702" w:type="dxa"/>
            <w:tcBorders>
              <w:top w:val="single" w:sz="4" w:space="0" w:color="auto"/>
              <w:left w:val="single" w:sz="4" w:space="0" w:color="auto"/>
              <w:bottom w:val="single" w:sz="4" w:space="0" w:color="auto"/>
              <w:right w:val="single" w:sz="4" w:space="0" w:color="auto"/>
            </w:tcBorders>
          </w:tcPr>
          <w:p w:rsidR="00707412" w:rsidRPr="00465471" w:rsidRDefault="00707412">
            <w:pPr>
              <w:snapToGrid w:val="0"/>
              <w:spacing w:before="50" w:after="50"/>
              <w:jc w:val="center"/>
              <w:rPr>
                <w:rFonts w:ascii="宋体" w:hAnsi="宋体"/>
                <w:sz w:val="24"/>
              </w:rPr>
            </w:pPr>
          </w:p>
          <w:p w:rsidR="00707412" w:rsidRPr="00465471" w:rsidRDefault="00707412">
            <w:pPr>
              <w:snapToGrid w:val="0"/>
              <w:spacing w:before="50" w:after="50"/>
              <w:jc w:val="center"/>
              <w:rPr>
                <w:rFonts w:ascii="宋体" w:hAnsi="宋体"/>
                <w:sz w:val="24"/>
              </w:rPr>
            </w:pPr>
            <w:r w:rsidRPr="00465471">
              <w:rPr>
                <w:rFonts w:ascii="宋体" w:hAnsi="宋体" w:hint="eastAsia"/>
                <w:sz w:val="24"/>
              </w:rPr>
              <w:t>规格型号</w:t>
            </w:r>
          </w:p>
        </w:tc>
        <w:tc>
          <w:tcPr>
            <w:tcW w:w="1187"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jc w:val="center"/>
              <w:rPr>
                <w:rFonts w:ascii="宋体" w:hAnsi="宋体"/>
                <w:sz w:val="24"/>
              </w:rPr>
            </w:pPr>
            <w:r w:rsidRPr="00465471">
              <w:rPr>
                <w:rFonts w:ascii="宋体" w:hAnsi="宋体" w:hint="eastAsia"/>
                <w:sz w:val="24"/>
              </w:rPr>
              <w:t>制造商</w:t>
            </w:r>
          </w:p>
        </w:tc>
        <w:tc>
          <w:tcPr>
            <w:tcW w:w="703"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jc w:val="center"/>
              <w:rPr>
                <w:rFonts w:ascii="宋体" w:hAnsi="宋体"/>
                <w:sz w:val="24"/>
              </w:rPr>
            </w:pPr>
            <w:r w:rsidRPr="00465471">
              <w:rPr>
                <w:rFonts w:ascii="宋体" w:hAnsi="宋体" w:hint="eastAsia"/>
                <w:sz w:val="24"/>
              </w:rPr>
              <w:t>原产地</w:t>
            </w:r>
          </w:p>
        </w:tc>
        <w:tc>
          <w:tcPr>
            <w:tcW w:w="1426"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jc w:val="center"/>
              <w:rPr>
                <w:rFonts w:ascii="宋体" w:hAnsi="宋体"/>
                <w:sz w:val="24"/>
              </w:rPr>
            </w:pPr>
            <w:r w:rsidRPr="00465471">
              <w:rPr>
                <w:rFonts w:ascii="宋体" w:hAnsi="宋体" w:hint="eastAsia"/>
                <w:sz w:val="24"/>
              </w:rPr>
              <w:t>参数性能、指标及配置</w:t>
            </w:r>
          </w:p>
        </w:tc>
      </w:tr>
      <w:tr w:rsidR="00707412" w:rsidRPr="00465471">
        <w:trPr>
          <w:trHeight w:val="429"/>
          <w:jc w:val="center"/>
        </w:trPr>
        <w:tc>
          <w:tcPr>
            <w:tcW w:w="704"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jc w:val="center"/>
              <w:rPr>
                <w:rFonts w:ascii="宋体" w:hAnsi="宋体"/>
                <w:sz w:val="24"/>
              </w:rPr>
            </w:pPr>
          </w:p>
        </w:tc>
        <w:tc>
          <w:tcPr>
            <w:tcW w:w="1187"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jc w:val="center"/>
              <w:rPr>
                <w:rFonts w:ascii="宋体" w:hAnsi="宋体"/>
                <w:sz w:val="24"/>
              </w:rPr>
            </w:pPr>
          </w:p>
        </w:tc>
        <w:tc>
          <w:tcPr>
            <w:tcW w:w="766"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jc w:val="center"/>
              <w:rPr>
                <w:rFonts w:ascii="宋体" w:hAnsi="宋体"/>
                <w:sz w:val="24"/>
              </w:rPr>
            </w:pPr>
          </w:p>
        </w:tc>
        <w:tc>
          <w:tcPr>
            <w:tcW w:w="853"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jc w:val="center"/>
              <w:rPr>
                <w:rFonts w:ascii="宋体" w:hAnsi="宋体"/>
                <w:sz w:val="24"/>
              </w:rPr>
            </w:pPr>
          </w:p>
        </w:tc>
        <w:tc>
          <w:tcPr>
            <w:tcW w:w="1702" w:type="dxa"/>
            <w:tcBorders>
              <w:top w:val="single" w:sz="4" w:space="0" w:color="auto"/>
              <w:left w:val="single" w:sz="4" w:space="0" w:color="auto"/>
              <w:bottom w:val="single" w:sz="4" w:space="0" w:color="auto"/>
              <w:right w:val="single" w:sz="4" w:space="0" w:color="auto"/>
            </w:tcBorders>
          </w:tcPr>
          <w:p w:rsidR="00707412" w:rsidRPr="00465471" w:rsidRDefault="00707412">
            <w:pPr>
              <w:snapToGrid w:val="0"/>
              <w:spacing w:before="50" w:after="50"/>
              <w:jc w:val="center"/>
              <w:rPr>
                <w:rFonts w:ascii="宋体" w:hAnsi="宋体"/>
                <w:sz w:val="24"/>
              </w:rPr>
            </w:pPr>
          </w:p>
        </w:tc>
        <w:tc>
          <w:tcPr>
            <w:tcW w:w="1187"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jc w:val="center"/>
              <w:rPr>
                <w:rFonts w:ascii="宋体" w:hAnsi="宋体"/>
                <w:sz w:val="24"/>
              </w:rPr>
            </w:pPr>
          </w:p>
        </w:tc>
        <w:tc>
          <w:tcPr>
            <w:tcW w:w="703"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jc w:val="center"/>
              <w:rPr>
                <w:rFonts w:ascii="宋体" w:hAnsi="宋体"/>
                <w:sz w:val="24"/>
              </w:rPr>
            </w:pPr>
          </w:p>
        </w:tc>
        <w:tc>
          <w:tcPr>
            <w:tcW w:w="1426"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jc w:val="center"/>
              <w:rPr>
                <w:rFonts w:ascii="宋体" w:hAnsi="宋体"/>
                <w:sz w:val="24"/>
              </w:rPr>
            </w:pPr>
          </w:p>
        </w:tc>
      </w:tr>
      <w:tr w:rsidR="00707412" w:rsidRPr="00465471">
        <w:trPr>
          <w:trHeight w:val="462"/>
          <w:jc w:val="center"/>
        </w:trPr>
        <w:tc>
          <w:tcPr>
            <w:tcW w:w="704"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jc w:val="center"/>
              <w:rPr>
                <w:rFonts w:ascii="宋体" w:hAnsi="宋体"/>
                <w:sz w:val="24"/>
              </w:rPr>
            </w:pPr>
          </w:p>
        </w:tc>
        <w:tc>
          <w:tcPr>
            <w:tcW w:w="1187"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jc w:val="center"/>
              <w:rPr>
                <w:rFonts w:ascii="宋体" w:hAnsi="宋体"/>
                <w:sz w:val="24"/>
              </w:rPr>
            </w:pPr>
          </w:p>
        </w:tc>
        <w:tc>
          <w:tcPr>
            <w:tcW w:w="766"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jc w:val="center"/>
              <w:rPr>
                <w:rFonts w:ascii="宋体" w:hAnsi="宋体"/>
                <w:sz w:val="24"/>
              </w:rPr>
            </w:pPr>
          </w:p>
        </w:tc>
        <w:tc>
          <w:tcPr>
            <w:tcW w:w="853"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jc w:val="center"/>
              <w:rPr>
                <w:rFonts w:ascii="宋体" w:hAnsi="宋体"/>
                <w:sz w:val="24"/>
              </w:rPr>
            </w:pPr>
          </w:p>
        </w:tc>
        <w:tc>
          <w:tcPr>
            <w:tcW w:w="1702" w:type="dxa"/>
            <w:tcBorders>
              <w:top w:val="single" w:sz="4" w:space="0" w:color="auto"/>
              <w:left w:val="single" w:sz="4" w:space="0" w:color="auto"/>
              <w:bottom w:val="single" w:sz="4" w:space="0" w:color="auto"/>
              <w:right w:val="single" w:sz="4" w:space="0" w:color="auto"/>
            </w:tcBorders>
          </w:tcPr>
          <w:p w:rsidR="00707412" w:rsidRPr="00465471" w:rsidRDefault="00707412">
            <w:pPr>
              <w:snapToGrid w:val="0"/>
              <w:spacing w:before="50" w:after="50"/>
              <w:jc w:val="center"/>
              <w:rPr>
                <w:rFonts w:ascii="宋体" w:hAnsi="宋体"/>
                <w:sz w:val="24"/>
              </w:rPr>
            </w:pPr>
          </w:p>
        </w:tc>
        <w:tc>
          <w:tcPr>
            <w:tcW w:w="1187"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jc w:val="center"/>
              <w:rPr>
                <w:rFonts w:ascii="宋体" w:hAnsi="宋体"/>
                <w:sz w:val="24"/>
              </w:rPr>
            </w:pPr>
          </w:p>
        </w:tc>
        <w:tc>
          <w:tcPr>
            <w:tcW w:w="703"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jc w:val="center"/>
              <w:rPr>
                <w:rFonts w:ascii="宋体" w:hAnsi="宋体"/>
                <w:sz w:val="24"/>
              </w:rPr>
            </w:pPr>
          </w:p>
        </w:tc>
        <w:tc>
          <w:tcPr>
            <w:tcW w:w="1426"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jc w:val="center"/>
              <w:rPr>
                <w:rFonts w:ascii="宋体" w:hAnsi="宋体"/>
                <w:sz w:val="24"/>
              </w:rPr>
            </w:pPr>
          </w:p>
        </w:tc>
      </w:tr>
      <w:tr w:rsidR="00707412" w:rsidRPr="00465471">
        <w:trPr>
          <w:trHeight w:val="455"/>
          <w:jc w:val="center"/>
        </w:trPr>
        <w:tc>
          <w:tcPr>
            <w:tcW w:w="704"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jc w:val="center"/>
              <w:rPr>
                <w:rFonts w:ascii="宋体" w:hAnsi="宋体"/>
                <w:sz w:val="24"/>
              </w:rPr>
            </w:pPr>
          </w:p>
        </w:tc>
        <w:tc>
          <w:tcPr>
            <w:tcW w:w="1187"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jc w:val="center"/>
              <w:rPr>
                <w:rFonts w:ascii="宋体" w:hAnsi="宋体"/>
                <w:sz w:val="24"/>
              </w:rPr>
            </w:pPr>
          </w:p>
        </w:tc>
        <w:tc>
          <w:tcPr>
            <w:tcW w:w="766"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jc w:val="center"/>
              <w:rPr>
                <w:rFonts w:ascii="宋体" w:hAnsi="宋体"/>
                <w:sz w:val="24"/>
              </w:rPr>
            </w:pPr>
          </w:p>
        </w:tc>
        <w:tc>
          <w:tcPr>
            <w:tcW w:w="853"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jc w:val="center"/>
              <w:rPr>
                <w:rFonts w:ascii="宋体" w:hAnsi="宋体"/>
                <w:sz w:val="24"/>
              </w:rPr>
            </w:pPr>
          </w:p>
        </w:tc>
        <w:tc>
          <w:tcPr>
            <w:tcW w:w="1702" w:type="dxa"/>
            <w:tcBorders>
              <w:top w:val="single" w:sz="4" w:space="0" w:color="auto"/>
              <w:left w:val="single" w:sz="4" w:space="0" w:color="auto"/>
              <w:bottom w:val="single" w:sz="4" w:space="0" w:color="auto"/>
              <w:right w:val="single" w:sz="4" w:space="0" w:color="auto"/>
            </w:tcBorders>
          </w:tcPr>
          <w:p w:rsidR="00707412" w:rsidRPr="00465471" w:rsidRDefault="00707412">
            <w:pPr>
              <w:snapToGrid w:val="0"/>
              <w:spacing w:before="50" w:after="50"/>
              <w:jc w:val="center"/>
              <w:rPr>
                <w:rFonts w:ascii="宋体" w:hAnsi="宋体"/>
                <w:sz w:val="24"/>
              </w:rPr>
            </w:pPr>
          </w:p>
        </w:tc>
        <w:tc>
          <w:tcPr>
            <w:tcW w:w="1187"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jc w:val="center"/>
              <w:rPr>
                <w:rFonts w:ascii="宋体" w:hAnsi="宋体"/>
                <w:sz w:val="24"/>
              </w:rPr>
            </w:pPr>
          </w:p>
        </w:tc>
        <w:tc>
          <w:tcPr>
            <w:tcW w:w="703"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jc w:val="center"/>
              <w:rPr>
                <w:rFonts w:ascii="宋体" w:hAnsi="宋体"/>
                <w:sz w:val="24"/>
              </w:rPr>
            </w:pPr>
          </w:p>
        </w:tc>
        <w:tc>
          <w:tcPr>
            <w:tcW w:w="1426" w:type="dxa"/>
            <w:tcBorders>
              <w:top w:val="single" w:sz="4" w:space="0" w:color="auto"/>
              <w:left w:val="single" w:sz="4" w:space="0" w:color="auto"/>
              <w:bottom w:val="single" w:sz="4" w:space="0" w:color="auto"/>
              <w:right w:val="single" w:sz="4" w:space="0" w:color="auto"/>
            </w:tcBorders>
            <w:vAlign w:val="center"/>
          </w:tcPr>
          <w:p w:rsidR="00707412" w:rsidRPr="00465471" w:rsidRDefault="00707412">
            <w:pPr>
              <w:snapToGrid w:val="0"/>
              <w:spacing w:before="50" w:after="50"/>
              <w:jc w:val="center"/>
              <w:rPr>
                <w:rFonts w:ascii="宋体" w:hAnsi="宋体"/>
                <w:sz w:val="24"/>
              </w:rPr>
            </w:pPr>
          </w:p>
        </w:tc>
      </w:tr>
    </w:tbl>
    <w:p w:rsidR="00707412" w:rsidRPr="00465471" w:rsidRDefault="00707412">
      <w:pPr>
        <w:spacing w:line="360" w:lineRule="auto"/>
        <w:contextualSpacing/>
        <w:rPr>
          <w:rFonts w:ascii="宋体" w:hAnsi="宋体"/>
          <w:sz w:val="24"/>
        </w:rPr>
      </w:pPr>
      <w:r w:rsidRPr="00465471">
        <w:rPr>
          <w:rFonts w:ascii="宋体" w:hAnsi="宋体" w:hint="eastAsia"/>
          <w:sz w:val="24"/>
        </w:rPr>
        <w:t>备注：</w:t>
      </w:r>
    </w:p>
    <w:p w:rsidR="00707412" w:rsidRPr="00465471" w:rsidRDefault="00707412">
      <w:pPr>
        <w:spacing w:line="360" w:lineRule="auto"/>
        <w:ind w:firstLineChars="200" w:firstLine="480"/>
        <w:contextualSpacing/>
        <w:rPr>
          <w:rFonts w:ascii="宋体" w:hAnsi="宋体"/>
          <w:b/>
          <w:sz w:val="24"/>
        </w:rPr>
      </w:pPr>
      <w:r w:rsidRPr="00465471">
        <w:rPr>
          <w:rFonts w:ascii="宋体" w:hAnsi="宋体" w:hint="eastAsia"/>
          <w:sz w:val="24"/>
        </w:rPr>
        <w:t>以上设备性能配置清单中“货物名称、数量及单位、品牌、规格型号、制造商、原产地、参数性能、指标及配置”必须如实填写完整，品牌、规格型号没有则填无，填写有缺漏</w:t>
      </w:r>
      <w:r w:rsidRPr="00465471">
        <w:rPr>
          <w:rFonts w:ascii="宋体" w:hAnsi="宋体" w:hint="eastAsia"/>
          <w:bCs/>
          <w:sz w:val="24"/>
        </w:rPr>
        <w:t>的，</w:t>
      </w:r>
      <w:r w:rsidRPr="00465471">
        <w:rPr>
          <w:rFonts w:ascii="宋体" w:hAnsi="宋体" w:hint="eastAsia"/>
          <w:b/>
          <w:sz w:val="24"/>
        </w:rPr>
        <w:t>作无效投标处理。</w:t>
      </w:r>
      <w:r w:rsidRPr="00465471">
        <w:rPr>
          <w:rFonts w:ascii="宋体" w:hAnsi="宋体" w:hint="eastAsia"/>
          <w:sz w:val="24"/>
        </w:rPr>
        <w:t>货物名称、数量及单位、品牌必须与“开标一览表”一致，</w:t>
      </w:r>
      <w:r w:rsidRPr="00465471">
        <w:rPr>
          <w:rFonts w:ascii="宋体" w:hAnsi="宋体" w:hint="eastAsia"/>
          <w:b/>
          <w:sz w:val="24"/>
        </w:rPr>
        <w:t>否则按无效投标处理。</w:t>
      </w:r>
    </w:p>
    <w:p w:rsidR="00707412" w:rsidRPr="00465471" w:rsidRDefault="00707412">
      <w:pPr>
        <w:spacing w:line="360" w:lineRule="auto"/>
        <w:ind w:firstLineChars="200" w:firstLine="480"/>
        <w:contextualSpacing/>
        <w:rPr>
          <w:rFonts w:ascii="宋体" w:hAnsi="宋体"/>
          <w:sz w:val="24"/>
        </w:rPr>
      </w:pPr>
    </w:p>
    <w:p w:rsidR="00707412" w:rsidRPr="00465471" w:rsidRDefault="00707412">
      <w:pPr>
        <w:spacing w:line="360" w:lineRule="auto"/>
        <w:contextualSpacing/>
        <w:rPr>
          <w:rFonts w:ascii="宋体" w:hAnsi="宋体"/>
          <w:spacing w:val="20"/>
          <w:sz w:val="24"/>
          <w:u w:val="single"/>
        </w:rPr>
      </w:pPr>
      <w:r w:rsidRPr="00465471">
        <w:rPr>
          <w:rFonts w:ascii="宋体" w:hAnsi="宋体" w:hint="eastAsia"/>
          <w:sz w:val="24"/>
        </w:rPr>
        <w:t>法定代表人或者委托代理人</w:t>
      </w:r>
      <w:r w:rsidRPr="00465471">
        <w:rPr>
          <w:rFonts w:ascii="宋体" w:hAnsi="宋体" w:hint="eastAsia"/>
          <w:spacing w:val="20"/>
          <w:sz w:val="24"/>
        </w:rPr>
        <w:t>（签字/电子签名）：</w:t>
      </w:r>
    </w:p>
    <w:p w:rsidR="00707412" w:rsidRPr="00465471" w:rsidRDefault="00707412">
      <w:pPr>
        <w:spacing w:line="360" w:lineRule="auto"/>
        <w:contextualSpacing/>
        <w:rPr>
          <w:rFonts w:ascii="宋体" w:hAnsi="宋体"/>
          <w:spacing w:val="20"/>
          <w:sz w:val="24"/>
        </w:rPr>
      </w:pPr>
      <w:r w:rsidRPr="00465471">
        <w:rPr>
          <w:rFonts w:ascii="宋体" w:hAnsi="宋体" w:hint="eastAsia"/>
          <w:spacing w:val="20"/>
          <w:sz w:val="24"/>
        </w:rPr>
        <w:t>投标人名称（电子签章）：</w:t>
      </w:r>
    </w:p>
    <w:p w:rsidR="00707412" w:rsidRPr="00465471" w:rsidRDefault="00707412">
      <w:pPr>
        <w:spacing w:line="360" w:lineRule="auto"/>
        <w:contextualSpacing/>
        <w:rPr>
          <w:rFonts w:ascii="宋体" w:hAnsi="宋体"/>
          <w:sz w:val="24"/>
          <w:szCs w:val="20"/>
        </w:rPr>
      </w:pPr>
      <w:r w:rsidRPr="00465471">
        <w:rPr>
          <w:rFonts w:ascii="宋体" w:hAnsi="宋体" w:hint="eastAsia"/>
          <w:spacing w:val="20"/>
          <w:sz w:val="24"/>
        </w:rPr>
        <w:t>日  期：</w:t>
      </w:r>
    </w:p>
    <w:p w:rsidR="00707412" w:rsidRPr="00465471" w:rsidRDefault="00707412" w:rsidP="006F7A03">
      <w:pPr>
        <w:snapToGrid w:val="0"/>
        <w:spacing w:before="50" w:afterLines="50"/>
        <w:jc w:val="left"/>
        <w:rPr>
          <w:rFonts w:ascii="宋体" w:hAnsi="宋体"/>
          <w:sz w:val="24"/>
          <w:szCs w:val="20"/>
        </w:rPr>
      </w:pPr>
    </w:p>
    <w:p w:rsidR="00707412" w:rsidRPr="00465471" w:rsidRDefault="00707412" w:rsidP="006F7A03">
      <w:pPr>
        <w:snapToGrid w:val="0"/>
        <w:spacing w:before="50" w:afterLines="50"/>
        <w:jc w:val="left"/>
        <w:rPr>
          <w:rFonts w:ascii="宋体" w:hAnsi="宋体"/>
          <w:sz w:val="24"/>
          <w:szCs w:val="20"/>
        </w:rPr>
      </w:pPr>
    </w:p>
    <w:p w:rsidR="00D40E42" w:rsidRDefault="00707412" w:rsidP="006F7A03">
      <w:pPr>
        <w:snapToGrid w:val="0"/>
        <w:spacing w:beforeLines="50" w:after="50"/>
        <w:ind w:left="142"/>
        <w:jc w:val="left"/>
        <w:rPr>
          <w:rFonts w:ascii="宋体" w:hAnsi="宋体"/>
          <w:b/>
          <w:sz w:val="24"/>
        </w:rPr>
      </w:pPr>
      <w:r w:rsidRPr="00465471">
        <w:rPr>
          <w:rFonts w:ascii="宋体" w:hAnsi="宋体"/>
          <w:b/>
          <w:sz w:val="24"/>
        </w:rPr>
        <w:br w:type="page"/>
      </w:r>
      <w:r w:rsidRPr="00465471">
        <w:rPr>
          <w:rFonts w:ascii="宋体" w:hAnsi="宋体" w:hint="eastAsia"/>
          <w:b/>
          <w:sz w:val="24"/>
        </w:rPr>
        <w:lastRenderedPageBreak/>
        <w:t>4. 技术要求偏离表格式</w:t>
      </w:r>
    </w:p>
    <w:p w:rsidR="00D40E42" w:rsidRDefault="00D40E42" w:rsidP="006F7A03">
      <w:pPr>
        <w:snapToGrid w:val="0"/>
        <w:spacing w:beforeLines="50" w:after="50"/>
        <w:ind w:left="142"/>
        <w:jc w:val="left"/>
        <w:rPr>
          <w:rFonts w:ascii="宋体" w:hAnsi="宋体"/>
          <w:b/>
          <w:sz w:val="24"/>
        </w:rPr>
      </w:pPr>
    </w:p>
    <w:p w:rsidR="00D40E42" w:rsidRDefault="00707412" w:rsidP="006F7A03">
      <w:pPr>
        <w:snapToGrid w:val="0"/>
        <w:spacing w:beforeLines="50" w:after="50"/>
        <w:ind w:left="142"/>
        <w:jc w:val="center"/>
        <w:rPr>
          <w:rFonts w:ascii="宋体" w:hAnsi="宋体"/>
          <w:b/>
          <w:sz w:val="32"/>
          <w:szCs w:val="32"/>
        </w:rPr>
      </w:pPr>
      <w:r w:rsidRPr="00465471">
        <w:rPr>
          <w:rFonts w:ascii="宋体" w:hAnsi="宋体" w:hint="eastAsia"/>
          <w:b/>
          <w:sz w:val="32"/>
          <w:szCs w:val="32"/>
        </w:rPr>
        <w:t>技术要求偏离表</w:t>
      </w:r>
    </w:p>
    <w:p w:rsidR="00707412" w:rsidRPr="00465471" w:rsidRDefault="00707412">
      <w:pPr>
        <w:pStyle w:val="af8"/>
        <w:rPr>
          <w:rFonts w:hAnsi="宋体"/>
          <w:sz w:val="24"/>
          <w:szCs w:val="24"/>
        </w:rPr>
      </w:pPr>
      <w:r w:rsidRPr="00465471">
        <w:rPr>
          <w:rFonts w:hAnsi="宋体" w:hint="eastAsia"/>
          <w:sz w:val="24"/>
          <w:szCs w:val="24"/>
        </w:rPr>
        <w:t>所投分标：分标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2143"/>
        <w:gridCol w:w="1834"/>
        <w:gridCol w:w="2181"/>
        <w:gridCol w:w="1934"/>
      </w:tblGrid>
      <w:tr w:rsidR="00707412" w:rsidRPr="00465471">
        <w:trPr>
          <w:trHeight w:val="643"/>
          <w:jc w:val="center"/>
        </w:trPr>
        <w:tc>
          <w:tcPr>
            <w:tcW w:w="852" w:type="dxa"/>
            <w:vAlign w:val="center"/>
          </w:tcPr>
          <w:p w:rsidR="00707412" w:rsidRPr="00465471" w:rsidRDefault="00707412">
            <w:pPr>
              <w:pStyle w:val="af8"/>
              <w:spacing w:line="400" w:lineRule="exact"/>
              <w:jc w:val="center"/>
              <w:rPr>
                <w:rFonts w:hAnsi="宋体" w:cs="Courier New"/>
                <w:kern w:val="2"/>
                <w:sz w:val="24"/>
                <w:szCs w:val="24"/>
              </w:rPr>
            </w:pPr>
            <w:r w:rsidRPr="00465471">
              <w:rPr>
                <w:rFonts w:hAnsi="宋体" w:cs="Courier New" w:hint="eastAsia"/>
                <w:kern w:val="2"/>
                <w:sz w:val="24"/>
                <w:szCs w:val="24"/>
              </w:rPr>
              <w:t>项号</w:t>
            </w:r>
          </w:p>
        </w:tc>
        <w:tc>
          <w:tcPr>
            <w:tcW w:w="2143" w:type="dxa"/>
            <w:vAlign w:val="center"/>
          </w:tcPr>
          <w:p w:rsidR="00707412" w:rsidRPr="00465471" w:rsidRDefault="00707412">
            <w:pPr>
              <w:pStyle w:val="af8"/>
              <w:spacing w:line="400" w:lineRule="exact"/>
              <w:jc w:val="center"/>
              <w:rPr>
                <w:rFonts w:hAnsi="宋体" w:cs="Courier New"/>
                <w:kern w:val="2"/>
                <w:sz w:val="24"/>
                <w:szCs w:val="24"/>
              </w:rPr>
            </w:pPr>
            <w:r w:rsidRPr="00465471">
              <w:rPr>
                <w:rFonts w:hAnsi="宋体" w:cs="Courier New" w:hint="eastAsia"/>
                <w:kern w:val="2"/>
                <w:sz w:val="24"/>
                <w:szCs w:val="24"/>
              </w:rPr>
              <w:t>标的的名称</w:t>
            </w:r>
          </w:p>
        </w:tc>
        <w:tc>
          <w:tcPr>
            <w:tcW w:w="1834" w:type="dxa"/>
            <w:vAlign w:val="center"/>
          </w:tcPr>
          <w:p w:rsidR="00707412" w:rsidRPr="00465471" w:rsidRDefault="00707412">
            <w:pPr>
              <w:pStyle w:val="af8"/>
              <w:spacing w:line="400" w:lineRule="exact"/>
              <w:jc w:val="center"/>
              <w:rPr>
                <w:rFonts w:hAnsi="宋体" w:cs="Courier New"/>
                <w:kern w:val="2"/>
                <w:sz w:val="24"/>
                <w:szCs w:val="24"/>
              </w:rPr>
            </w:pPr>
            <w:r w:rsidRPr="00465471">
              <w:rPr>
                <w:rFonts w:hAnsi="宋体" w:cs="Courier New" w:hint="eastAsia"/>
                <w:kern w:val="2"/>
                <w:sz w:val="24"/>
                <w:szCs w:val="24"/>
              </w:rPr>
              <w:t>技术要求</w:t>
            </w:r>
          </w:p>
        </w:tc>
        <w:tc>
          <w:tcPr>
            <w:tcW w:w="2181" w:type="dxa"/>
            <w:vAlign w:val="center"/>
          </w:tcPr>
          <w:p w:rsidR="00707412" w:rsidRPr="00465471" w:rsidRDefault="00707412">
            <w:pPr>
              <w:pStyle w:val="af8"/>
              <w:spacing w:line="400" w:lineRule="exact"/>
              <w:jc w:val="center"/>
              <w:rPr>
                <w:rFonts w:hAnsi="宋体" w:cs="Courier New"/>
                <w:kern w:val="2"/>
                <w:sz w:val="24"/>
                <w:szCs w:val="24"/>
              </w:rPr>
            </w:pPr>
            <w:r w:rsidRPr="00465471">
              <w:rPr>
                <w:rFonts w:hAnsi="宋体" w:cs="Courier New" w:hint="eastAsia"/>
                <w:kern w:val="2"/>
                <w:sz w:val="24"/>
                <w:szCs w:val="24"/>
              </w:rPr>
              <w:t>投标响应</w:t>
            </w:r>
          </w:p>
        </w:tc>
        <w:tc>
          <w:tcPr>
            <w:tcW w:w="1934" w:type="dxa"/>
            <w:vAlign w:val="center"/>
          </w:tcPr>
          <w:p w:rsidR="00707412" w:rsidRPr="00465471" w:rsidRDefault="00707412">
            <w:pPr>
              <w:pStyle w:val="af8"/>
              <w:spacing w:line="400" w:lineRule="exact"/>
              <w:jc w:val="center"/>
              <w:rPr>
                <w:rFonts w:hAnsi="宋体" w:cs="Courier New"/>
                <w:kern w:val="2"/>
                <w:sz w:val="24"/>
                <w:szCs w:val="24"/>
              </w:rPr>
            </w:pPr>
            <w:r w:rsidRPr="00465471">
              <w:rPr>
                <w:rFonts w:hAnsi="宋体" w:cs="Courier New" w:hint="eastAsia"/>
                <w:kern w:val="2"/>
                <w:sz w:val="24"/>
                <w:szCs w:val="24"/>
              </w:rPr>
              <w:t>偏离说明</w:t>
            </w:r>
          </w:p>
        </w:tc>
      </w:tr>
      <w:tr w:rsidR="00707412" w:rsidRPr="00465471">
        <w:trPr>
          <w:jc w:val="center"/>
        </w:trPr>
        <w:tc>
          <w:tcPr>
            <w:tcW w:w="852" w:type="dxa"/>
          </w:tcPr>
          <w:p w:rsidR="00707412" w:rsidRPr="00465471" w:rsidRDefault="00707412">
            <w:pPr>
              <w:pStyle w:val="af8"/>
              <w:spacing w:line="600" w:lineRule="exact"/>
              <w:jc w:val="center"/>
              <w:rPr>
                <w:rFonts w:hAnsi="宋体" w:cs="Courier New"/>
                <w:kern w:val="2"/>
                <w:sz w:val="24"/>
                <w:szCs w:val="24"/>
              </w:rPr>
            </w:pPr>
          </w:p>
        </w:tc>
        <w:tc>
          <w:tcPr>
            <w:tcW w:w="2143" w:type="dxa"/>
            <w:vAlign w:val="center"/>
          </w:tcPr>
          <w:p w:rsidR="00707412" w:rsidRPr="00465471" w:rsidRDefault="00707412">
            <w:pPr>
              <w:pStyle w:val="af8"/>
              <w:spacing w:line="600" w:lineRule="exact"/>
              <w:jc w:val="center"/>
              <w:rPr>
                <w:rFonts w:hAnsi="宋体" w:cs="Courier New"/>
                <w:kern w:val="2"/>
                <w:sz w:val="24"/>
                <w:szCs w:val="24"/>
              </w:rPr>
            </w:pPr>
          </w:p>
        </w:tc>
        <w:tc>
          <w:tcPr>
            <w:tcW w:w="1834" w:type="dxa"/>
            <w:vAlign w:val="center"/>
          </w:tcPr>
          <w:p w:rsidR="00707412" w:rsidRPr="00465471" w:rsidRDefault="00707412">
            <w:pPr>
              <w:pStyle w:val="af8"/>
              <w:spacing w:line="600" w:lineRule="exact"/>
              <w:jc w:val="center"/>
              <w:rPr>
                <w:rFonts w:hAnsi="宋体" w:cs="Courier New"/>
                <w:kern w:val="2"/>
                <w:sz w:val="24"/>
                <w:szCs w:val="24"/>
              </w:rPr>
            </w:pPr>
          </w:p>
        </w:tc>
        <w:tc>
          <w:tcPr>
            <w:tcW w:w="2181" w:type="dxa"/>
            <w:vAlign w:val="center"/>
          </w:tcPr>
          <w:p w:rsidR="00707412" w:rsidRPr="00465471" w:rsidRDefault="00707412">
            <w:pPr>
              <w:pStyle w:val="af8"/>
              <w:spacing w:line="600" w:lineRule="exact"/>
              <w:jc w:val="center"/>
              <w:rPr>
                <w:rFonts w:hAnsi="宋体" w:cs="Courier New"/>
                <w:kern w:val="2"/>
                <w:sz w:val="24"/>
                <w:szCs w:val="24"/>
              </w:rPr>
            </w:pPr>
          </w:p>
        </w:tc>
        <w:tc>
          <w:tcPr>
            <w:tcW w:w="1934" w:type="dxa"/>
            <w:vAlign w:val="center"/>
          </w:tcPr>
          <w:p w:rsidR="00707412" w:rsidRPr="00465471" w:rsidRDefault="00707412">
            <w:pPr>
              <w:pStyle w:val="af8"/>
              <w:spacing w:line="600" w:lineRule="exact"/>
              <w:jc w:val="center"/>
              <w:rPr>
                <w:rFonts w:hAnsi="宋体" w:cs="Courier New"/>
                <w:kern w:val="2"/>
                <w:sz w:val="24"/>
                <w:szCs w:val="24"/>
              </w:rPr>
            </w:pPr>
          </w:p>
        </w:tc>
      </w:tr>
      <w:tr w:rsidR="00707412" w:rsidRPr="00465471">
        <w:trPr>
          <w:jc w:val="center"/>
        </w:trPr>
        <w:tc>
          <w:tcPr>
            <w:tcW w:w="852" w:type="dxa"/>
          </w:tcPr>
          <w:p w:rsidR="00707412" w:rsidRPr="00465471" w:rsidRDefault="00707412">
            <w:pPr>
              <w:pStyle w:val="af8"/>
              <w:spacing w:line="600" w:lineRule="exact"/>
              <w:rPr>
                <w:rFonts w:hAnsi="宋体" w:cs="Courier New"/>
                <w:kern w:val="2"/>
                <w:sz w:val="24"/>
                <w:szCs w:val="24"/>
              </w:rPr>
            </w:pPr>
          </w:p>
        </w:tc>
        <w:tc>
          <w:tcPr>
            <w:tcW w:w="2143" w:type="dxa"/>
          </w:tcPr>
          <w:p w:rsidR="00707412" w:rsidRPr="00465471" w:rsidRDefault="00707412">
            <w:pPr>
              <w:pStyle w:val="af8"/>
              <w:spacing w:line="600" w:lineRule="exact"/>
              <w:rPr>
                <w:rFonts w:hAnsi="宋体" w:cs="Courier New"/>
                <w:kern w:val="2"/>
                <w:sz w:val="24"/>
                <w:szCs w:val="24"/>
              </w:rPr>
            </w:pPr>
          </w:p>
        </w:tc>
        <w:tc>
          <w:tcPr>
            <w:tcW w:w="1834" w:type="dxa"/>
          </w:tcPr>
          <w:p w:rsidR="00707412" w:rsidRPr="00465471" w:rsidRDefault="00707412">
            <w:pPr>
              <w:pStyle w:val="af8"/>
              <w:spacing w:line="600" w:lineRule="exact"/>
              <w:rPr>
                <w:rFonts w:hAnsi="宋体" w:cs="Courier New"/>
                <w:kern w:val="2"/>
                <w:sz w:val="24"/>
                <w:szCs w:val="24"/>
              </w:rPr>
            </w:pPr>
          </w:p>
        </w:tc>
        <w:tc>
          <w:tcPr>
            <w:tcW w:w="2181" w:type="dxa"/>
          </w:tcPr>
          <w:p w:rsidR="00707412" w:rsidRPr="00465471" w:rsidRDefault="00707412">
            <w:pPr>
              <w:pStyle w:val="af8"/>
              <w:spacing w:line="600" w:lineRule="exact"/>
              <w:rPr>
                <w:rFonts w:hAnsi="宋体" w:cs="Courier New"/>
                <w:kern w:val="2"/>
                <w:sz w:val="24"/>
                <w:szCs w:val="24"/>
              </w:rPr>
            </w:pPr>
          </w:p>
        </w:tc>
        <w:tc>
          <w:tcPr>
            <w:tcW w:w="1934" w:type="dxa"/>
          </w:tcPr>
          <w:p w:rsidR="00707412" w:rsidRPr="00465471" w:rsidRDefault="00707412">
            <w:pPr>
              <w:pStyle w:val="af8"/>
              <w:spacing w:line="600" w:lineRule="exact"/>
              <w:rPr>
                <w:rFonts w:hAnsi="宋体" w:cs="Courier New"/>
                <w:kern w:val="2"/>
                <w:sz w:val="24"/>
                <w:szCs w:val="24"/>
              </w:rPr>
            </w:pPr>
          </w:p>
        </w:tc>
      </w:tr>
      <w:tr w:rsidR="00707412" w:rsidRPr="00465471">
        <w:trPr>
          <w:jc w:val="center"/>
        </w:trPr>
        <w:tc>
          <w:tcPr>
            <w:tcW w:w="852" w:type="dxa"/>
          </w:tcPr>
          <w:p w:rsidR="00707412" w:rsidRPr="00465471" w:rsidRDefault="00707412">
            <w:pPr>
              <w:pStyle w:val="af8"/>
              <w:spacing w:line="600" w:lineRule="exact"/>
              <w:rPr>
                <w:rFonts w:hAnsi="宋体" w:cs="Courier New"/>
                <w:kern w:val="2"/>
                <w:sz w:val="24"/>
                <w:szCs w:val="24"/>
              </w:rPr>
            </w:pPr>
          </w:p>
        </w:tc>
        <w:tc>
          <w:tcPr>
            <w:tcW w:w="2143" w:type="dxa"/>
          </w:tcPr>
          <w:p w:rsidR="00707412" w:rsidRPr="00465471" w:rsidRDefault="00707412">
            <w:pPr>
              <w:pStyle w:val="af8"/>
              <w:spacing w:line="600" w:lineRule="exact"/>
              <w:rPr>
                <w:rFonts w:hAnsi="宋体" w:cs="Courier New"/>
                <w:kern w:val="2"/>
                <w:sz w:val="24"/>
                <w:szCs w:val="24"/>
              </w:rPr>
            </w:pPr>
          </w:p>
        </w:tc>
        <w:tc>
          <w:tcPr>
            <w:tcW w:w="1834" w:type="dxa"/>
          </w:tcPr>
          <w:p w:rsidR="00707412" w:rsidRPr="00465471" w:rsidRDefault="00707412">
            <w:pPr>
              <w:pStyle w:val="af8"/>
              <w:spacing w:line="600" w:lineRule="exact"/>
              <w:rPr>
                <w:rFonts w:hAnsi="宋体" w:cs="Courier New"/>
                <w:kern w:val="2"/>
                <w:sz w:val="24"/>
                <w:szCs w:val="24"/>
              </w:rPr>
            </w:pPr>
          </w:p>
        </w:tc>
        <w:tc>
          <w:tcPr>
            <w:tcW w:w="2181" w:type="dxa"/>
          </w:tcPr>
          <w:p w:rsidR="00707412" w:rsidRPr="00465471" w:rsidRDefault="00707412">
            <w:pPr>
              <w:pStyle w:val="af8"/>
              <w:spacing w:line="600" w:lineRule="exact"/>
              <w:rPr>
                <w:rFonts w:hAnsi="宋体" w:cs="Courier New"/>
                <w:kern w:val="2"/>
                <w:sz w:val="24"/>
                <w:szCs w:val="24"/>
              </w:rPr>
            </w:pPr>
          </w:p>
        </w:tc>
        <w:tc>
          <w:tcPr>
            <w:tcW w:w="1934" w:type="dxa"/>
          </w:tcPr>
          <w:p w:rsidR="00707412" w:rsidRPr="00465471" w:rsidRDefault="00707412">
            <w:pPr>
              <w:pStyle w:val="af8"/>
              <w:spacing w:line="600" w:lineRule="exact"/>
              <w:rPr>
                <w:rFonts w:hAnsi="宋体" w:cs="Courier New"/>
                <w:kern w:val="2"/>
                <w:sz w:val="24"/>
                <w:szCs w:val="24"/>
              </w:rPr>
            </w:pPr>
          </w:p>
        </w:tc>
      </w:tr>
      <w:tr w:rsidR="00707412" w:rsidRPr="00465471">
        <w:trPr>
          <w:jc w:val="center"/>
        </w:trPr>
        <w:tc>
          <w:tcPr>
            <w:tcW w:w="852" w:type="dxa"/>
          </w:tcPr>
          <w:p w:rsidR="00707412" w:rsidRPr="00465471" w:rsidRDefault="00707412">
            <w:pPr>
              <w:pStyle w:val="af8"/>
              <w:spacing w:line="600" w:lineRule="exact"/>
              <w:rPr>
                <w:rFonts w:hAnsi="宋体" w:cs="Courier New"/>
                <w:kern w:val="2"/>
                <w:sz w:val="24"/>
                <w:szCs w:val="24"/>
              </w:rPr>
            </w:pPr>
          </w:p>
        </w:tc>
        <w:tc>
          <w:tcPr>
            <w:tcW w:w="2143" w:type="dxa"/>
          </w:tcPr>
          <w:p w:rsidR="00707412" w:rsidRPr="00465471" w:rsidRDefault="00707412">
            <w:pPr>
              <w:pStyle w:val="af8"/>
              <w:spacing w:line="600" w:lineRule="exact"/>
              <w:rPr>
                <w:rFonts w:hAnsi="宋体" w:cs="Courier New"/>
                <w:kern w:val="2"/>
                <w:sz w:val="24"/>
                <w:szCs w:val="24"/>
              </w:rPr>
            </w:pPr>
          </w:p>
        </w:tc>
        <w:tc>
          <w:tcPr>
            <w:tcW w:w="1834" w:type="dxa"/>
          </w:tcPr>
          <w:p w:rsidR="00707412" w:rsidRPr="00465471" w:rsidRDefault="00707412">
            <w:pPr>
              <w:pStyle w:val="af8"/>
              <w:spacing w:line="600" w:lineRule="exact"/>
              <w:rPr>
                <w:rFonts w:hAnsi="宋体" w:cs="Courier New"/>
                <w:kern w:val="2"/>
                <w:sz w:val="24"/>
                <w:szCs w:val="24"/>
              </w:rPr>
            </w:pPr>
          </w:p>
        </w:tc>
        <w:tc>
          <w:tcPr>
            <w:tcW w:w="2181" w:type="dxa"/>
          </w:tcPr>
          <w:p w:rsidR="00707412" w:rsidRPr="00465471" w:rsidRDefault="00707412">
            <w:pPr>
              <w:pStyle w:val="af8"/>
              <w:spacing w:line="600" w:lineRule="exact"/>
              <w:rPr>
                <w:rFonts w:hAnsi="宋体" w:cs="Courier New"/>
                <w:kern w:val="2"/>
                <w:sz w:val="24"/>
                <w:szCs w:val="24"/>
              </w:rPr>
            </w:pPr>
          </w:p>
        </w:tc>
        <w:tc>
          <w:tcPr>
            <w:tcW w:w="1934" w:type="dxa"/>
          </w:tcPr>
          <w:p w:rsidR="00707412" w:rsidRPr="00465471" w:rsidRDefault="00707412">
            <w:pPr>
              <w:pStyle w:val="af8"/>
              <w:spacing w:line="600" w:lineRule="exact"/>
              <w:rPr>
                <w:rFonts w:hAnsi="宋体" w:cs="Courier New"/>
                <w:kern w:val="2"/>
                <w:sz w:val="24"/>
                <w:szCs w:val="24"/>
              </w:rPr>
            </w:pPr>
          </w:p>
        </w:tc>
      </w:tr>
      <w:tr w:rsidR="00707412" w:rsidRPr="00465471">
        <w:trPr>
          <w:jc w:val="center"/>
        </w:trPr>
        <w:tc>
          <w:tcPr>
            <w:tcW w:w="852" w:type="dxa"/>
          </w:tcPr>
          <w:p w:rsidR="00707412" w:rsidRPr="00465471" w:rsidRDefault="00707412">
            <w:pPr>
              <w:pStyle w:val="af8"/>
              <w:spacing w:line="600" w:lineRule="exact"/>
              <w:rPr>
                <w:rFonts w:hAnsi="宋体" w:cs="Courier New"/>
                <w:kern w:val="2"/>
                <w:sz w:val="24"/>
                <w:szCs w:val="24"/>
              </w:rPr>
            </w:pPr>
          </w:p>
        </w:tc>
        <w:tc>
          <w:tcPr>
            <w:tcW w:w="2143" w:type="dxa"/>
          </w:tcPr>
          <w:p w:rsidR="00707412" w:rsidRPr="00465471" w:rsidRDefault="00707412">
            <w:pPr>
              <w:pStyle w:val="af8"/>
              <w:spacing w:line="600" w:lineRule="exact"/>
              <w:rPr>
                <w:rFonts w:hAnsi="宋体" w:cs="Courier New"/>
                <w:kern w:val="2"/>
                <w:sz w:val="24"/>
                <w:szCs w:val="24"/>
              </w:rPr>
            </w:pPr>
          </w:p>
        </w:tc>
        <w:tc>
          <w:tcPr>
            <w:tcW w:w="1834" w:type="dxa"/>
          </w:tcPr>
          <w:p w:rsidR="00707412" w:rsidRPr="00465471" w:rsidRDefault="00707412">
            <w:pPr>
              <w:pStyle w:val="af8"/>
              <w:spacing w:line="600" w:lineRule="exact"/>
              <w:rPr>
                <w:rFonts w:hAnsi="宋体" w:cs="Courier New"/>
                <w:kern w:val="2"/>
                <w:sz w:val="24"/>
                <w:szCs w:val="24"/>
              </w:rPr>
            </w:pPr>
          </w:p>
        </w:tc>
        <w:tc>
          <w:tcPr>
            <w:tcW w:w="2181" w:type="dxa"/>
          </w:tcPr>
          <w:p w:rsidR="00707412" w:rsidRPr="00465471" w:rsidRDefault="00707412">
            <w:pPr>
              <w:pStyle w:val="af8"/>
              <w:spacing w:line="600" w:lineRule="exact"/>
              <w:rPr>
                <w:rFonts w:hAnsi="宋体" w:cs="Courier New"/>
                <w:kern w:val="2"/>
                <w:sz w:val="24"/>
                <w:szCs w:val="24"/>
              </w:rPr>
            </w:pPr>
          </w:p>
        </w:tc>
        <w:tc>
          <w:tcPr>
            <w:tcW w:w="1934" w:type="dxa"/>
          </w:tcPr>
          <w:p w:rsidR="00707412" w:rsidRPr="00465471" w:rsidRDefault="00707412">
            <w:pPr>
              <w:pStyle w:val="af8"/>
              <w:spacing w:line="600" w:lineRule="exact"/>
              <w:rPr>
                <w:rFonts w:hAnsi="宋体" w:cs="Courier New"/>
                <w:kern w:val="2"/>
                <w:sz w:val="24"/>
                <w:szCs w:val="24"/>
              </w:rPr>
            </w:pPr>
          </w:p>
        </w:tc>
      </w:tr>
      <w:tr w:rsidR="00707412" w:rsidRPr="00465471">
        <w:trPr>
          <w:jc w:val="center"/>
        </w:trPr>
        <w:tc>
          <w:tcPr>
            <w:tcW w:w="852" w:type="dxa"/>
          </w:tcPr>
          <w:p w:rsidR="00707412" w:rsidRPr="00465471" w:rsidRDefault="00707412">
            <w:pPr>
              <w:pStyle w:val="af8"/>
              <w:spacing w:line="600" w:lineRule="exact"/>
              <w:rPr>
                <w:rFonts w:hAnsi="宋体" w:cs="Courier New"/>
                <w:kern w:val="2"/>
                <w:sz w:val="24"/>
                <w:szCs w:val="24"/>
              </w:rPr>
            </w:pPr>
          </w:p>
        </w:tc>
        <w:tc>
          <w:tcPr>
            <w:tcW w:w="2143" w:type="dxa"/>
          </w:tcPr>
          <w:p w:rsidR="00707412" w:rsidRPr="00465471" w:rsidRDefault="00707412">
            <w:pPr>
              <w:pStyle w:val="af8"/>
              <w:spacing w:line="600" w:lineRule="exact"/>
              <w:rPr>
                <w:rFonts w:hAnsi="宋体" w:cs="Courier New"/>
                <w:kern w:val="2"/>
                <w:sz w:val="24"/>
                <w:szCs w:val="24"/>
              </w:rPr>
            </w:pPr>
          </w:p>
        </w:tc>
        <w:tc>
          <w:tcPr>
            <w:tcW w:w="1834" w:type="dxa"/>
          </w:tcPr>
          <w:p w:rsidR="00707412" w:rsidRPr="00465471" w:rsidRDefault="00707412">
            <w:pPr>
              <w:pStyle w:val="af8"/>
              <w:spacing w:line="600" w:lineRule="exact"/>
              <w:rPr>
                <w:rFonts w:hAnsi="宋体" w:cs="Courier New"/>
                <w:kern w:val="2"/>
                <w:sz w:val="24"/>
                <w:szCs w:val="24"/>
              </w:rPr>
            </w:pPr>
          </w:p>
        </w:tc>
        <w:tc>
          <w:tcPr>
            <w:tcW w:w="2181" w:type="dxa"/>
          </w:tcPr>
          <w:p w:rsidR="00707412" w:rsidRPr="00465471" w:rsidRDefault="00707412">
            <w:pPr>
              <w:pStyle w:val="af8"/>
              <w:spacing w:line="600" w:lineRule="exact"/>
              <w:rPr>
                <w:rFonts w:hAnsi="宋体" w:cs="Courier New"/>
                <w:kern w:val="2"/>
                <w:sz w:val="24"/>
                <w:szCs w:val="24"/>
              </w:rPr>
            </w:pPr>
          </w:p>
        </w:tc>
        <w:tc>
          <w:tcPr>
            <w:tcW w:w="1934" w:type="dxa"/>
          </w:tcPr>
          <w:p w:rsidR="00707412" w:rsidRPr="00465471" w:rsidRDefault="00707412">
            <w:pPr>
              <w:pStyle w:val="af8"/>
              <w:spacing w:line="600" w:lineRule="exact"/>
              <w:rPr>
                <w:rFonts w:hAnsi="宋体" w:cs="Courier New"/>
                <w:kern w:val="2"/>
                <w:sz w:val="24"/>
                <w:szCs w:val="24"/>
              </w:rPr>
            </w:pPr>
          </w:p>
        </w:tc>
      </w:tr>
    </w:tbl>
    <w:p w:rsidR="00707412" w:rsidRPr="00465471" w:rsidRDefault="00707412">
      <w:pPr>
        <w:pStyle w:val="31"/>
        <w:rPr>
          <w:rFonts w:ascii="宋体" w:hAnsi="宋体"/>
        </w:rPr>
      </w:pPr>
      <w:r w:rsidRPr="00465471">
        <w:rPr>
          <w:rFonts w:ascii="宋体" w:hAnsi="宋体" w:hint="eastAsia"/>
        </w:rPr>
        <w:t>注：</w:t>
      </w:r>
    </w:p>
    <w:p w:rsidR="0020449E" w:rsidRPr="00465471" w:rsidRDefault="00707412" w:rsidP="0020449E">
      <w:pPr>
        <w:pStyle w:val="af5"/>
        <w:ind w:firstLineChars="0" w:firstLine="0"/>
        <w:rPr>
          <w:rFonts w:ascii="宋体" w:eastAsia="宋体" w:hAnsi="宋体"/>
          <w:sz w:val="24"/>
          <w:szCs w:val="24"/>
        </w:rPr>
      </w:pPr>
      <w:r w:rsidRPr="00465471">
        <w:rPr>
          <w:rFonts w:ascii="宋体" w:eastAsia="宋体" w:hAnsi="宋体" w:hint="eastAsia"/>
          <w:sz w:val="24"/>
          <w:szCs w:val="24"/>
        </w:rPr>
        <w:t>1. 说明：应对照招标文件“第二章 采购需求”中的“技术要求”逐条作明确的投标响应，并作出偏离说明。</w:t>
      </w:r>
      <w:r w:rsidR="0020449E" w:rsidRPr="00465471">
        <w:rPr>
          <w:rFonts w:ascii="宋体" w:eastAsia="宋体" w:hAnsi="宋体" w:hint="eastAsia"/>
          <w:sz w:val="24"/>
          <w:szCs w:val="24"/>
        </w:rPr>
        <w:t>供应商根据采购需求中技术参数为基准，填写技术偏离表，对于偏离表或证明材料与技术参数不符的，按如下规定：</w:t>
      </w:r>
    </w:p>
    <w:p w:rsidR="0020449E" w:rsidRPr="00465471" w:rsidRDefault="0020449E" w:rsidP="0020449E">
      <w:pPr>
        <w:pStyle w:val="af5"/>
        <w:ind w:firstLineChars="200" w:firstLine="480"/>
        <w:rPr>
          <w:rFonts w:ascii="宋体" w:eastAsia="宋体" w:hAnsi="宋体"/>
          <w:sz w:val="24"/>
          <w:szCs w:val="24"/>
        </w:rPr>
      </w:pPr>
      <w:r w:rsidRPr="00465471">
        <w:rPr>
          <w:rFonts w:ascii="宋体" w:eastAsia="宋体" w:hAnsi="宋体" w:hint="eastAsia"/>
          <w:sz w:val="24"/>
          <w:szCs w:val="24"/>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rsidR="0020449E" w:rsidRPr="00465471" w:rsidRDefault="0020449E" w:rsidP="0020449E">
      <w:pPr>
        <w:pStyle w:val="af5"/>
        <w:ind w:firstLineChars="200" w:firstLine="480"/>
        <w:rPr>
          <w:rFonts w:ascii="宋体" w:eastAsia="宋体" w:hAnsi="宋体"/>
          <w:sz w:val="24"/>
          <w:szCs w:val="24"/>
        </w:rPr>
      </w:pPr>
      <w:r w:rsidRPr="00465471">
        <w:rPr>
          <w:rFonts w:ascii="宋体" w:eastAsia="宋体" w:hAnsi="宋体" w:hint="eastAsia"/>
          <w:sz w:val="24"/>
          <w:szCs w:val="24"/>
        </w:rPr>
        <w:t>（2）响应表中响应的内容与证明材料不一致的，以证明材料为准作为评审依据。</w:t>
      </w:r>
    </w:p>
    <w:p w:rsidR="0020449E" w:rsidRPr="00465471" w:rsidRDefault="0020449E" w:rsidP="0020449E">
      <w:pPr>
        <w:pStyle w:val="af5"/>
        <w:ind w:firstLineChars="200" w:firstLine="480"/>
        <w:rPr>
          <w:rFonts w:ascii="宋体" w:eastAsia="宋体" w:hAnsi="宋体"/>
          <w:sz w:val="24"/>
          <w:szCs w:val="24"/>
        </w:rPr>
      </w:pPr>
      <w:r w:rsidRPr="00465471">
        <w:rPr>
          <w:rFonts w:ascii="宋体" w:eastAsia="宋体" w:hAnsi="宋体" w:hint="eastAsia"/>
          <w:sz w:val="24"/>
          <w:szCs w:val="24"/>
        </w:rPr>
        <w:t>（3）响应表与采购需求中技术参数比较有漏项的，如为实质性参数漏项，视为未响应；如为非实质性参数漏项，视为负偏离。</w:t>
      </w:r>
    </w:p>
    <w:p w:rsidR="0020449E" w:rsidRPr="00465471" w:rsidRDefault="0020449E" w:rsidP="0020449E">
      <w:pPr>
        <w:pStyle w:val="af5"/>
        <w:ind w:firstLineChars="200" w:firstLine="480"/>
        <w:rPr>
          <w:rFonts w:ascii="宋体" w:eastAsia="宋体" w:hAnsi="宋体"/>
          <w:sz w:val="24"/>
          <w:szCs w:val="24"/>
        </w:rPr>
      </w:pPr>
      <w:r w:rsidRPr="00465471">
        <w:rPr>
          <w:rFonts w:ascii="宋体" w:eastAsia="宋体" w:hAnsi="宋体" w:hint="eastAsia"/>
          <w:sz w:val="24"/>
          <w:szCs w:val="24"/>
        </w:rPr>
        <w:t>（4）一项技术参数有多条小项要求的，必须全部响应。如只响应部分参数，视为漏项。评审时以每一条技术参数为评审依据。</w:t>
      </w:r>
    </w:p>
    <w:p w:rsidR="0020449E" w:rsidRPr="00465471" w:rsidRDefault="0020449E" w:rsidP="0020449E">
      <w:pPr>
        <w:pStyle w:val="af5"/>
        <w:ind w:firstLineChars="200" w:firstLine="480"/>
        <w:rPr>
          <w:rFonts w:ascii="宋体" w:eastAsia="宋体" w:hAnsi="宋体"/>
          <w:sz w:val="24"/>
          <w:szCs w:val="24"/>
        </w:rPr>
      </w:pPr>
      <w:r w:rsidRPr="00465471">
        <w:rPr>
          <w:rFonts w:ascii="宋体" w:eastAsia="宋体" w:hAnsi="宋体" w:hint="eastAsia"/>
          <w:sz w:val="24"/>
          <w:szCs w:val="24"/>
        </w:rPr>
        <w:t>（5）对于区间涵盖值参数，例：电压“测量范围3V-5V”，满足下限值更低或上限值更高，同时另一端无负偏离才视为正偏离，例：响应为“测量范围2V-5V”，或响应为“测量范围3V-6V”，或响应为“测量范围2V-6V”。如有一端负偏离，不管另一端如何，均视为负偏离，例：响应为“测量范围4V-6V”。</w:t>
      </w:r>
    </w:p>
    <w:p w:rsidR="0020449E" w:rsidRPr="00465471" w:rsidRDefault="0020449E" w:rsidP="0020449E">
      <w:pPr>
        <w:pStyle w:val="af5"/>
        <w:ind w:firstLineChars="200" w:firstLine="480"/>
        <w:rPr>
          <w:rFonts w:ascii="宋体" w:eastAsia="宋体" w:hAnsi="宋体"/>
          <w:sz w:val="24"/>
          <w:szCs w:val="24"/>
        </w:rPr>
      </w:pPr>
      <w:r w:rsidRPr="00465471">
        <w:rPr>
          <w:rFonts w:ascii="宋体" w:eastAsia="宋体" w:hAnsi="宋体" w:hint="eastAsia"/>
          <w:sz w:val="24"/>
          <w:szCs w:val="24"/>
        </w:rPr>
        <w:t>（6）对于区间任意值参数，例“5mm≤间距≤10mm”，若间距响应值为5mm-10mm中任意一个数值（含本数）时为无偏离；超过区间范围视为负偏离；此类参数不存在正偏离。</w:t>
      </w:r>
    </w:p>
    <w:p w:rsidR="0020449E" w:rsidRPr="00465471" w:rsidRDefault="0020449E" w:rsidP="0020449E">
      <w:pPr>
        <w:pStyle w:val="af5"/>
        <w:ind w:firstLineChars="200" w:firstLine="480"/>
        <w:rPr>
          <w:rFonts w:ascii="宋体" w:eastAsia="宋体" w:hAnsi="宋体"/>
          <w:sz w:val="24"/>
          <w:szCs w:val="24"/>
        </w:rPr>
      </w:pPr>
      <w:r w:rsidRPr="00465471">
        <w:rPr>
          <w:rFonts w:ascii="宋体" w:eastAsia="宋体" w:hAnsi="宋体" w:hint="eastAsia"/>
          <w:sz w:val="24"/>
          <w:szCs w:val="24"/>
        </w:rPr>
        <w:t>（7）对于单边任意参数的要求，例“长度≥50cm”，若响应为50 cm及50cm以上任意一个数值，均视为无偏离；若响应小于50cm，视为负偏离。此类参数无正偏离。</w:t>
      </w:r>
    </w:p>
    <w:p w:rsidR="0020449E" w:rsidRPr="00465471" w:rsidRDefault="0020449E" w:rsidP="0020449E">
      <w:pPr>
        <w:pStyle w:val="af5"/>
        <w:ind w:firstLineChars="150" w:firstLine="360"/>
        <w:rPr>
          <w:rFonts w:ascii="宋体" w:eastAsia="宋体" w:hAnsi="宋体"/>
          <w:sz w:val="24"/>
          <w:szCs w:val="24"/>
        </w:rPr>
      </w:pPr>
      <w:r w:rsidRPr="00465471">
        <w:rPr>
          <w:rFonts w:ascii="宋体" w:eastAsia="宋体" w:hAnsi="宋体" w:hint="eastAsia"/>
          <w:sz w:val="24"/>
          <w:szCs w:val="24"/>
        </w:rPr>
        <w:t>（8）对于固定参数，响应与采购需求中技术参数一致，视为无偏离，其他均视为负偏离，此类参数无正偏离。</w:t>
      </w:r>
    </w:p>
    <w:p w:rsidR="0020449E" w:rsidRPr="00465471" w:rsidRDefault="0020449E" w:rsidP="0020449E">
      <w:pPr>
        <w:pStyle w:val="af5"/>
        <w:ind w:firstLineChars="150" w:firstLine="360"/>
        <w:rPr>
          <w:rFonts w:ascii="宋体" w:eastAsia="宋体" w:hAnsi="宋体"/>
          <w:sz w:val="24"/>
          <w:szCs w:val="24"/>
        </w:rPr>
      </w:pPr>
      <w:r w:rsidRPr="00465471">
        <w:rPr>
          <w:rFonts w:ascii="宋体" w:eastAsia="宋体" w:hAnsi="宋体" w:hint="eastAsia"/>
          <w:sz w:val="24"/>
          <w:szCs w:val="24"/>
        </w:rPr>
        <w:lastRenderedPageBreak/>
        <w:t>（9）如采购需求中技术参数有特殊要求与上述说明不一致的，以特殊要求为准。</w:t>
      </w:r>
    </w:p>
    <w:p w:rsidR="00707412" w:rsidRPr="00465471" w:rsidRDefault="00707412" w:rsidP="0020449E">
      <w:pPr>
        <w:pStyle w:val="31"/>
        <w:spacing w:line="240" w:lineRule="auto"/>
        <w:rPr>
          <w:rFonts w:ascii="宋体" w:hAnsi="宋体"/>
          <w:b w:val="0"/>
          <w:bCs w:val="0"/>
        </w:rPr>
      </w:pPr>
      <w:r w:rsidRPr="00465471">
        <w:rPr>
          <w:rFonts w:ascii="宋体" w:hAnsi="宋体"/>
          <w:b w:val="0"/>
          <w:bCs w:val="0"/>
        </w:rPr>
        <w:t>2.</w:t>
      </w:r>
      <w:r w:rsidRPr="00465471">
        <w:rPr>
          <w:rFonts w:ascii="宋体" w:hAnsi="宋体" w:hint="eastAsia"/>
          <w:b w:val="0"/>
          <w:bCs w:val="0"/>
        </w:rPr>
        <w:t>投标人根据投标货物的性能指标，对照招标文件技术要求，在“偏离说明”中注明“</w:t>
      </w:r>
      <w:r w:rsidRPr="00465471">
        <w:rPr>
          <w:rFonts w:ascii="宋体" w:hAnsi="宋体" w:hint="eastAsia"/>
        </w:rPr>
        <w:t>正偏离</w:t>
      </w:r>
      <w:r w:rsidRPr="00465471">
        <w:rPr>
          <w:rFonts w:ascii="宋体" w:hAnsi="宋体" w:hint="eastAsia"/>
          <w:b w:val="0"/>
          <w:bCs w:val="0"/>
        </w:rPr>
        <w:t>”、“</w:t>
      </w:r>
      <w:r w:rsidRPr="00465471">
        <w:rPr>
          <w:rFonts w:ascii="宋体" w:hAnsi="宋体" w:hint="eastAsia"/>
        </w:rPr>
        <w:t>负偏离</w:t>
      </w:r>
      <w:r w:rsidRPr="00465471">
        <w:rPr>
          <w:rFonts w:ascii="宋体" w:hAnsi="宋体" w:hint="eastAsia"/>
          <w:b w:val="0"/>
          <w:bCs w:val="0"/>
        </w:rPr>
        <w:t>”或者“</w:t>
      </w:r>
      <w:r w:rsidRPr="00465471">
        <w:rPr>
          <w:rFonts w:ascii="宋体" w:hAnsi="宋体" w:hint="eastAsia"/>
        </w:rPr>
        <w:t>无偏离</w:t>
      </w:r>
      <w:r w:rsidRPr="00465471">
        <w:rPr>
          <w:rFonts w:ascii="宋体" w:hAnsi="宋体" w:hint="eastAsia"/>
          <w:b w:val="0"/>
          <w:bCs w:val="0"/>
        </w:rPr>
        <w:t>”。既不属于“</w:t>
      </w:r>
      <w:r w:rsidRPr="00465471">
        <w:rPr>
          <w:rFonts w:ascii="宋体" w:hAnsi="宋体" w:hint="eastAsia"/>
        </w:rPr>
        <w:t>正偏离</w:t>
      </w:r>
      <w:r w:rsidRPr="00465471">
        <w:rPr>
          <w:rFonts w:ascii="宋体" w:hAnsi="宋体" w:hint="eastAsia"/>
          <w:b w:val="0"/>
          <w:bCs w:val="0"/>
        </w:rPr>
        <w:t>”也不属于“</w:t>
      </w:r>
      <w:r w:rsidRPr="00465471">
        <w:rPr>
          <w:rFonts w:ascii="宋体" w:hAnsi="宋体" w:hint="eastAsia"/>
        </w:rPr>
        <w:t>负偏离</w:t>
      </w:r>
      <w:r w:rsidRPr="00465471">
        <w:rPr>
          <w:rFonts w:ascii="宋体" w:hAnsi="宋体" w:hint="eastAsia"/>
          <w:b w:val="0"/>
          <w:bCs w:val="0"/>
        </w:rPr>
        <w:t>”即为“</w:t>
      </w:r>
      <w:r w:rsidRPr="00465471">
        <w:rPr>
          <w:rFonts w:ascii="宋体" w:hAnsi="宋体" w:hint="eastAsia"/>
        </w:rPr>
        <w:t>无偏离</w:t>
      </w:r>
      <w:r w:rsidRPr="00465471">
        <w:rPr>
          <w:rFonts w:ascii="宋体" w:hAnsi="宋体" w:hint="eastAsia"/>
          <w:b w:val="0"/>
          <w:bCs w:val="0"/>
        </w:rPr>
        <w:t>”。</w:t>
      </w:r>
    </w:p>
    <w:p w:rsidR="00707412" w:rsidRPr="00465471" w:rsidRDefault="00707412" w:rsidP="0020449E">
      <w:pPr>
        <w:pStyle w:val="af5"/>
        <w:ind w:firstLineChars="0" w:firstLine="0"/>
        <w:rPr>
          <w:rFonts w:ascii="宋体" w:eastAsia="宋体" w:hAnsi="宋体"/>
          <w:sz w:val="24"/>
          <w:szCs w:val="24"/>
        </w:rPr>
      </w:pPr>
      <w:r w:rsidRPr="00465471">
        <w:rPr>
          <w:rFonts w:ascii="宋体" w:eastAsia="宋体" w:hAnsi="宋体" w:hint="eastAsia"/>
          <w:sz w:val="24"/>
          <w:szCs w:val="24"/>
        </w:rPr>
        <w:t>3.投标人认为其投标响应有正偏离的，请在技术要求偏离表中列明，且在投标文件中提供投标产品的彩页或</w:t>
      </w:r>
      <w:r w:rsidRPr="00465471">
        <w:rPr>
          <w:rFonts w:ascii="宋体" w:eastAsia="宋体" w:hAnsi="宋体"/>
          <w:sz w:val="24"/>
          <w:szCs w:val="24"/>
        </w:rPr>
        <w:t>国家认可的有资质的第三方检测机构出具的检测报告</w:t>
      </w:r>
      <w:r w:rsidR="001C0648" w:rsidRPr="00465471">
        <w:rPr>
          <w:rFonts w:ascii="宋体" w:eastAsia="宋体" w:hAnsi="宋体"/>
          <w:sz w:val="24"/>
          <w:szCs w:val="24"/>
        </w:rPr>
        <w:t>扫描件</w:t>
      </w:r>
      <w:r w:rsidRPr="00465471">
        <w:rPr>
          <w:rFonts w:ascii="宋体" w:eastAsia="宋体" w:hAnsi="宋体" w:hint="eastAsia"/>
          <w:sz w:val="24"/>
          <w:szCs w:val="24"/>
        </w:rPr>
        <w:t>或产品生产厂家出具的技术参数说明证明作为佐证，以上佐证材料均需加盖生产厂家或代理商（附生产厂家授权资料）公章。</w:t>
      </w:r>
    </w:p>
    <w:p w:rsidR="00707412" w:rsidRPr="00465471" w:rsidRDefault="00707412" w:rsidP="0020449E">
      <w:pPr>
        <w:pStyle w:val="af5"/>
        <w:ind w:firstLineChars="0" w:firstLine="0"/>
        <w:rPr>
          <w:rFonts w:ascii="宋体" w:eastAsia="宋体" w:hAnsi="宋体"/>
          <w:sz w:val="24"/>
          <w:szCs w:val="24"/>
        </w:rPr>
      </w:pPr>
      <w:r w:rsidRPr="00465471">
        <w:rPr>
          <w:rFonts w:ascii="宋体" w:eastAsia="宋体" w:hAnsi="宋体" w:hint="eastAsia"/>
          <w:sz w:val="24"/>
          <w:szCs w:val="24"/>
        </w:rPr>
        <w:t>4</w:t>
      </w:r>
      <w:r w:rsidRPr="00465471">
        <w:rPr>
          <w:rFonts w:ascii="宋体" w:eastAsia="宋体" w:hAnsi="宋体"/>
          <w:sz w:val="24"/>
          <w:szCs w:val="24"/>
        </w:rPr>
        <w:t>.</w:t>
      </w:r>
      <w:r w:rsidRPr="00465471">
        <w:rPr>
          <w:rFonts w:ascii="宋体" w:eastAsia="宋体" w:hAnsi="宋体" w:hint="eastAsia"/>
          <w:sz w:val="24"/>
          <w:szCs w:val="24"/>
        </w:rPr>
        <w:t xml:space="preserve"> 如技术要求偏离表中的投标响应与佐证材料不一致的，以佐证材料为准。</w:t>
      </w:r>
    </w:p>
    <w:p w:rsidR="00707412" w:rsidRPr="00465471" w:rsidRDefault="00707412">
      <w:pPr>
        <w:snapToGrid w:val="0"/>
        <w:spacing w:before="50" w:after="50" w:line="360" w:lineRule="auto"/>
        <w:rPr>
          <w:rFonts w:ascii="宋体" w:hAnsi="宋体"/>
          <w:sz w:val="24"/>
        </w:rPr>
      </w:pPr>
    </w:p>
    <w:p w:rsidR="00707412" w:rsidRPr="00465471" w:rsidRDefault="00707412">
      <w:pPr>
        <w:snapToGrid w:val="0"/>
        <w:spacing w:before="50" w:after="50" w:line="360" w:lineRule="auto"/>
        <w:rPr>
          <w:rFonts w:ascii="宋体" w:hAnsi="宋体"/>
          <w:spacing w:val="20"/>
          <w:sz w:val="24"/>
          <w:u w:val="single"/>
        </w:rPr>
      </w:pPr>
      <w:r w:rsidRPr="00465471">
        <w:rPr>
          <w:rFonts w:ascii="宋体" w:hAnsi="宋体" w:hint="eastAsia"/>
          <w:sz w:val="24"/>
        </w:rPr>
        <w:t>法定代表人或者委托代理人</w:t>
      </w:r>
      <w:r w:rsidRPr="00465471">
        <w:rPr>
          <w:rFonts w:ascii="宋体" w:hAnsi="宋体" w:hint="eastAsia"/>
          <w:spacing w:val="20"/>
          <w:sz w:val="24"/>
        </w:rPr>
        <w:t>（签字/电子签名）：</w:t>
      </w:r>
    </w:p>
    <w:p w:rsidR="00707412" w:rsidRPr="00465471" w:rsidRDefault="00707412">
      <w:pPr>
        <w:snapToGrid w:val="0"/>
        <w:spacing w:before="50" w:after="50" w:line="360" w:lineRule="auto"/>
        <w:rPr>
          <w:rFonts w:ascii="宋体" w:hAnsi="宋体"/>
          <w:spacing w:val="20"/>
          <w:sz w:val="24"/>
        </w:rPr>
      </w:pPr>
      <w:r w:rsidRPr="00465471">
        <w:rPr>
          <w:rFonts w:ascii="宋体" w:hAnsi="宋体" w:hint="eastAsia"/>
          <w:spacing w:val="20"/>
          <w:sz w:val="24"/>
        </w:rPr>
        <w:t>投标人名称（电子签章）：</w:t>
      </w:r>
    </w:p>
    <w:p w:rsidR="00707412" w:rsidRPr="00465471" w:rsidRDefault="00707412">
      <w:pPr>
        <w:snapToGrid w:val="0"/>
        <w:spacing w:before="50" w:after="50" w:line="360" w:lineRule="auto"/>
        <w:rPr>
          <w:rFonts w:ascii="宋体" w:hAnsi="宋体"/>
          <w:spacing w:val="20"/>
          <w:sz w:val="24"/>
          <w:u w:val="single"/>
        </w:rPr>
      </w:pPr>
      <w:r w:rsidRPr="00465471">
        <w:rPr>
          <w:rFonts w:ascii="宋体" w:hAnsi="宋体" w:hint="eastAsia"/>
          <w:spacing w:val="20"/>
          <w:sz w:val="24"/>
        </w:rPr>
        <w:t>日 期：</w:t>
      </w:r>
    </w:p>
    <w:p w:rsidR="00707412" w:rsidRPr="00465471" w:rsidRDefault="00707412">
      <w:pPr>
        <w:snapToGrid w:val="0"/>
        <w:spacing w:before="50" w:after="50" w:line="360" w:lineRule="auto"/>
        <w:rPr>
          <w:rFonts w:ascii="宋体" w:hAnsi="宋体"/>
          <w:sz w:val="24"/>
          <w:szCs w:val="20"/>
        </w:rPr>
      </w:pPr>
    </w:p>
    <w:p w:rsidR="00707412" w:rsidRPr="00465471" w:rsidRDefault="00707412" w:rsidP="006F7A03">
      <w:pPr>
        <w:snapToGrid w:val="0"/>
        <w:spacing w:beforeLines="50" w:after="50"/>
        <w:ind w:left="142"/>
        <w:jc w:val="left"/>
        <w:rPr>
          <w:rFonts w:ascii="宋体" w:hAnsi="宋体"/>
          <w:b/>
          <w:sz w:val="24"/>
        </w:rPr>
      </w:pPr>
      <w:r w:rsidRPr="00465471">
        <w:rPr>
          <w:rFonts w:ascii="宋体" w:hAnsi="宋体"/>
          <w:b/>
          <w:sz w:val="24"/>
        </w:rPr>
        <w:br w:type="page"/>
      </w:r>
      <w:r w:rsidRPr="00465471">
        <w:rPr>
          <w:rFonts w:ascii="宋体" w:hAnsi="宋体" w:hint="eastAsia"/>
          <w:b/>
          <w:sz w:val="24"/>
        </w:rPr>
        <w:lastRenderedPageBreak/>
        <w:t>5. 项目实施人员一览表格式</w:t>
      </w:r>
    </w:p>
    <w:p w:rsidR="00707412" w:rsidRPr="00465471" w:rsidRDefault="00707412" w:rsidP="006F7A03">
      <w:pPr>
        <w:snapToGrid w:val="0"/>
        <w:spacing w:beforeLines="50" w:after="50"/>
        <w:ind w:left="142"/>
        <w:jc w:val="left"/>
        <w:rPr>
          <w:rFonts w:ascii="宋体" w:hAnsi="宋体"/>
          <w:b/>
          <w:sz w:val="24"/>
        </w:rPr>
      </w:pPr>
    </w:p>
    <w:p w:rsidR="00707412" w:rsidRPr="00465471" w:rsidRDefault="00707412" w:rsidP="006F7A03">
      <w:pPr>
        <w:snapToGrid w:val="0"/>
        <w:spacing w:beforeLines="50" w:after="50"/>
        <w:ind w:left="142"/>
        <w:jc w:val="center"/>
        <w:rPr>
          <w:rFonts w:ascii="宋体" w:hAnsi="宋体"/>
          <w:b/>
          <w:sz w:val="32"/>
          <w:szCs w:val="32"/>
        </w:rPr>
      </w:pPr>
      <w:r w:rsidRPr="00465471">
        <w:rPr>
          <w:rFonts w:ascii="宋体" w:hAnsi="宋体" w:hint="eastAsia"/>
          <w:b/>
          <w:sz w:val="32"/>
          <w:szCs w:val="32"/>
        </w:rPr>
        <w:t>项目实施人员一览表</w:t>
      </w:r>
    </w:p>
    <w:p w:rsidR="00707412" w:rsidRPr="00465471" w:rsidRDefault="00707412">
      <w:pPr>
        <w:pStyle w:val="af8"/>
        <w:rPr>
          <w:sz w:val="24"/>
          <w:szCs w:val="24"/>
        </w:rPr>
      </w:pPr>
      <w:r w:rsidRPr="00465471">
        <w:rPr>
          <w:rFonts w:hint="eastAsia"/>
          <w:sz w:val="24"/>
          <w:szCs w:val="24"/>
        </w:rPr>
        <w:t>所投分标：分标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09"/>
        <w:gridCol w:w="1701"/>
        <w:gridCol w:w="1420"/>
        <w:gridCol w:w="1698"/>
        <w:gridCol w:w="1843"/>
      </w:tblGrid>
      <w:tr w:rsidR="00707412" w:rsidRPr="00465471">
        <w:tc>
          <w:tcPr>
            <w:tcW w:w="817" w:type="dxa"/>
            <w:vAlign w:val="center"/>
          </w:tcPr>
          <w:p w:rsidR="00707412" w:rsidRPr="00465471" w:rsidRDefault="00707412" w:rsidP="006F7A03">
            <w:pPr>
              <w:snapToGrid w:val="0"/>
              <w:spacing w:before="50" w:afterLines="50"/>
              <w:jc w:val="center"/>
              <w:rPr>
                <w:rFonts w:ascii="宋体" w:hAnsi="宋体"/>
                <w:sz w:val="24"/>
                <w:szCs w:val="20"/>
              </w:rPr>
            </w:pPr>
            <w:r w:rsidRPr="00465471">
              <w:rPr>
                <w:rFonts w:ascii="宋体" w:hAnsi="宋体" w:hint="eastAsia"/>
                <w:sz w:val="24"/>
                <w:szCs w:val="20"/>
              </w:rPr>
              <w:t>姓名</w:t>
            </w:r>
          </w:p>
        </w:tc>
        <w:tc>
          <w:tcPr>
            <w:tcW w:w="709" w:type="dxa"/>
            <w:vAlign w:val="center"/>
          </w:tcPr>
          <w:p w:rsidR="00707412" w:rsidRPr="00465471" w:rsidRDefault="00707412" w:rsidP="006F7A03">
            <w:pPr>
              <w:snapToGrid w:val="0"/>
              <w:spacing w:before="50" w:afterLines="50"/>
              <w:jc w:val="center"/>
              <w:rPr>
                <w:rFonts w:ascii="宋体" w:hAnsi="宋体"/>
                <w:sz w:val="24"/>
                <w:szCs w:val="20"/>
              </w:rPr>
            </w:pPr>
            <w:r w:rsidRPr="00465471">
              <w:rPr>
                <w:rFonts w:ascii="宋体" w:hAnsi="宋体" w:hint="eastAsia"/>
                <w:sz w:val="24"/>
                <w:szCs w:val="20"/>
              </w:rPr>
              <w:t>职务</w:t>
            </w:r>
          </w:p>
        </w:tc>
        <w:tc>
          <w:tcPr>
            <w:tcW w:w="1701" w:type="dxa"/>
            <w:vAlign w:val="center"/>
          </w:tcPr>
          <w:p w:rsidR="00D40E42" w:rsidRDefault="00707412" w:rsidP="006F7A03">
            <w:pPr>
              <w:snapToGrid w:val="0"/>
              <w:spacing w:before="50" w:afterLines="50"/>
              <w:jc w:val="center"/>
              <w:rPr>
                <w:rFonts w:ascii="宋体" w:hAnsi="宋体"/>
                <w:sz w:val="24"/>
                <w:szCs w:val="20"/>
              </w:rPr>
            </w:pPr>
            <w:r w:rsidRPr="00465471">
              <w:rPr>
                <w:rFonts w:ascii="宋体" w:hAnsi="宋体" w:hint="eastAsia"/>
                <w:sz w:val="24"/>
                <w:szCs w:val="20"/>
              </w:rPr>
              <w:t>专业技术资格（职称）或者职业资格或者执业资格证或者其他证书</w:t>
            </w:r>
          </w:p>
        </w:tc>
        <w:tc>
          <w:tcPr>
            <w:tcW w:w="1420" w:type="dxa"/>
            <w:vAlign w:val="center"/>
          </w:tcPr>
          <w:p w:rsidR="00D40E42" w:rsidRDefault="00707412" w:rsidP="006F7A03">
            <w:pPr>
              <w:snapToGrid w:val="0"/>
              <w:spacing w:before="50" w:afterLines="50"/>
              <w:jc w:val="center"/>
              <w:rPr>
                <w:rFonts w:ascii="宋体" w:hAnsi="宋体"/>
                <w:sz w:val="24"/>
                <w:szCs w:val="20"/>
              </w:rPr>
            </w:pPr>
            <w:r w:rsidRPr="00465471">
              <w:rPr>
                <w:rFonts w:ascii="宋体" w:hAnsi="宋体" w:hint="eastAsia"/>
                <w:sz w:val="24"/>
                <w:szCs w:val="20"/>
              </w:rPr>
              <w:t>证书编号</w:t>
            </w:r>
          </w:p>
        </w:tc>
        <w:tc>
          <w:tcPr>
            <w:tcW w:w="1698" w:type="dxa"/>
            <w:vAlign w:val="center"/>
          </w:tcPr>
          <w:p w:rsidR="00D40E42" w:rsidRDefault="00707412" w:rsidP="006F7A03">
            <w:pPr>
              <w:snapToGrid w:val="0"/>
              <w:spacing w:before="50" w:afterLines="50"/>
              <w:jc w:val="center"/>
              <w:rPr>
                <w:rFonts w:ascii="宋体" w:hAnsi="宋体"/>
                <w:sz w:val="24"/>
                <w:szCs w:val="20"/>
              </w:rPr>
            </w:pPr>
            <w:r w:rsidRPr="00465471">
              <w:rPr>
                <w:rFonts w:ascii="宋体" w:hAnsi="宋体" w:hint="eastAsia"/>
                <w:sz w:val="24"/>
                <w:szCs w:val="20"/>
              </w:rPr>
              <w:t>参加本单位</w:t>
            </w:r>
          </w:p>
          <w:p w:rsidR="00D40E42" w:rsidRDefault="00707412" w:rsidP="006F7A03">
            <w:pPr>
              <w:snapToGrid w:val="0"/>
              <w:spacing w:before="50" w:afterLines="50"/>
              <w:jc w:val="center"/>
              <w:rPr>
                <w:rFonts w:ascii="宋体" w:hAnsi="宋体"/>
                <w:sz w:val="24"/>
                <w:szCs w:val="20"/>
              </w:rPr>
            </w:pPr>
            <w:r w:rsidRPr="00465471">
              <w:rPr>
                <w:rFonts w:ascii="宋体" w:hAnsi="宋体" w:hint="eastAsia"/>
                <w:sz w:val="24"/>
                <w:szCs w:val="20"/>
              </w:rPr>
              <w:t>工作时间</w:t>
            </w:r>
          </w:p>
        </w:tc>
        <w:tc>
          <w:tcPr>
            <w:tcW w:w="1843" w:type="dxa"/>
            <w:vAlign w:val="center"/>
          </w:tcPr>
          <w:p w:rsidR="00D40E42" w:rsidRDefault="00707412" w:rsidP="006F7A03">
            <w:pPr>
              <w:snapToGrid w:val="0"/>
              <w:spacing w:before="50" w:afterLines="50"/>
              <w:jc w:val="center"/>
              <w:rPr>
                <w:rFonts w:ascii="宋体" w:hAnsi="宋体"/>
                <w:sz w:val="24"/>
                <w:szCs w:val="20"/>
              </w:rPr>
            </w:pPr>
            <w:r w:rsidRPr="00465471">
              <w:rPr>
                <w:rFonts w:ascii="宋体" w:hAnsi="宋体" w:hint="eastAsia"/>
                <w:sz w:val="24"/>
                <w:szCs w:val="20"/>
              </w:rPr>
              <w:t>劳动合同编号</w:t>
            </w:r>
          </w:p>
        </w:tc>
      </w:tr>
      <w:tr w:rsidR="00707412" w:rsidRPr="00465471">
        <w:tc>
          <w:tcPr>
            <w:tcW w:w="817" w:type="dxa"/>
            <w:vAlign w:val="center"/>
          </w:tcPr>
          <w:p w:rsidR="00707412" w:rsidRPr="00465471" w:rsidRDefault="00707412" w:rsidP="006F7A03">
            <w:pPr>
              <w:snapToGrid w:val="0"/>
              <w:spacing w:before="50" w:afterLines="50"/>
              <w:jc w:val="center"/>
              <w:rPr>
                <w:rFonts w:ascii="宋体" w:hAnsi="宋体"/>
                <w:sz w:val="24"/>
                <w:szCs w:val="20"/>
              </w:rPr>
            </w:pPr>
          </w:p>
        </w:tc>
        <w:tc>
          <w:tcPr>
            <w:tcW w:w="709" w:type="dxa"/>
            <w:vAlign w:val="center"/>
          </w:tcPr>
          <w:p w:rsidR="00707412" w:rsidRPr="00465471" w:rsidRDefault="00707412" w:rsidP="006F7A03">
            <w:pPr>
              <w:snapToGrid w:val="0"/>
              <w:spacing w:before="50" w:afterLines="50"/>
              <w:jc w:val="center"/>
              <w:rPr>
                <w:rFonts w:ascii="宋体" w:hAnsi="宋体"/>
                <w:sz w:val="24"/>
                <w:szCs w:val="20"/>
              </w:rPr>
            </w:pPr>
          </w:p>
        </w:tc>
        <w:tc>
          <w:tcPr>
            <w:tcW w:w="1701" w:type="dxa"/>
            <w:vAlign w:val="center"/>
          </w:tcPr>
          <w:p w:rsidR="00D40E42" w:rsidRDefault="00D40E42" w:rsidP="006F7A03">
            <w:pPr>
              <w:snapToGrid w:val="0"/>
              <w:spacing w:before="50" w:afterLines="50"/>
              <w:jc w:val="center"/>
              <w:rPr>
                <w:rFonts w:ascii="宋体" w:hAnsi="宋体"/>
                <w:b/>
                <w:bCs/>
                <w:sz w:val="24"/>
                <w:szCs w:val="20"/>
              </w:rPr>
            </w:pPr>
          </w:p>
        </w:tc>
        <w:tc>
          <w:tcPr>
            <w:tcW w:w="1420" w:type="dxa"/>
            <w:vAlign w:val="center"/>
          </w:tcPr>
          <w:p w:rsidR="00D40E42" w:rsidRDefault="00D40E42" w:rsidP="006F7A03">
            <w:pPr>
              <w:snapToGrid w:val="0"/>
              <w:spacing w:before="50" w:afterLines="50"/>
              <w:jc w:val="center"/>
              <w:rPr>
                <w:rFonts w:ascii="宋体" w:hAnsi="宋体"/>
                <w:b/>
                <w:bCs/>
                <w:sz w:val="24"/>
                <w:szCs w:val="20"/>
              </w:rPr>
            </w:pPr>
          </w:p>
        </w:tc>
        <w:tc>
          <w:tcPr>
            <w:tcW w:w="1698" w:type="dxa"/>
            <w:vAlign w:val="center"/>
          </w:tcPr>
          <w:p w:rsidR="00D40E42" w:rsidRDefault="00D40E42" w:rsidP="006F7A03">
            <w:pPr>
              <w:snapToGrid w:val="0"/>
              <w:spacing w:before="50" w:afterLines="50"/>
              <w:jc w:val="center"/>
              <w:rPr>
                <w:rFonts w:ascii="宋体" w:hAnsi="宋体"/>
                <w:b/>
                <w:bCs/>
                <w:sz w:val="24"/>
                <w:szCs w:val="20"/>
              </w:rPr>
            </w:pPr>
          </w:p>
        </w:tc>
        <w:tc>
          <w:tcPr>
            <w:tcW w:w="1843" w:type="dxa"/>
            <w:vAlign w:val="center"/>
          </w:tcPr>
          <w:p w:rsidR="00D40E42" w:rsidRDefault="00D40E42" w:rsidP="006F7A03">
            <w:pPr>
              <w:snapToGrid w:val="0"/>
              <w:spacing w:before="50" w:afterLines="50"/>
              <w:jc w:val="center"/>
              <w:rPr>
                <w:rFonts w:ascii="宋体" w:hAnsi="宋体"/>
                <w:b/>
                <w:bCs/>
                <w:sz w:val="24"/>
                <w:szCs w:val="20"/>
              </w:rPr>
            </w:pPr>
          </w:p>
        </w:tc>
      </w:tr>
      <w:tr w:rsidR="00707412" w:rsidRPr="00465471">
        <w:tc>
          <w:tcPr>
            <w:tcW w:w="817" w:type="dxa"/>
            <w:vAlign w:val="center"/>
          </w:tcPr>
          <w:p w:rsidR="00707412" w:rsidRPr="00465471" w:rsidRDefault="00707412" w:rsidP="006F7A03">
            <w:pPr>
              <w:snapToGrid w:val="0"/>
              <w:spacing w:before="50" w:afterLines="50"/>
              <w:jc w:val="center"/>
              <w:rPr>
                <w:rFonts w:ascii="宋体" w:hAnsi="宋体"/>
                <w:sz w:val="24"/>
                <w:szCs w:val="20"/>
              </w:rPr>
            </w:pPr>
          </w:p>
        </w:tc>
        <w:tc>
          <w:tcPr>
            <w:tcW w:w="709" w:type="dxa"/>
            <w:vAlign w:val="center"/>
          </w:tcPr>
          <w:p w:rsidR="00707412" w:rsidRPr="00465471" w:rsidRDefault="00707412" w:rsidP="006F7A03">
            <w:pPr>
              <w:snapToGrid w:val="0"/>
              <w:spacing w:before="50" w:afterLines="50"/>
              <w:jc w:val="center"/>
              <w:rPr>
                <w:rFonts w:ascii="宋体" w:hAnsi="宋体"/>
                <w:sz w:val="24"/>
                <w:szCs w:val="20"/>
              </w:rPr>
            </w:pPr>
          </w:p>
        </w:tc>
        <w:tc>
          <w:tcPr>
            <w:tcW w:w="1701" w:type="dxa"/>
            <w:vAlign w:val="center"/>
          </w:tcPr>
          <w:p w:rsidR="00D40E42" w:rsidRDefault="00D40E42" w:rsidP="006F7A03">
            <w:pPr>
              <w:snapToGrid w:val="0"/>
              <w:spacing w:before="50" w:afterLines="50"/>
              <w:jc w:val="center"/>
              <w:rPr>
                <w:rFonts w:ascii="宋体" w:hAnsi="宋体"/>
                <w:b/>
                <w:bCs/>
                <w:sz w:val="24"/>
                <w:szCs w:val="20"/>
              </w:rPr>
            </w:pPr>
          </w:p>
        </w:tc>
        <w:tc>
          <w:tcPr>
            <w:tcW w:w="1420" w:type="dxa"/>
            <w:vAlign w:val="center"/>
          </w:tcPr>
          <w:p w:rsidR="00D40E42" w:rsidRDefault="00D40E42" w:rsidP="006F7A03">
            <w:pPr>
              <w:snapToGrid w:val="0"/>
              <w:spacing w:before="50" w:afterLines="50"/>
              <w:jc w:val="center"/>
              <w:rPr>
                <w:rFonts w:ascii="宋体" w:hAnsi="宋体"/>
                <w:b/>
                <w:bCs/>
                <w:sz w:val="24"/>
                <w:szCs w:val="20"/>
              </w:rPr>
            </w:pPr>
          </w:p>
        </w:tc>
        <w:tc>
          <w:tcPr>
            <w:tcW w:w="1698" w:type="dxa"/>
            <w:vAlign w:val="center"/>
          </w:tcPr>
          <w:p w:rsidR="00D40E42" w:rsidRDefault="00D40E42" w:rsidP="006F7A03">
            <w:pPr>
              <w:snapToGrid w:val="0"/>
              <w:spacing w:before="50" w:afterLines="50"/>
              <w:jc w:val="center"/>
              <w:rPr>
                <w:rFonts w:ascii="宋体" w:hAnsi="宋体"/>
                <w:b/>
                <w:bCs/>
                <w:sz w:val="24"/>
                <w:szCs w:val="20"/>
              </w:rPr>
            </w:pPr>
          </w:p>
        </w:tc>
        <w:tc>
          <w:tcPr>
            <w:tcW w:w="1843" w:type="dxa"/>
            <w:vAlign w:val="center"/>
          </w:tcPr>
          <w:p w:rsidR="00D40E42" w:rsidRDefault="00D40E42" w:rsidP="006F7A03">
            <w:pPr>
              <w:snapToGrid w:val="0"/>
              <w:spacing w:before="50" w:afterLines="50"/>
              <w:jc w:val="center"/>
              <w:rPr>
                <w:rFonts w:ascii="宋体" w:hAnsi="宋体"/>
                <w:b/>
                <w:bCs/>
                <w:sz w:val="24"/>
                <w:szCs w:val="20"/>
              </w:rPr>
            </w:pPr>
          </w:p>
        </w:tc>
      </w:tr>
      <w:tr w:rsidR="00707412" w:rsidRPr="00465471">
        <w:tc>
          <w:tcPr>
            <w:tcW w:w="817" w:type="dxa"/>
            <w:vAlign w:val="center"/>
          </w:tcPr>
          <w:p w:rsidR="00707412" w:rsidRPr="00465471" w:rsidRDefault="00707412" w:rsidP="006F7A03">
            <w:pPr>
              <w:snapToGrid w:val="0"/>
              <w:spacing w:before="50" w:afterLines="50"/>
              <w:jc w:val="center"/>
              <w:rPr>
                <w:rFonts w:ascii="宋体" w:hAnsi="宋体"/>
                <w:sz w:val="24"/>
                <w:szCs w:val="20"/>
              </w:rPr>
            </w:pPr>
          </w:p>
        </w:tc>
        <w:tc>
          <w:tcPr>
            <w:tcW w:w="709" w:type="dxa"/>
            <w:vAlign w:val="center"/>
          </w:tcPr>
          <w:p w:rsidR="00707412" w:rsidRPr="00465471" w:rsidRDefault="00707412" w:rsidP="006F7A03">
            <w:pPr>
              <w:snapToGrid w:val="0"/>
              <w:spacing w:before="50" w:afterLines="50"/>
              <w:jc w:val="center"/>
              <w:rPr>
                <w:rFonts w:ascii="宋体" w:hAnsi="宋体"/>
                <w:sz w:val="24"/>
                <w:szCs w:val="20"/>
              </w:rPr>
            </w:pPr>
          </w:p>
        </w:tc>
        <w:tc>
          <w:tcPr>
            <w:tcW w:w="1701" w:type="dxa"/>
            <w:vAlign w:val="center"/>
          </w:tcPr>
          <w:p w:rsidR="00D40E42" w:rsidRDefault="00D40E42" w:rsidP="006F7A03">
            <w:pPr>
              <w:snapToGrid w:val="0"/>
              <w:spacing w:before="50" w:afterLines="50"/>
              <w:jc w:val="center"/>
              <w:rPr>
                <w:rFonts w:ascii="宋体" w:hAnsi="宋体"/>
                <w:b/>
                <w:bCs/>
                <w:sz w:val="24"/>
                <w:szCs w:val="20"/>
              </w:rPr>
            </w:pPr>
          </w:p>
        </w:tc>
        <w:tc>
          <w:tcPr>
            <w:tcW w:w="1420" w:type="dxa"/>
            <w:vAlign w:val="center"/>
          </w:tcPr>
          <w:p w:rsidR="00D40E42" w:rsidRDefault="00D40E42" w:rsidP="006F7A03">
            <w:pPr>
              <w:snapToGrid w:val="0"/>
              <w:spacing w:before="50" w:afterLines="50"/>
              <w:jc w:val="center"/>
              <w:rPr>
                <w:rFonts w:ascii="宋体" w:hAnsi="宋体"/>
                <w:b/>
                <w:bCs/>
                <w:sz w:val="24"/>
                <w:szCs w:val="20"/>
              </w:rPr>
            </w:pPr>
          </w:p>
        </w:tc>
        <w:tc>
          <w:tcPr>
            <w:tcW w:w="1698" w:type="dxa"/>
            <w:vAlign w:val="center"/>
          </w:tcPr>
          <w:p w:rsidR="00D40E42" w:rsidRDefault="00D40E42" w:rsidP="006F7A03">
            <w:pPr>
              <w:snapToGrid w:val="0"/>
              <w:spacing w:before="50" w:afterLines="50"/>
              <w:jc w:val="center"/>
              <w:rPr>
                <w:rFonts w:ascii="宋体" w:hAnsi="宋体"/>
                <w:b/>
                <w:bCs/>
                <w:sz w:val="24"/>
                <w:szCs w:val="20"/>
              </w:rPr>
            </w:pPr>
          </w:p>
        </w:tc>
        <w:tc>
          <w:tcPr>
            <w:tcW w:w="1843" w:type="dxa"/>
            <w:vAlign w:val="center"/>
          </w:tcPr>
          <w:p w:rsidR="00D40E42" w:rsidRDefault="00D40E42" w:rsidP="006F7A03">
            <w:pPr>
              <w:snapToGrid w:val="0"/>
              <w:spacing w:before="50" w:afterLines="50"/>
              <w:jc w:val="center"/>
              <w:rPr>
                <w:rFonts w:ascii="宋体" w:hAnsi="宋体"/>
                <w:b/>
                <w:bCs/>
                <w:sz w:val="24"/>
                <w:szCs w:val="20"/>
              </w:rPr>
            </w:pPr>
          </w:p>
        </w:tc>
      </w:tr>
    </w:tbl>
    <w:p w:rsidR="00707412" w:rsidRPr="00465471" w:rsidRDefault="00707412" w:rsidP="006F7A03">
      <w:pPr>
        <w:snapToGrid w:val="0"/>
        <w:spacing w:before="50" w:afterLines="50"/>
        <w:jc w:val="left"/>
        <w:rPr>
          <w:rFonts w:ascii="宋体" w:hAnsi="宋体"/>
          <w:sz w:val="24"/>
          <w:szCs w:val="20"/>
        </w:rPr>
      </w:pPr>
    </w:p>
    <w:p w:rsidR="00707412" w:rsidRPr="00465471" w:rsidRDefault="00707412">
      <w:pPr>
        <w:spacing w:line="360" w:lineRule="auto"/>
        <w:contextualSpacing/>
        <w:jc w:val="left"/>
        <w:rPr>
          <w:rFonts w:ascii="宋体" w:hAnsi="宋体"/>
          <w:sz w:val="24"/>
          <w:szCs w:val="20"/>
        </w:rPr>
      </w:pPr>
      <w:r w:rsidRPr="00465471">
        <w:rPr>
          <w:rFonts w:ascii="宋体" w:hAnsi="宋体" w:hint="eastAsia"/>
          <w:sz w:val="24"/>
          <w:szCs w:val="20"/>
        </w:rPr>
        <w:t>注：</w:t>
      </w:r>
    </w:p>
    <w:p w:rsidR="00707412" w:rsidRPr="00465471" w:rsidRDefault="00707412">
      <w:pPr>
        <w:spacing w:line="360" w:lineRule="auto"/>
        <w:contextualSpacing/>
        <w:jc w:val="left"/>
        <w:rPr>
          <w:rFonts w:ascii="宋体" w:hAnsi="宋体"/>
          <w:sz w:val="24"/>
          <w:szCs w:val="20"/>
        </w:rPr>
      </w:pPr>
      <w:r w:rsidRPr="00465471">
        <w:rPr>
          <w:rFonts w:ascii="宋体" w:hAnsi="宋体" w:hint="eastAsia"/>
          <w:sz w:val="24"/>
          <w:szCs w:val="20"/>
        </w:rPr>
        <w:t>1</w:t>
      </w:r>
      <w:r w:rsidRPr="00465471">
        <w:rPr>
          <w:rFonts w:ascii="宋体" w:hAnsi="宋体"/>
          <w:sz w:val="24"/>
          <w:szCs w:val="20"/>
        </w:rPr>
        <w:t>.</w:t>
      </w:r>
      <w:r w:rsidRPr="00465471">
        <w:rPr>
          <w:rFonts w:ascii="宋体" w:hAnsi="宋体" w:hint="eastAsia"/>
          <w:sz w:val="24"/>
          <w:szCs w:val="20"/>
        </w:rPr>
        <w:t>在填写时，如本表格不适合投标单位的实际情况，</w:t>
      </w:r>
      <w:r w:rsidR="00323EAA" w:rsidRPr="00465471">
        <w:rPr>
          <w:rFonts w:ascii="宋体" w:hAnsi="宋体" w:hint="eastAsia"/>
          <w:sz w:val="24"/>
          <w:szCs w:val="20"/>
        </w:rPr>
        <w:t>能根据</w:t>
      </w:r>
      <w:r w:rsidRPr="00465471">
        <w:rPr>
          <w:rFonts w:ascii="宋体" w:hAnsi="宋体" w:hint="eastAsia"/>
          <w:sz w:val="24"/>
          <w:szCs w:val="20"/>
        </w:rPr>
        <w:t>本表格式自行制表填写。</w:t>
      </w:r>
    </w:p>
    <w:p w:rsidR="00707412" w:rsidRPr="00465471" w:rsidRDefault="00707412">
      <w:pPr>
        <w:spacing w:line="360" w:lineRule="auto"/>
        <w:contextualSpacing/>
        <w:jc w:val="left"/>
        <w:rPr>
          <w:rFonts w:ascii="宋体" w:hAnsi="宋体"/>
          <w:sz w:val="24"/>
          <w:szCs w:val="20"/>
        </w:rPr>
      </w:pPr>
      <w:r w:rsidRPr="00465471">
        <w:rPr>
          <w:rFonts w:ascii="宋体" w:hAnsi="宋体"/>
          <w:sz w:val="24"/>
          <w:szCs w:val="20"/>
        </w:rPr>
        <w:t>2.</w:t>
      </w:r>
      <w:r w:rsidRPr="00465471">
        <w:rPr>
          <w:rFonts w:ascii="宋体" w:hAnsi="宋体" w:hint="eastAsia"/>
          <w:sz w:val="24"/>
          <w:szCs w:val="20"/>
        </w:rPr>
        <w:t>投标人应当附本表所列证书的</w:t>
      </w:r>
      <w:r w:rsidR="001C0648" w:rsidRPr="00465471">
        <w:rPr>
          <w:rFonts w:ascii="宋体" w:hAnsi="宋体" w:hint="eastAsia"/>
          <w:sz w:val="24"/>
          <w:szCs w:val="20"/>
        </w:rPr>
        <w:t>扫描件</w:t>
      </w:r>
      <w:r w:rsidRPr="00465471">
        <w:rPr>
          <w:rFonts w:ascii="宋体" w:hAnsi="宋体" w:hint="eastAsia"/>
          <w:sz w:val="24"/>
          <w:szCs w:val="20"/>
        </w:rPr>
        <w:t>并加盖投标人公章。</w:t>
      </w:r>
    </w:p>
    <w:p w:rsidR="00707412" w:rsidRPr="00465471" w:rsidRDefault="00707412">
      <w:pPr>
        <w:spacing w:line="360" w:lineRule="auto"/>
        <w:contextualSpacing/>
        <w:jc w:val="left"/>
        <w:rPr>
          <w:rFonts w:ascii="宋体" w:hAnsi="宋体"/>
          <w:sz w:val="24"/>
          <w:szCs w:val="20"/>
        </w:rPr>
      </w:pPr>
    </w:p>
    <w:p w:rsidR="00707412" w:rsidRPr="00465471" w:rsidRDefault="00707412">
      <w:pPr>
        <w:spacing w:line="360" w:lineRule="auto"/>
        <w:contextualSpacing/>
        <w:jc w:val="left"/>
        <w:rPr>
          <w:rFonts w:ascii="宋体" w:hAnsi="宋体"/>
          <w:sz w:val="24"/>
          <w:szCs w:val="20"/>
        </w:rPr>
      </w:pPr>
    </w:p>
    <w:p w:rsidR="00707412" w:rsidRPr="00465471" w:rsidRDefault="00707412">
      <w:pPr>
        <w:spacing w:line="360" w:lineRule="auto"/>
        <w:contextualSpacing/>
        <w:rPr>
          <w:rFonts w:ascii="宋体" w:hAnsi="宋体"/>
          <w:spacing w:val="20"/>
          <w:sz w:val="24"/>
          <w:szCs w:val="20"/>
          <w:u w:val="single"/>
        </w:rPr>
      </w:pPr>
      <w:r w:rsidRPr="00465471">
        <w:rPr>
          <w:rFonts w:ascii="宋体" w:hAnsi="宋体" w:hint="eastAsia"/>
          <w:sz w:val="24"/>
        </w:rPr>
        <w:t>法定代表人或者委托代理人</w:t>
      </w:r>
      <w:r w:rsidRPr="00465471">
        <w:rPr>
          <w:rFonts w:ascii="宋体" w:hAnsi="宋体" w:hint="eastAsia"/>
          <w:spacing w:val="20"/>
          <w:sz w:val="24"/>
        </w:rPr>
        <w:t>（签字/电子签名）：</w:t>
      </w:r>
    </w:p>
    <w:p w:rsidR="00707412" w:rsidRPr="00465471" w:rsidRDefault="00707412">
      <w:pPr>
        <w:spacing w:line="360" w:lineRule="auto"/>
        <w:contextualSpacing/>
        <w:jc w:val="left"/>
        <w:rPr>
          <w:rFonts w:ascii="宋体" w:hAnsi="宋体"/>
          <w:spacing w:val="20"/>
          <w:sz w:val="24"/>
        </w:rPr>
      </w:pPr>
      <w:r w:rsidRPr="00465471">
        <w:rPr>
          <w:rFonts w:ascii="宋体" w:hAnsi="宋体" w:hint="eastAsia"/>
          <w:spacing w:val="20"/>
          <w:sz w:val="24"/>
        </w:rPr>
        <w:t>投标人名称（电子签章）：</w:t>
      </w:r>
    </w:p>
    <w:p w:rsidR="00707412" w:rsidRPr="00465471" w:rsidRDefault="00707412">
      <w:pPr>
        <w:spacing w:line="360" w:lineRule="auto"/>
        <w:contextualSpacing/>
        <w:jc w:val="left"/>
        <w:rPr>
          <w:rFonts w:ascii="宋体" w:hAnsi="宋体"/>
          <w:sz w:val="24"/>
          <w:szCs w:val="20"/>
        </w:rPr>
      </w:pPr>
      <w:r w:rsidRPr="00465471">
        <w:rPr>
          <w:rFonts w:ascii="宋体" w:hAnsi="宋体" w:hint="eastAsia"/>
          <w:spacing w:val="20"/>
          <w:sz w:val="24"/>
        </w:rPr>
        <w:t>日 期：</w:t>
      </w:r>
    </w:p>
    <w:p w:rsidR="00707412" w:rsidRPr="00465471" w:rsidRDefault="00707412" w:rsidP="006F7A03">
      <w:pPr>
        <w:snapToGrid w:val="0"/>
        <w:spacing w:before="50" w:afterLines="50"/>
        <w:jc w:val="left"/>
        <w:rPr>
          <w:rFonts w:ascii="宋体" w:hAnsi="宋体"/>
          <w:sz w:val="24"/>
          <w:szCs w:val="20"/>
        </w:rPr>
      </w:pPr>
    </w:p>
    <w:p w:rsidR="00707412" w:rsidRPr="00465471" w:rsidRDefault="00707412" w:rsidP="006F7A03">
      <w:pPr>
        <w:snapToGrid w:val="0"/>
        <w:spacing w:beforeLines="50" w:after="50"/>
        <w:ind w:left="142"/>
        <w:jc w:val="left"/>
        <w:rPr>
          <w:rFonts w:ascii="宋体" w:hAnsi="宋体"/>
          <w:b/>
          <w:sz w:val="24"/>
        </w:rPr>
      </w:pPr>
      <w:r w:rsidRPr="00465471">
        <w:rPr>
          <w:rFonts w:ascii="宋体" w:hAnsi="宋体"/>
          <w:b/>
          <w:sz w:val="24"/>
        </w:rPr>
        <w:br w:type="page"/>
      </w:r>
      <w:r w:rsidRPr="00465471">
        <w:rPr>
          <w:rFonts w:ascii="宋体" w:hAnsi="宋体" w:hint="eastAsia"/>
          <w:b/>
          <w:sz w:val="24"/>
        </w:rPr>
        <w:lastRenderedPageBreak/>
        <w:t>6. 选配件、专用耗材、售后服务优惠表格式（注：按项目需求表具体项目修改）</w:t>
      </w:r>
    </w:p>
    <w:p w:rsidR="00707412" w:rsidRPr="00465471" w:rsidRDefault="00707412" w:rsidP="006F7A03">
      <w:pPr>
        <w:snapToGrid w:val="0"/>
        <w:spacing w:beforeLines="50" w:after="50"/>
        <w:ind w:left="142"/>
        <w:jc w:val="left"/>
        <w:rPr>
          <w:rFonts w:ascii="宋体" w:hAnsi="宋体"/>
          <w:b/>
          <w:sz w:val="24"/>
        </w:rPr>
      </w:pPr>
    </w:p>
    <w:p w:rsidR="00D40E42" w:rsidRDefault="00707412" w:rsidP="006F7A03">
      <w:pPr>
        <w:snapToGrid w:val="0"/>
        <w:spacing w:beforeLines="50" w:after="50"/>
        <w:ind w:left="142"/>
        <w:jc w:val="center"/>
        <w:rPr>
          <w:rFonts w:ascii="宋体" w:hAnsi="宋体"/>
          <w:b/>
          <w:sz w:val="32"/>
          <w:szCs w:val="32"/>
        </w:rPr>
      </w:pPr>
      <w:r w:rsidRPr="00465471">
        <w:rPr>
          <w:rFonts w:ascii="宋体" w:hAnsi="宋体" w:hint="eastAsia"/>
          <w:b/>
          <w:sz w:val="32"/>
          <w:szCs w:val="32"/>
        </w:rPr>
        <w:t>选配件、专用耗材、售后服务优惠表</w:t>
      </w:r>
    </w:p>
    <w:p w:rsidR="00707412" w:rsidRPr="00465471" w:rsidRDefault="00707412">
      <w:pPr>
        <w:pStyle w:val="af8"/>
        <w:rPr>
          <w:sz w:val="24"/>
          <w:szCs w:val="24"/>
        </w:rPr>
      </w:pPr>
      <w:r w:rsidRPr="00465471">
        <w:rPr>
          <w:rFonts w:hint="eastAsia"/>
          <w:sz w:val="24"/>
          <w:szCs w:val="24"/>
        </w:rPr>
        <w:t>所投分标：分标</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35"/>
        <w:gridCol w:w="2700"/>
        <w:gridCol w:w="1440"/>
        <w:gridCol w:w="1440"/>
        <w:gridCol w:w="2340"/>
      </w:tblGrid>
      <w:tr w:rsidR="00707412" w:rsidRPr="00465471">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07412" w:rsidRPr="00465471" w:rsidRDefault="00707412">
            <w:pPr>
              <w:pStyle w:val="af8"/>
              <w:snapToGrid w:val="0"/>
              <w:spacing w:before="295" w:after="295"/>
              <w:jc w:val="center"/>
              <w:rPr>
                <w:rFonts w:hAnsi="宋体" w:cs="Courier New"/>
                <w:kern w:val="2"/>
                <w:sz w:val="24"/>
                <w:szCs w:val="24"/>
              </w:rPr>
            </w:pPr>
            <w:r w:rsidRPr="00465471">
              <w:rPr>
                <w:rFonts w:hAnsi="宋体" w:cs="Courier New" w:hint="eastAsia"/>
                <w:kern w:val="2"/>
                <w:sz w:val="24"/>
                <w:szCs w:val="24"/>
              </w:rPr>
              <w:t>序号</w:t>
            </w:r>
          </w:p>
        </w:tc>
        <w:tc>
          <w:tcPr>
            <w:tcW w:w="2700" w:type="dxa"/>
            <w:tcBorders>
              <w:top w:val="single" w:sz="4" w:space="0" w:color="auto"/>
              <w:left w:val="single" w:sz="4" w:space="0" w:color="auto"/>
              <w:bottom w:val="single" w:sz="2" w:space="0" w:color="auto"/>
              <w:right w:val="single" w:sz="4" w:space="0" w:color="auto"/>
            </w:tcBorders>
            <w:vAlign w:val="center"/>
          </w:tcPr>
          <w:p w:rsidR="00707412" w:rsidRPr="00465471" w:rsidRDefault="00707412">
            <w:pPr>
              <w:pStyle w:val="af8"/>
              <w:snapToGrid w:val="0"/>
              <w:spacing w:before="295" w:after="295"/>
              <w:jc w:val="center"/>
              <w:rPr>
                <w:rFonts w:hAnsi="宋体" w:cs="Courier New"/>
                <w:kern w:val="2"/>
                <w:sz w:val="24"/>
                <w:szCs w:val="24"/>
              </w:rPr>
            </w:pPr>
            <w:r w:rsidRPr="00465471">
              <w:rPr>
                <w:rFonts w:hAnsi="宋体" w:cs="Courier New" w:hint="eastAsia"/>
                <w:kern w:val="2"/>
                <w:sz w:val="24"/>
                <w:szCs w:val="24"/>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707412" w:rsidRPr="00465471" w:rsidRDefault="00707412">
            <w:pPr>
              <w:pStyle w:val="af8"/>
              <w:snapToGrid w:val="0"/>
              <w:spacing w:before="295" w:after="295"/>
              <w:jc w:val="center"/>
              <w:rPr>
                <w:rFonts w:hAnsi="宋体" w:cs="Courier New"/>
                <w:kern w:val="2"/>
                <w:sz w:val="24"/>
                <w:szCs w:val="24"/>
              </w:rPr>
            </w:pPr>
            <w:r w:rsidRPr="00465471">
              <w:rPr>
                <w:rFonts w:hAnsi="宋体" w:cs="Courier New" w:hint="eastAsia"/>
                <w:kern w:val="2"/>
                <w:sz w:val="24"/>
                <w:szCs w:val="24"/>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707412" w:rsidRPr="00465471" w:rsidRDefault="00707412">
            <w:pPr>
              <w:pStyle w:val="af8"/>
              <w:snapToGrid w:val="0"/>
              <w:spacing w:before="295" w:after="295"/>
              <w:jc w:val="center"/>
              <w:rPr>
                <w:rFonts w:hAnsi="宋体" w:cs="Courier New"/>
                <w:kern w:val="2"/>
                <w:sz w:val="24"/>
                <w:szCs w:val="24"/>
              </w:rPr>
            </w:pPr>
            <w:r w:rsidRPr="00465471">
              <w:rPr>
                <w:rFonts w:hAnsi="宋体" w:cs="Courier New" w:hint="eastAsia"/>
                <w:kern w:val="2"/>
                <w:sz w:val="24"/>
                <w:szCs w:val="24"/>
              </w:rPr>
              <w:t>单价</w:t>
            </w:r>
          </w:p>
        </w:tc>
        <w:tc>
          <w:tcPr>
            <w:tcW w:w="2340" w:type="dxa"/>
            <w:tcBorders>
              <w:top w:val="single" w:sz="4" w:space="0" w:color="auto"/>
              <w:left w:val="single" w:sz="4" w:space="0" w:color="auto"/>
              <w:bottom w:val="single" w:sz="2" w:space="0" w:color="auto"/>
              <w:right w:val="single" w:sz="4" w:space="0" w:color="auto"/>
            </w:tcBorders>
            <w:vAlign w:val="center"/>
          </w:tcPr>
          <w:p w:rsidR="00707412" w:rsidRPr="00465471" w:rsidRDefault="00707412">
            <w:pPr>
              <w:pStyle w:val="af8"/>
              <w:snapToGrid w:val="0"/>
              <w:spacing w:before="295" w:after="295"/>
              <w:jc w:val="center"/>
              <w:rPr>
                <w:rFonts w:hAnsi="宋体" w:cs="Courier New"/>
                <w:kern w:val="2"/>
                <w:sz w:val="24"/>
                <w:szCs w:val="24"/>
              </w:rPr>
            </w:pPr>
            <w:r w:rsidRPr="00465471">
              <w:rPr>
                <w:rFonts w:hAnsi="宋体" w:cs="Courier New" w:hint="eastAsia"/>
                <w:kern w:val="2"/>
                <w:sz w:val="24"/>
                <w:szCs w:val="24"/>
              </w:rPr>
              <w:t>比市场价优惠率</w:t>
            </w:r>
          </w:p>
        </w:tc>
      </w:tr>
      <w:tr w:rsidR="00707412" w:rsidRPr="00465471">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07412" w:rsidRPr="00465471" w:rsidRDefault="00707412">
            <w:pPr>
              <w:pStyle w:val="af8"/>
              <w:snapToGrid w:val="0"/>
              <w:spacing w:before="295" w:after="295"/>
              <w:jc w:val="center"/>
              <w:rPr>
                <w:rFonts w:hAnsi="宋体"/>
                <w:kern w:val="2"/>
                <w:sz w:val="24"/>
                <w:szCs w:val="24"/>
              </w:rPr>
            </w:pPr>
            <w:r w:rsidRPr="00465471">
              <w:rPr>
                <w:rFonts w:hAnsi="宋体" w:hint="eastAsia"/>
                <w:kern w:val="2"/>
                <w:sz w:val="24"/>
                <w:szCs w:val="24"/>
              </w:rPr>
              <w:t>1</w:t>
            </w:r>
          </w:p>
        </w:tc>
        <w:tc>
          <w:tcPr>
            <w:tcW w:w="2700" w:type="dxa"/>
            <w:tcBorders>
              <w:top w:val="single" w:sz="2" w:space="0" w:color="auto"/>
              <w:left w:val="single" w:sz="2" w:space="0" w:color="auto"/>
              <w:bottom w:val="single" w:sz="6" w:space="0" w:color="auto"/>
              <w:right w:val="single" w:sz="4" w:space="0" w:color="auto"/>
            </w:tcBorders>
            <w:vAlign w:val="center"/>
          </w:tcPr>
          <w:p w:rsidR="00707412" w:rsidRPr="00465471" w:rsidRDefault="00707412">
            <w:pPr>
              <w:pStyle w:val="af8"/>
              <w:snapToGrid w:val="0"/>
              <w:spacing w:before="295" w:after="295"/>
              <w:jc w:val="center"/>
              <w:rPr>
                <w:rFonts w:hAnsi="宋体"/>
                <w:kern w:val="2"/>
                <w:sz w:val="24"/>
                <w:szCs w:val="24"/>
              </w:rPr>
            </w:pPr>
          </w:p>
        </w:tc>
        <w:tc>
          <w:tcPr>
            <w:tcW w:w="1440" w:type="dxa"/>
            <w:tcBorders>
              <w:top w:val="single" w:sz="2" w:space="0" w:color="auto"/>
              <w:left w:val="single" w:sz="4" w:space="0" w:color="auto"/>
              <w:bottom w:val="single" w:sz="6" w:space="0" w:color="auto"/>
              <w:right w:val="single" w:sz="6" w:space="0" w:color="auto"/>
            </w:tcBorders>
            <w:vAlign w:val="center"/>
          </w:tcPr>
          <w:p w:rsidR="00707412" w:rsidRPr="00465471" w:rsidRDefault="00707412">
            <w:pPr>
              <w:pStyle w:val="af8"/>
              <w:snapToGrid w:val="0"/>
              <w:spacing w:before="295" w:after="295"/>
              <w:jc w:val="center"/>
              <w:rPr>
                <w:rFonts w:hAnsi="宋体"/>
                <w:kern w:val="2"/>
                <w:sz w:val="24"/>
                <w:szCs w:val="24"/>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07412" w:rsidRPr="00465471" w:rsidRDefault="00707412">
            <w:pPr>
              <w:pStyle w:val="af8"/>
              <w:snapToGrid w:val="0"/>
              <w:spacing w:before="295" w:after="295"/>
              <w:jc w:val="center"/>
              <w:rPr>
                <w:rFonts w:hAnsi="宋体"/>
                <w:kern w:val="2"/>
                <w:sz w:val="24"/>
                <w:szCs w:val="24"/>
              </w:rPr>
            </w:pPr>
          </w:p>
        </w:tc>
        <w:tc>
          <w:tcPr>
            <w:tcW w:w="2340" w:type="dxa"/>
            <w:tcBorders>
              <w:top w:val="single" w:sz="2" w:space="0" w:color="auto"/>
              <w:left w:val="single" w:sz="6" w:space="0" w:color="auto"/>
              <w:bottom w:val="single" w:sz="6" w:space="0" w:color="auto"/>
              <w:right w:val="single" w:sz="2" w:space="0" w:color="auto"/>
            </w:tcBorders>
            <w:vAlign w:val="center"/>
          </w:tcPr>
          <w:p w:rsidR="00707412" w:rsidRPr="00465471" w:rsidRDefault="00707412">
            <w:pPr>
              <w:pStyle w:val="af8"/>
              <w:snapToGrid w:val="0"/>
              <w:spacing w:before="295" w:after="295"/>
              <w:jc w:val="center"/>
              <w:rPr>
                <w:rFonts w:hAnsi="宋体"/>
                <w:kern w:val="2"/>
                <w:sz w:val="24"/>
                <w:szCs w:val="24"/>
              </w:rPr>
            </w:pPr>
            <w:r w:rsidRPr="00465471">
              <w:rPr>
                <w:rFonts w:hAnsi="宋体" w:hint="eastAsia"/>
                <w:kern w:val="2"/>
                <w:sz w:val="24"/>
                <w:szCs w:val="24"/>
              </w:rPr>
              <w:t>%</w:t>
            </w:r>
          </w:p>
        </w:tc>
      </w:tr>
      <w:tr w:rsidR="00707412" w:rsidRPr="00465471">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07412" w:rsidRPr="00465471" w:rsidRDefault="00707412">
            <w:pPr>
              <w:pStyle w:val="af8"/>
              <w:snapToGrid w:val="0"/>
              <w:spacing w:before="295" w:after="295"/>
              <w:jc w:val="center"/>
              <w:rPr>
                <w:rFonts w:hAnsi="宋体"/>
                <w:kern w:val="2"/>
                <w:sz w:val="24"/>
                <w:szCs w:val="24"/>
              </w:rPr>
            </w:pPr>
            <w:r w:rsidRPr="00465471">
              <w:rPr>
                <w:rFonts w:hAnsi="宋体" w:hint="eastAsia"/>
                <w:kern w:val="2"/>
                <w:sz w:val="24"/>
                <w:szCs w:val="24"/>
              </w:rPr>
              <w:t>2</w:t>
            </w:r>
          </w:p>
        </w:tc>
        <w:tc>
          <w:tcPr>
            <w:tcW w:w="2700" w:type="dxa"/>
            <w:tcBorders>
              <w:top w:val="single" w:sz="6" w:space="0" w:color="auto"/>
              <w:left w:val="single" w:sz="2" w:space="0" w:color="auto"/>
              <w:bottom w:val="single" w:sz="6" w:space="0" w:color="auto"/>
              <w:right w:val="single" w:sz="4" w:space="0" w:color="auto"/>
            </w:tcBorders>
            <w:vAlign w:val="center"/>
          </w:tcPr>
          <w:p w:rsidR="00707412" w:rsidRPr="00465471" w:rsidRDefault="00707412">
            <w:pPr>
              <w:pStyle w:val="af8"/>
              <w:snapToGrid w:val="0"/>
              <w:spacing w:before="295" w:after="295"/>
              <w:jc w:val="center"/>
              <w:rPr>
                <w:rFonts w:hAnsi="宋体"/>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rsidR="00707412" w:rsidRPr="00465471" w:rsidRDefault="00707412">
            <w:pPr>
              <w:pStyle w:val="af8"/>
              <w:snapToGrid w:val="0"/>
              <w:spacing w:before="295" w:after="295"/>
              <w:jc w:val="center"/>
              <w:rPr>
                <w:rFonts w:hAnsi="宋体"/>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07412" w:rsidRPr="00465471" w:rsidRDefault="00707412">
            <w:pPr>
              <w:pStyle w:val="af8"/>
              <w:snapToGrid w:val="0"/>
              <w:spacing w:before="295" w:after="295"/>
              <w:jc w:val="center"/>
              <w:rPr>
                <w:rFonts w:hAnsi="宋体"/>
                <w:kern w:val="2"/>
                <w:sz w:val="24"/>
                <w:szCs w:val="24"/>
              </w:rPr>
            </w:pPr>
          </w:p>
        </w:tc>
        <w:tc>
          <w:tcPr>
            <w:tcW w:w="2340" w:type="dxa"/>
            <w:tcBorders>
              <w:top w:val="single" w:sz="6" w:space="0" w:color="auto"/>
              <w:left w:val="single" w:sz="6" w:space="0" w:color="auto"/>
              <w:bottom w:val="single" w:sz="6" w:space="0" w:color="auto"/>
              <w:right w:val="single" w:sz="2" w:space="0" w:color="auto"/>
            </w:tcBorders>
            <w:vAlign w:val="center"/>
          </w:tcPr>
          <w:p w:rsidR="00707412" w:rsidRPr="00465471" w:rsidRDefault="00707412">
            <w:pPr>
              <w:pStyle w:val="af8"/>
              <w:snapToGrid w:val="0"/>
              <w:spacing w:before="295" w:after="295"/>
              <w:jc w:val="center"/>
              <w:rPr>
                <w:rFonts w:hAnsi="宋体"/>
                <w:kern w:val="2"/>
                <w:sz w:val="24"/>
                <w:szCs w:val="24"/>
              </w:rPr>
            </w:pPr>
            <w:r w:rsidRPr="00465471">
              <w:rPr>
                <w:rFonts w:hAnsi="宋体" w:hint="eastAsia"/>
                <w:kern w:val="2"/>
                <w:sz w:val="24"/>
                <w:szCs w:val="24"/>
              </w:rPr>
              <w:t>%</w:t>
            </w:r>
          </w:p>
        </w:tc>
      </w:tr>
      <w:tr w:rsidR="00707412" w:rsidRPr="00465471">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07412" w:rsidRPr="00465471" w:rsidRDefault="00707412">
            <w:pPr>
              <w:pStyle w:val="af8"/>
              <w:snapToGrid w:val="0"/>
              <w:spacing w:before="295" w:after="295"/>
              <w:jc w:val="center"/>
              <w:rPr>
                <w:rFonts w:hAnsi="宋体"/>
                <w:kern w:val="2"/>
                <w:sz w:val="24"/>
                <w:szCs w:val="24"/>
              </w:rPr>
            </w:pPr>
            <w:r w:rsidRPr="00465471">
              <w:rPr>
                <w:rFonts w:hAnsi="宋体" w:hint="eastAsia"/>
                <w:kern w:val="2"/>
                <w:sz w:val="24"/>
                <w:szCs w:val="24"/>
              </w:rPr>
              <w:t>3</w:t>
            </w:r>
          </w:p>
        </w:tc>
        <w:tc>
          <w:tcPr>
            <w:tcW w:w="2700" w:type="dxa"/>
            <w:tcBorders>
              <w:top w:val="single" w:sz="6" w:space="0" w:color="auto"/>
              <w:left w:val="single" w:sz="2" w:space="0" w:color="auto"/>
              <w:bottom w:val="single" w:sz="6" w:space="0" w:color="auto"/>
              <w:right w:val="single" w:sz="4" w:space="0" w:color="auto"/>
            </w:tcBorders>
            <w:vAlign w:val="center"/>
          </w:tcPr>
          <w:p w:rsidR="00707412" w:rsidRPr="00465471" w:rsidRDefault="00707412">
            <w:pPr>
              <w:pStyle w:val="af8"/>
              <w:snapToGrid w:val="0"/>
              <w:spacing w:before="295" w:after="295"/>
              <w:jc w:val="center"/>
              <w:rPr>
                <w:rFonts w:hAnsi="宋体"/>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rsidR="00707412" w:rsidRPr="00465471" w:rsidRDefault="00707412">
            <w:pPr>
              <w:pStyle w:val="af8"/>
              <w:snapToGrid w:val="0"/>
              <w:spacing w:before="295" w:after="295"/>
              <w:jc w:val="center"/>
              <w:rPr>
                <w:rFonts w:hAnsi="宋体"/>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07412" w:rsidRPr="00465471" w:rsidRDefault="00707412">
            <w:pPr>
              <w:pStyle w:val="af8"/>
              <w:snapToGrid w:val="0"/>
              <w:spacing w:before="295" w:after="295"/>
              <w:jc w:val="center"/>
              <w:rPr>
                <w:rFonts w:hAnsi="宋体"/>
                <w:kern w:val="2"/>
                <w:sz w:val="24"/>
                <w:szCs w:val="24"/>
              </w:rPr>
            </w:pPr>
          </w:p>
        </w:tc>
        <w:tc>
          <w:tcPr>
            <w:tcW w:w="2340" w:type="dxa"/>
            <w:tcBorders>
              <w:top w:val="single" w:sz="6" w:space="0" w:color="auto"/>
              <w:left w:val="single" w:sz="6" w:space="0" w:color="auto"/>
              <w:bottom w:val="single" w:sz="6" w:space="0" w:color="auto"/>
              <w:right w:val="single" w:sz="2" w:space="0" w:color="auto"/>
            </w:tcBorders>
            <w:vAlign w:val="center"/>
          </w:tcPr>
          <w:p w:rsidR="00707412" w:rsidRPr="00465471" w:rsidRDefault="00707412">
            <w:pPr>
              <w:pStyle w:val="af8"/>
              <w:snapToGrid w:val="0"/>
              <w:spacing w:before="295" w:after="295"/>
              <w:jc w:val="center"/>
              <w:rPr>
                <w:rFonts w:hAnsi="宋体"/>
                <w:kern w:val="2"/>
                <w:sz w:val="24"/>
                <w:szCs w:val="24"/>
              </w:rPr>
            </w:pPr>
            <w:r w:rsidRPr="00465471">
              <w:rPr>
                <w:rFonts w:hAnsi="宋体" w:hint="eastAsia"/>
                <w:kern w:val="2"/>
                <w:sz w:val="24"/>
                <w:szCs w:val="24"/>
              </w:rPr>
              <w:t>%</w:t>
            </w:r>
          </w:p>
        </w:tc>
      </w:tr>
    </w:tbl>
    <w:p w:rsidR="00707412" w:rsidRPr="00465471" w:rsidRDefault="00707412">
      <w:pPr>
        <w:spacing w:line="360" w:lineRule="auto"/>
        <w:contextualSpacing/>
        <w:rPr>
          <w:rFonts w:ascii="宋体" w:hAnsi="宋体"/>
          <w:sz w:val="24"/>
        </w:rPr>
      </w:pPr>
    </w:p>
    <w:p w:rsidR="00707412" w:rsidRPr="00465471" w:rsidRDefault="00707412">
      <w:pPr>
        <w:spacing w:line="360" w:lineRule="auto"/>
        <w:contextualSpacing/>
        <w:rPr>
          <w:rFonts w:ascii="宋体" w:hAnsi="宋体"/>
          <w:spacing w:val="20"/>
          <w:sz w:val="24"/>
          <w:u w:val="single"/>
        </w:rPr>
      </w:pPr>
      <w:r w:rsidRPr="00465471">
        <w:rPr>
          <w:rFonts w:ascii="宋体" w:hAnsi="宋体" w:hint="eastAsia"/>
          <w:sz w:val="24"/>
        </w:rPr>
        <w:t>法定代表人或者委托代理人</w:t>
      </w:r>
      <w:r w:rsidRPr="00465471">
        <w:rPr>
          <w:rFonts w:ascii="宋体" w:hAnsi="宋体" w:hint="eastAsia"/>
          <w:spacing w:val="20"/>
          <w:sz w:val="24"/>
        </w:rPr>
        <w:t>（签字/电子签名）：</w:t>
      </w:r>
    </w:p>
    <w:p w:rsidR="00707412" w:rsidRPr="00465471" w:rsidRDefault="00707412">
      <w:pPr>
        <w:spacing w:line="360" w:lineRule="auto"/>
        <w:contextualSpacing/>
        <w:jc w:val="left"/>
        <w:rPr>
          <w:rFonts w:ascii="宋体" w:hAnsi="宋体"/>
          <w:spacing w:val="20"/>
          <w:sz w:val="24"/>
        </w:rPr>
      </w:pPr>
      <w:r w:rsidRPr="00465471">
        <w:rPr>
          <w:rFonts w:ascii="宋体" w:hAnsi="宋体" w:hint="eastAsia"/>
          <w:spacing w:val="20"/>
          <w:sz w:val="24"/>
        </w:rPr>
        <w:t>投标人名称（电子签章）：</w:t>
      </w:r>
    </w:p>
    <w:p w:rsidR="00707412" w:rsidRPr="00465471" w:rsidRDefault="00707412">
      <w:pPr>
        <w:spacing w:line="360" w:lineRule="auto"/>
        <w:contextualSpacing/>
        <w:jc w:val="left"/>
        <w:rPr>
          <w:rFonts w:ascii="宋体" w:hAnsi="宋体"/>
          <w:sz w:val="24"/>
          <w:szCs w:val="20"/>
        </w:rPr>
      </w:pPr>
      <w:r w:rsidRPr="00465471">
        <w:rPr>
          <w:rFonts w:ascii="宋体" w:hAnsi="宋体" w:hint="eastAsia"/>
          <w:spacing w:val="20"/>
          <w:sz w:val="24"/>
        </w:rPr>
        <w:t>日 期：</w:t>
      </w:r>
    </w:p>
    <w:p w:rsidR="00707412" w:rsidRPr="00465471" w:rsidRDefault="00707412" w:rsidP="006F7A03">
      <w:pPr>
        <w:snapToGrid w:val="0"/>
        <w:spacing w:before="50" w:afterLines="50"/>
        <w:jc w:val="left"/>
        <w:rPr>
          <w:rFonts w:ascii="宋体" w:hAnsi="宋体"/>
          <w:sz w:val="24"/>
          <w:szCs w:val="20"/>
        </w:rPr>
      </w:pPr>
    </w:p>
    <w:p w:rsidR="00707412" w:rsidRPr="00465471" w:rsidRDefault="00707412">
      <w:pPr>
        <w:rPr>
          <w:b/>
          <w:sz w:val="28"/>
          <w:szCs w:val="28"/>
        </w:rPr>
      </w:pPr>
      <w:r w:rsidRPr="00465471">
        <w:rPr>
          <w:rFonts w:ascii="宋体" w:hAnsi="宋体"/>
          <w:b/>
          <w:bCs/>
          <w:sz w:val="24"/>
        </w:rPr>
        <w:br w:type="page"/>
      </w:r>
      <w:r w:rsidRPr="00465471">
        <w:rPr>
          <w:rFonts w:hint="eastAsia"/>
          <w:b/>
          <w:sz w:val="28"/>
          <w:szCs w:val="28"/>
        </w:rPr>
        <w:lastRenderedPageBreak/>
        <w:t>五、其他文书、文件格式</w:t>
      </w:r>
    </w:p>
    <w:p w:rsidR="00707412" w:rsidRPr="00465471" w:rsidRDefault="00707412" w:rsidP="006F7A03">
      <w:pPr>
        <w:snapToGrid w:val="0"/>
        <w:spacing w:beforeLines="50" w:after="50"/>
        <w:ind w:left="142"/>
        <w:jc w:val="left"/>
        <w:rPr>
          <w:rFonts w:ascii="宋体" w:hAnsi="宋体"/>
          <w:b/>
          <w:spacing w:val="20"/>
          <w:sz w:val="24"/>
        </w:rPr>
      </w:pPr>
      <w:r w:rsidRPr="00465471">
        <w:rPr>
          <w:rFonts w:ascii="宋体" w:hAnsi="宋体" w:hint="eastAsia"/>
          <w:b/>
          <w:spacing w:val="20"/>
          <w:sz w:val="24"/>
        </w:rPr>
        <w:t>1.联合投标协议书格式</w:t>
      </w:r>
    </w:p>
    <w:p w:rsidR="00707412" w:rsidRPr="00465471" w:rsidRDefault="00707412">
      <w:pPr>
        <w:pStyle w:val="a1"/>
        <w:overflowPunct w:val="0"/>
        <w:jc w:val="center"/>
        <w:rPr>
          <w:rFonts w:ascii="方正小标宋简体" w:eastAsia="方正小标宋简体" w:hAnsi="方正小标宋简体" w:cs="方正小标宋简体"/>
          <w:sz w:val="44"/>
          <w:szCs w:val="44"/>
        </w:rPr>
      </w:pPr>
      <w:r w:rsidRPr="00465471">
        <w:rPr>
          <w:rFonts w:ascii="方正小标宋简体" w:eastAsia="方正小标宋简体" w:hAnsi="方正小标宋简体" w:cs="方正小标宋简体" w:hint="eastAsia"/>
          <w:sz w:val="44"/>
          <w:szCs w:val="44"/>
        </w:rPr>
        <w:t>联合体协议书</w:t>
      </w:r>
    </w:p>
    <w:p w:rsidR="00707412" w:rsidRPr="00465471" w:rsidRDefault="00707412">
      <w:pPr>
        <w:pStyle w:val="a1"/>
        <w:overflowPunct w:val="0"/>
        <w:rPr>
          <w:rFonts w:ascii="宋体" w:hAnsi="宋体"/>
          <w:sz w:val="24"/>
        </w:rPr>
      </w:pPr>
    </w:p>
    <w:p w:rsidR="00707412" w:rsidRPr="00465471" w:rsidRDefault="00707412">
      <w:pPr>
        <w:pStyle w:val="a1"/>
        <w:overflowPunct w:val="0"/>
        <w:spacing w:line="360" w:lineRule="auto"/>
        <w:contextualSpacing/>
        <w:rPr>
          <w:rFonts w:ascii="宋体" w:hAnsi="宋体"/>
          <w:sz w:val="24"/>
        </w:rPr>
      </w:pPr>
      <w:r w:rsidRPr="00465471">
        <w:rPr>
          <w:rFonts w:ascii="宋体" w:hAnsi="宋体"/>
          <w:sz w:val="24"/>
          <w:u w:val="single"/>
        </w:rPr>
        <w:tab/>
      </w:r>
      <w:r w:rsidRPr="00465471">
        <w:rPr>
          <w:rFonts w:ascii="宋体" w:hAnsi="宋体" w:hint="eastAsia"/>
          <w:sz w:val="24"/>
        </w:rPr>
        <w:t>（所有成员单位名称）自愿组成</w:t>
      </w:r>
      <w:r w:rsidRPr="00465471">
        <w:rPr>
          <w:rFonts w:ascii="宋体" w:hAnsi="宋体"/>
          <w:sz w:val="24"/>
          <w:u w:val="single"/>
        </w:rPr>
        <w:tab/>
      </w:r>
      <w:r w:rsidRPr="00465471">
        <w:rPr>
          <w:rFonts w:ascii="宋体" w:hAnsi="宋体" w:hint="eastAsia"/>
          <w:sz w:val="24"/>
        </w:rPr>
        <w:t>（联合体名称）联合体，共同参加</w:t>
      </w:r>
      <w:r w:rsidRPr="00465471">
        <w:rPr>
          <w:rFonts w:ascii="宋体" w:hAnsi="宋体"/>
          <w:sz w:val="24"/>
          <w:u w:val="single"/>
        </w:rPr>
        <w:tab/>
      </w:r>
      <w:r w:rsidRPr="00465471">
        <w:rPr>
          <w:rFonts w:ascii="宋体" w:hAnsi="宋体" w:hint="eastAsia"/>
          <w:sz w:val="24"/>
          <w:u w:val="single"/>
        </w:rPr>
        <w:t>（项目名称）</w:t>
      </w:r>
      <w:r w:rsidRPr="00465471">
        <w:rPr>
          <w:rFonts w:ascii="宋体" w:hAnsi="宋体" w:hint="eastAsia"/>
          <w:sz w:val="24"/>
        </w:rPr>
        <w:t>采购招标项目投标。现就联合体投标事宜订立如下协议。</w:t>
      </w:r>
    </w:p>
    <w:p w:rsidR="00707412" w:rsidRPr="00465471" w:rsidRDefault="00707412">
      <w:pPr>
        <w:pStyle w:val="a1"/>
        <w:overflowPunct w:val="0"/>
        <w:spacing w:line="360" w:lineRule="auto"/>
        <w:ind w:firstLineChars="175"/>
        <w:contextualSpacing/>
        <w:rPr>
          <w:rFonts w:ascii="宋体" w:hAnsi="宋体"/>
          <w:sz w:val="24"/>
        </w:rPr>
      </w:pPr>
      <w:r w:rsidRPr="00465471">
        <w:rPr>
          <w:rFonts w:ascii="宋体" w:hAnsi="宋体"/>
          <w:sz w:val="24"/>
        </w:rPr>
        <w:t xml:space="preserve">1.  </w:t>
      </w:r>
      <w:r w:rsidRPr="00465471">
        <w:rPr>
          <w:rFonts w:ascii="宋体" w:hAnsi="宋体"/>
          <w:sz w:val="24"/>
          <w:u w:val="single"/>
        </w:rPr>
        <w:tab/>
      </w:r>
      <w:r w:rsidRPr="00465471">
        <w:rPr>
          <w:rFonts w:ascii="宋体" w:hAnsi="宋体" w:hint="eastAsia"/>
          <w:sz w:val="24"/>
        </w:rPr>
        <w:t>（某成员单位名称）为</w:t>
      </w:r>
      <w:r w:rsidRPr="00465471">
        <w:rPr>
          <w:rFonts w:ascii="宋体" w:hAnsi="宋体"/>
          <w:sz w:val="24"/>
          <w:u w:val="single"/>
        </w:rPr>
        <w:tab/>
      </w:r>
      <w:r w:rsidRPr="00465471">
        <w:rPr>
          <w:rFonts w:ascii="宋体" w:hAnsi="宋体" w:hint="eastAsia"/>
          <w:sz w:val="24"/>
        </w:rPr>
        <w:t>（联合体名称）牵头人。</w:t>
      </w:r>
    </w:p>
    <w:p w:rsidR="00707412" w:rsidRPr="00465471" w:rsidRDefault="00707412">
      <w:pPr>
        <w:pStyle w:val="a1"/>
        <w:overflowPunct w:val="0"/>
        <w:spacing w:line="360" w:lineRule="auto"/>
        <w:ind w:firstLineChars="175"/>
        <w:contextualSpacing/>
        <w:rPr>
          <w:rFonts w:ascii="宋体" w:hAnsi="宋体"/>
          <w:sz w:val="24"/>
        </w:rPr>
      </w:pPr>
      <w:r w:rsidRPr="00465471">
        <w:rPr>
          <w:rFonts w:ascii="宋体" w:hAnsi="宋体"/>
          <w:sz w:val="24"/>
        </w:rPr>
        <w:t>2.</w:t>
      </w:r>
      <w:r w:rsidRPr="00465471">
        <w:rPr>
          <w:rFonts w:ascii="宋体" w:hAnsi="宋体" w:hint="eastAsia"/>
          <w:sz w:val="24"/>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rsidR="00707412" w:rsidRPr="00465471" w:rsidRDefault="00707412">
      <w:pPr>
        <w:pStyle w:val="a1"/>
        <w:overflowPunct w:val="0"/>
        <w:spacing w:line="360" w:lineRule="auto"/>
        <w:ind w:firstLineChars="175"/>
        <w:contextualSpacing/>
        <w:rPr>
          <w:rFonts w:ascii="宋体" w:hAnsi="宋体"/>
          <w:sz w:val="24"/>
        </w:rPr>
      </w:pPr>
      <w:r w:rsidRPr="00465471">
        <w:rPr>
          <w:rFonts w:ascii="宋体" w:hAnsi="宋体"/>
          <w:sz w:val="24"/>
        </w:rPr>
        <w:t>3.</w:t>
      </w:r>
      <w:r w:rsidRPr="00465471">
        <w:rPr>
          <w:rFonts w:ascii="宋体" w:hAnsi="宋体" w:hint="eastAsia"/>
          <w:sz w:val="24"/>
        </w:rPr>
        <w:t>联合体牵头人在本项目中签署和盖章的一切文件和处理的一切事宜，联合体各成员均予以承认。联合体各成员将严格按照招标文件、投标文件和合同的要求全面履行义务，并向招标人承担连带责任。</w:t>
      </w:r>
    </w:p>
    <w:p w:rsidR="00707412" w:rsidRPr="00465471" w:rsidRDefault="00707412">
      <w:pPr>
        <w:pStyle w:val="a1"/>
        <w:overflowPunct w:val="0"/>
        <w:spacing w:line="360" w:lineRule="auto"/>
        <w:ind w:firstLineChars="175"/>
        <w:contextualSpacing/>
        <w:rPr>
          <w:rFonts w:ascii="宋体" w:hAnsi="宋体"/>
          <w:sz w:val="24"/>
        </w:rPr>
      </w:pPr>
      <w:r w:rsidRPr="00465471">
        <w:rPr>
          <w:rFonts w:ascii="宋体" w:hAnsi="宋体"/>
          <w:sz w:val="24"/>
        </w:rPr>
        <w:t>4.</w:t>
      </w:r>
      <w:r w:rsidRPr="00465471">
        <w:rPr>
          <w:rFonts w:ascii="宋体" w:hAnsi="宋体" w:hint="eastAsia"/>
          <w:sz w:val="24"/>
        </w:rPr>
        <w:t>联合体各成员单位内部的职责分工如下：</w:t>
      </w:r>
      <w:r w:rsidRPr="00465471">
        <w:rPr>
          <w:rFonts w:ascii="宋体" w:hAnsi="宋体"/>
          <w:sz w:val="24"/>
          <w:u w:val="single"/>
        </w:rPr>
        <w:tab/>
      </w:r>
      <w:r w:rsidRPr="00465471">
        <w:rPr>
          <w:rFonts w:ascii="宋体" w:hAnsi="宋体" w:hint="eastAsia"/>
          <w:sz w:val="24"/>
        </w:rPr>
        <w:t>。</w:t>
      </w:r>
    </w:p>
    <w:p w:rsidR="00707412" w:rsidRPr="00465471" w:rsidRDefault="00707412">
      <w:pPr>
        <w:pStyle w:val="a1"/>
        <w:overflowPunct w:val="0"/>
        <w:spacing w:line="360" w:lineRule="auto"/>
        <w:ind w:firstLineChars="175"/>
        <w:contextualSpacing/>
        <w:rPr>
          <w:rFonts w:ascii="宋体" w:hAnsi="宋体"/>
          <w:sz w:val="24"/>
        </w:rPr>
      </w:pPr>
      <w:r w:rsidRPr="00465471">
        <w:rPr>
          <w:rFonts w:ascii="宋体" w:hAnsi="宋体"/>
          <w:sz w:val="24"/>
        </w:rPr>
        <w:t>5.</w:t>
      </w:r>
      <w:r w:rsidRPr="00465471">
        <w:rPr>
          <w:rFonts w:ascii="宋体" w:hAnsi="宋体" w:hint="eastAsia"/>
          <w:sz w:val="24"/>
        </w:rPr>
        <w:t>本协议书自所有成员单位法定代表人或者其委托代理人签字（或者电子签名）或者盖公章之日起生效，合同履行完毕后自动失效。</w:t>
      </w:r>
    </w:p>
    <w:p w:rsidR="00707412" w:rsidRPr="00465471" w:rsidRDefault="00707412">
      <w:pPr>
        <w:pStyle w:val="a1"/>
        <w:overflowPunct w:val="0"/>
        <w:spacing w:line="360" w:lineRule="auto"/>
        <w:ind w:firstLineChars="175"/>
        <w:contextualSpacing/>
        <w:rPr>
          <w:rFonts w:ascii="宋体" w:hAnsi="宋体"/>
          <w:sz w:val="24"/>
        </w:rPr>
      </w:pPr>
      <w:r w:rsidRPr="00465471">
        <w:rPr>
          <w:rFonts w:ascii="宋体" w:hAnsi="宋体"/>
          <w:sz w:val="24"/>
        </w:rPr>
        <w:t>6.</w:t>
      </w:r>
      <w:r w:rsidRPr="00465471">
        <w:rPr>
          <w:rFonts w:ascii="宋体" w:hAnsi="宋体" w:hint="eastAsia"/>
          <w:sz w:val="24"/>
        </w:rPr>
        <w:t>本协议书一式</w:t>
      </w:r>
      <w:r w:rsidRPr="00465471">
        <w:rPr>
          <w:rFonts w:ascii="宋体" w:hAnsi="宋体"/>
          <w:sz w:val="24"/>
          <w:u w:val="single"/>
        </w:rPr>
        <w:tab/>
      </w:r>
      <w:r w:rsidRPr="00465471">
        <w:rPr>
          <w:rFonts w:ascii="宋体" w:hAnsi="宋体" w:hint="eastAsia"/>
          <w:sz w:val="24"/>
        </w:rPr>
        <w:t>份，联合体成员和招标人各执一份。</w:t>
      </w:r>
    </w:p>
    <w:p w:rsidR="00707412" w:rsidRPr="00465471" w:rsidRDefault="00707412">
      <w:pPr>
        <w:pStyle w:val="a1"/>
        <w:overflowPunct w:val="0"/>
        <w:spacing w:line="360" w:lineRule="auto"/>
        <w:ind w:firstLineChars="175"/>
        <w:contextualSpacing/>
        <w:rPr>
          <w:rFonts w:ascii="宋体" w:hAnsi="宋体"/>
          <w:sz w:val="24"/>
        </w:rPr>
      </w:pPr>
      <w:r w:rsidRPr="00465471">
        <w:rPr>
          <w:rFonts w:ascii="宋体" w:hAnsi="宋体" w:hint="eastAsia"/>
          <w:sz w:val="24"/>
        </w:rPr>
        <w:t>注：本协议书由法定代表人签字或者电子签名的，应附法定代表人身份证明；由委托代理人签字或者电子签名的，应附授权委托书。</w:t>
      </w:r>
    </w:p>
    <w:p w:rsidR="00707412" w:rsidRPr="00465471" w:rsidRDefault="00707412">
      <w:pPr>
        <w:pStyle w:val="a1"/>
        <w:overflowPunct w:val="0"/>
        <w:spacing w:line="360" w:lineRule="auto"/>
        <w:ind w:firstLineChars="175"/>
        <w:contextualSpacing/>
        <w:rPr>
          <w:rFonts w:ascii="宋体" w:hAnsi="宋体"/>
          <w:sz w:val="24"/>
        </w:rPr>
      </w:pPr>
    </w:p>
    <w:p w:rsidR="00707412" w:rsidRPr="00465471" w:rsidRDefault="00707412">
      <w:pPr>
        <w:pStyle w:val="a1"/>
        <w:overflowPunct w:val="0"/>
        <w:spacing w:line="360" w:lineRule="auto"/>
        <w:ind w:firstLineChars="175"/>
        <w:contextualSpacing/>
        <w:rPr>
          <w:rFonts w:ascii="宋体" w:hAnsi="宋体"/>
          <w:sz w:val="24"/>
        </w:rPr>
      </w:pPr>
      <w:r w:rsidRPr="00465471">
        <w:rPr>
          <w:rFonts w:ascii="宋体" w:hAnsi="宋体" w:hint="eastAsia"/>
          <w:sz w:val="24"/>
        </w:rPr>
        <w:t>联合体牵头人名称（电子签章）：</w:t>
      </w:r>
    </w:p>
    <w:p w:rsidR="00707412" w:rsidRPr="00465471" w:rsidRDefault="00707412">
      <w:pPr>
        <w:pStyle w:val="a1"/>
        <w:overflowPunct w:val="0"/>
        <w:spacing w:line="360" w:lineRule="auto"/>
        <w:ind w:firstLineChars="175"/>
        <w:contextualSpacing/>
        <w:rPr>
          <w:rFonts w:ascii="宋体" w:hAnsi="宋体"/>
          <w:sz w:val="24"/>
        </w:rPr>
      </w:pPr>
      <w:r w:rsidRPr="00465471">
        <w:rPr>
          <w:rFonts w:ascii="宋体" w:hAnsi="宋体" w:hint="eastAsia"/>
          <w:sz w:val="24"/>
        </w:rPr>
        <w:t>法定代表人或者其委托代理人：</w:t>
      </w:r>
      <w:r w:rsidRPr="00465471">
        <w:rPr>
          <w:rFonts w:ascii="宋体" w:hAnsi="宋体"/>
          <w:sz w:val="24"/>
        </w:rPr>
        <w:tab/>
      </w:r>
      <w:r w:rsidRPr="00465471">
        <w:rPr>
          <w:rFonts w:ascii="宋体" w:hAnsi="宋体" w:hint="eastAsia"/>
          <w:sz w:val="24"/>
        </w:rPr>
        <w:t>（签字/电子签名）</w:t>
      </w:r>
    </w:p>
    <w:p w:rsidR="00707412" w:rsidRPr="00465471" w:rsidRDefault="00707412">
      <w:pPr>
        <w:pStyle w:val="a1"/>
        <w:overflowPunct w:val="0"/>
        <w:spacing w:line="360" w:lineRule="auto"/>
        <w:ind w:firstLineChars="175"/>
        <w:contextualSpacing/>
        <w:rPr>
          <w:rFonts w:ascii="宋体" w:hAnsi="宋体"/>
          <w:sz w:val="24"/>
        </w:rPr>
      </w:pPr>
    </w:p>
    <w:p w:rsidR="00707412" w:rsidRPr="00465471" w:rsidRDefault="00707412">
      <w:pPr>
        <w:pStyle w:val="a1"/>
        <w:overflowPunct w:val="0"/>
        <w:spacing w:line="360" w:lineRule="auto"/>
        <w:ind w:firstLineChars="175"/>
        <w:contextualSpacing/>
        <w:rPr>
          <w:rFonts w:ascii="宋体" w:hAnsi="宋体"/>
          <w:sz w:val="24"/>
        </w:rPr>
      </w:pPr>
      <w:r w:rsidRPr="00465471">
        <w:rPr>
          <w:rFonts w:ascii="宋体" w:hAnsi="宋体" w:hint="eastAsia"/>
          <w:sz w:val="24"/>
        </w:rPr>
        <w:t>联合体成员名称（</w:t>
      </w:r>
      <w:r w:rsidRPr="00465471">
        <w:rPr>
          <w:rFonts w:ascii="宋体" w:hAnsi="宋体"/>
          <w:sz w:val="24"/>
        </w:rPr>
        <w:t>盖公章</w:t>
      </w:r>
      <w:r w:rsidRPr="00465471">
        <w:rPr>
          <w:rFonts w:ascii="宋体" w:hAnsi="宋体" w:hint="eastAsia"/>
          <w:sz w:val="24"/>
        </w:rPr>
        <w:t>）：</w:t>
      </w:r>
    </w:p>
    <w:p w:rsidR="00707412" w:rsidRPr="00465471" w:rsidRDefault="00707412">
      <w:pPr>
        <w:pStyle w:val="a1"/>
        <w:overflowPunct w:val="0"/>
        <w:spacing w:line="360" w:lineRule="auto"/>
        <w:ind w:firstLineChars="175"/>
        <w:contextualSpacing/>
        <w:rPr>
          <w:rFonts w:ascii="宋体" w:hAnsi="宋体"/>
          <w:sz w:val="24"/>
        </w:rPr>
      </w:pPr>
      <w:r w:rsidRPr="00465471">
        <w:rPr>
          <w:rFonts w:ascii="宋体" w:hAnsi="宋体" w:hint="eastAsia"/>
          <w:sz w:val="24"/>
        </w:rPr>
        <w:t>法定代表人或者其委托代理人：</w:t>
      </w:r>
      <w:r w:rsidRPr="00465471">
        <w:rPr>
          <w:rFonts w:ascii="宋体" w:hAnsi="宋体"/>
          <w:sz w:val="24"/>
        </w:rPr>
        <w:tab/>
      </w:r>
      <w:r w:rsidRPr="00465471">
        <w:rPr>
          <w:rFonts w:ascii="宋体" w:hAnsi="宋体" w:hint="eastAsia"/>
          <w:sz w:val="24"/>
        </w:rPr>
        <w:t>（签字/电子签名）</w:t>
      </w:r>
    </w:p>
    <w:p w:rsidR="00707412" w:rsidRPr="00465471" w:rsidRDefault="00707412">
      <w:pPr>
        <w:pStyle w:val="a1"/>
        <w:overflowPunct w:val="0"/>
        <w:spacing w:line="360" w:lineRule="auto"/>
        <w:ind w:firstLineChars="175"/>
        <w:contextualSpacing/>
        <w:rPr>
          <w:rFonts w:ascii="宋体" w:hAnsi="宋体"/>
          <w:sz w:val="24"/>
        </w:rPr>
      </w:pPr>
      <w:r w:rsidRPr="00465471">
        <w:rPr>
          <w:rFonts w:ascii="宋体" w:hAnsi="宋体"/>
          <w:sz w:val="24"/>
        </w:rPr>
        <w:t>……</w:t>
      </w:r>
    </w:p>
    <w:p w:rsidR="00707412" w:rsidRPr="00465471" w:rsidRDefault="00707412">
      <w:pPr>
        <w:pStyle w:val="a1"/>
        <w:overflowPunct w:val="0"/>
        <w:spacing w:line="360" w:lineRule="auto"/>
        <w:ind w:firstLineChars="175"/>
        <w:contextualSpacing/>
        <w:rPr>
          <w:rFonts w:ascii="宋体" w:hAnsi="宋体"/>
          <w:sz w:val="24"/>
        </w:rPr>
      </w:pPr>
    </w:p>
    <w:p w:rsidR="00707412" w:rsidRPr="00465471" w:rsidRDefault="00707412">
      <w:pPr>
        <w:pStyle w:val="a1"/>
        <w:overflowPunct w:val="0"/>
        <w:spacing w:line="360" w:lineRule="auto"/>
        <w:ind w:firstLineChars="175"/>
        <w:contextualSpacing/>
        <w:jc w:val="right"/>
        <w:rPr>
          <w:rFonts w:ascii="宋体" w:hAnsi="宋体"/>
          <w:b/>
          <w:sz w:val="24"/>
        </w:rPr>
      </w:pPr>
      <w:r w:rsidRPr="00465471">
        <w:rPr>
          <w:rFonts w:ascii="宋体" w:hAnsi="宋体"/>
          <w:sz w:val="24"/>
        </w:rPr>
        <w:tab/>
      </w:r>
      <w:r w:rsidRPr="00465471">
        <w:rPr>
          <w:rFonts w:ascii="宋体" w:hAnsi="宋体" w:hint="eastAsia"/>
          <w:sz w:val="24"/>
        </w:rPr>
        <w:t>年</w:t>
      </w:r>
      <w:r w:rsidRPr="00465471">
        <w:rPr>
          <w:rFonts w:ascii="宋体" w:hAnsi="宋体"/>
          <w:sz w:val="24"/>
        </w:rPr>
        <w:tab/>
      </w:r>
      <w:r w:rsidRPr="00465471">
        <w:rPr>
          <w:rFonts w:ascii="宋体" w:hAnsi="宋体" w:hint="eastAsia"/>
          <w:sz w:val="24"/>
        </w:rPr>
        <w:t>月</w:t>
      </w:r>
      <w:r w:rsidRPr="00465471">
        <w:rPr>
          <w:rFonts w:ascii="宋体" w:hAnsi="宋体"/>
          <w:sz w:val="24"/>
        </w:rPr>
        <w:tab/>
      </w:r>
      <w:r w:rsidRPr="00465471">
        <w:rPr>
          <w:rFonts w:ascii="宋体" w:hAnsi="宋体" w:hint="eastAsia"/>
          <w:sz w:val="24"/>
        </w:rPr>
        <w:t>日</w:t>
      </w:r>
    </w:p>
    <w:p w:rsidR="00707412" w:rsidRPr="00465471" w:rsidRDefault="00707412" w:rsidP="006F7A03">
      <w:pPr>
        <w:snapToGrid w:val="0"/>
        <w:spacing w:beforeLines="50" w:after="50"/>
        <w:jc w:val="left"/>
        <w:rPr>
          <w:rFonts w:ascii="宋体" w:hAnsi="宋体"/>
          <w:b/>
          <w:sz w:val="24"/>
        </w:rPr>
      </w:pPr>
    </w:p>
    <w:p w:rsidR="00707412" w:rsidRPr="00465471" w:rsidRDefault="00707412" w:rsidP="006F7A03">
      <w:pPr>
        <w:snapToGrid w:val="0"/>
        <w:spacing w:beforeLines="50" w:after="50"/>
        <w:jc w:val="left"/>
      </w:pPr>
      <w:r w:rsidRPr="00465471">
        <w:rPr>
          <w:rFonts w:ascii="宋体" w:hAnsi="宋体"/>
          <w:b/>
          <w:sz w:val="24"/>
        </w:rPr>
        <w:br w:type="page"/>
      </w:r>
      <w:r w:rsidRPr="00465471">
        <w:rPr>
          <w:rFonts w:ascii="宋体" w:hAnsi="宋体" w:hint="eastAsia"/>
          <w:b/>
          <w:sz w:val="24"/>
        </w:rPr>
        <w:lastRenderedPageBreak/>
        <w:t>2.中小企业声明函格式</w:t>
      </w:r>
    </w:p>
    <w:p w:rsidR="00707412" w:rsidRPr="00465471" w:rsidRDefault="00707412"/>
    <w:p w:rsidR="00707412" w:rsidRPr="00465471" w:rsidRDefault="00707412">
      <w:pPr>
        <w:jc w:val="center"/>
        <w:rPr>
          <w:rFonts w:ascii="方正小标宋简体" w:eastAsia="方正小标宋简体" w:hAnsi="方正小标宋简体" w:cs="方正小标宋简体"/>
          <w:sz w:val="44"/>
          <w:szCs w:val="44"/>
        </w:rPr>
      </w:pPr>
      <w:r w:rsidRPr="00465471">
        <w:rPr>
          <w:rFonts w:ascii="方正小标宋简体" w:eastAsia="方正小标宋简体" w:hAnsi="方正小标宋简体" w:cs="方正小标宋简体" w:hint="eastAsia"/>
          <w:sz w:val="44"/>
          <w:szCs w:val="44"/>
        </w:rPr>
        <w:t>中小企业声明函（货物）</w:t>
      </w:r>
    </w:p>
    <w:p w:rsidR="00707412" w:rsidRPr="00465471" w:rsidRDefault="00707412">
      <w:pPr>
        <w:spacing w:before="2" w:line="500" w:lineRule="exact"/>
        <w:rPr>
          <w:rFonts w:ascii="宋体" w:hAnsi="宋体" w:cs="宋体"/>
          <w:b/>
          <w:bCs/>
          <w:sz w:val="27"/>
          <w:szCs w:val="27"/>
        </w:rPr>
      </w:pPr>
    </w:p>
    <w:p w:rsidR="00707412" w:rsidRPr="00465471" w:rsidRDefault="00707412">
      <w:pPr>
        <w:pStyle w:val="a0"/>
        <w:spacing w:line="360" w:lineRule="auto"/>
        <w:ind w:leftChars="-203" w:left="-426" w:right="142" w:firstLineChars="200" w:firstLine="480"/>
        <w:contextualSpacing/>
        <w:rPr>
          <w:rFonts w:ascii="宋体" w:hAnsi="宋体"/>
          <w:kern w:val="24"/>
        </w:rPr>
      </w:pPr>
      <w:r w:rsidRPr="00465471">
        <w:rPr>
          <w:rFonts w:ascii="宋体" w:hAnsi="宋体"/>
          <w:kern w:val="24"/>
        </w:rPr>
        <w:t>本公司（联合体）郑重声明，根据《政府采购促进中小企业发展管理办法》（财库﹝2020﹞46号）的规定，本公司（联合体）参加</w:t>
      </w:r>
      <w:r w:rsidRPr="00465471">
        <w:rPr>
          <w:rFonts w:ascii="宋体" w:hAnsi="宋体"/>
          <w:kern w:val="24"/>
          <w:u w:val="single"/>
        </w:rPr>
        <w:t>（单位名称）</w:t>
      </w:r>
      <w:r w:rsidRPr="00465471">
        <w:rPr>
          <w:rFonts w:ascii="宋体" w:hAnsi="宋体"/>
          <w:kern w:val="24"/>
        </w:rPr>
        <w:t>的</w:t>
      </w:r>
      <w:r w:rsidRPr="00465471">
        <w:rPr>
          <w:rFonts w:ascii="宋体" w:hAnsi="宋体"/>
          <w:kern w:val="24"/>
          <w:u w:val="single"/>
        </w:rPr>
        <w:t>（项目名称）</w:t>
      </w:r>
      <w:r w:rsidRPr="00465471">
        <w:rPr>
          <w:rFonts w:ascii="宋体" w:hAnsi="宋体"/>
          <w:kern w:val="24"/>
        </w:rPr>
        <w:t>采购活动，提供的货物全部由符合政策要求的中小企业制造。相关企业（含联合体中的中小企业、签订分包意向协议的中小企业）的具体情况如下：</w:t>
      </w:r>
    </w:p>
    <w:p w:rsidR="00707412" w:rsidRPr="00465471" w:rsidRDefault="00707412">
      <w:pPr>
        <w:tabs>
          <w:tab w:val="left" w:pos="1384"/>
          <w:tab w:val="left" w:pos="4562"/>
          <w:tab w:val="left" w:pos="6803"/>
        </w:tabs>
        <w:spacing w:line="360" w:lineRule="auto"/>
        <w:ind w:left="-426" w:right="-58" w:firstLine="655"/>
        <w:contextualSpacing/>
        <w:rPr>
          <w:rFonts w:ascii="宋体" w:hAnsi="宋体"/>
          <w:kern w:val="24"/>
          <w:sz w:val="24"/>
        </w:rPr>
      </w:pPr>
      <w:r w:rsidRPr="00465471">
        <w:rPr>
          <w:rFonts w:ascii="宋体" w:hAnsi="宋体"/>
          <w:kern w:val="24"/>
          <w:sz w:val="24"/>
        </w:rPr>
        <w:t>1.</w:t>
      </w:r>
      <w:r w:rsidRPr="00465471">
        <w:rPr>
          <w:rFonts w:ascii="宋体" w:hAnsi="宋体"/>
          <w:kern w:val="24"/>
          <w:sz w:val="24"/>
          <w:u w:val="single"/>
        </w:rPr>
        <w:t>（标的名称）</w:t>
      </w:r>
      <w:r w:rsidRPr="00465471">
        <w:rPr>
          <w:rFonts w:ascii="宋体" w:hAnsi="宋体"/>
          <w:kern w:val="24"/>
          <w:sz w:val="24"/>
        </w:rPr>
        <w:t>，属于</w:t>
      </w:r>
      <w:r w:rsidRPr="00465471">
        <w:rPr>
          <w:rFonts w:ascii="宋体" w:hAnsi="宋体"/>
          <w:kern w:val="24"/>
          <w:sz w:val="24"/>
          <w:u w:val="single"/>
        </w:rPr>
        <w:t>（采购文件中明确的所属行业）</w:t>
      </w:r>
      <w:r w:rsidRPr="00465471">
        <w:rPr>
          <w:rFonts w:ascii="宋体" w:hAnsi="宋体"/>
          <w:kern w:val="24"/>
          <w:sz w:val="24"/>
        </w:rPr>
        <w:t>行业；制造商为</w:t>
      </w:r>
      <w:r w:rsidRPr="00465471">
        <w:rPr>
          <w:rFonts w:ascii="宋体" w:hAnsi="宋体"/>
          <w:kern w:val="24"/>
          <w:sz w:val="24"/>
          <w:u w:val="single"/>
        </w:rPr>
        <w:t>（企业名称）</w:t>
      </w:r>
      <w:r w:rsidRPr="00465471">
        <w:rPr>
          <w:rFonts w:ascii="宋体" w:hAnsi="宋体"/>
          <w:kern w:val="24"/>
          <w:sz w:val="24"/>
        </w:rPr>
        <w:t>，从业人员人，营业收入为万元，资产总额为万元，属于</w:t>
      </w:r>
      <w:r w:rsidRPr="00465471">
        <w:rPr>
          <w:rFonts w:ascii="宋体" w:hAnsi="宋体"/>
          <w:kern w:val="24"/>
          <w:sz w:val="24"/>
          <w:u w:val="single"/>
        </w:rPr>
        <w:t>（中型企业、小型企业、微型企业）</w:t>
      </w:r>
      <w:r w:rsidRPr="00465471">
        <w:rPr>
          <w:rFonts w:ascii="宋体" w:hAnsi="宋体"/>
          <w:kern w:val="24"/>
          <w:sz w:val="24"/>
        </w:rPr>
        <w:t>；</w:t>
      </w:r>
    </w:p>
    <w:p w:rsidR="00707412" w:rsidRPr="00465471" w:rsidRDefault="00707412">
      <w:pPr>
        <w:tabs>
          <w:tab w:val="left" w:pos="1065"/>
          <w:tab w:val="left" w:pos="6477"/>
        </w:tabs>
        <w:spacing w:line="360" w:lineRule="auto"/>
        <w:ind w:left="-426" w:right="-58" w:firstLine="655"/>
        <w:contextualSpacing/>
        <w:rPr>
          <w:rFonts w:ascii="宋体" w:hAnsi="宋体"/>
          <w:kern w:val="24"/>
          <w:sz w:val="24"/>
        </w:rPr>
      </w:pPr>
      <w:r w:rsidRPr="00465471">
        <w:rPr>
          <w:rFonts w:ascii="宋体" w:hAnsi="宋体"/>
          <w:kern w:val="24"/>
          <w:sz w:val="24"/>
        </w:rPr>
        <w:t>2.</w:t>
      </w:r>
      <w:r w:rsidRPr="00465471">
        <w:rPr>
          <w:rFonts w:ascii="宋体" w:hAnsi="宋体"/>
          <w:kern w:val="24"/>
          <w:sz w:val="24"/>
          <w:u w:val="single"/>
        </w:rPr>
        <w:t>（标的名称）</w:t>
      </w:r>
      <w:r w:rsidRPr="00465471">
        <w:rPr>
          <w:rFonts w:ascii="宋体" w:hAnsi="宋体"/>
          <w:kern w:val="24"/>
          <w:sz w:val="24"/>
        </w:rPr>
        <w:t>，属于</w:t>
      </w:r>
      <w:r w:rsidRPr="00465471">
        <w:rPr>
          <w:rFonts w:ascii="宋体" w:hAnsi="宋体"/>
          <w:kern w:val="24"/>
          <w:sz w:val="24"/>
          <w:u w:val="single"/>
        </w:rPr>
        <w:t>（采购文件中明确的所属行业）</w:t>
      </w:r>
      <w:r w:rsidRPr="00465471">
        <w:rPr>
          <w:rFonts w:ascii="宋体" w:hAnsi="宋体"/>
          <w:kern w:val="24"/>
          <w:sz w:val="24"/>
        </w:rPr>
        <w:t>行业；制造商为</w:t>
      </w:r>
      <w:r w:rsidRPr="00465471">
        <w:rPr>
          <w:rFonts w:ascii="宋体" w:hAnsi="宋体"/>
          <w:kern w:val="24"/>
          <w:sz w:val="24"/>
          <w:u w:val="single"/>
        </w:rPr>
        <w:t>（企业名称）</w:t>
      </w:r>
      <w:r w:rsidRPr="00465471">
        <w:rPr>
          <w:rFonts w:ascii="宋体" w:hAnsi="宋体"/>
          <w:kern w:val="24"/>
          <w:sz w:val="24"/>
        </w:rPr>
        <w:t>，从业人员人，营业收入为万元，资产总额为万元，属于</w:t>
      </w:r>
      <w:r w:rsidRPr="00465471">
        <w:rPr>
          <w:rFonts w:ascii="宋体" w:hAnsi="宋体"/>
          <w:kern w:val="24"/>
          <w:sz w:val="24"/>
          <w:u w:val="single"/>
        </w:rPr>
        <w:t>（中型企业、小型企业、微型企业）</w:t>
      </w:r>
      <w:r w:rsidRPr="00465471">
        <w:rPr>
          <w:rFonts w:ascii="宋体" w:hAnsi="宋体"/>
          <w:kern w:val="24"/>
          <w:sz w:val="24"/>
        </w:rPr>
        <w:t>；</w:t>
      </w:r>
    </w:p>
    <w:p w:rsidR="00707412" w:rsidRPr="00465471" w:rsidRDefault="00707412">
      <w:pPr>
        <w:pStyle w:val="a0"/>
        <w:spacing w:line="360" w:lineRule="auto"/>
        <w:ind w:left="142" w:right="142"/>
        <w:contextualSpacing/>
        <w:rPr>
          <w:rFonts w:ascii="宋体" w:hAnsi="宋体"/>
          <w:kern w:val="24"/>
        </w:rPr>
      </w:pPr>
      <w:r w:rsidRPr="00465471">
        <w:rPr>
          <w:rFonts w:ascii="宋体" w:hAnsi="宋体"/>
          <w:kern w:val="24"/>
        </w:rPr>
        <w:t xml:space="preserve">…… </w:t>
      </w:r>
    </w:p>
    <w:p w:rsidR="00707412" w:rsidRPr="00465471" w:rsidRDefault="00707412" w:rsidP="00FC712D">
      <w:pPr>
        <w:pStyle w:val="a0"/>
        <w:spacing w:line="360" w:lineRule="auto"/>
        <w:ind w:leftChars="-193" w:left="-405" w:right="142" w:firstLineChars="189" w:firstLine="454"/>
        <w:contextualSpacing/>
        <w:rPr>
          <w:rFonts w:ascii="宋体" w:hAnsi="宋体"/>
          <w:kern w:val="24"/>
        </w:rPr>
      </w:pPr>
      <w:r w:rsidRPr="00465471">
        <w:rPr>
          <w:rFonts w:ascii="宋体" w:hAnsi="宋体"/>
          <w:kern w:val="24"/>
        </w:rPr>
        <w:t>以上企业，不属于大企业的分支机构，不存在控股股东为大企业的情形，也不存在与大企业的负责人为同一人的情形。</w:t>
      </w:r>
    </w:p>
    <w:p w:rsidR="00707412" w:rsidRPr="00465471" w:rsidRDefault="00707412">
      <w:pPr>
        <w:pStyle w:val="a0"/>
        <w:spacing w:line="360" w:lineRule="auto"/>
        <w:ind w:left="-426" w:right="142" w:firstLine="567"/>
        <w:contextualSpacing/>
        <w:rPr>
          <w:rFonts w:ascii="宋体" w:hAnsi="宋体"/>
          <w:kern w:val="24"/>
        </w:rPr>
      </w:pPr>
      <w:r w:rsidRPr="00465471">
        <w:rPr>
          <w:rFonts w:ascii="宋体" w:hAnsi="宋体"/>
          <w:kern w:val="24"/>
        </w:rPr>
        <w:t>本企业对上述声明内容的真实性负责。如有虚假，将依法承担相应责任。</w:t>
      </w:r>
    </w:p>
    <w:p w:rsidR="00707412" w:rsidRPr="00465471" w:rsidRDefault="00707412">
      <w:pPr>
        <w:pStyle w:val="a0"/>
        <w:spacing w:line="360" w:lineRule="auto"/>
        <w:ind w:left="3960" w:right="1808"/>
        <w:contextualSpacing/>
        <w:rPr>
          <w:rFonts w:ascii="宋体" w:hAnsi="宋体"/>
          <w:kern w:val="24"/>
        </w:rPr>
      </w:pPr>
    </w:p>
    <w:p w:rsidR="00707412" w:rsidRPr="00465471" w:rsidRDefault="00707412">
      <w:pPr>
        <w:pStyle w:val="a0"/>
        <w:spacing w:line="360" w:lineRule="auto"/>
        <w:ind w:left="3960" w:right="1808"/>
        <w:contextualSpacing/>
        <w:rPr>
          <w:rFonts w:ascii="宋体" w:hAnsi="宋体"/>
          <w:kern w:val="24"/>
        </w:rPr>
      </w:pPr>
      <w:r w:rsidRPr="00465471">
        <w:rPr>
          <w:rFonts w:ascii="宋体" w:hAnsi="宋体"/>
          <w:kern w:val="24"/>
        </w:rPr>
        <w:t>企业名称（</w:t>
      </w:r>
      <w:r w:rsidRPr="00465471">
        <w:rPr>
          <w:rFonts w:ascii="宋体" w:hAnsi="宋体" w:hint="eastAsia"/>
          <w:kern w:val="24"/>
        </w:rPr>
        <w:t>电子签章</w:t>
      </w:r>
      <w:r w:rsidRPr="00465471">
        <w:rPr>
          <w:rFonts w:ascii="宋体" w:hAnsi="宋体"/>
          <w:kern w:val="24"/>
        </w:rPr>
        <w:t xml:space="preserve">）： </w:t>
      </w:r>
    </w:p>
    <w:p w:rsidR="00707412" w:rsidRPr="00465471" w:rsidRDefault="00707412">
      <w:pPr>
        <w:pStyle w:val="a0"/>
        <w:spacing w:line="360" w:lineRule="auto"/>
        <w:ind w:left="3960" w:right="1808"/>
        <w:contextualSpacing/>
        <w:rPr>
          <w:rFonts w:ascii="宋体" w:hAnsi="宋体"/>
          <w:kern w:val="24"/>
        </w:rPr>
      </w:pPr>
      <w:r w:rsidRPr="00465471">
        <w:rPr>
          <w:rFonts w:ascii="宋体" w:hAnsi="宋体"/>
          <w:kern w:val="24"/>
        </w:rPr>
        <w:t>日期：</w:t>
      </w:r>
    </w:p>
    <w:p w:rsidR="00707412" w:rsidRPr="00465471" w:rsidRDefault="00707412">
      <w:pPr>
        <w:pStyle w:val="a0"/>
        <w:spacing w:line="360" w:lineRule="auto"/>
        <w:ind w:left="3960" w:right="1808"/>
        <w:contextualSpacing/>
        <w:rPr>
          <w:rFonts w:ascii="宋体" w:hAnsi="宋体"/>
          <w:kern w:val="24"/>
        </w:rPr>
      </w:pPr>
    </w:p>
    <w:p w:rsidR="00707412" w:rsidRPr="00465471" w:rsidRDefault="00707412">
      <w:pPr>
        <w:pStyle w:val="a0"/>
        <w:spacing w:line="360" w:lineRule="auto"/>
        <w:ind w:left="3960" w:right="1808"/>
        <w:contextualSpacing/>
        <w:rPr>
          <w:rFonts w:ascii="宋体" w:hAnsi="宋体"/>
          <w:kern w:val="24"/>
        </w:rPr>
      </w:pPr>
    </w:p>
    <w:p w:rsidR="00707412" w:rsidRPr="00465471" w:rsidRDefault="00707412">
      <w:pPr>
        <w:pStyle w:val="a0"/>
        <w:spacing w:line="360" w:lineRule="auto"/>
        <w:ind w:left="-426" w:right="142" w:firstLine="567"/>
        <w:contextualSpacing/>
        <w:rPr>
          <w:rFonts w:ascii="宋体" w:hAnsi="宋体"/>
          <w:kern w:val="24"/>
        </w:rPr>
      </w:pPr>
      <w:r w:rsidRPr="00465471">
        <w:rPr>
          <w:rFonts w:ascii="宋体" w:hAnsi="宋体" w:hint="eastAsia"/>
          <w:kern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rsidR="00707412" w:rsidRPr="00465471" w:rsidRDefault="00707412" w:rsidP="006F7A03">
      <w:pPr>
        <w:snapToGrid w:val="0"/>
        <w:spacing w:beforeLines="50" w:after="50"/>
        <w:ind w:left="142"/>
        <w:jc w:val="left"/>
        <w:rPr>
          <w:rFonts w:ascii="宋体" w:hAnsi="宋体"/>
          <w:b/>
          <w:sz w:val="24"/>
        </w:rPr>
      </w:pPr>
      <w:r w:rsidRPr="00465471">
        <w:rPr>
          <w:rFonts w:ascii="宋体" w:hAnsi="宋体"/>
          <w:b/>
          <w:sz w:val="24"/>
        </w:rPr>
        <w:br w:type="page"/>
      </w:r>
      <w:r w:rsidRPr="00465471">
        <w:rPr>
          <w:rFonts w:ascii="宋体" w:hAnsi="宋体" w:hint="eastAsia"/>
          <w:b/>
          <w:sz w:val="24"/>
        </w:rPr>
        <w:lastRenderedPageBreak/>
        <w:t>3.残疾人福利性单位声明函格式</w:t>
      </w:r>
    </w:p>
    <w:p w:rsidR="00707412" w:rsidRPr="00465471" w:rsidRDefault="00707412">
      <w:pPr>
        <w:spacing w:line="588" w:lineRule="exact"/>
        <w:jc w:val="center"/>
        <w:rPr>
          <w:rFonts w:ascii="仿宋_GB2312" w:eastAsia="仿宋_GB2312"/>
          <w:b/>
          <w:spacing w:val="6"/>
          <w:sz w:val="32"/>
          <w:szCs w:val="32"/>
        </w:rPr>
      </w:pPr>
    </w:p>
    <w:p w:rsidR="00707412" w:rsidRPr="00465471" w:rsidRDefault="00707412">
      <w:pPr>
        <w:spacing w:line="588" w:lineRule="exact"/>
        <w:jc w:val="center"/>
        <w:rPr>
          <w:rFonts w:ascii="方正小标宋简体" w:eastAsia="方正小标宋简体" w:hAnsi="方正小标宋简体" w:cs="方正小标宋简体"/>
          <w:bCs/>
          <w:spacing w:val="6"/>
          <w:sz w:val="44"/>
          <w:szCs w:val="44"/>
        </w:rPr>
      </w:pPr>
      <w:r w:rsidRPr="00465471">
        <w:rPr>
          <w:rFonts w:ascii="方正小标宋简体" w:eastAsia="方正小标宋简体" w:hAnsi="方正小标宋简体" w:cs="方正小标宋简体" w:hint="eastAsia"/>
          <w:bCs/>
          <w:spacing w:val="6"/>
          <w:sz w:val="44"/>
          <w:szCs w:val="44"/>
        </w:rPr>
        <w:t>残疾人福利性单位声明函</w:t>
      </w:r>
    </w:p>
    <w:p w:rsidR="00707412" w:rsidRPr="00465471" w:rsidRDefault="00707412">
      <w:pPr>
        <w:spacing w:line="360" w:lineRule="auto"/>
        <w:contextualSpacing/>
        <w:rPr>
          <w:rFonts w:ascii="仿宋_GB2312" w:eastAsia="仿宋_GB2312"/>
          <w:bCs/>
          <w:spacing w:val="6"/>
          <w:sz w:val="30"/>
          <w:szCs w:val="30"/>
        </w:rPr>
      </w:pPr>
    </w:p>
    <w:p w:rsidR="00707412" w:rsidRPr="00465471" w:rsidRDefault="00707412">
      <w:pPr>
        <w:spacing w:line="360" w:lineRule="auto"/>
        <w:ind w:firstLineChars="200" w:firstLine="504"/>
        <w:contextualSpacing/>
        <w:rPr>
          <w:rFonts w:ascii="宋体" w:hAnsi="宋体"/>
          <w:spacing w:val="6"/>
          <w:sz w:val="24"/>
        </w:rPr>
      </w:pPr>
      <w:r w:rsidRPr="00465471">
        <w:rPr>
          <w:rFonts w:ascii="宋体" w:hAnsi="宋体" w:hint="eastAsia"/>
          <w:spacing w:val="6"/>
          <w:sz w:val="24"/>
        </w:rPr>
        <w:t>本单位郑重声明，根据《财政部 民政部 中国残疾人联合会关于促进残疾人就业政府采购政策的通知》（财库</w:t>
      </w:r>
      <w:r w:rsidRPr="00465471">
        <w:rPr>
          <w:rFonts w:ascii="宋体" w:hAnsi="宋体" w:hint="eastAsia"/>
          <w:sz w:val="24"/>
        </w:rPr>
        <w:t>〔2017〕 141</w:t>
      </w:r>
      <w:r w:rsidRPr="00465471">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w:t>
      </w:r>
      <w:r w:rsidRPr="00465471">
        <w:rPr>
          <w:rFonts w:ascii="宋体" w:hAnsi="宋体" w:hint="eastAsia"/>
          <w:spacing w:val="-6"/>
          <w:sz w:val="24"/>
        </w:rPr>
        <w:t>疾人福利性单位制造的货物（不包括使用非残疾人福利性单位注册商标的货物）。</w:t>
      </w:r>
    </w:p>
    <w:p w:rsidR="00707412" w:rsidRPr="00465471" w:rsidRDefault="00707412">
      <w:pPr>
        <w:spacing w:line="360" w:lineRule="auto"/>
        <w:ind w:firstLineChars="200" w:firstLine="504"/>
        <w:contextualSpacing/>
        <w:rPr>
          <w:rFonts w:ascii="宋体" w:hAnsi="宋体"/>
          <w:spacing w:val="6"/>
          <w:sz w:val="24"/>
        </w:rPr>
      </w:pPr>
      <w:r w:rsidRPr="00465471">
        <w:rPr>
          <w:rFonts w:ascii="宋体" w:hAnsi="宋体" w:hint="eastAsia"/>
          <w:spacing w:val="6"/>
          <w:sz w:val="24"/>
        </w:rPr>
        <w:t>本单位对上述声明的真实性负责。如有虚假，将依法承担相应责任。</w:t>
      </w:r>
    </w:p>
    <w:p w:rsidR="00707412" w:rsidRPr="00465471" w:rsidRDefault="00707412">
      <w:pPr>
        <w:spacing w:line="360" w:lineRule="auto"/>
        <w:ind w:firstLineChars="200" w:firstLine="504"/>
        <w:contextualSpacing/>
        <w:rPr>
          <w:rFonts w:ascii="宋体" w:hAnsi="宋体"/>
          <w:spacing w:val="6"/>
          <w:sz w:val="24"/>
        </w:rPr>
      </w:pPr>
    </w:p>
    <w:p w:rsidR="00707412" w:rsidRPr="00465471" w:rsidRDefault="00707412">
      <w:pPr>
        <w:spacing w:line="360" w:lineRule="auto"/>
        <w:ind w:firstLineChars="200" w:firstLine="504"/>
        <w:contextualSpacing/>
        <w:rPr>
          <w:rFonts w:ascii="宋体" w:hAnsi="宋体"/>
          <w:spacing w:val="6"/>
          <w:sz w:val="24"/>
        </w:rPr>
      </w:pPr>
    </w:p>
    <w:p w:rsidR="00707412" w:rsidRPr="00465471" w:rsidRDefault="00707412">
      <w:pPr>
        <w:tabs>
          <w:tab w:val="left" w:pos="4860"/>
        </w:tabs>
        <w:spacing w:line="360" w:lineRule="auto"/>
        <w:ind w:right="1560" w:firstLineChars="200" w:firstLine="504"/>
        <w:contextualSpacing/>
        <w:jc w:val="center"/>
        <w:rPr>
          <w:rFonts w:ascii="宋体" w:hAnsi="宋体"/>
          <w:spacing w:val="6"/>
          <w:sz w:val="24"/>
        </w:rPr>
      </w:pPr>
      <w:r w:rsidRPr="00465471">
        <w:rPr>
          <w:rFonts w:ascii="宋体" w:hAnsi="宋体" w:hint="eastAsia"/>
          <w:spacing w:val="6"/>
          <w:sz w:val="24"/>
        </w:rPr>
        <w:t>单位名称（电子签章）：</w:t>
      </w:r>
    </w:p>
    <w:p w:rsidR="00707412" w:rsidRPr="00465471" w:rsidRDefault="00707412">
      <w:pPr>
        <w:tabs>
          <w:tab w:val="left" w:pos="4860"/>
        </w:tabs>
        <w:spacing w:line="360" w:lineRule="auto"/>
        <w:ind w:right="1560" w:firstLineChars="200" w:firstLine="504"/>
        <w:contextualSpacing/>
        <w:jc w:val="center"/>
        <w:rPr>
          <w:rFonts w:ascii="宋体" w:hAnsi="宋体"/>
          <w:spacing w:val="6"/>
          <w:sz w:val="24"/>
        </w:rPr>
      </w:pPr>
      <w:r w:rsidRPr="00465471">
        <w:rPr>
          <w:rFonts w:ascii="宋体" w:hAnsi="宋体" w:hint="eastAsia"/>
          <w:spacing w:val="6"/>
          <w:sz w:val="24"/>
        </w:rPr>
        <w:t>日  期：</w:t>
      </w:r>
    </w:p>
    <w:p w:rsidR="00707412" w:rsidRPr="00465471" w:rsidRDefault="00707412">
      <w:pPr>
        <w:spacing w:line="360" w:lineRule="auto"/>
        <w:contextualSpacing/>
        <w:rPr>
          <w:rFonts w:ascii="宋体" w:hAnsi="宋体"/>
          <w:sz w:val="24"/>
        </w:rPr>
      </w:pPr>
    </w:p>
    <w:p w:rsidR="00707412" w:rsidRPr="00465471" w:rsidRDefault="00707412">
      <w:pPr>
        <w:spacing w:line="360" w:lineRule="auto"/>
        <w:contextualSpacing/>
        <w:rPr>
          <w:rFonts w:ascii="宋体" w:hAnsi="宋体"/>
          <w:sz w:val="24"/>
        </w:rPr>
      </w:pPr>
    </w:p>
    <w:p w:rsidR="00707412" w:rsidRPr="00465471" w:rsidRDefault="00707412">
      <w:pPr>
        <w:spacing w:line="360" w:lineRule="auto"/>
        <w:contextualSpacing/>
        <w:rPr>
          <w:rFonts w:ascii="宋体" w:hAnsi="宋体"/>
          <w:sz w:val="24"/>
        </w:rPr>
      </w:pPr>
    </w:p>
    <w:p w:rsidR="00707412" w:rsidRPr="00465471" w:rsidRDefault="00707412">
      <w:pPr>
        <w:spacing w:line="360" w:lineRule="auto"/>
        <w:contextualSpacing/>
        <w:rPr>
          <w:rFonts w:ascii="宋体" w:hAnsi="宋体"/>
          <w:sz w:val="24"/>
        </w:rPr>
      </w:pPr>
      <w:r w:rsidRPr="00465471">
        <w:rPr>
          <w:rFonts w:ascii="宋体" w:hAnsi="宋体"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rsidR="00707412" w:rsidRPr="00465471" w:rsidRDefault="00707412">
      <w:pPr>
        <w:spacing w:line="360" w:lineRule="auto"/>
        <w:jc w:val="left"/>
        <w:rPr>
          <w:rFonts w:ascii="宋体" w:hAnsi="宋体"/>
          <w:sz w:val="24"/>
        </w:rPr>
      </w:pPr>
      <w:r w:rsidRPr="00465471">
        <w:rPr>
          <w:rFonts w:ascii="宋体" w:hAnsi="宋体"/>
          <w:sz w:val="24"/>
        </w:rPr>
        <w:br w:type="page"/>
      </w:r>
      <w:r w:rsidRPr="00465471">
        <w:rPr>
          <w:rFonts w:ascii="宋体" w:hAnsi="宋体" w:hint="eastAsia"/>
          <w:b/>
          <w:sz w:val="24"/>
        </w:rPr>
        <w:lastRenderedPageBreak/>
        <w:t>4.质疑函（格式）</w:t>
      </w:r>
    </w:p>
    <w:p w:rsidR="00707412" w:rsidRPr="00465471" w:rsidRDefault="00707412">
      <w:pPr>
        <w:spacing w:line="360" w:lineRule="auto"/>
        <w:jc w:val="center"/>
        <w:rPr>
          <w:rFonts w:ascii="方正小标宋简体" w:eastAsia="方正小标宋简体" w:hAnsi="方正小标宋简体" w:cs="方正小标宋简体"/>
          <w:sz w:val="44"/>
          <w:szCs w:val="44"/>
        </w:rPr>
      </w:pPr>
      <w:r w:rsidRPr="00465471">
        <w:rPr>
          <w:rFonts w:ascii="方正小标宋简体" w:eastAsia="方正小标宋简体" w:hAnsi="方正小标宋简体" w:cs="方正小标宋简体" w:hint="eastAsia"/>
          <w:sz w:val="44"/>
          <w:szCs w:val="44"/>
        </w:rPr>
        <w:t>质疑函（格式）</w:t>
      </w:r>
    </w:p>
    <w:p w:rsidR="00707412" w:rsidRPr="00465471" w:rsidRDefault="00707412" w:rsidP="00FC712D">
      <w:pPr>
        <w:pStyle w:val="af8"/>
        <w:snapToGrid w:val="0"/>
        <w:spacing w:line="360" w:lineRule="auto"/>
        <w:ind w:firstLineChars="200" w:firstLine="482"/>
        <w:rPr>
          <w:rFonts w:hAnsi="宋体"/>
          <w:b/>
          <w:bCs/>
          <w:sz w:val="24"/>
          <w:szCs w:val="24"/>
        </w:rPr>
      </w:pPr>
      <w:r w:rsidRPr="00465471">
        <w:rPr>
          <w:rFonts w:hAnsi="宋体" w:hint="eastAsia"/>
          <w:b/>
          <w:bCs/>
          <w:sz w:val="24"/>
          <w:szCs w:val="24"/>
        </w:rPr>
        <w:t>一、质疑供应商基本信息：</w:t>
      </w:r>
    </w:p>
    <w:p w:rsidR="00707412" w:rsidRPr="00465471" w:rsidRDefault="00707412">
      <w:pPr>
        <w:pStyle w:val="af8"/>
        <w:snapToGrid w:val="0"/>
        <w:spacing w:line="360" w:lineRule="auto"/>
        <w:ind w:firstLineChars="200" w:firstLine="480"/>
        <w:rPr>
          <w:rFonts w:hAnsi="宋体"/>
          <w:bCs/>
          <w:sz w:val="24"/>
          <w:szCs w:val="24"/>
          <w:u w:val="single"/>
        </w:rPr>
      </w:pPr>
      <w:r w:rsidRPr="00465471">
        <w:rPr>
          <w:rFonts w:hAnsi="宋体" w:hint="eastAsia"/>
          <w:bCs/>
          <w:sz w:val="24"/>
          <w:szCs w:val="24"/>
        </w:rPr>
        <w:t>质疑供应商：</w:t>
      </w:r>
    </w:p>
    <w:p w:rsidR="00707412" w:rsidRPr="00465471" w:rsidRDefault="00707412">
      <w:pPr>
        <w:pStyle w:val="af8"/>
        <w:snapToGrid w:val="0"/>
        <w:spacing w:line="360" w:lineRule="auto"/>
        <w:ind w:firstLineChars="200" w:firstLine="480"/>
        <w:rPr>
          <w:rFonts w:hAnsi="宋体"/>
          <w:bCs/>
          <w:sz w:val="24"/>
          <w:szCs w:val="24"/>
        </w:rPr>
      </w:pPr>
      <w:r w:rsidRPr="00465471">
        <w:rPr>
          <w:rFonts w:hAnsi="宋体"/>
          <w:bCs/>
          <w:sz w:val="24"/>
          <w:szCs w:val="24"/>
        </w:rPr>
        <w:t>地址</w:t>
      </w:r>
      <w:r w:rsidRPr="00465471">
        <w:rPr>
          <w:rFonts w:hAnsi="宋体" w:hint="eastAsia"/>
          <w:bCs/>
          <w:sz w:val="24"/>
          <w:szCs w:val="24"/>
        </w:rPr>
        <w:t>：</w:t>
      </w:r>
      <w:r w:rsidRPr="00465471">
        <w:rPr>
          <w:rFonts w:hAnsi="宋体"/>
          <w:bCs/>
          <w:sz w:val="24"/>
          <w:szCs w:val="24"/>
        </w:rPr>
        <w:t>邮编</w:t>
      </w:r>
      <w:r w:rsidRPr="00465471">
        <w:rPr>
          <w:rFonts w:hAnsi="宋体" w:hint="eastAsia"/>
          <w:bCs/>
          <w:sz w:val="24"/>
          <w:szCs w:val="24"/>
        </w:rPr>
        <w:t>：</w:t>
      </w:r>
    </w:p>
    <w:p w:rsidR="00707412" w:rsidRPr="00465471" w:rsidRDefault="00707412">
      <w:pPr>
        <w:pStyle w:val="af8"/>
        <w:snapToGrid w:val="0"/>
        <w:spacing w:line="360" w:lineRule="auto"/>
        <w:ind w:firstLineChars="200" w:firstLine="480"/>
        <w:rPr>
          <w:rFonts w:hAnsi="宋体"/>
          <w:bCs/>
          <w:sz w:val="24"/>
          <w:szCs w:val="24"/>
        </w:rPr>
      </w:pPr>
      <w:r w:rsidRPr="00465471">
        <w:rPr>
          <w:rFonts w:hAnsi="宋体"/>
          <w:bCs/>
          <w:sz w:val="24"/>
          <w:szCs w:val="24"/>
        </w:rPr>
        <w:t>联系人</w:t>
      </w:r>
      <w:r w:rsidRPr="00465471">
        <w:rPr>
          <w:rFonts w:hAnsi="宋体" w:hint="eastAsia"/>
          <w:bCs/>
          <w:sz w:val="24"/>
          <w:szCs w:val="24"/>
        </w:rPr>
        <w:t>：</w:t>
      </w:r>
      <w:r w:rsidRPr="00465471">
        <w:rPr>
          <w:rFonts w:hAnsi="宋体"/>
          <w:bCs/>
          <w:sz w:val="24"/>
          <w:szCs w:val="24"/>
        </w:rPr>
        <w:t>联系电话</w:t>
      </w:r>
      <w:r w:rsidRPr="00465471">
        <w:rPr>
          <w:rFonts w:hAnsi="宋体" w:hint="eastAsia"/>
          <w:bCs/>
          <w:sz w:val="24"/>
          <w:szCs w:val="24"/>
        </w:rPr>
        <w:t>：</w:t>
      </w:r>
    </w:p>
    <w:p w:rsidR="00707412" w:rsidRPr="00465471" w:rsidRDefault="00707412">
      <w:pPr>
        <w:pStyle w:val="af8"/>
        <w:snapToGrid w:val="0"/>
        <w:spacing w:line="360" w:lineRule="auto"/>
        <w:ind w:firstLineChars="200" w:firstLine="480"/>
        <w:rPr>
          <w:rFonts w:hAnsi="宋体"/>
          <w:bCs/>
          <w:sz w:val="24"/>
          <w:szCs w:val="24"/>
        </w:rPr>
      </w:pPr>
      <w:r w:rsidRPr="00465471">
        <w:rPr>
          <w:rFonts w:hAnsi="宋体" w:hint="eastAsia"/>
          <w:bCs/>
          <w:sz w:val="24"/>
          <w:szCs w:val="24"/>
        </w:rPr>
        <w:t>授权代表：</w:t>
      </w:r>
    </w:p>
    <w:p w:rsidR="00707412" w:rsidRPr="00465471" w:rsidRDefault="00707412">
      <w:pPr>
        <w:pStyle w:val="af8"/>
        <w:snapToGrid w:val="0"/>
        <w:spacing w:line="360" w:lineRule="auto"/>
        <w:ind w:firstLineChars="200" w:firstLine="480"/>
        <w:rPr>
          <w:rFonts w:hAnsi="宋体"/>
          <w:bCs/>
          <w:sz w:val="24"/>
          <w:szCs w:val="24"/>
          <w:u w:val="single"/>
        </w:rPr>
      </w:pPr>
      <w:r w:rsidRPr="00465471">
        <w:rPr>
          <w:rFonts w:hAnsi="宋体"/>
          <w:bCs/>
          <w:sz w:val="24"/>
          <w:szCs w:val="24"/>
        </w:rPr>
        <w:t>联系</w:t>
      </w:r>
      <w:r w:rsidRPr="00465471">
        <w:rPr>
          <w:rFonts w:hAnsi="宋体" w:hint="eastAsia"/>
          <w:bCs/>
          <w:sz w:val="24"/>
          <w:szCs w:val="24"/>
        </w:rPr>
        <w:t>电话：</w:t>
      </w:r>
    </w:p>
    <w:p w:rsidR="00707412" w:rsidRPr="00465471" w:rsidRDefault="00707412">
      <w:pPr>
        <w:pStyle w:val="af8"/>
        <w:snapToGrid w:val="0"/>
        <w:spacing w:line="360" w:lineRule="auto"/>
        <w:ind w:firstLineChars="200" w:firstLine="480"/>
        <w:rPr>
          <w:rFonts w:hAnsi="宋体"/>
          <w:bCs/>
          <w:sz w:val="24"/>
          <w:szCs w:val="24"/>
        </w:rPr>
      </w:pPr>
      <w:r w:rsidRPr="00465471">
        <w:rPr>
          <w:rFonts w:hAnsi="宋体"/>
          <w:bCs/>
          <w:sz w:val="24"/>
          <w:szCs w:val="24"/>
        </w:rPr>
        <w:t>地址</w:t>
      </w:r>
      <w:r w:rsidRPr="00465471">
        <w:rPr>
          <w:rFonts w:hAnsi="宋体" w:hint="eastAsia"/>
          <w:bCs/>
          <w:sz w:val="24"/>
          <w:szCs w:val="24"/>
        </w:rPr>
        <w:t>：</w:t>
      </w:r>
      <w:r w:rsidRPr="00465471">
        <w:rPr>
          <w:rFonts w:hAnsi="宋体"/>
          <w:bCs/>
          <w:sz w:val="24"/>
          <w:szCs w:val="24"/>
        </w:rPr>
        <w:t>邮编</w:t>
      </w:r>
      <w:r w:rsidRPr="00465471">
        <w:rPr>
          <w:rFonts w:hAnsi="宋体" w:hint="eastAsia"/>
          <w:bCs/>
          <w:sz w:val="24"/>
          <w:szCs w:val="24"/>
        </w:rPr>
        <w:t>：</w:t>
      </w:r>
    </w:p>
    <w:p w:rsidR="00707412" w:rsidRPr="00465471" w:rsidRDefault="00707412" w:rsidP="00FC712D">
      <w:pPr>
        <w:pStyle w:val="af8"/>
        <w:snapToGrid w:val="0"/>
        <w:spacing w:line="360" w:lineRule="auto"/>
        <w:ind w:firstLineChars="200" w:firstLine="482"/>
        <w:rPr>
          <w:rFonts w:hAnsi="宋体"/>
          <w:b/>
          <w:bCs/>
          <w:sz w:val="24"/>
          <w:szCs w:val="24"/>
        </w:rPr>
      </w:pPr>
      <w:r w:rsidRPr="00465471">
        <w:rPr>
          <w:rFonts w:hAnsi="宋体" w:hint="eastAsia"/>
          <w:b/>
          <w:bCs/>
          <w:sz w:val="24"/>
          <w:szCs w:val="24"/>
        </w:rPr>
        <w:t>二、质疑项目基本情况：</w:t>
      </w:r>
    </w:p>
    <w:p w:rsidR="00707412" w:rsidRPr="00465471" w:rsidRDefault="00707412" w:rsidP="00FC712D">
      <w:pPr>
        <w:pStyle w:val="af8"/>
        <w:spacing w:line="360" w:lineRule="auto"/>
        <w:ind w:leftChars="12" w:left="25" w:firstLineChars="197" w:firstLine="473"/>
        <w:rPr>
          <w:rFonts w:hAnsi="宋体"/>
          <w:sz w:val="24"/>
          <w:szCs w:val="24"/>
        </w:rPr>
      </w:pPr>
      <w:r w:rsidRPr="00465471">
        <w:rPr>
          <w:rFonts w:hAnsi="宋体" w:hint="eastAsia"/>
          <w:bCs/>
          <w:sz w:val="24"/>
          <w:szCs w:val="24"/>
        </w:rPr>
        <w:t>质疑</w:t>
      </w:r>
      <w:r w:rsidRPr="00465471">
        <w:rPr>
          <w:rFonts w:hAnsi="宋体" w:hint="eastAsia"/>
          <w:sz w:val="24"/>
          <w:szCs w:val="24"/>
        </w:rPr>
        <w:t>项目的名称：</w:t>
      </w:r>
    </w:p>
    <w:p w:rsidR="00707412" w:rsidRPr="00465471" w:rsidRDefault="00707412" w:rsidP="00FC712D">
      <w:pPr>
        <w:pStyle w:val="af8"/>
        <w:spacing w:line="360" w:lineRule="auto"/>
        <w:ind w:leftChars="12" w:left="25" w:firstLineChars="197" w:firstLine="473"/>
        <w:rPr>
          <w:rFonts w:hAnsi="宋体"/>
          <w:sz w:val="24"/>
          <w:szCs w:val="24"/>
        </w:rPr>
      </w:pPr>
      <w:r w:rsidRPr="00465471">
        <w:rPr>
          <w:rFonts w:hAnsi="宋体" w:hint="eastAsia"/>
          <w:bCs/>
          <w:sz w:val="24"/>
          <w:szCs w:val="24"/>
        </w:rPr>
        <w:t>质疑</w:t>
      </w:r>
      <w:r w:rsidRPr="00465471">
        <w:rPr>
          <w:rFonts w:hAnsi="宋体" w:hint="eastAsia"/>
          <w:sz w:val="24"/>
          <w:szCs w:val="24"/>
        </w:rPr>
        <w:t>项目的编号：</w:t>
      </w:r>
    </w:p>
    <w:p w:rsidR="00707412" w:rsidRPr="00465471" w:rsidRDefault="00707412" w:rsidP="00FC712D">
      <w:pPr>
        <w:pStyle w:val="af8"/>
        <w:spacing w:line="360" w:lineRule="auto"/>
        <w:ind w:leftChars="12" w:left="25" w:firstLineChars="197" w:firstLine="473"/>
        <w:rPr>
          <w:rFonts w:hAnsi="宋体"/>
          <w:sz w:val="24"/>
          <w:szCs w:val="24"/>
        </w:rPr>
      </w:pPr>
      <w:r w:rsidRPr="00465471">
        <w:rPr>
          <w:rFonts w:hAnsi="宋体" w:hint="eastAsia"/>
          <w:sz w:val="24"/>
          <w:szCs w:val="24"/>
        </w:rPr>
        <w:t>采购人名称：</w:t>
      </w:r>
    </w:p>
    <w:p w:rsidR="00707412" w:rsidRPr="00465471" w:rsidRDefault="00707412" w:rsidP="00FC712D">
      <w:pPr>
        <w:pStyle w:val="af8"/>
        <w:spacing w:line="360" w:lineRule="auto"/>
        <w:ind w:leftChars="12" w:left="25" w:firstLineChars="197" w:firstLine="473"/>
        <w:rPr>
          <w:rFonts w:hAnsi="宋体"/>
          <w:sz w:val="24"/>
          <w:szCs w:val="24"/>
        </w:rPr>
      </w:pPr>
      <w:r w:rsidRPr="00465471">
        <w:rPr>
          <w:rFonts w:hAnsi="宋体" w:hint="eastAsia"/>
          <w:sz w:val="24"/>
          <w:szCs w:val="24"/>
        </w:rPr>
        <w:t>质疑事项：</w:t>
      </w:r>
    </w:p>
    <w:p w:rsidR="00707412" w:rsidRPr="00465471" w:rsidRDefault="00707412" w:rsidP="00FC712D">
      <w:pPr>
        <w:pStyle w:val="af8"/>
        <w:spacing w:line="360" w:lineRule="auto"/>
        <w:ind w:leftChars="12" w:left="25" w:firstLineChars="147" w:firstLine="353"/>
        <w:rPr>
          <w:rFonts w:hAnsi="宋体"/>
          <w:sz w:val="24"/>
          <w:szCs w:val="24"/>
        </w:rPr>
      </w:pPr>
      <w:r w:rsidRPr="00465471">
        <w:rPr>
          <w:rFonts w:hAnsi="宋体" w:hint="eastAsia"/>
          <w:sz w:val="24"/>
          <w:szCs w:val="24"/>
        </w:rPr>
        <w:t>□采购文件   采购文件获取日期：</w:t>
      </w:r>
    </w:p>
    <w:p w:rsidR="00707412" w:rsidRPr="00465471" w:rsidRDefault="00707412" w:rsidP="00FC712D">
      <w:pPr>
        <w:pStyle w:val="af8"/>
        <w:spacing w:line="360" w:lineRule="auto"/>
        <w:ind w:leftChars="12" w:left="25" w:firstLineChars="147" w:firstLine="353"/>
        <w:rPr>
          <w:rFonts w:hAnsi="宋体"/>
          <w:sz w:val="24"/>
          <w:szCs w:val="24"/>
        </w:rPr>
      </w:pPr>
      <w:r w:rsidRPr="00465471">
        <w:rPr>
          <w:rFonts w:hAnsi="宋体" w:hint="eastAsia"/>
          <w:sz w:val="24"/>
          <w:szCs w:val="24"/>
        </w:rPr>
        <w:t xml:space="preserve">□采购过程   </w:t>
      </w:r>
    </w:p>
    <w:p w:rsidR="00707412" w:rsidRPr="00465471" w:rsidRDefault="00707412" w:rsidP="00FC712D">
      <w:pPr>
        <w:pStyle w:val="af8"/>
        <w:spacing w:line="360" w:lineRule="auto"/>
        <w:ind w:leftChars="12" w:left="25" w:firstLineChars="147" w:firstLine="353"/>
        <w:rPr>
          <w:rFonts w:hAnsi="宋体"/>
          <w:bCs/>
          <w:sz w:val="24"/>
          <w:szCs w:val="24"/>
          <w:u w:val="single"/>
        </w:rPr>
      </w:pPr>
      <w:r w:rsidRPr="00465471">
        <w:rPr>
          <w:rFonts w:hAnsi="宋体" w:hint="eastAsia"/>
          <w:sz w:val="24"/>
          <w:szCs w:val="24"/>
        </w:rPr>
        <w:t xml:space="preserve">□采购结果   </w:t>
      </w:r>
    </w:p>
    <w:p w:rsidR="00707412" w:rsidRPr="00465471" w:rsidRDefault="00707412" w:rsidP="00FC712D">
      <w:pPr>
        <w:pStyle w:val="af8"/>
        <w:spacing w:line="360" w:lineRule="auto"/>
        <w:ind w:leftChars="12" w:left="25" w:firstLineChars="196" w:firstLine="472"/>
        <w:rPr>
          <w:rFonts w:hAnsi="宋体"/>
          <w:b/>
          <w:sz w:val="24"/>
          <w:szCs w:val="24"/>
        </w:rPr>
      </w:pPr>
      <w:r w:rsidRPr="00465471">
        <w:rPr>
          <w:rFonts w:hAnsi="宋体" w:hint="eastAsia"/>
          <w:b/>
          <w:sz w:val="24"/>
          <w:szCs w:val="24"/>
        </w:rPr>
        <w:t>三、质疑事项具体内容</w:t>
      </w:r>
    </w:p>
    <w:p w:rsidR="00707412" w:rsidRPr="00465471" w:rsidRDefault="00707412" w:rsidP="00FC712D">
      <w:pPr>
        <w:pStyle w:val="af8"/>
        <w:spacing w:line="360" w:lineRule="auto"/>
        <w:ind w:leftChars="12" w:left="25" w:firstLineChars="197" w:firstLine="473"/>
        <w:rPr>
          <w:rFonts w:hAnsi="宋体"/>
          <w:sz w:val="24"/>
          <w:szCs w:val="24"/>
        </w:rPr>
      </w:pPr>
      <w:r w:rsidRPr="00465471">
        <w:rPr>
          <w:rFonts w:hAnsi="宋体" w:hint="eastAsia"/>
          <w:sz w:val="24"/>
          <w:szCs w:val="24"/>
        </w:rPr>
        <w:t>质疑事项1：</w:t>
      </w:r>
    </w:p>
    <w:p w:rsidR="00707412" w:rsidRPr="00465471" w:rsidRDefault="00707412" w:rsidP="00FC712D">
      <w:pPr>
        <w:pStyle w:val="af8"/>
        <w:spacing w:line="360" w:lineRule="auto"/>
        <w:ind w:leftChars="12" w:left="25" w:firstLineChars="197" w:firstLine="473"/>
        <w:rPr>
          <w:rFonts w:hAnsi="宋体"/>
          <w:sz w:val="24"/>
          <w:szCs w:val="24"/>
        </w:rPr>
      </w:pPr>
      <w:r w:rsidRPr="00465471">
        <w:rPr>
          <w:rFonts w:hAnsi="宋体" w:hint="eastAsia"/>
          <w:sz w:val="24"/>
          <w:szCs w:val="24"/>
        </w:rPr>
        <w:t>事实依据：</w:t>
      </w:r>
    </w:p>
    <w:p w:rsidR="00707412" w:rsidRPr="00465471" w:rsidRDefault="00707412" w:rsidP="00FC712D">
      <w:pPr>
        <w:pStyle w:val="af8"/>
        <w:spacing w:line="360" w:lineRule="auto"/>
        <w:ind w:leftChars="12" w:left="25" w:firstLineChars="197" w:firstLine="473"/>
        <w:rPr>
          <w:rFonts w:hAnsi="宋体"/>
          <w:sz w:val="24"/>
          <w:szCs w:val="24"/>
        </w:rPr>
      </w:pPr>
      <w:r w:rsidRPr="00465471">
        <w:rPr>
          <w:rFonts w:hAnsi="宋体" w:hint="eastAsia"/>
          <w:sz w:val="24"/>
          <w:szCs w:val="24"/>
        </w:rPr>
        <w:t>法律依据：</w:t>
      </w:r>
    </w:p>
    <w:p w:rsidR="00707412" w:rsidRPr="00465471" w:rsidRDefault="00707412" w:rsidP="00FC712D">
      <w:pPr>
        <w:pStyle w:val="af8"/>
        <w:spacing w:line="360" w:lineRule="auto"/>
        <w:ind w:leftChars="12" w:left="25" w:firstLineChars="197" w:firstLine="473"/>
        <w:rPr>
          <w:rFonts w:hAnsi="宋体"/>
          <w:sz w:val="24"/>
          <w:szCs w:val="24"/>
        </w:rPr>
      </w:pPr>
      <w:r w:rsidRPr="00465471">
        <w:rPr>
          <w:rFonts w:hAnsi="宋体" w:hint="eastAsia"/>
          <w:sz w:val="24"/>
          <w:szCs w:val="24"/>
        </w:rPr>
        <w:t>质疑事项2</w:t>
      </w:r>
    </w:p>
    <w:p w:rsidR="00707412" w:rsidRPr="00465471" w:rsidRDefault="00707412" w:rsidP="00FC712D">
      <w:pPr>
        <w:pStyle w:val="af8"/>
        <w:spacing w:line="360" w:lineRule="auto"/>
        <w:ind w:leftChars="12" w:left="25" w:firstLineChars="197" w:firstLine="473"/>
        <w:rPr>
          <w:rFonts w:hAnsi="宋体"/>
          <w:sz w:val="24"/>
          <w:szCs w:val="24"/>
        </w:rPr>
      </w:pPr>
      <w:r w:rsidRPr="00465471">
        <w:rPr>
          <w:rFonts w:hAnsi="宋体"/>
          <w:sz w:val="24"/>
          <w:szCs w:val="24"/>
        </w:rPr>
        <w:t>……</w:t>
      </w:r>
    </w:p>
    <w:p w:rsidR="00707412" w:rsidRPr="00465471" w:rsidRDefault="00707412" w:rsidP="00FC712D">
      <w:pPr>
        <w:pStyle w:val="af8"/>
        <w:spacing w:line="360" w:lineRule="auto"/>
        <w:ind w:leftChars="12" w:left="25" w:firstLineChars="197" w:firstLine="473"/>
        <w:rPr>
          <w:rFonts w:hAnsi="宋体"/>
          <w:sz w:val="24"/>
          <w:szCs w:val="24"/>
        </w:rPr>
      </w:pPr>
      <w:r w:rsidRPr="00465471">
        <w:rPr>
          <w:rFonts w:hAnsi="宋体" w:hint="eastAsia"/>
          <w:sz w:val="24"/>
          <w:szCs w:val="24"/>
        </w:rPr>
        <w:t>四、与质疑事项相关的质疑请求：</w:t>
      </w:r>
    </w:p>
    <w:p w:rsidR="00707412" w:rsidRPr="00465471" w:rsidRDefault="00707412" w:rsidP="00FC712D">
      <w:pPr>
        <w:pStyle w:val="af8"/>
        <w:spacing w:line="360" w:lineRule="auto"/>
        <w:ind w:leftChars="12" w:left="25" w:firstLineChars="197" w:firstLine="473"/>
        <w:rPr>
          <w:rFonts w:hAnsi="宋体"/>
          <w:sz w:val="24"/>
          <w:szCs w:val="24"/>
        </w:rPr>
      </w:pPr>
      <w:r w:rsidRPr="00465471">
        <w:rPr>
          <w:rFonts w:hAnsi="宋体" w:hint="eastAsia"/>
          <w:sz w:val="24"/>
          <w:szCs w:val="24"/>
        </w:rPr>
        <w:t>请求：</w:t>
      </w:r>
    </w:p>
    <w:p w:rsidR="00707412" w:rsidRPr="00465471" w:rsidRDefault="00707412" w:rsidP="00FC712D">
      <w:pPr>
        <w:pStyle w:val="af8"/>
        <w:spacing w:line="360" w:lineRule="auto"/>
        <w:ind w:leftChars="12" w:left="25" w:firstLineChars="147" w:firstLine="353"/>
        <w:rPr>
          <w:rFonts w:hAnsi="宋体"/>
          <w:sz w:val="24"/>
          <w:szCs w:val="24"/>
        </w:rPr>
      </w:pPr>
    </w:p>
    <w:p w:rsidR="00707412" w:rsidRPr="00465471" w:rsidRDefault="00707412" w:rsidP="00FC712D">
      <w:pPr>
        <w:pStyle w:val="af8"/>
        <w:spacing w:line="360" w:lineRule="auto"/>
        <w:ind w:leftChars="12" w:left="25" w:firstLineChars="197" w:firstLine="473"/>
        <w:rPr>
          <w:rFonts w:hAnsi="宋体"/>
          <w:sz w:val="24"/>
          <w:szCs w:val="24"/>
        </w:rPr>
      </w:pPr>
      <w:r w:rsidRPr="00465471">
        <w:rPr>
          <w:rFonts w:hAnsi="宋体" w:hint="eastAsia"/>
          <w:sz w:val="24"/>
          <w:szCs w:val="24"/>
        </w:rPr>
        <w:t>签字（签章）：                                       公章：</w:t>
      </w:r>
    </w:p>
    <w:p w:rsidR="00707412" w:rsidRPr="00465471" w:rsidRDefault="00707412" w:rsidP="00FC712D">
      <w:pPr>
        <w:pStyle w:val="af8"/>
        <w:spacing w:line="360" w:lineRule="auto"/>
        <w:ind w:leftChars="12" w:left="25" w:firstLineChars="147" w:firstLine="353"/>
        <w:rPr>
          <w:rFonts w:hAnsi="宋体"/>
          <w:sz w:val="24"/>
          <w:szCs w:val="24"/>
        </w:rPr>
      </w:pPr>
    </w:p>
    <w:p w:rsidR="00707412" w:rsidRPr="00465471" w:rsidRDefault="00707412" w:rsidP="00FC712D">
      <w:pPr>
        <w:pStyle w:val="af8"/>
        <w:spacing w:line="360" w:lineRule="auto"/>
        <w:ind w:leftChars="12" w:left="25" w:firstLineChars="197" w:firstLine="473"/>
        <w:rPr>
          <w:rFonts w:hAnsi="宋体"/>
          <w:sz w:val="24"/>
          <w:szCs w:val="24"/>
        </w:rPr>
      </w:pPr>
      <w:r w:rsidRPr="00465471">
        <w:rPr>
          <w:rFonts w:hAnsi="宋体" w:hint="eastAsia"/>
          <w:sz w:val="24"/>
          <w:szCs w:val="24"/>
        </w:rPr>
        <w:t>日期：</w:t>
      </w:r>
    </w:p>
    <w:p w:rsidR="00707412" w:rsidRPr="00465471" w:rsidRDefault="00707412">
      <w:pPr>
        <w:pStyle w:val="af8"/>
        <w:snapToGrid w:val="0"/>
        <w:spacing w:line="360" w:lineRule="auto"/>
        <w:rPr>
          <w:rFonts w:hAnsi="宋体"/>
          <w:b/>
          <w:sz w:val="24"/>
          <w:szCs w:val="24"/>
        </w:rPr>
      </w:pPr>
    </w:p>
    <w:p w:rsidR="00707412" w:rsidRPr="00465471" w:rsidRDefault="00707412">
      <w:pPr>
        <w:pStyle w:val="af8"/>
        <w:snapToGrid w:val="0"/>
        <w:spacing w:line="360" w:lineRule="auto"/>
        <w:rPr>
          <w:rFonts w:hAnsi="宋体"/>
          <w:b/>
          <w:sz w:val="24"/>
          <w:szCs w:val="24"/>
        </w:rPr>
      </w:pPr>
      <w:r w:rsidRPr="00465471">
        <w:rPr>
          <w:rFonts w:hAnsi="宋体" w:hint="eastAsia"/>
          <w:b/>
          <w:sz w:val="24"/>
          <w:szCs w:val="24"/>
        </w:rPr>
        <w:t>说明：</w:t>
      </w:r>
    </w:p>
    <w:p w:rsidR="00707412" w:rsidRPr="00465471" w:rsidRDefault="00707412" w:rsidP="00FC712D">
      <w:pPr>
        <w:pStyle w:val="af8"/>
        <w:spacing w:line="360" w:lineRule="auto"/>
        <w:ind w:leftChars="12" w:left="25" w:firstLineChars="147" w:firstLine="354"/>
        <w:rPr>
          <w:rFonts w:hAnsi="宋体"/>
          <w:b/>
          <w:bCs/>
          <w:sz w:val="24"/>
          <w:szCs w:val="24"/>
        </w:rPr>
      </w:pPr>
      <w:r w:rsidRPr="00465471">
        <w:rPr>
          <w:rFonts w:hAnsi="宋体" w:hint="eastAsia"/>
          <w:b/>
          <w:sz w:val="24"/>
          <w:szCs w:val="24"/>
        </w:rPr>
        <w:t>1.供应商提出质疑时，应提交质疑函和必要的证明材料</w:t>
      </w:r>
      <w:r w:rsidRPr="00465471">
        <w:rPr>
          <w:rFonts w:hAnsi="宋体" w:hint="eastAsia"/>
          <w:b/>
          <w:bCs/>
          <w:sz w:val="24"/>
          <w:szCs w:val="24"/>
        </w:rPr>
        <w:t>。</w:t>
      </w:r>
    </w:p>
    <w:p w:rsidR="00707412" w:rsidRPr="00465471" w:rsidRDefault="00707412" w:rsidP="00FC712D">
      <w:pPr>
        <w:pStyle w:val="af8"/>
        <w:spacing w:line="360" w:lineRule="auto"/>
        <w:ind w:leftChars="12" w:left="25" w:firstLineChars="147" w:firstLine="354"/>
        <w:rPr>
          <w:rFonts w:hAnsi="宋体"/>
          <w:b/>
          <w:sz w:val="24"/>
          <w:szCs w:val="24"/>
        </w:rPr>
      </w:pPr>
      <w:r w:rsidRPr="00465471">
        <w:rPr>
          <w:rFonts w:hAnsi="宋体" w:hint="eastAsia"/>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707412" w:rsidRPr="00465471" w:rsidRDefault="00707412" w:rsidP="00FC712D">
      <w:pPr>
        <w:pStyle w:val="af8"/>
        <w:spacing w:line="360" w:lineRule="auto"/>
        <w:ind w:leftChars="12" w:left="25" w:firstLineChars="147" w:firstLine="354"/>
        <w:rPr>
          <w:rFonts w:hAnsi="宋体"/>
          <w:b/>
          <w:sz w:val="24"/>
          <w:szCs w:val="24"/>
        </w:rPr>
      </w:pPr>
      <w:r w:rsidRPr="00465471">
        <w:rPr>
          <w:rFonts w:hAnsi="宋体" w:hint="eastAsia"/>
          <w:b/>
          <w:sz w:val="24"/>
          <w:szCs w:val="24"/>
        </w:rPr>
        <w:t>3.质疑函的质疑事项应具体、明确，并有必要的事实依据和法律依据。</w:t>
      </w:r>
    </w:p>
    <w:p w:rsidR="00707412" w:rsidRPr="00465471" w:rsidRDefault="00707412" w:rsidP="00FC712D">
      <w:pPr>
        <w:pStyle w:val="af8"/>
        <w:spacing w:line="360" w:lineRule="auto"/>
        <w:ind w:leftChars="12" w:left="25" w:firstLineChars="147" w:firstLine="354"/>
        <w:rPr>
          <w:rFonts w:hAnsi="宋体"/>
          <w:b/>
          <w:sz w:val="24"/>
          <w:szCs w:val="24"/>
        </w:rPr>
      </w:pPr>
      <w:r w:rsidRPr="00465471">
        <w:rPr>
          <w:rFonts w:hAnsi="宋体" w:hint="eastAsia"/>
          <w:b/>
          <w:sz w:val="24"/>
          <w:szCs w:val="24"/>
        </w:rPr>
        <w:t>4.质疑函的质疑请求应与质疑事项相关。</w:t>
      </w:r>
    </w:p>
    <w:p w:rsidR="00707412" w:rsidRPr="00465471" w:rsidRDefault="00707412" w:rsidP="00FC712D">
      <w:pPr>
        <w:pStyle w:val="af8"/>
        <w:spacing w:line="360" w:lineRule="auto"/>
        <w:ind w:leftChars="12" w:left="25" w:firstLineChars="147" w:firstLine="354"/>
        <w:rPr>
          <w:rFonts w:hAnsi="宋体"/>
          <w:b/>
        </w:rPr>
      </w:pPr>
      <w:r w:rsidRPr="00465471">
        <w:rPr>
          <w:rFonts w:hAnsi="宋体" w:hint="eastAsia"/>
          <w:b/>
          <w:sz w:val="24"/>
          <w:szCs w:val="24"/>
        </w:rPr>
        <w:t>5.质疑供应商为法人或者其他组织的，质疑函应由法定代表人、主要负责人，或者其授权代表签字或者盖章，并加盖公章。</w:t>
      </w:r>
    </w:p>
    <w:p w:rsidR="00707412" w:rsidRPr="00465471" w:rsidRDefault="00707412">
      <w:pPr>
        <w:pStyle w:val="af8"/>
        <w:snapToGrid w:val="0"/>
        <w:rPr>
          <w:b/>
          <w:sz w:val="24"/>
          <w:szCs w:val="24"/>
        </w:rPr>
      </w:pPr>
    </w:p>
    <w:p w:rsidR="00707412" w:rsidRPr="00465471" w:rsidRDefault="00707412">
      <w:pPr>
        <w:spacing w:line="360" w:lineRule="auto"/>
        <w:jc w:val="left"/>
        <w:rPr>
          <w:rFonts w:ascii="宋体" w:hAnsi="宋体"/>
          <w:b/>
          <w:bCs/>
          <w:sz w:val="32"/>
          <w:szCs w:val="32"/>
        </w:rPr>
      </w:pPr>
      <w:r w:rsidRPr="00465471">
        <w:rPr>
          <w:rFonts w:eastAsia="隶书"/>
          <w:sz w:val="44"/>
        </w:rPr>
        <w:br w:type="page"/>
      </w:r>
      <w:r w:rsidRPr="00465471">
        <w:rPr>
          <w:rFonts w:ascii="宋体" w:hAnsi="宋体" w:hint="eastAsia"/>
          <w:b/>
          <w:sz w:val="24"/>
        </w:rPr>
        <w:lastRenderedPageBreak/>
        <w:t>5.投诉书（格式）</w:t>
      </w:r>
    </w:p>
    <w:p w:rsidR="00707412" w:rsidRPr="00465471" w:rsidRDefault="00707412">
      <w:pPr>
        <w:spacing w:line="360" w:lineRule="auto"/>
        <w:jc w:val="center"/>
        <w:rPr>
          <w:rFonts w:ascii="方正小标宋简体" w:eastAsia="方正小标宋简体" w:hAnsi="方正小标宋简体" w:cs="方正小标宋简体"/>
          <w:sz w:val="44"/>
          <w:szCs w:val="44"/>
        </w:rPr>
      </w:pPr>
      <w:r w:rsidRPr="00465471">
        <w:rPr>
          <w:rFonts w:ascii="方正小标宋简体" w:eastAsia="方正小标宋简体" w:hAnsi="方正小标宋简体" w:cs="方正小标宋简体" w:hint="eastAsia"/>
          <w:sz w:val="44"/>
          <w:szCs w:val="44"/>
        </w:rPr>
        <w:t>投诉书（格式）</w:t>
      </w:r>
    </w:p>
    <w:p w:rsidR="00707412" w:rsidRPr="00465471" w:rsidRDefault="00707412" w:rsidP="00FC712D">
      <w:pPr>
        <w:pStyle w:val="af8"/>
        <w:snapToGrid w:val="0"/>
        <w:spacing w:line="360" w:lineRule="auto"/>
        <w:ind w:firstLineChars="200" w:firstLine="482"/>
        <w:rPr>
          <w:rFonts w:hAnsi="宋体"/>
          <w:b/>
          <w:bCs/>
          <w:sz w:val="24"/>
          <w:szCs w:val="24"/>
        </w:rPr>
      </w:pPr>
      <w:r w:rsidRPr="00465471">
        <w:rPr>
          <w:rFonts w:hAnsi="宋体" w:hint="eastAsia"/>
          <w:b/>
          <w:bCs/>
          <w:sz w:val="24"/>
          <w:szCs w:val="24"/>
        </w:rPr>
        <w:t>一、投诉相关主体基本情况：</w:t>
      </w:r>
    </w:p>
    <w:p w:rsidR="00707412" w:rsidRPr="00465471" w:rsidRDefault="00707412">
      <w:pPr>
        <w:pStyle w:val="af8"/>
        <w:snapToGrid w:val="0"/>
        <w:spacing w:line="360" w:lineRule="auto"/>
        <w:ind w:firstLineChars="200" w:firstLine="480"/>
        <w:jc w:val="left"/>
        <w:rPr>
          <w:rFonts w:hAnsi="宋体"/>
          <w:bCs/>
          <w:sz w:val="24"/>
          <w:szCs w:val="24"/>
          <w:u w:val="single"/>
        </w:rPr>
      </w:pPr>
      <w:r w:rsidRPr="00465471">
        <w:rPr>
          <w:rFonts w:hAnsi="宋体" w:hint="eastAsia"/>
          <w:bCs/>
          <w:sz w:val="24"/>
          <w:szCs w:val="24"/>
        </w:rPr>
        <w:t>投标人：</w:t>
      </w:r>
    </w:p>
    <w:p w:rsidR="00707412" w:rsidRPr="00465471" w:rsidRDefault="00707412">
      <w:pPr>
        <w:pStyle w:val="af8"/>
        <w:snapToGrid w:val="0"/>
        <w:spacing w:line="360" w:lineRule="auto"/>
        <w:ind w:firstLineChars="200" w:firstLine="480"/>
        <w:jc w:val="left"/>
        <w:rPr>
          <w:rFonts w:hAnsi="宋体"/>
          <w:bCs/>
          <w:sz w:val="24"/>
          <w:szCs w:val="24"/>
        </w:rPr>
      </w:pPr>
      <w:r w:rsidRPr="00465471">
        <w:rPr>
          <w:rFonts w:hAnsi="宋体"/>
          <w:bCs/>
          <w:sz w:val="24"/>
          <w:szCs w:val="24"/>
        </w:rPr>
        <w:t>地址</w:t>
      </w:r>
      <w:r w:rsidRPr="00465471">
        <w:rPr>
          <w:rFonts w:hAnsi="宋体" w:hint="eastAsia"/>
          <w:bCs/>
          <w:sz w:val="24"/>
          <w:szCs w:val="24"/>
        </w:rPr>
        <w:t>：</w:t>
      </w:r>
      <w:r w:rsidRPr="00465471">
        <w:rPr>
          <w:rFonts w:hAnsi="宋体"/>
          <w:bCs/>
          <w:sz w:val="24"/>
          <w:szCs w:val="24"/>
        </w:rPr>
        <w:t>邮编</w:t>
      </w:r>
      <w:r w:rsidRPr="00465471">
        <w:rPr>
          <w:rFonts w:hAnsi="宋体" w:hint="eastAsia"/>
          <w:bCs/>
          <w:sz w:val="24"/>
          <w:szCs w:val="24"/>
        </w:rPr>
        <w:t>：</w:t>
      </w:r>
    </w:p>
    <w:p w:rsidR="00707412" w:rsidRPr="00465471" w:rsidRDefault="00707412">
      <w:pPr>
        <w:pStyle w:val="af8"/>
        <w:snapToGrid w:val="0"/>
        <w:spacing w:line="360" w:lineRule="auto"/>
        <w:ind w:firstLineChars="200" w:firstLine="480"/>
        <w:jc w:val="left"/>
        <w:rPr>
          <w:rFonts w:hAnsi="宋体"/>
          <w:bCs/>
          <w:sz w:val="24"/>
          <w:szCs w:val="24"/>
          <w:u w:val="single"/>
        </w:rPr>
      </w:pPr>
      <w:r w:rsidRPr="00465471">
        <w:rPr>
          <w:rFonts w:hAnsi="宋体" w:hint="eastAsia"/>
          <w:bCs/>
          <w:sz w:val="24"/>
          <w:szCs w:val="24"/>
        </w:rPr>
        <w:t>法定代表人/主要负责人：</w:t>
      </w:r>
    </w:p>
    <w:p w:rsidR="00707412" w:rsidRPr="00465471" w:rsidRDefault="00707412">
      <w:pPr>
        <w:pStyle w:val="af8"/>
        <w:snapToGrid w:val="0"/>
        <w:spacing w:line="360" w:lineRule="auto"/>
        <w:ind w:firstLineChars="200" w:firstLine="480"/>
        <w:jc w:val="left"/>
        <w:rPr>
          <w:rFonts w:hAnsi="宋体"/>
          <w:bCs/>
          <w:sz w:val="24"/>
          <w:szCs w:val="24"/>
        </w:rPr>
      </w:pPr>
      <w:r w:rsidRPr="00465471">
        <w:rPr>
          <w:rFonts w:hAnsi="宋体"/>
          <w:bCs/>
          <w:sz w:val="24"/>
          <w:szCs w:val="24"/>
        </w:rPr>
        <w:t>联系电话</w:t>
      </w:r>
      <w:r w:rsidRPr="00465471">
        <w:rPr>
          <w:rFonts w:hAnsi="宋体" w:hint="eastAsia"/>
          <w:bCs/>
          <w:sz w:val="24"/>
          <w:szCs w:val="24"/>
        </w:rPr>
        <w:t>：</w:t>
      </w:r>
    </w:p>
    <w:p w:rsidR="00707412" w:rsidRPr="00465471" w:rsidRDefault="00707412">
      <w:pPr>
        <w:pStyle w:val="af8"/>
        <w:snapToGrid w:val="0"/>
        <w:spacing w:line="360" w:lineRule="auto"/>
        <w:ind w:firstLineChars="200" w:firstLine="480"/>
        <w:jc w:val="left"/>
        <w:rPr>
          <w:rFonts w:hAnsi="宋体"/>
          <w:bCs/>
          <w:sz w:val="24"/>
          <w:szCs w:val="24"/>
          <w:u w:val="single"/>
        </w:rPr>
      </w:pPr>
      <w:r w:rsidRPr="00465471">
        <w:rPr>
          <w:rFonts w:hAnsi="宋体" w:hint="eastAsia"/>
          <w:bCs/>
          <w:sz w:val="24"/>
          <w:szCs w:val="24"/>
        </w:rPr>
        <w:t>授权代表：</w:t>
      </w:r>
      <w:r w:rsidRPr="00465471">
        <w:rPr>
          <w:rFonts w:hAnsi="宋体"/>
          <w:bCs/>
          <w:sz w:val="24"/>
          <w:szCs w:val="24"/>
        </w:rPr>
        <w:t>联系</w:t>
      </w:r>
      <w:r w:rsidRPr="00465471">
        <w:rPr>
          <w:rFonts w:hAnsi="宋体" w:hint="eastAsia"/>
          <w:bCs/>
          <w:sz w:val="24"/>
          <w:szCs w:val="24"/>
        </w:rPr>
        <w:t>电话：</w:t>
      </w:r>
    </w:p>
    <w:p w:rsidR="00707412" w:rsidRPr="00465471" w:rsidRDefault="00707412">
      <w:pPr>
        <w:pStyle w:val="af8"/>
        <w:snapToGrid w:val="0"/>
        <w:spacing w:line="360" w:lineRule="auto"/>
        <w:ind w:firstLineChars="200" w:firstLine="480"/>
        <w:jc w:val="left"/>
        <w:rPr>
          <w:rFonts w:hAnsi="宋体"/>
          <w:bCs/>
          <w:sz w:val="24"/>
          <w:szCs w:val="24"/>
          <w:u w:val="single"/>
        </w:rPr>
      </w:pPr>
      <w:r w:rsidRPr="00465471">
        <w:rPr>
          <w:rFonts w:hAnsi="宋体"/>
          <w:bCs/>
          <w:sz w:val="24"/>
          <w:szCs w:val="24"/>
        </w:rPr>
        <w:t>地址</w:t>
      </w:r>
      <w:r w:rsidRPr="00465471">
        <w:rPr>
          <w:rFonts w:hAnsi="宋体" w:hint="eastAsia"/>
          <w:bCs/>
          <w:sz w:val="24"/>
          <w:szCs w:val="24"/>
        </w:rPr>
        <w:t>：</w:t>
      </w:r>
    </w:p>
    <w:p w:rsidR="00707412" w:rsidRPr="00465471" w:rsidRDefault="00707412">
      <w:pPr>
        <w:pStyle w:val="af8"/>
        <w:snapToGrid w:val="0"/>
        <w:spacing w:line="360" w:lineRule="auto"/>
        <w:ind w:firstLineChars="200" w:firstLine="480"/>
        <w:jc w:val="left"/>
        <w:rPr>
          <w:rFonts w:hAnsi="宋体"/>
          <w:bCs/>
          <w:sz w:val="24"/>
          <w:szCs w:val="24"/>
        </w:rPr>
      </w:pPr>
      <w:r w:rsidRPr="00465471">
        <w:rPr>
          <w:rFonts w:hAnsi="宋体"/>
          <w:bCs/>
          <w:sz w:val="24"/>
          <w:szCs w:val="24"/>
        </w:rPr>
        <w:t>邮编</w:t>
      </w:r>
      <w:r w:rsidRPr="00465471">
        <w:rPr>
          <w:rFonts w:hAnsi="宋体" w:hint="eastAsia"/>
          <w:bCs/>
          <w:sz w:val="24"/>
          <w:szCs w:val="24"/>
        </w:rPr>
        <w:t>：</w:t>
      </w:r>
    </w:p>
    <w:p w:rsidR="00707412" w:rsidRPr="00465471" w:rsidRDefault="00707412">
      <w:pPr>
        <w:pStyle w:val="af8"/>
        <w:snapToGrid w:val="0"/>
        <w:spacing w:line="360" w:lineRule="auto"/>
        <w:ind w:firstLineChars="200" w:firstLine="480"/>
        <w:jc w:val="left"/>
        <w:rPr>
          <w:rFonts w:hAnsi="宋体"/>
          <w:bCs/>
          <w:sz w:val="24"/>
          <w:szCs w:val="24"/>
        </w:rPr>
      </w:pPr>
      <w:r w:rsidRPr="00465471">
        <w:rPr>
          <w:rFonts w:hAnsi="宋体" w:hint="eastAsia"/>
          <w:bCs/>
          <w:sz w:val="24"/>
          <w:szCs w:val="24"/>
        </w:rPr>
        <w:t>被投诉人1：</w:t>
      </w:r>
    </w:p>
    <w:p w:rsidR="00707412" w:rsidRPr="00465471" w:rsidRDefault="00707412">
      <w:pPr>
        <w:pStyle w:val="af8"/>
        <w:snapToGrid w:val="0"/>
        <w:spacing w:line="360" w:lineRule="auto"/>
        <w:ind w:firstLineChars="200" w:firstLine="480"/>
        <w:jc w:val="left"/>
        <w:rPr>
          <w:rFonts w:hAnsi="宋体"/>
          <w:bCs/>
          <w:sz w:val="24"/>
          <w:szCs w:val="24"/>
          <w:u w:val="single"/>
        </w:rPr>
      </w:pPr>
      <w:r w:rsidRPr="00465471">
        <w:rPr>
          <w:rFonts w:hAnsi="宋体" w:hint="eastAsia"/>
          <w:bCs/>
          <w:sz w:val="24"/>
          <w:szCs w:val="24"/>
        </w:rPr>
        <w:t>地址：</w:t>
      </w:r>
    </w:p>
    <w:p w:rsidR="00707412" w:rsidRPr="00465471" w:rsidRDefault="00707412">
      <w:pPr>
        <w:pStyle w:val="af8"/>
        <w:snapToGrid w:val="0"/>
        <w:spacing w:line="360" w:lineRule="auto"/>
        <w:ind w:firstLineChars="200" w:firstLine="480"/>
        <w:jc w:val="left"/>
        <w:rPr>
          <w:rFonts w:hAnsi="宋体"/>
          <w:bCs/>
          <w:sz w:val="24"/>
          <w:szCs w:val="24"/>
        </w:rPr>
      </w:pPr>
      <w:r w:rsidRPr="00465471">
        <w:rPr>
          <w:rFonts w:hAnsi="宋体"/>
          <w:bCs/>
          <w:sz w:val="24"/>
          <w:szCs w:val="24"/>
        </w:rPr>
        <w:t>邮编</w:t>
      </w:r>
      <w:r w:rsidRPr="00465471">
        <w:rPr>
          <w:rFonts w:hAnsi="宋体" w:hint="eastAsia"/>
          <w:bCs/>
          <w:sz w:val="24"/>
          <w:szCs w:val="24"/>
        </w:rPr>
        <w:t>：</w:t>
      </w:r>
    </w:p>
    <w:p w:rsidR="00707412" w:rsidRPr="00465471" w:rsidRDefault="00707412">
      <w:pPr>
        <w:pStyle w:val="af8"/>
        <w:snapToGrid w:val="0"/>
        <w:spacing w:line="360" w:lineRule="auto"/>
        <w:ind w:firstLineChars="200" w:firstLine="480"/>
        <w:jc w:val="left"/>
        <w:rPr>
          <w:rFonts w:hAnsi="宋体"/>
          <w:bCs/>
          <w:sz w:val="24"/>
          <w:szCs w:val="24"/>
          <w:u w:val="single"/>
        </w:rPr>
      </w:pPr>
      <w:r w:rsidRPr="00465471">
        <w:rPr>
          <w:rFonts w:hAnsi="宋体" w:hint="eastAsia"/>
          <w:bCs/>
          <w:sz w:val="24"/>
          <w:szCs w:val="24"/>
        </w:rPr>
        <w:t>联系人：</w:t>
      </w:r>
      <w:r w:rsidRPr="00465471">
        <w:rPr>
          <w:rFonts w:hAnsi="宋体"/>
          <w:bCs/>
          <w:sz w:val="24"/>
          <w:szCs w:val="24"/>
        </w:rPr>
        <w:t>联系</w:t>
      </w:r>
      <w:r w:rsidRPr="00465471">
        <w:rPr>
          <w:rFonts w:hAnsi="宋体" w:hint="eastAsia"/>
          <w:bCs/>
          <w:sz w:val="24"/>
          <w:szCs w:val="24"/>
        </w:rPr>
        <w:t>电话：</w:t>
      </w:r>
    </w:p>
    <w:p w:rsidR="00707412" w:rsidRPr="00465471" w:rsidRDefault="00707412">
      <w:pPr>
        <w:pStyle w:val="af8"/>
        <w:snapToGrid w:val="0"/>
        <w:spacing w:line="360" w:lineRule="auto"/>
        <w:ind w:firstLineChars="200" w:firstLine="480"/>
        <w:jc w:val="left"/>
        <w:rPr>
          <w:rFonts w:hAnsi="宋体"/>
          <w:bCs/>
          <w:sz w:val="24"/>
          <w:szCs w:val="24"/>
        </w:rPr>
      </w:pPr>
      <w:r w:rsidRPr="00465471">
        <w:rPr>
          <w:rFonts w:hAnsi="宋体" w:hint="eastAsia"/>
          <w:bCs/>
          <w:sz w:val="24"/>
          <w:szCs w:val="24"/>
        </w:rPr>
        <w:t>被投诉人2：</w:t>
      </w:r>
    </w:p>
    <w:p w:rsidR="00707412" w:rsidRPr="00465471" w:rsidRDefault="00707412">
      <w:pPr>
        <w:pStyle w:val="af8"/>
        <w:snapToGrid w:val="0"/>
        <w:spacing w:line="360" w:lineRule="auto"/>
        <w:ind w:firstLineChars="200" w:firstLine="480"/>
        <w:jc w:val="left"/>
        <w:rPr>
          <w:rFonts w:hAnsi="宋体"/>
          <w:bCs/>
          <w:sz w:val="24"/>
          <w:szCs w:val="24"/>
        </w:rPr>
      </w:pPr>
      <w:r w:rsidRPr="00465471">
        <w:rPr>
          <w:rFonts w:hAnsi="宋体"/>
          <w:bCs/>
          <w:sz w:val="24"/>
          <w:szCs w:val="24"/>
        </w:rPr>
        <w:t>……</w:t>
      </w:r>
    </w:p>
    <w:p w:rsidR="00707412" w:rsidRPr="00465471" w:rsidRDefault="00707412">
      <w:pPr>
        <w:pStyle w:val="af8"/>
        <w:snapToGrid w:val="0"/>
        <w:spacing w:line="360" w:lineRule="auto"/>
        <w:ind w:firstLineChars="200" w:firstLine="480"/>
        <w:jc w:val="left"/>
        <w:rPr>
          <w:rFonts w:hAnsi="宋体"/>
          <w:bCs/>
          <w:sz w:val="24"/>
          <w:szCs w:val="24"/>
          <w:u w:val="single"/>
        </w:rPr>
      </w:pPr>
      <w:r w:rsidRPr="00465471">
        <w:rPr>
          <w:rFonts w:hAnsi="宋体" w:hint="eastAsia"/>
          <w:bCs/>
          <w:sz w:val="24"/>
          <w:szCs w:val="24"/>
        </w:rPr>
        <w:t>相关供应商：</w:t>
      </w:r>
    </w:p>
    <w:p w:rsidR="00707412" w:rsidRPr="00465471" w:rsidRDefault="00707412">
      <w:pPr>
        <w:pStyle w:val="af8"/>
        <w:snapToGrid w:val="0"/>
        <w:spacing w:line="360" w:lineRule="auto"/>
        <w:ind w:firstLineChars="200" w:firstLine="480"/>
        <w:jc w:val="left"/>
        <w:rPr>
          <w:rFonts w:hAnsi="宋体"/>
          <w:bCs/>
          <w:sz w:val="24"/>
          <w:szCs w:val="24"/>
          <w:u w:val="single"/>
        </w:rPr>
      </w:pPr>
      <w:r w:rsidRPr="00465471">
        <w:rPr>
          <w:rFonts w:hAnsi="宋体"/>
          <w:bCs/>
          <w:sz w:val="24"/>
          <w:szCs w:val="24"/>
        </w:rPr>
        <w:t>地址</w:t>
      </w:r>
      <w:r w:rsidRPr="00465471">
        <w:rPr>
          <w:rFonts w:hAnsi="宋体" w:hint="eastAsia"/>
          <w:bCs/>
          <w:sz w:val="24"/>
          <w:szCs w:val="24"/>
        </w:rPr>
        <w:t>：</w:t>
      </w:r>
      <w:r w:rsidRPr="00465471">
        <w:rPr>
          <w:rFonts w:hAnsi="宋体"/>
          <w:bCs/>
          <w:sz w:val="24"/>
          <w:szCs w:val="24"/>
        </w:rPr>
        <w:t>邮编</w:t>
      </w:r>
      <w:r w:rsidRPr="00465471">
        <w:rPr>
          <w:rFonts w:hAnsi="宋体" w:hint="eastAsia"/>
          <w:bCs/>
          <w:sz w:val="24"/>
          <w:szCs w:val="24"/>
        </w:rPr>
        <w:t>：</w:t>
      </w:r>
    </w:p>
    <w:p w:rsidR="00707412" w:rsidRPr="00465471" w:rsidRDefault="00707412">
      <w:pPr>
        <w:pStyle w:val="af8"/>
        <w:snapToGrid w:val="0"/>
        <w:spacing w:line="360" w:lineRule="auto"/>
        <w:ind w:firstLineChars="200" w:firstLine="480"/>
        <w:jc w:val="left"/>
        <w:rPr>
          <w:rFonts w:hAnsi="宋体"/>
          <w:bCs/>
          <w:sz w:val="24"/>
          <w:szCs w:val="24"/>
        </w:rPr>
      </w:pPr>
      <w:r w:rsidRPr="00465471">
        <w:rPr>
          <w:rFonts w:hAnsi="宋体" w:hint="eastAsia"/>
          <w:bCs/>
          <w:sz w:val="24"/>
          <w:szCs w:val="24"/>
        </w:rPr>
        <w:t>联系人：</w:t>
      </w:r>
      <w:r w:rsidRPr="00465471">
        <w:rPr>
          <w:rFonts w:hAnsi="宋体"/>
          <w:bCs/>
          <w:sz w:val="24"/>
          <w:szCs w:val="24"/>
        </w:rPr>
        <w:t>联系</w:t>
      </w:r>
      <w:r w:rsidRPr="00465471">
        <w:rPr>
          <w:rFonts w:hAnsi="宋体" w:hint="eastAsia"/>
          <w:bCs/>
          <w:sz w:val="24"/>
          <w:szCs w:val="24"/>
        </w:rPr>
        <w:t>电话：</w:t>
      </w:r>
    </w:p>
    <w:p w:rsidR="00707412" w:rsidRPr="00465471" w:rsidRDefault="00707412" w:rsidP="00FC712D">
      <w:pPr>
        <w:pStyle w:val="af8"/>
        <w:snapToGrid w:val="0"/>
        <w:spacing w:line="360" w:lineRule="auto"/>
        <w:ind w:firstLineChars="200" w:firstLine="482"/>
        <w:rPr>
          <w:rFonts w:hAnsi="宋体"/>
          <w:b/>
          <w:bCs/>
          <w:sz w:val="24"/>
          <w:szCs w:val="24"/>
        </w:rPr>
      </w:pPr>
      <w:r w:rsidRPr="00465471">
        <w:rPr>
          <w:rFonts w:hAnsi="宋体" w:hint="eastAsia"/>
          <w:b/>
          <w:bCs/>
          <w:sz w:val="24"/>
          <w:szCs w:val="24"/>
        </w:rPr>
        <w:t>二、投诉项目基本情况：</w:t>
      </w:r>
    </w:p>
    <w:p w:rsidR="00707412" w:rsidRPr="00465471" w:rsidRDefault="00707412" w:rsidP="00FC712D">
      <w:pPr>
        <w:pStyle w:val="af8"/>
        <w:spacing w:line="360" w:lineRule="auto"/>
        <w:ind w:leftChars="12" w:left="25" w:firstLineChars="197" w:firstLine="473"/>
        <w:rPr>
          <w:rFonts w:hAnsi="宋体"/>
          <w:sz w:val="24"/>
          <w:szCs w:val="24"/>
        </w:rPr>
      </w:pPr>
      <w:r w:rsidRPr="00465471">
        <w:rPr>
          <w:rFonts w:hAnsi="宋体" w:hint="eastAsia"/>
          <w:bCs/>
          <w:sz w:val="24"/>
          <w:szCs w:val="24"/>
        </w:rPr>
        <w:t>采购</w:t>
      </w:r>
      <w:r w:rsidRPr="00465471">
        <w:rPr>
          <w:rFonts w:hAnsi="宋体" w:hint="eastAsia"/>
          <w:sz w:val="24"/>
          <w:szCs w:val="24"/>
        </w:rPr>
        <w:t>项目的名称：</w:t>
      </w:r>
    </w:p>
    <w:p w:rsidR="00707412" w:rsidRPr="00465471" w:rsidRDefault="00707412" w:rsidP="00FC712D">
      <w:pPr>
        <w:pStyle w:val="af8"/>
        <w:spacing w:line="360" w:lineRule="auto"/>
        <w:ind w:leftChars="12" w:left="25" w:firstLineChars="197" w:firstLine="473"/>
        <w:rPr>
          <w:rFonts w:hAnsi="宋体"/>
          <w:sz w:val="24"/>
          <w:szCs w:val="24"/>
        </w:rPr>
      </w:pPr>
      <w:r w:rsidRPr="00465471">
        <w:rPr>
          <w:rFonts w:hAnsi="宋体" w:hint="eastAsia"/>
          <w:bCs/>
          <w:sz w:val="24"/>
          <w:szCs w:val="24"/>
        </w:rPr>
        <w:t>采购</w:t>
      </w:r>
      <w:r w:rsidRPr="00465471">
        <w:rPr>
          <w:rFonts w:hAnsi="宋体" w:hint="eastAsia"/>
          <w:sz w:val="24"/>
          <w:szCs w:val="24"/>
        </w:rPr>
        <w:t>项目的编号：</w:t>
      </w:r>
    </w:p>
    <w:p w:rsidR="00707412" w:rsidRPr="00465471" w:rsidRDefault="00707412" w:rsidP="00FC712D">
      <w:pPr>
        <w:pStyle w:val="af8"/>
        <w:spacing w:line="360" w:lineRule="auto"/>
        <w:ind w:leftChars="12" w:left="25" w:firstLineChars="197" w:firstLine="473"/>
        <w:rPr>
          <w:rFonts w:hAnsi="宋体"/>
          <w:bCs/>
          <w:sz w:val="24"/>
          <w:szCs w:val="24"/>
          <w:u w:val="single"/>
        </w:rPr>
      </w:pPr>
      <w:r w:rsidRPr="00465471">
        <w:rPr>
          <w:rFonts w:hAnsi="宋体" w:hint="eastAsia"/>
          <w:sz w:val="24"/>
          <w:szCs w:val="24"/>
        </w:rPr>
        <w:t>采购人名称：</w:t>
      </w:r>
    </w:p>
    <w:p w:rsidR="00707412" w:rsidRPr="00465471" w:rsidRDefault="00707412" w:rsidP="00FC712D">
      <w:pPr>
        <w:pStyle w:val="af8"/>
        <w:spacing w:line="360" w:lineRule="auto"/>
        <w:ind w:leftChars="12" w:left="25" w:firstLineChars="197" w:firstLine="473"/>
        <w:rPr>
          <w:rFonts w:hAnsi="宋体"/>
          <w:bCs/>
          <w:sz w:val="24"/>
          <w:szCs w:val="24"/>
          <w:u w:val="single"/>
        </w:rPr>
      </w:pPr>
      <w:r w:rsidRPr="00465471">
        <w:rPr>
          <w:rFonts w:hAnsi="宋体" w:hint="eastAsia"/>
          <w:sz w:val="24"/>
          <w:szCs w:val="24"/>
        </w:rPr>
        <w:t>代理机构名称：</w:t>
      </w:r>
    </w:p>
    <w:p w:rsidR="00707412" w:rsidRPr="00465471" w:rsidRDefault="00707412" w:rsidP="00FC712D">
      <w:pPr>
        <w:pStyle w:val="af8"/>
        <w:spacing w:line="360" w:lineRule="auto"/>
        <w:ind w:leftChars="12" w:left="25" w:firstLineChars="197" w:firstLine="473"/>
        <w:rPr>
          <w:rFonts w:hAnsi="宋体"/>
          <w:bCs/>
          <w:sz w:val="24"/>
          <w:szCs w:val="24"/>
          <w:u w:val="single"/>
        </w:rPr>
      </w:pPr>
      <w:r w:rsidRPr="00465471">
        <w:rPr>
          <w:rFonts w:hAnsi="宋体" w:hint="eastAsia"/>
          <w:bCs/>
          <w:sz w:val="24"/>
          <w:szCs w:val="24"/>
        </w:rPr>
        <w:t>采购文件公告：</w:t>
      </w:r>
      <w:r w:rsidRPr="00465471">
        <w:rPr>
          <w:rFonts w:hAnsi="宋体" w:hint="eastAsia"/>
          <w:bCs/>
          <w:sz w:val="24"/>
          <w:szCs w:val="24"/>
          <w:u w:val="single"/>
        </w:rPr>
        <w:t>是/否</w:t>
      </w:r>
      <w:r w:rsidRPr="00465471">
        <w:rPr>
          <w:rFonts w:hAnsi="宋体" w:hint="eastAsia"/>
          <w:bCs/>
          <w:sz w:val="24"/>
          <w:szCs w:val="24"/>
        </w:rPr>
        <w:t>公告期限：</w:t>
      </w:r>
    </w:p>
    <w:p w:rsidR="00707412" w:rsidRPr="00465471" w:rsidRDefault="00707412" w:rsidP="00FC712D">
      <w:pPr>
        <w:pStyle w:val="af8"/>
        <w:spacing w:line="360" w:lineRule="auto"/>
        <w:ind w:leftChars="12" w:left="25" w:firstLineChars="197" w:firstLine="473"/>
        <w:rPr>
          <w:rFonts w:hAnsi="宋体"/>
          <w:b/>
          <w:sz w:val="24"/>
          <w:szCs w:val="24"/>
        </w:rPr>
      </w:pPr>
      <w:r w:rsidRPr="00465471">
        <w:rPr>
          <w:rFonts w:hAnsi="宋体" w:hint="eastAsia"/>
          <w:bCs/>
          <w:sz w:val="24"/>
          <w:szCs w:val="24"/>
        </w:rPr>
        <w:t>采购结果公告：</w:t>
      </w:r>
      <w:r w:rsidRPr="00465471">
        <w:rPr>
          <w:rFonts w:hAnsi="宋体" w:hint="eastAsia"/>
          <w:bCs/>
          <w:sz w:val="24"/>
          <w:szCs w:val="24"/>
          <w:u w:val="single"/>
        </w:rPr>
        <w:t>是/否</w:t>
      </w:r>
      <w:r w:rsidRPr="00465471">
        <w:rPr>
          <w:rFonts w:hAnsi="宋体" w:hint="eastAsia"/>
          <w:bCs/>
          <w:sz w:val="24"/>
          <w:szCs w:val="24"/>
        </w:rPr>
        <w:t>公告期限：</w:t>
      </w:r>
    </w:p>
    <w:p w:rsidR="00707412" w:rsidRPr="00465471" w:rsidRDefault="00707412" w:rsidP="00FC712D">
      <w:pPr>
        <w:pStyle w:val="af8"/>
        <w:spacing w:line="360" w:lineRule="auto"/>
        <w:ind w:leftChars="12" w:left="25" w:firstLineChars="196" w:firstLine="472"/>
        <w:rPr>
          <w:rFonts w:hAnsi="宋体"/>
          <w:b/>
          <w:sz w:val="24"/>
          <w:szCs w:val="24"/>
        </w:rPr>
      </w:pPr>
      <w:r w:rsidRPr="00465471">
        <w:rPr>
          <w:rFonts w:hAnsi="宋体" w:hint="eastAsia"/>
          <w:b/>
          <w:sz w:val="24"/>
          <w:szCs w:val="24"/>
        </w:rPr>
        <w:t>三、质疑基本情况</w:t>
      </w:r>
    </w:p>
    <w:p w:rsidR="00707412" w:rsidRPr="00465471" w:rsidRDefault="00707412">
      <w:pPr>
        <w:pStyle w:val="af8"/>
        <w:spacing w:line="360" w:lineRule="auto"/>
        <w:ind w:leftChars="12" w:left="25" w:firstLineChars="200" w:firstLine="480"/>
        <w:rPr>
          <w:rFonts w:hAnsi="宋体"/>
          <w:sz w:val="24"/>
          <w:szCs w:val="24"/>
        </w:rPr>
      </w:pPr>
      <w:r w:rsidRPr="00465471">
        <w:rPr>
          <w:rFonts w:hAnsi="宋体" w:hint="eastAsia"/>
          <w:sz w:val="24"/>
          <w:szCs w:val="24"/>
        </w:rPr>
        <w:t>投诉人于年月日，向提出质疑，质疑事项为：</w:t>
      </w:r>
    </w:p>
    <w:p w:rsidR="00707412" w:rsidRPr="00465471" w:rsidRDefault="00707412">
      <w:pPr>
        <w:pStyle w:val="af8"/>
        <w:spacing w:line="360" w:lineRule="auto"/>
        <w:ind w:firstLine="241"/>
        <w:rPr>
          <w:rFonts w:hAnsi="宋体"/>
          <w:bCs/>
          <w:sz w:val="24"/>
          <w:szCs w:val="24"/>
          <w:u w:val="single"/>
        </w:rPr>
      </w:pPr>
    </w:p>
    <w:p w:rsidR="00707412" w:rsidRPr="00465471" w:rsidRDefault="00707412">
      <w:pPr>
        <w:pStyle w:val="af8"/>
        <w:spacing w:line="360" w:lineRule="auto"/>
        <w:ind w:firstLine="241"/>
        <w:rPr>
          <w:rFonts w:hAnsi="宋体"/>
          <w:bCs/>
          <w:sz w:val="24"/>
          <w:szCs w:val="24"/>
          <w:u w:val="single"/>
        </w:rPr>
      </w:pPr>
    </w:p>
    <w:p w:rsidR="00707412" w:rsidRPr="00465471" w:rsidRDefault="00707412">
      <w:pPr>
        <w:pStyle w:val="af8"/>
        <w:spacing w:line="360" w:lineRule="auto"/>
        <w:ind w:firstLineChars="200" w:firstLine="480"/>
        <w:rPr>
          <w:rFonts w:hAnsi="宋体"/>
          <w:sz w:val="24"/>
          <w:szCs w:val="24"/>
        </w:rPr>
      </w:pPr>
      <w:r w:rsidRPr="00465471">
        <w:rPr>
          <w:rFonts w:hAnsi="宋体" w:hint="eastAsia"/>
          <w:bCs/>
          <w:sz w:val="24"/>
          <w:szCs w:val="24"/>
          <w:u w:val="single"/>
        </w:rPr>
        <w:t>采购人/代理机构</w:t>
      </w:r>
      <w:r w:rsidRPr="00465471">
        <w:rPr>
          <w:rFonts w:hAnsi="宋体" w:hint="eastAsia"/>
          <w:bCs/>
          <w:sz w:val="24"/>
          <w:szCs w:val="24"/>
        </w:rPr>
        <w:t>于</w:t>
      </w:r>
      <w:r w:rsidRPr="00465471">
        <w:rPr>
          <w:rFonts w:hAnsi="宋体" w:hint="eastAsia"/>
          <w:sz w:val="24"/>
          <w:szCs w:val="24"/>
        </w:rPr>
        <w:t>年月日，</w:t>
      </w:r>
      <w:r w:rsidRPr="00465471">
        <w:rPr>
          <w:rFonts w:hAnsi="宋体" w:hint="eastAsia"/>
          <w:bCs/>
          <w:sz w:val="24"/>
          <w:szCs w:val="24"/>
        </w:rPr>
        <w:t xml:space="preserve">就质疑事项作出了答复/没有在法定期限内作出答复。                                                                                             </w:t>
      </w:r>
    </w:p>
    <w:p w:rsidR="00707412" w:rsidRPr="00465471" w:rsidRDefault="00707412" w:rsidP="00FC712D">
      <w:pPr>
        <w:pStyle w:val="af8"/>
        <w:spacing w:line="360" w:lineRule="auto"/>
        <w:ind w:leftChars="12" w:left="25" w:firstLineChars="196" w:firstLine="472"/>
        <w:rPr>
          <w:rFonts w:hAnsi="宋体"/>
          <w:b/>
          <w:sz w:val="24"/>
          <w:szCs w:val="24"/>
        </w:rPr>
      </w:pPr>
      <w:r w:rsidRPr="00465471">
        <w:rPr>
          <w:rFonts w:hAnsi="宋体" w:hint="eastAsia"/>
          <w:b/>
          <w:sz w:val="24"/>
          <w:szCs w:val="24"/>
        </w:rPr>
        <w:t>四、投诉事项具体内容</w:t>
      </w:r>
    </w:p>
    <w:p w:rsidR="00707412" w:rsidRPr="00465471" w:rsidRDefault="00707412" w:rsidP="00FC712D">
      <w:pPr>
        <w:pStyle w:val="af8"/>
        <w:spacing w:line="360" w:lineRule="auto"/>
        <w:ind w:leftChars="12" w:left="25" w:firstLineChars="197" w:firstLine="473"/>
        <w:rPr>
          <w:rFonts w:hAnsi="宋体"/>
          <w:bCs/>
          <w:sz w:val="24"/>
          <w:szCs w:val="24"/>
          <w:u w:val="single"/>
        </w:rPr>
      </w:pPr>
      <w:r w:rsidRPr="00465471">
        <w:rPr>
          <w:rFonts w:hAnsi="宋体" w:hint="eastAsia"/>
          <w:sz w:val="24"/>
          <w:szCs w:val="24"/>
        </w:rPr>
        <w:t>投诉事项1：</w:t>
      </w:r>
    </w:p>
    <w:p w:rsidR="00707412" w:rsidRPr="00465471" w:rsidRDefault="00707412">
      <w:pPr>
        <w:pStyle w:val="af8"/>
        <w:spacing w:line="360" w:lineRule="auto"/>
        <w:ind w:firstLineChars="200" w:firstLine="480"/>
        <w:rPr>
          <w:rFonts w:hAnsi="宋体"/>
          <w:bCs/>
          <w:sz w:val="24"/>
          <w:szCs w:val="24"/>
          <w:u w:val="single"/>
        </w:rPr>
      </w:pPr>
      <w:r w:rsidRPr="00465471">
        <w:rPr>
          <w:rFonts w:hAnsi="宋体" w:hint="eastAsia"/>
          <w:bCs/>
          <w:sz w:val="24"/>
          <w:szCs w:val="24"/>
        </w:rPr>
        <w:t>事实依据：</w:t>
      </w:r>
    </w:p>
    <w:p w:rsidR="00707412" w:rsidRPr="00465471" w:rsidRDefault="00707412" w:rsidP="00FC712D">
      <w:pPr>
        <w:pStyle w:val="af8"/>
        <w:spacing w:line="360" w:lineRule="auto"/>
        <w:ind w:leftChars="12" w:left="25" w:firstLineChars="197" w:firstLine="473"/>
        <w:rPr>
          <w:rFonts w:hAnsi="宋体"/>
          <w:sz w:val="24"/>
          <w:szCs w:val="24"/>
        </w:rPr>
      </w:pPr>
    </w:p>
    <w:p w:rsidR="00707412" w:rsidRPr="00465471" w:rsidRDefault="00707412">
      <w:pPr>
        <w:pStyle w:val="af8"/>
        <w:spacing w:line="360" w:lineRule="auto"/>
        <w:ind w:firstLineChars="200" w:firstLine="480"/>
        <w:rPr>
          <w:rFonts w:hAnsi="宋体"/>
          <w:bCs/>
          <w:sz w:val="24"/>
          <w:szCs w:val="24"/>
          <w:u w:val="single"/>
        </w:rPr>
      </w:pPr>
      <w:r w:rsidRPr="00465471">
        <w:rPr>
          <w:rFonts w:hAnsi="宋体" w:hint="eastAsia"/>
          <w:bCs/>
          <w:sz w:val="24"/>
          <w:szCs w:val="24"/>
        </w:rPr>
        <w:t>法律依据：</w:t>
      </w:r>
    </w:p>
    <w:p w:rsidR="00707412" w:rsidRPr="00465471" w:rsidRDefault="00707412" w:rsidP="00FC712D">
      <w:pPr>
        <w:pStyle w:val="af8"/>
        <w:spacing w:line="360" w:lineRule="auto"/>
        <w:ind w:leftChars="12" w:left="25" w:firstLineChars="147" w:firstLine="353"/>
        <w:rPr>
          <w:rFonts w:hAnsi="宋体"/>
          <w:bCs/>
          <w:sz w:val="24"/>
          <w:szCs w:val="24"/>
          <w:u w:val="single"/>
        </w:rPr>
      </w:pPr>
    </w:p>
    <w:p w:rsidR="00707412" w:rsidRPr="00465471" w:rsidRDefault="00707412" w:rsidP="00FC712D">
      <w:pPr>
        <w:pStyle w:val="af8"/>
        <w:spacing w:line="360" w:lineRule="auto"/>
        <w:ind w:leftChars="12" w:left="25" w:firstLineChars="197" w:firstLine="473"/>
        <w:rPr>
          <w:rFonts w:hAnsi="宋体"/>
          <w:bCs/>
          <w:sz w:val="24"/>
          <w:szCs w:val="24"/>
        </w:rPr>
      </w:pPr>
      <w:r w:rsidRPr="00465471">
        <w:rPr>
          <w:rFonts w:hAnsi="宋体" w:hint="eastAsia"/>
          <w:sz w:val="24"/>
          <w:szCs w:val="24"/>
        </w:rPr>
        <w:t xml:space="preserve">投诉事项2  </w:t>
      </w:r>
    </w:p>
    <w:p w:rsidR="00707412" w:rsidRPr="00465471" w:rsidRDefault="00707412" w:rsidP="00FC712D">
      <w:pPr>
        <w:pStyle w:val="af8"/>
        <w:spacing w:line="360" w:lineRule="auto"/>
        <w:ind w:leftChars="12" w:left="25" w:firstLineChars="197" w:firstLine="473"/>
        <w:rPr>
          <w:rFonts w:hAnsi="宋体"/>
          <w:bCs/>
          <w:sz w:val="24"/>
          <w:szCs w:val="24"/>
        </w:rPr>
      </w:pPr>
      <w:r w:rsidRPr="00465471">
        <w:rPr>
          <w:rFonts w:hAnsi="宋体"/>
          <w:bCs/>
          <w:sz w:val="24"/>
          <w:szCs w:val="24"/>
        </w:rPr>
        <w:t>……</w:t>
      </w:r>
    </w:p>
    <w:p w:rsidR="00707412" w:rsidRPr="00465471" w:rsidRDefault="00707412" w:rsidP="00FC712D">
      <w:pPr>
        <w:pStyle w:val="af8"/>
        <w:spacing w:line="360" w:lineRule="auto"/>
        <w:ind w:leftChars="12" w:left="25" w:firstLineChars="196" w:firstLine="472"/>
        <w:rPr>
          <w:rFonts w:hAnsi="宋体"/>
          <w:b/>
          <w:sz w:val="24"/>
          <w:szCs w:val="24"/>
        </w:rPr>
      </w:pPr>
      <w:r w:rsidRPr="00465471">
        <w:rPr>
          <w:rFonts w:hAnsi="宋体" w:hint="eastAsia"/>
          <w:b/>
          <w:sz w:val="24"/>
          <w:szCs w:val="24"/>
        </w:rPr>
        <w:t>五、与投诉事项相关的投诉请求：</w:t>
      </w:r>
    </w:p>
    <w:p w:rsidR="00707412" w:rsidRPr="00465471" w:rsidRDefault="00707412" w:rsidP="00FC712D">
      <w:pPr>
        <w:pStyle w:val="af8"/>
        <w:spacing w:line="360" w:lineRule="auto"/>
        <w:ind w:leftChars="12" w:left="25" w:firstLineChars="197" w:firstLine="473"/>
        <w:rPr>
          <w:rFonts w:hAnsi="宋体"/>
          <w:sz w:val="24"/>
          <w:szCs w:val="24"/>
        </w:rPr>
      </w:pPr>
      <w:r w:rsidRPr="00465471">
        <w:rPr>
          <w:rFonts w:hAnsi="宋体" w:hint="eastAsia"/>
          <w:sz w:val="24"/>
          <w:szCs w:val="24"/>
        </w:rPr>
        <w:t>请求：</w:t>
      </w:r>
    </w:p>
    <w:p w:rsidR="00707412" w:rsidRPr="00465471" w:rsidRDefault="00707412" w:rsidP="00FC712D">
      <w:pPr>
        <w:pStyle w:val="af8"/>
        <w:spacing w:line="360" w:lineRule="auto"/>
        <w:ind w:leftChars="12" w:left="25" w:firstLineChars="147" w:firstLine="353"/>
        <w:rPr>
          <w:rFonts w:hAnsi="宋体"/>
          <w:sz w:val="24"/>
          <w:szCs w:val="24"/>
        </w:rPr>
      </w:pPr>
    </w:p>
    <w:p w:rsidR="00707412" w:rsidRPr="00465471" w:rsidRDefault="00707412" w:rsidP="00FC712D">
      <w:pPr>
        <w:pStyle w:val="af8"/>
        <w:spacing w:line="360" w:lineRule="auto"/>
        <w:ind w:leftChars="12" w:left="25" w:firstLineChars="197" w:firstLine="473"/>
        <w:rPr>
          <w:rFonts w:hAnsi="宋体"/>
          <w:sz w:val="24"/>
          <w:szCs w:val="24"/>
        </w:rPr>
      </w:pPr>
      <w:r w:rsidRPr="00465471">
        <w:rPr>
          <w:rFonts w:hAnsi="宋体" w:hint="eastAsia"/>
          <w:sz w:val="24"/>
          <w:szCs w:val="24"/>
        </w:rPr>
        <w:t>签字（签章）：                                       公章：</w:t>
      </w:r>
    </w:p>
    <w:p w:rsidR="00707412" w:rsidRPr="00465471" w:rsidRDefault="00707412" w:rsidP="00FC712D">
      <w:pPr>
        <w:pStyle w:val="af8"/>
        <w:spacing w:line="360" w:lineRule="auto"/>
        <w:ind w:leftChars="12" w:left="25" w:firstLineChars="147" w:firstLine="353"/>
        <w:rPr>
          <w:rFonts w:hAnsi="宋体"/>
          <w:sz w:val="24"/>
          <w:szCs w:val="24"/>
        </w:rPr>
      </w:pPr>
    </w:p>
    <w:p w:rsidR="00707412" w:rsidRPr="00465471" w:rsidRDefault="00707412" w:rsidP="00FC712D">
      <w:pPr>
        <w:pStyle w:val="af8"/>
        <w:spacing w:line="360" w:lineRule="auto"/>
        <w:ind w:leftChars="12" w:left="25" w:firstLineChars="197" w:firstLine="473"/>
        <w:rPr>
          <w:rFonts w:hAnsi="宋体"/>
          <w:sz w:val="24"/>
          <w:szCs w:val="24"/>
        </w:rPr>
      </w:pPr>
      <w:r w:rsidRPr="00465471">
        <w:rPr>
          <w:rFonts w:hAnsi="宋体" w:hint="eastAsia"/>
          <w:sz w:val="24"/>
          <w:szCs w:val="24"/>
        </w:rPr>
        <w:t>日期：</w:t>
      </w:r>
    </w:p>
    <w:p w:rsidR="00707412" w:rsidRPr="00465471" w:rsidRDefault="00707412" w:rsidP="00FC712D">
      <w:pPr>
        <w:pStyle w:val="af8"/>
        <w:spacing w:line="360" w:lineRule="auto"/>
        <w:ind w:leftChars="12" w:left="25" w:firstLineChars="197" w:firstLine="473"/>
        <w:rPr>
          <w:rFonts w:hAnsi="宋体"/>
          <w:sz w:val="24"/>
          <w:szCs w:val="24"/>
        </w:rPr>
      </w:pPr>
    </w:p>
    <w:p w:rsidR="00707412" w:rsidRPr="00465471" w:rsidRDefault="00707412">
      <w:pPr>
        <w:pStyle w:val="af8"/>
        <w:snapToGrid w:val="0"/>
        <w:spacing w:line="360" w:lineRule="auto"/>
        <w:rPr>
          <w:rFonts w:hAnsi="宋体"/>
          <w:b/>
          <w:sz w:val="24"/>
          <w:szCs w:val="24"/>
        </w:rPr>
      </w:pPr>
      <w:r w:rsidRPr="00465471">
        <w:rPr>
          <w:rFonts w:hAnsi="宋体" w:hint="eastAsia"/>
          <w:b/>
          <w:sz w:val="24"/>
          <w:szCs w:val="24"/>
        </w:rPr>
        <w:t>说明：</w:t>
      </w:r>
    </w:p>
    <w:p w:rsidR="00707412" w:rsidRPr="00465471" w:rsidRDefault="00707412" w:rsidP="00FC712D">
      <w:pPr>
        <w:pStyle w:val="af8"/>
        <w:spacing w:line="360" w:lineRule="auto"/>
        <w:ind w:leftChars="12" w:left="25" w:firstLineChars="147" w:firstLine="354"/>
        <w:rPr>
          <w:rFonts w:hAnsi="宋体"/>
          <w:b/>
          <w:bCs/>
          <w:sz w:val="24"/>
          <w:szCs w:val="24"/>
        </w:rPr>
      </w:pPr>
      <w:r w:rsidRPr="00465471">
        <w:rPr>
          <w:rFonts w:hAnsi="宋体" w:hint="eastAsia"/>
          <w:b/>
          <w:sz w:val="24"/>
          <w:szCs w:val="24"/>
        </w:rPr>
        <w:t>1.投诉人提起投诉时，应当提交投诉书和必要的证明材料，并按照被投诉人和与投诉事项有关的供应商数量提供投诉书副本</w:t>
      </w:r>
      <w:r w:rsidRPr="00465471">
        <w:rPr>
          <w:rFonts w:hAnsi="宋体" w:hint="eastAsia"/>
          <w:b/>
          <w:bCs/>
          <w:sz w:val="24"/>
          <w:szCs w:val="24"/>
        </w:rPr>
        <w:t>。</w:t>
      </w:r>
    </w:p>
    <w:p w:rsidR="00707412" w:rsidRPr="00465471" w:rsidRDefault="00707412" w:rsidP="00FC712D">
      <w:pPr>
        <w:pStyle w:val="af8"/>
        <w:spacing w:line="360" w:lineRule="auto"/>
        <w:ind w:leftChars="12" w:left="25" w:firstLineChars="147" w:firstLine="354"/>
        <w:rPr>
          <w:rFonts w:hAnsi="宋体"/>
          <w:b/>
          <w:sz w:val="24"/>
          <w:szCs w:val="24"/>
        </w:rPr>
      </w:pPr>
      <w:r w:rsidRPr="00465471">
        <w:rPr>
          <w:rFonts w:hAnsi="宋体"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707412" w:rsidRPr="00465471" w:rsidRDefault="00707412" w:rsidP="00FC712D">
      <w:pPr>
        <w:pStyle w:val="af8"/>
        <w:spacing w:line="360" w:lineRule="auto"/>
        <w:ind w:leftChars="12" w:left="25" w:firstLineChars="147" w:firstLine="354"/>
        <w:rPr>
          <w:rFonts w:hAnsi="宋体"/>
          <w:b/>
          <w:sz w:val="24"/>
          <w:szCs w:val="24"/>
        </w:rPr>
      </w:pPr>
      <w:r w:rsidRPr="00465471">
        <w:rPr>
          <w:rFonts w:hAnsi="宋体" w:hint="eastAsia"/>
          <w:b/>
          <w:sz w:val="24"/>
          <w:szCs w:val="24"/>
        </w:rPr>
        <w:t>3.投诉书应简要列明质疑事项，质疑函、质疑答复等作为附件材料提供。</w:t>
      </w:r>
    </w:p>
    <w:p w:rsidR="00707412" w:rsidRPr="00465471" w:rsidRDefault="00707412" w:rsidP="00FC712D">
      <w:pPr>
        <w:pStyle w:val="af8"/>
        <w:spacing w:line="360" w:lineRule="auto"/>
        <w:ind w:leftChars="12" w:left="25" w:firstLineChars="147" w:firstLine="354"/>
        <w:rPr>
          <w:rFonts w:hAnsi="宋体"/>
          <w:b/>
          <w:sz w:val="24"/>
          <w:szCs w:val="24"/>
        </w:rPr>
      </w:pPr>
      <w:r w:rsidRPr="00465471">
        <w:rPr>
          <w:rFonts w:hAnsi="宋体" w:hint="eastAsia"/>
          <w:b/>
          <w:sz w:val="24"/>
          <w:szCs w:val="24"/>
        </w:rPr>
        <w:t>4.投诉书的投诉事项应具体、明确，并有必要的事实依据和法律依据。</w:t>
      </w:r>
    </w:p>
    <w:p w:rsidR="00707412" w:rsidRPr="00465471" w:rsidRDefault="00707412" w:rsidP="00FC712D">
      <w:pPr>
        <w:pStyle w:val="af8"/>
        <w:spacing w:line="360" w:lineRule="auto"/>
        <w:ind w:leftChars="12" w:left="25" w:firstLineChars="147" w:firstLine="354"/>
        <w:rPr>
          <w:rFonts w:hAnsi="宋体"/>
          <w:b/>
          <w:sz w:val="24"/>
          <w:szCs w:val="24"/>
        </w:rPr>
      </w:pPr>
      <w:r w:rsidRPr="00465471">
        <w:rPr>
          <w:rFonts w:hAnsi="宋体" w:hint="eastAsia"/>
          <w:b/>
          <w:sz w:val="24"/>
          <w:szCs w:val="24"/>
        </w:rPr>
        <w:t>5.投诉书的投诉请求应与投诉事项相关。</w:t>
      </w:r>
    </w:p>
    <w:p w:rsidR="00707412" w:rsidRPr="00465471" w:rsidRDefault="00707412" w:rsidP="00FC712D">
      <w:pPr>
        <w:pStyle w:val="af8"/>
        <w:spacing w:line="360" w:lineRule="auto"/>
        <w:ind w:leftChars="12" w:left="25" w:firstLineChars="147" w:firstLine="354"/>
        <w:rPr>
          <w:rFonts w:hAnsi="宋体"/>
          <w:b/>
        </w:rPr>
      </w:pPr>
      <w:r w:rsidRPr="00465471">
        <w:rPr>
          <w:rFonts w:hAnsi="宋体" w:hint="eastAsia"/>
          <w:b/>
          <w:sz w:val="24"/>
          <w:szCs w:val="24"/>
        </w:rPr>
        <w:t>6.投诉人为法人或者其他组织的，投诉书应由法定代表人、主要负责人，或者其授权代表签字或者盖章，并加盖公章。</w:t>
      </w:r>
    </w:p>
    <w:sectPr w:rsidR="00707412" w:rsidRPr="00465471" w:rsidSect="003D6151">
      <w:headerReference w:type="default" r:id="rId15"/>
      <w:footerReference w:type="even" r:id="rId16"/>
      <w:footerReference w:type="default" r:id="rId17"/>
      <w:footerReference w:type="first" r:id="rId18"/>
      <w:pgSz w:w="11906" w:h="16838"/>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35C" w:rsidRDefault="0012635C">
      <w:r>
        <w:separator/>
      </w:r>
    </w:p>
  </w:endnote>
  <w:endnote w:type="continuationSeparator" w:id="1">
    <w:p w:rsidR="0012635C" w:rsidRDefault="00126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1BE" w:rsidRDefault="00747F11">
    <w:pPr>
      <w:pStyle w:val="afa"/>
      <w:jc w:val="center"/>
    </w:pPr>
    <w:r w:rsidRPr="00747F11">
      <w:fldChar w:fldCharType="begin"/>
    </w:r>
    <w:r w:rsidR="00D101BE">
      <w:instrText xml:space="preserve"> PAGE   \* MERGEFORMAT </w:instrText>
    </w:r>
    <w:r w:rsidRPr="00747F11">
      <w:fldChar w:fldCharType="separate"/>
    </w:r>
    <w:r w:rsidR="006F7A03" w:rsidRPr="006F7A03">
      <w:rPr>
        <w:noProof/>
        <w:lang w:val="zh-CN"/>
      </w:rPr>
      <w:t>184</w:t>
    </w:r>
    <w:r>
      <w:rPr>
        <w:lang w:val="zh-CN"/>
      </w:rPr>
      <w:fldChar w:fldCharType="end"/>
    </w:r>
  </w:p>
  <w:p w:rsidR="00D101BE" w:rsidRDefault="00D101BE">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1BE" w:rsidRDefault="00747F11">
    <w:pPr>
      <w:pStyle w:val="afa"/>
      <w:framePr w:wrap="around" w:vAnchor="text" w:hAnchor="margin" w:xAlign="center" w:y="1"/>
      <w:rPr>
        <w:rStyle w:val="af6"/>
      </w:rPr>
    </w:pPr>
    <w:r>
      <w:fldChar w:fldCharType="begin"/>
    </w:r>
    <w:r w:rsidR="00D101BE">
      <w:rPr>
        <w:rStyle w:val="af6"/>
      </w:rPr>
      <w:instrText xml:space="preserve">PAGE  </w:instrText>
    </w:r>
    <w:r>
      <w:fldChar w:fldCharType="end"/>
    </w:r>
  </w:p>
  <w:p w:rsidR="00D101BE" w:rsidRDefault="00D101BE">
    <w:pPr>
      <w:pStyle w:val="a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1BE" w:rsidRDefault="00747F11">
    <w:pPr>
      <w:pStyle w:val="afa"/>
      <w:jc w:val="center"/>
    </w:pPr>
    <w:r w:rsidRPr="00747F11">
      <w:fldChar w:fldCharType="begin"/>
    </w:r>
    <w:r w:rsidR="00D101BE">
      <w:instrText xml:space="preserve"> PAGE   \* MERGEFORMAT </w:instrText>
    </w:r>
    <w:r w:rsidRPr="00747F11">
      <w:fldChar w:fldCharType="separate"/>
    </w:r>
    <w:r w:rsidR="006F7A03" w:rsidRPr="006F7A03">
      <w:rPr>
        <w:noProof/>
        <w:lang w:val="zh-CN"/>
      </w:rPr>
      <w:t>188</w:t>
    </w:r>
    <w:r>
      <w:rPr>
        <w:noProof/>
        <w:lang w:val="zh-CN"/>
      </w:rPr>
      <w:fldChar w:fldCharType="end"/>
    </w:r>
  </w:p>
  <w:p w:rsidR="00D101BE" w:rsidRDefault="00D101BE">
    <w:pPr>
      <w:pStyle w:val="af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1BE" w:rsidRDefault="00747F11">
    <w:pPr>
      <w:pStyle w:val="afa"/>
      <w:jc w:val="center"/>
    </w:pPr>
    <w:r w:rsidRPr="00747F11">
      <w:fldChar w:fldCharType="begin"/>
    </w:r>
    <w:r w:rsidR="00D101BE">
      <w:instrText>PAGE   \* MERGEFORMAT</w:instrText>
    </w:r>
    <w:r w:rsidRPr="00747F11">
      <w:fldChar w:fldCharType="separate"/>
    </w:r>
    <w:r w:rsidR="006F7A03" w:rsidRPr="006F7A03">
      <w:rPr>
        <w:noProof/>
        <w:lang w:val="zh-CN"/>
      </w:rPr>
      <w:t>185</w:t>
    </w:r>
    <w:r>
      <w:rPr>
        <w:noProof/>
        <w:lang w:val="zh-CN"/>
      </w:rPr>
      <w:fldChar w:fldCharType="end"/>
    </w:r>
  </w:p>
  <w:p w:rsidR="00D101BE" w:rsidRDefault="00D101BE">
    <w:pPr>
      <w:pStyle w:val="afa"/>
      <w:ind w:right="360"/>
      <w:jc w:val="both"/>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1BE" w:rsidRDefault="00747F11">
    <w:pPr>
      <w:pStyle w:val="afa"/>
      <w:framePr w:wrap="around" w:vAnchor="text" w:hAnchor="margin" w:xAlign="center" w:y="1"/>
      <w:rPr>
        <w:rStyle w:val="af6"/>
      </w:rPr>
    </w:pPr>
    <w:r>
      <w:fldChar w:fldCharType="begin"/>
    </w:r>
    <w:r w:rsidR="00D101BE">
      <w:rPr>
        <w:rStyle w:val="af6"/>
      </w:rPr>
      <w:instrText xml:space="preserve">PAGE  </w:instrText>
    </w:r>
    <w:r>
      <w:fldChar w:fldCharType="end"/>
    </w:r>
  </w:p>
  <w:p w:rsidR="00D101BE" w:rsidRDefault="00D101BE">
    <w:pPr>
      <w:pStyle w:val="af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1BE" w:rsidRDefault="00747F11">
    <w:pPr>
      <w:pStyle w:val="afa"/>
      <w:jc w:val="center"/>
    </w:pPr>
    <w:r w:rsidRPr="00747F11">
      <w:fldChar w:fldCharType="begin"/>
    </w:r>
    <w:r w:rsidR="00D101BE">
      <w:instrText xml:space="preserve"> PAGE   \* MERGEFORMAT </w:instrText>
    </w:r>
    <w:r w:rsidRPr="00747F11">
      <w:fldChar w:fldCharType="separate"/>
    </w:r>
    <w:r w:rsidR="006F7A03" w:rsidRPr="006F7A03">
      <w:rPr>
        <w:noProof/>
        <w:lang w:val="zh-CN"/>
      </w:rPr>
      <w:t>248</w:t>
    </w:r>
    <w:r>
      <w:rPr>
        <w:noProof/>
        <w:lang w:val="zh-CN"/>
      </w:rPr>
      <w:fldChar w:fldCharType="end"/>
    </w:r>
  </w:p>
  <w:p w:rsidR="00D101BE" w:rsidRDefault="00D101BE">
    <w:pPr>
      <w:pStyle w:val="af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1BE" w:rsidRDefault="00D101BE">
    <w:pPr>
      <w:pStyle w:val="afa"/>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35C" w:rsidRDefault="0012635C">
      <w:r>
        <w:separator/>
      </w:r>
    </w:p>
  </w:footnote>
  <w:footnote w:type="continuationSeparator" w:id="1">
    <w:p w:rsidR="0012635C" w:rsidRDefault="00126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1BE" w:rsidRDefault="00D101BE" w:rsidP="00540924">
    <w:pPr>
      <w:pStyle w:val="af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1BE" w:rsidRDefault="00D101BE" w:rsidP="00AD1A18">
    <w:pPr>
      <w:pStyle w:val="af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1BE" w:rsidRDefault="00D101BE">
    <w:pPr>
      <w:pStyle w:val="af7"/>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1BE" w:rsidRDefault="00D101BE">
    <w:pPr>
      <w:pStyle w:val="af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54B283"/>
    <w:multiLevelType w:val="singleLevel"/>
    <w:tmpl w:val="8154B283"/>
    <w:lvl w:ilvl="0">
      <w:start w:val="1"/>
      <w:numFmt w:val="decimal"/>
      <w:lvlText w:val="%1."/>
      <w:lvlJc w:val="left"/>
      <w:pPr>
        <w:tabs>
          <w:tab w:val="left" w:pos="312"/>
        </w:tabs>
      </w:pPr>
    </w:lvl>
  </w:abstractNum>
  <w:abstractNum w:abstractNumId="1">
    <w:nsid w:val="FFFFFF7E"/>
    <w:multiLevelType w:val="singleLevel"/>
    <w:tmpl w:val="FFFFFF7E"/>
    <w:lvl w:ilvl="0">
      <w:start w:val="1"/>
      <w:numFmt w:val="decimal"/>
      <w:lvlText w:val="%1."/>
      <w:lvlJc w:val="left"/>
      <w:pPr>
        <w:tabs>
          <w:tab w:val="num" w:pos="1200"/>
        </w:tabs>
        <w:ind w:left="1200" w:hanging="360"/>
      </w:pPr>
    </w:lvl>
  </w:abstractNum>
  <w:abstractNum w:abstractNumId="2">
    <w:nsid w:val="01F25822"/>
    <w:multiLevelType w:val="multilevel"/>
    <w:tmpl w:val="01F25822"/>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079625D9"/>
    <w:multiLevelType w:val="singleLevel"/>
    <w:tmpl w:val="8154B283"/>
    <w:lvl w:ilvl="0">
      <w:start w:val="1"/>
      <w:numFmt w:val="decimal"/>
      <w:lvlText w:val="%1."/>
      <w:lvlJc w:val="left"/>
      <w:pPr>
        <w:tabs>
          <w:tab w:val="left" w:pos="312"/>
        </w:tabs>
      </w:pPr>
    </w:lvl>
  </w:abstractNum>
  <w:abstractNum w:abstractNumId="4">
    <w:nsid w:val="0D831ED2"/>
    <w:multiLevelType w:val="hybridMultilevel"/>
    <w:tmpl w:val="98D6B3D4"/>
    <w:lvl w:ilvl="0" w:tplc="0226A9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7A3EDB"/>
    <w:multiLevelType w:val="singleLevel"/>
    <w:tmpl w:val="1E7A3EDB"/>
    <w:lvl w:ilvl="0">
      <w:start w:val="1"/>
      <w:numFmt w:val="decimal"/>
      <w:lvlText w:val="%1."/>
      <w:lvlJc w:val="left"/>
      <w:pPr>
        <w:tabs>
          <w:tab w:val="left" w:pos="312"/>
        </w:tabs>
      </w:pPr>
    </w:lvl>
  </w:abstractNum>
  <w:abstractNum w:abstractNumId="6">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nsid w:val="42405056"/>
    <w:multiLevelType w:val="multilevel"/>
    <w:tmpl w:val="42405056"/>
    <w:lvl w:ilvl="0">
      <w:start w:val="1"/>
      <w:numFmt w:val="decimal"/>
      <w:lvlText w:val="%1."/>
      <w:lvlJc w:val="left"/>
      <w:pPr>
        <w:ind w:left="773" w:hanging="360"/>
      </w:pPr>
      <w:rPr>
        <w:rFonts w:hint="default"/>
        <w:b/>
        <w:sz w:val="24"/>
        <w:szCs w:val="24"/>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8">
    <w:nsid w:val="4C601917"/>
    <w:multiLevelType w:val="singleLevel"/>
    <w:tmpl w:val="4C601917"/>
    <w:lvl w:ilvl="0">
      <w:start w:val="1"/>
      <w:numFmt w:val="decimal"/>
      <w:suff w:val="nothing"/>
      <w:lvlText w:val="（%1）"/>
      <w:lvlJc w:val="left"/>
      <w:pPr>
        <w:ind w:left="-2"/>
      </w:pPr>
    </w:lvl>
  </w:abstractNum>
  <w:abstractNum w:abstractNumId="9">
    <w:nsid w:val="5FABD14B"/>
    <w:multiLevelType w:val="singleLevel"/>
    <w:tmpl w:val="5FABD14B"/>
    <w:lvl w:ilvl="0">
      <w:start w:val="1"/>
      <w:numFmt w:val="decimal"/>
      <w:suff w:val="nothing"/>
      <w:lvlText w:val="（%1）"/>
      <w:lvlJc w:val="left"/>
    </w:lvl>
  </w:abstractNum>
  <w:abstractNum w:abstractNumId="10">
    <w:nsid w:val="6E1330F2"/>
    <w:multiLevelType w:val="multilevel"/>
    <w:tmpl w:val="6E1330F2"/>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6E3EEC9E"/>
    <w:multiLevelType w:val="singleLevel"/>
    <w:tmpl w:val="6E3EEC9E"/>
    <w:lvl w:ilvl="0">
      <w:start w:val="1"/>
      <w:numFmt w:val="decimal"/>
      <w:suff w:val="nothing"/>
      <w:lvlText w:val="%1、"/>
      <w:lvlJc w:val="left"/>
    </w:lvl>
  </w:abstractNum>
  <w:abstractNum w:abstractNumId="12">
    <w:nsid w:val="70BD51E6"/>
    <w:multiLevelType w:val="multilevel"/>
    <w:tmpl w:val="70BD51E6"/>
    <w:lvl w:ilvl="0">
      <w:start w:val="1"/>
      <w:numFmt w:val="decimal"/>
      <w:lvlText w:val="%1."/>
      <w:lvlJc w:val="left"/>
      <w:pPr>
        <w:ind w:left="840" w:hanging="420"/>
      </w:pPr>
      <w:rPr>
        <w:rFonts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763060DB"/>
    <w:multiLevelType w:val="multilevel"/>
    <w:tmpl w:val="763060DB"/>
    <w:lvl w:ilvl="0">
      <w:start w:val="1"/>
      <w:numFmt w:val="japaneseCounting"/>
      <w:lvlText w:val="第%1章"/>
      <w:lvlJc w:val="left"/>
      <w:pPr>
        <w:tabs>
          <w:tab w:val="num" w:pos="1815"/>
        </w:tabs>
        <w:ind w:left="1815" w:hanging="1275"/>
      </w:pPr>
      <w:rPr>
        <w:rFonts w:hint="eastAsia"/>
        <w:lang w:val="en-US"/>
      </w:rPr>
    </w:lvl>
    <w:lvl w:ilvl="1">
      <w:start w:val="1"/>
      <w:numFmt w:val="japaneseCounting"/>
      <w:lvlText w:val="%2、"/>
      <w:lvlJc w:val="left"/>
      <w:pPr>
        <w:tabs>
          <w:tab w:val="num"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num w:numId="1">
    <w:abstractNumId w:val="1"/>
  </w:num>
  <w:num w:numId="2">
    <w:abstractNumId w:val="6"/>
  </w:num>
  <w:num w:numId="3">
    <w:abstractNumId w:val="12"/>
  </w:num>
  <w:num w:numId="4">
    <w:abstractNumId w:val="8"/>
  </w:num>
  <w:num w:numId="5">
    <w:abstractNumId w:val="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11"/>
  </w:num>
  <w:num w:numId="10">
    <w:abstractNumId w:val="7"/>
  </w:num>
  <w:num w:numId="11">
    <w:abstractNumId w:val="10"/>
  </w:num>
  <w:num w:numId="12">
    <w:abstractNumId w:val="2"/>
  </w:num>
  <w:num w:numId="13">
    <w:abstractNumId w:val="4"/>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stylePaneFormatFilter w:val="3D01"/>
  <w:defaultTabStop w:val="420"/>
  <w:drawingGridHorizontalSpacing w:val="105"/>
  <w:drawingGridVerticalSpacing w:val="156"/>
  <w:noPunctuationKerning/>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008B"/>
    <w:rsid w:val="0000010C"/>
    <w:rsid w:val="00000266"/>
    <w:rsid w:val="000004FE"/>
    <w:rsid w:val="00000FE0"/>
    <w:rsid w:val="00001068"/>
    <w:rsid w:val="0000114A"/>
    <w:rsid w:val="000011FA"/>
    <w:rsid w:val="00001731"/>
    <w:rsid w:val="00001C2D"/>
    <w:rsid w:val="00001C55"/>
    <w:rsid w:val="00001CA8"/>
    <w:rsid w:val="00001FAE"/>
    <w:rsid w:val="00002291"/>
    <w:rsid w:val="0000257D"/>
    <w:rsid w:val="00002DBF"/>
    <w:rsid w:val="00002EC0"/>
    <w:rsid w:val="00003224"/>
    <w:rsid w:val="000033F5"/>
    <w:rsid w:val="0000358C"/>
    <w:rsid w:val="000035C6"/>
    <w:rsid w:val="00003BEF"/>
    <w:rsid w:val="00003D90"/>
    <w:rsid w:val="00004130"/>
    <w:rsid w:val="0000431F"/>
    <w:rsid w:val="00004634"/>
    <w:rsid w:val="0000494E"/>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2137"/>
    <w:rsid w:val="000121FF"/>
    <w:rsid w:val="00012456"/>
    <w:rsid w:val="000125B8"/>
    <w:rsid w:val="00012692"/>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35B"/>
    <w:rsid w:val="00016549"/>
    <w:rsid w:val="00016814"/>
    <w:rsid w:val="00016BF7"/>
    <w:rsid w:val="000170A9"/>
    <w:rsid w:val="0001720C"/>
    <w:rsid w:val="0001767E"/>
    <w:rsid w:val="0001776D"/>
    <w:rsid w:val="00017F31"/>
    <w:rsid w:val="00020607"/>
    <w:rsid w:val="0002103A"/>
    <w:rsid w:val="000217E4"/>
    <w:rsid w:val="00021852"/>
    <w:rsid w:val="00021A12"/>
    <w:rsid w:val="00021E32"/>
    <w:rsid w:val="00022524"/>
    <w:rsid w:val="00022622"/>
    <w:rsid w:val="0002316F"/>
    <w:rsid w:val="00023363"/>
    <w:rsid w:val="000235F3"/>
    <w:rsid w:val="00023644"/>
    <w:rsid w:val="00023712"/>
    <w:rsid w:val="00024E3C"/>
    <w:rsid w:val="00024EB0"/>
    <w:rsid w:val="0002646A"/>
    <w:rsid w:val="0002651D"/>
    <w:rsid w:val="00026CFD"/>
    <w:rsid w:val="00027C8B"/>
    <w:rsid w:val="00027CD9"/>
    <w:rsid w:val="00030242"/>
    <w:rsid w:val="00030B06"/>
    <w:rsid w:val="0003183A"/>
    <w:rsid w:val="00031CDC"/>
    <w:rsid w:val="000323D8"/>
    <w:rsid w:val="00032461"/>
    <w:rsid w:val="0003263B"/>
    <w:rsid w:val="0003282C"/>
    <w:rsid w:val="00032F6D"/>
    <w:rsid w:val="0003304A"/>
    <w:rsid w:val="0003317E"/>
    <w:rsid w:val="00033413"/>
    <w:rsid w:val="000337F3"/>
    <w:rsid w:val="00034B24"/>
    <w:rsid w:val="00034B74"/>
    <w:rsid w:val="00034C27"/>
    <w:rsid w:val="00034E2A"/>
    <w:rsid w:val="0003577F"/>
    <w:rsid w:val="00036466"/>
    <w:rsid w:val="0003675E"/>
    <w:rsid w:val="00037F87"/>
    <w:rsid w:val="00037FA2"/>
    <w:rsid w:val="000400D0"/>
    <w:rsid w:val="00040343"/>
    <w:rsid w:val="000425AC"/>
    <w:rsid w:val="00042F4A"/>
    <w:rsid w:val="00043AC8"/>
    <w:rsid w:val="00043BE5"/>
    <w:rsid w:val="00044003"/>
    <w:rsid w:val="00044527"/>
    <w:rsid w:val="00044897"/>
    <w:rsid w:val="00044ACF"/>
    <w:rsid w:val="00044FD5"/>
    <w:rsid w:val="000454F4"/>
    <w:rsid w:val="00045D1E"/>
    <w:rsid w:val="00045E69"/>
    <w:rsid w:val="00045EF4"/>
    <w:rsid w:val="00046547"/>
    <w:rsid w:val="000466D7"/>
    <w:rsid w:val="00046753"/>
    <w:rsid w:val="00047254"/>
    <w:rsid w:val="00047E41"/>
    <w:rsid w:val="0005022B"/>
    <w:rsid w:val="00050771"/>
    <w:rsid w:val="000509BA"/>
    <w:rsid w:val="000513F3"/>
    <w:rsid w:val="00051426"/>
    <w:rsid w:val="00052287"/>
    <w:rsid w:val="000522E0"/>
    <w:rsid w:val="000532F4"/>
    <w:rsid w:val="000535A9"/>
    <w:rsid w:val="000536AE"/>
    <w:rsid w:val="00053963"/>
    <w:rsid w:val="00054CD5"/>
    <w:rsid w:val="00054D03"/>
    <w:rsid w:val="000550AC"/>
    <w:rsid w:val="0005584D"/>
    <w:rsid w:val="00055CC3"/>
    <w:rsid w:val="00055CD8"/>
    <w:rsid w:val="00055CEE"/>
    <w:rsid w:val="00055FB7"/>
    <w:rsid w:val="000566FA"/>
    <w:rsid w:val="00056A2B"/>
    <w:rsid w:val="00056DA8"/>
    <w:rsid w:val="00056E37"/>
    <w:rsid w:val="00056EE2"/>
    <w:rsid w:val="00056FE2"/>
    <w:rsid w:val="000570FB"/>
    <w:rsid w:val="000575B8"/>
    <w:rsid w:val="00060131"/>
    <w:rsid w:val="0006026B"/>
    <w:rsid w:val="00060293"/>
    <w:rsid w:val="00061341"/>
    <w:rsid w:val="00061BD3"/>
    <w:rsid w:val="00061BDA"/>
    <w:rsid w:val="000621FE"/>
    <w:rsid w:val="00062B90"/>
    <w:rsid w:val="00062C70"/>
    <w:rsid w:val="00062DD0"/>
    <w:rsid w:val="00062E6F"/>
    <w:rsid w:val="000630C7"/>
    <w:rsid w:val="0006400F"/>
    <w:rsid w:val="000645DD"/>
    <w:rsid w:val="00064D7E"/>
    <w:rsid w:val="00064E35"/>
    <w:rsid w:val="00064F65"/>
    <w:rsid w:val="00064FD0"/>
    <w:rsid w:val="0006534A"/>
    <w:rsid w:val="00065A5D"/>
    <w:rsid w:val="00065BA2"/>
    <w:rsid w:val="000661CA"/>
    <w:rsid w:val="0006668D"/>
    <w:rsid w:val="00066896"/>
    <w:rsid w:val="00066FE3"/>
    <w:rsid w:val="00067002"/>
    <w:rsid w:val="00067993"/>
    <w:rsid w:val="00067B1C"/>
    <w:rsid w:val="00067CED"/>
    <w:rsid w:val="00067F66"/>
    <w:rsid w:val="0007041A"/>
    <w:rsid w:val="00070634"/>
    <w:rsid w:val="00070883"/>
    <w:rsid w:val="000708D1"/>
    <w:rsid w:val="00070C3F"/>
    <w:rsid w:val="0007102C"/>
    <w:rsid w:val="00071D68"/>
    <w:rsid w:val="00071FCE"/>
    <w:rsid w:val="00072661"/>
    <w:rsid w:val="00072CCC"/>
    <w:rsid w:val="00072E97"/>
    <w:rsid w:val="0007315D"/>
    <w:rsid w:val="00073549"/>
    <w:rsid w:val="0007483E"/>
    <w:rsid w:val="000751DB"/>
    <w:rsid w:val="0007542D"/>
    <w:rsid w:val="0007578F"/>
    <w:rsid w:val="00075E43"/>
    <w:rsid w:val="00077706"/>
    <w:rsid w:val="00077878"/>
    <w:rsid w:val="00077DD5"/>
    <w:rsid w:val="000804EF"/>
    <w:rsid w:val="000804FB"/>
    <w:rsid w:val="00080558"/>
    <w:rsid w:val="00080998"/>
    <w:rsid w:val="00081230"/>
    <w:rsid w:val="000814E2"/>
    <w:rsid w:val="000818C9"/>
    <w:rsid w:val="00081CBB"/>
    <w:rsid w:val="00081D42"/>
    <w:rsid w:val="000822EF"/>
    <w:rsid w:val="0008241E"/>
    <w:rsid w:val="000826F5"/>
    <w:rsid w:val="000829B1"/>
    <w:rsid w:val="00082AAB"/>
    <w:rsid w:val="0008307D"/>
    <w:rsid w:val="000831E9"/>
    <w:rsid w:val="000833BB"/>
    <w:rsid w:val="00084483"/>
    <w:rsid w:val="0008452D"/>
    <w:rsid w:val="0008467B"/>
    <w:rsid w:val="000850FA"/>
    <w:rsid w:val="000857A6"/>
    <w:rsid w:val="0008599A"/>
    <w:rsid w:val="00085C12"/>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4F5"/>
    <w:rsid w:val="00095B82"/>
    <w:rsid w:val="00096098"/>
    <w:rsid w:val="000961B2"/>
    <w:rsid w:val="000969D9"/>
    <w:rsid w:val="000969ED"/>
    <w:rsid w:val="00096F37"/>
    <w:rsid w:val="00097FE5"/>
    <w:rsid w:val="000A0354"/>
    <w:rsid w:val="000A091F"/>
    <w:rsid w:val="000A0958"/>
    <w:rsid w:val="000A0FCC"/>
    <w:rsid w:val="000A1033"/>
    <w:rsid w:val="000A2712"/>
    <w:rsid w:val="000A2877"/>
    <w:rsid w:val="000A3145"/>
    <w:rsid w:val="000A355D"/>
    <w:rsid w:val="000A35DA"/>
    <w:rsid w:val="000A371E"/>
    <w:rsid w:val="000A3DE5"/>
    <w:rsid w:val="000A4011"/>
    <w:rsid w:val="000A45D5"/>
    <w:rsid w:val="000A47AD"/>
    <w:rsid w:val="000A490E"/>
    <w:rsid w:val="000A529E"/>
    <w:rsid w:val="000A5B49"/>
    <w:rsid w:val="000A5FE5"/>
    <w:rsid w:val="000A6684"/>
    <w:rsid w:val="000A6F21"/>
    <w:rsid w:val="000A7194"/>
    <w:rsid w:val="000A7218"/>
    <w:rsid w:val="000A740A"/>
    <w:rsid w:val="000A7446"/>
    <w:rsid w:val="000A7E7F"/>
    <w:rsid w:val="000A7ECD"/>
    <w:rsid w:val="000B01AB"/>
    <w:rsid w:val="000B04DD"/>
    <w:rsid w:val="000B0F01"/>
    <w:rsid w:val="000B1346"/>
    <w:rsid w:val="000B1914"/>
    <w:rsid w:val="000B19DC"/>
    <w:rsid w:val="000B1CA2"/>
    <w:rsid w:val="000B202E"/>
    <w:rsid w:val="000B2293"/>
    <w:rsid w:val="000B24A4"/>
    <w:rsid w:val="000B255C"/>
    <w:rsid w:val="000B395E"/>
    <w:rsid w:val="000B39C3"/>
    <w:rsid w:val="000B3A00"/>
    <w:rsid w:val="000B3F3E"/>
    <w:rsid w:val="000B4840"/>
    <w:rsid w:val="000B4D79"/>
    <w:rsid w:val="000B5272"/>
    <w:rsid w:val="000B5627"/>
    <w:rsid w:val="000B5671"/>
    <w:rsid w:val="000B6BF0"/>
    <w:rsid w:val="000B6CE8"/>
    <w:rsid w:val="000B7DAF"/>
    <w:rsid w:val="000C0091"/>
    <w:rsid w:val="000C071C"/>
    <w:rsid w:val="000C0BB4"/>
    <w:rsid w:val="000C0BEE"/>
    <w:rsid w:val="000C1CB9"/>
    <w:rsid w:val="000C1DFC"/>
    <w:rsid w:val="000C2159"/>
    <w:rsid w:val="000C21BB"/>
    <w:rsid w:val="000C289B"/>
    <w:rsid w:val="000C352F"/>
    <w:rsid w:val="000C3805"/>
    <w:rsid w:val="000C3F01"/>
    <w:rsid w:val="000C410D"/>
    <w:rsid w:val="000C420D"/>
    <w:rsid w:val="000C4773"/>
    <w:rsid w:val="000C4944"/>
    <w:rsid w:val="000C4E24"/>
    <w:rsid w:val="000C5C4A"/>
    <w:rsid w:val="000C5F01"/>
    <w:rsid w:val="000C5F95"/>
    <w:rsid w:val="000C63C4"/>
    <w:rsid w:val="000C66C1"/>
    <w:rsid w:val="000C6F0B"/>
    <w:rsid w:val="000C6F32"/>
    <w:rsid w:val="000C6FEF"/>
    <w:rsid w:val="000C778C"/>
    <w:rsid w:val="000C7833"/>
    <w:rsid w:val="000C7D9B"/>
    <w:rsid w:val="000C7E1B"/>
    <w:rsid w:val="000C7E73"/>
    <w:rsid w:val="000D001B"/>
    <w:rsid w:val="000D032C"/>
    <w:rsid w:val="000D0A45"/>
    <w:rsid w:val="000D136E"/>
    <w:rsid w:val="000D14AC"/>
    <w:rsid w:val="000D15BA"/>
    <w:rsid w:val="000D15BE"/>
    <w:rsid w:val="000D2BCC"/>
    <w:rsid w:val="000D2C9B"/>
    <w:rsid w:val="000D32CC"/>
    <w:rsid w:val="000D35FD"/>
    <w:rsid w:val="000D3D2D"/>
    <w:rsid w:val="000D3D99"/>
    <w:rsid w:val="000D4653"/>
    <w:rsid w:val="000D4696"/>
    <w:rsid w:val="000D4817"/>
    <w:rsid w:val="000D4D0C"/>
    <w:rsid w:val="000D4FB9"/>
    <w:rsid w:val="000D54B4"/>
    <w:rsid w:val="000D584B"/>
    <w:rsid w:val="000D5EE9"/>
    <w:rsid w:val="000D5F55"/>
    <w:rsid w:val="000D6372"/>
    <w:rsid w:val="000D6979"/>
    <w:rsid w:val="000D6CE7"/>
    <w:rsid w:val="000D6E38"/>
    <w:rsid w:val="000D6E63"/>
    <w:rsid w:val="000D711C"/>
    <w:rsid w:val="000D7B6E"/>
    <w:rsid w:val="000E0644"/>
    <w:rsid w:val="000E076D"/>
    <w:rsid w:val="000E087C"/>
    <w:rsid w:val="000E10E9"/>
    <w:rsid w:val="000E187C"/>
    <w:rsid w:val="000E1B28"/>
    <w:rsid w:val="000E1E8D"/>
    <w:rsid w:val="000E1EBC"/>
    <w:rsid w:val="000E2173"/>
    <w:rsid w:val="000E220B"/>
    <w:rsid w:val="000E2266"/>
    <w:rsid w:val="000E2A50"/>
    <w:rsid w:val="000E30F2"/>
    <w:rsid w:val="000E316B"/>
    <w:rsid w:val="000E3D08"/>
    <w:rsid w:val="000E4728"/>
    <w:rsid w:val="000E4D1F"/>
    <w:rsid w:val="000E5658"/>
    <w:rsid w:val="000E5698"/>
    <w:rsid w:val="000E5723"/>
    <w:rsid w:val="000E581B"/>
    <w:rsid w:val="000E64B2"/>
    <w:rsid w:val="000E65D2"/>
    <w:rsid w:val="000E6919"/>
    <w:rsid w:val="000E6B1B"/>
    <w:rsid w:val="000E6F0C"/>
    <w:rsid w:val="000E732D"/>
    <w:rsid w:val="000E7FA8"/>
    <w:rsid w:val="000F07ED"/>
    <w:rsid w:val="000F0CF2"/>
    <w:rsid w:val="000F1401"/>
    <w:rsid w:val="000F1A32"/>
    <w:rsid w:val="000F1CC2"/>
    <w:rsid w:val="000F1D15"/>
    <w:rsid w:val="000F270A"/>
    <w:rsid w:val="000F34C8"/>
    <w:rsid w:val="000F38BC"/>
    <w:rsid w:val="000F3E2A"/>
    <w:rsid w:val="000F4D26"/>
    <w:rsid w:val="000F5639"/>
    <w:rsid w:val="000F58A4"/>
    <w:rsid w:val="000F5F99"/>
    <w:rsid w:val="000F6833"/>
    <w:rsid w:val="000F6A24"/>
    <w:rsid w:val="000F7616"/>
    <w:rsid w:val="000F7DE9"/>
    <w:rsid w:val="000F7F7A"/>
    <w:rsid w:val="001002F4"/>
    <w:rsid w:val="001011FC"/>
    <w:rsid w:val="0010165F"/>
    <w:rsid w:val="00101E7C"/>
    <w:rsid w:val="001023DC"/>
    <w:rsid w:val="00102572"/>
    <w:rsid w:val="00102946"/>
    <w:rsid w:val="00102FBF"/>
    <w:rsid w:val="0010333D"/>
    <w:rsid w:val="0010372A"/>
    <w:rsid w:val="00103F41"/>
    <w:rsid w:val="00104662"/>
    <w:rsid w:val="00104F34"/>
    <w:rsid w:val="001053C5"/>
    <w:rsid w:val="001055AD"/>
    <w:rsid w:val="00105B3E"/>
    <w:rsid w:val="00105C14"/>
    <w:rsid w:val="001065A3"/>
    <w:rsid w:val="00106610"/>
    <w:rsid w:val="00106831"/>
    <w:rsid w:val="0010683E"/>
    <w:rsid w:val="0010691D"/>
    <w:rsid w:val="00106B33"/>
    <w:rsid w:val="00106E69"/>
    <w:rsid w:val="00110AC5"/>
    <w:rsid w:val="00110F0B"/>
    <w:rsid w:val="0011108B"/>
    <w:rsid w:val="00111136"/>
    <w:rsid w:val="00111164"/>
    <w:rsid w:val="00111761"/>
    <w:rsid w:val="00112164"/>
    <w:rsid w:val="0011241F"/>
    <w:rsid w:val="001128BF"/>
    <w:rsid w:val="00112D09"/>
    <w:rsid w:val="00112E8F"/>
    <w:rsid w:val="00112F03"/>
    <w:rsid w:val="00112F38"/>
    <w:rsid w:val="00113821"/>
    <w:rsid w:val="00114058"/>
    <w:rsid w:val="0011449E"/>
    <w:rsid w:val="0011516C"/>
    <w:rsid w:val="001153EF"/>
    <w:rsid w:val="00115D55"/>
    <w:rsid w:val="00115E45"/>
    <w:rsid w:val="00115F85"/>
    <w:rsid w:val="00116057"/>
    <w:rsid w:val="0011688E"/>
    <w:rsid w:val="00116ACD"/>
    <w:rsid w:val="0011718F"/>
    <w:rsid w:val="00117B7D"/>
    <w:rsid w:val="00117EFC"/>
    <w:rsid w:val="001205A8"/>
    <w:rsid w:val="00121766"/>
    <w:rsid w:val="00122A64"/>
    <w:rsid w:val="00123694"/>
    <w:rsid w:val="0012388A"/>
    <w:rsid w:val="0012388C"/>
    <w:rsid w:val="00123AFA"/>
    <w:rsid w:val="00123C8C"/>
    <w:rsid w:val="00123E8B"/>
    <w:rsid w:val="00124B43"/>
    <w:rsid w:val="00124DF8"/>
    <w:rsid w:val="001253EA"/>
    <w:rsid w:val="00125B99"/>
    <w:rsid w:val="00126160"/>
    <w:rsid w:val="0012635C"/>
    <w:rsid w:val="00126DB5"/>
    <w:rsid w:val="00127178"/>
    <w:rsid w:val="00127F09"/>
    <w:rsid w:val="0013002A"/>
    <w:rsid w:val="0013085D"/>
    <w:rsid w:val="0013089C"/>
    <w:rsid w:val="00130A2D"/>
    <w:rsid w:val="00130F54"/>
    <w:rsid w:val="001310EE"/>
    <w:rsid w:val="00131888"/>
    <w:rsid w:val="00131F17"/>
    <w:rsid w:val="0013212F"/>
    <w:rsid w:val="001323F9"/>
    <w:rsid w:val="0013251F"/>
    <w:rsid w:val="00133088"/>
    <w:rsid w:val="0013321E"/>
    <w:rsid w:val="00133346"/>
    <w:rsid w:val="001335B1"/>
    <w:rsid w:val="00133B4E"/>
    <w:rsid w:val="0013410F"/>
    <w:rsid w:val="001346AF"/>
    <w:rsid w:val="00134990"/>
    <w:rsid w:val="00134FB4"/>
    <w:rsid w:val="001354D1"/>
    <w:rsid w:val="00135840"/>
    <w:rsid w:val="00135A0A"/>
    <w:rsid w:val="00135BB9"/>
    <w:rsid w:val="0013621D"/>
    <w:rsid w:val="00136354"/>
    <w:rsid w:val="00136674"/>
    <w:rsid w:val="00136B0E"/>
    <w:rsid w:val="00136C3B"/>
    <w:rsid w:val="001376AB"/>
    <w:rsid w:val="0013777C"/>
    <w:rsid w:val="00137D5F"/>
    <w:rsid w:val="00140082"/>
    <w:rsid w:val="00140175"/>
    <w:rsid w:val="00140757"/>
    <w:rsid w:val="00140D07"/>
    <w:rsid w:val="00141A3A"/>
    <w:rsid w:val="001423FA"/>
    <w:rsid w:val="001427B5"/>
    <w:rsid w:val="001428CF"/>
    <w:rsid w:val="00142D0C"/>
    <w:rsid w:val="00142E3C"/>
    <w:rsid w:val="00143387"/>
    <w:rsid w:val="00144013"/>
    <w:rsid w:val="001455C3"/>
    <w:rsid w:val="00145A17"/>
    <w:rsid w:val="00145BBE"/>
    <w:rsid w:val="001460B5"/>
    <w:rsid w:val="0014641F"/>
    <w:rsid w:val="001464A8"/>
    <w:rsid w:val="001467BB"/>
    <w:rsid w:val="00146CA8"/>
    <w:rsid w:val="0014723E"/>
    <w:rsid w:val="00147884"/>
    <w:rsid w:val="00150664"/>
    <w:rsid w:val="00150827"/>
    <w:rsid w:val="00150B0D"/>
    <w:rsid w:val="00150E10"/>
    <w:rsid w:val="00151A32"/>
    <w:rsid w:val="00151BDE"/>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A6C"/>
    <w:rsid w:val="00156B10"/>
    <w:rsid w:val="00157673"/>
    <w:rsid w:val="001576FE"/>
    <w:rsid w:val="00157823"/>
    <w:rsid w:val="0015790D"/>
    <w:rsid w:val="00157C5E"/>
    <w:rsid w:val="00157DD3"/>
    <w:rsid w:val="0016015A"/>
    <w:rsid w:val="0016020E"/>
    <w:rsid w:val="00160503"/>
    <w:rsid w:val="00160D7C"/>
    <w:rsid w:val="00160E30"/>
    <w:rsid w:val="0016106D"/>
    <w:rsid w:val="001612E1"/>
    <w:rsid w:val="001614DB"/>
    <w:rsid w:val="0016194E"/>
    <w:rsid w:val="0016236C"/>
    <w:rsid w:val="00162625"/>
    <w:rsid w:val="001630A8"/>
    <w:rsid w:val="00163826"/>
    <w:rsid w:val="00163943"/>
    <w:rsid w:val="00163BA1"/>
    <w:rsid w:val="00163DDF"/>
    <w:rsid w:val="00163F22"/>
    <w:rsid w:val="0016417B"/>
    <w:rsid w:val="0016470E"/>
    <w:rsid w:val="001649D3"/>
    <w:rsid w:val="00164E0A"/>
    <w:rsid w:val="001652D7"/>
    <w:rsid w:val="00165816"/>
    <w:rsid w:val="00165A5F"/>
    <w:rsid w:val="001661D0"/>
    <w:rsid w:val="00166223"/>
    <w:rsid w:val="0016793E"/>
    <w:rsid w:val="00167D4D"/>
    <w:rsid w:val="0017054C"/>
    <w:rsid w:val="00170635"/>
    <w:rsid w:val="0017070D"/>
    <w:rsid w:val="00170837"/>
    <w:rsid w:val="00171035"/>
    <w:rsid w:val="001713B7"/>
    <w:rsid w:val="00171ADB"/>
    <w:rsid w:val="00171E2C"/>
    <w:rsid w:val="00172029"/>
    <w:rsid w:val="001733A4"/>
    <w:rsid w:val="001735D4"/>
    <w:rsid w:val="00173AB9"/>
    <w:rsid w:val="00173EED"/>
    <w:rsid w:val="00174368"/>
    <w:rsid w:val="001744EA"/>
    <w:rsid w:val="00174D3A"/>
    <w:rsid w:val="00174D82"/>
    <w:rsid w:val="00174E44"/>
    <w:rsid w:val="00175053"/>
    <w:rsid w:val="001753B7"/>
    <w:rsid w:val="001757E7"/>
    <w:rsid w:val="00175873"/>
    <w:rsid w:val="00175C59"/>
    <w:rsid w:val="001760BC"/>
    <w:rsid w:val="0017627C"/>
    <w:rsid w:val="00176674"/>
    <w:rsid w:val="00176818"/>
    <w:rsid w:val="00176B82"/>
    <w:rsid w:val="00176E3B"/>
    <w:rsid w:val="00176ECB"/>
    <w:rsid w:val="0017752D"/>
    <w:rsid w:val="0017759F"/>
    <w:rsid w:val="00177832"/>
    <w:rsid w:val="0018057A"/>
    <w:rsid w:val="0018094E"/>
    <w:rsid w:val="00181178"/>
    <w:rsid w:val="0018119E"/>
    <w:rsid w:val="0018152C"/>
    <w:rsid w:val="00181A74"/>
    <w:rsid w:val="00181DBA"/>
    <w:rsid w:val="00181EEF"/>
    <w:rsid w:val="00181F3E"/>
    <w:rsid w:val="00182FE0"/>
    <w:rsid w:val="00183911"/>
    <w:rsid w:val="001845FB"/>
    <w:rsid w:val="00184FB1"/>
    <w:rsid w:val="001857FB"/>
    <w:rsid w:val="00185DA6"/>
    <w:rsid w:val="00185DB2"/>
    <w:rsid w:val="00185F64"/>
    <w:rsid w:val="00186096"/>
    <w:rsid w:val="001862FE"/>
    <w:rsid w:val="001866F1"/>
    <w:rsid w:val="00186E20"/>
    <w:rsid w:val="0018772E"/>
    <w:rsid w:val="00187A94"/>
    <w:rsid w:val="0019029E"/>
    <w:rsid w:val="00190804"/>
    <w:rsid w:val="0019088F"/>
    <w:rsid w:val="00190C51"/>
    <w:rsid w:val="0019170B"/>
    <w:rsid w:val="00193ACC"/>
    <w:rsid w:val="00193BFE"/>
    <w:rsid w:val="00195322"/>
    <w:rsid w:val="0019560E"/>
    <w:rsid w:val="001958E3"/>
    <w:rsid w:val="0019601B"/>
    <w:rsid w:val="00196048"/>
    <w:rsid w:val="00196A82"/>
    <w:rsid w:val="0019769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89C"/>
    <w:rsid w:val="001A3B75"/>
    <w:rsid w:val="001A4027"/>
    <w:rsid w:val="001A46FB"/>
    <w:rsid w:val="001A4EA6"/>
    <w:rsid w:val="001A4EC9"/>
    <w:rsid w:val="001A5944"/>
    <w:rsid w:val="001A5FB1"/>
    <w:rsid w:val="001A698A"/>
    <w:rsid w:val="001A6CCC"/>
    <w:rsid w:val="001A6E3B"/>
    <w:rsid w:val="001A70C8"/>
    <w:rsid w:val="001A71C9"/>
    <w:rsid w:val="001A7429"/>
    <w:rsid w:val="001A75F7"/>
    <w:rsid w:val="001A760C"/>
    <w:rsid w:val="001A770F"/>
    <w:rsid w:val="001A7977"/>
    <w:rsid w:val="001A799B"/>
    <w:rsid w:val="001A7AC7"/>
    <w:rsid w:val="001A7C38"/>
    <w:rsid w:val="001B00C5"/>
    <w:rsid w:val="001B02F8"/>
    <w:rsid w:val="001B1CEF"/>
    <w:rsid w:val="001B2104"/>
    <w:rsid w:val="001B2279"/>
    <w:rsid w:val="001B2729"/>
    <w:rsid w:val="001B2866"/>
    <w:rsid w:val="001B2881"/>
    <w:rsid w:val="001B2B73"/>
    <w:rsid w:val="001B3675"/>
    <w:rsid w:val="001B37C8"/>
    <w:rsid w:val="001B48BA"/>
    <w:rsid w:val="001B4B2C"/>
    <w:rsid w:val="001B4F10"/>
    <w:rsid w:val="001B5154"/>
    <w:rsid w:val="001B54BF"/>
    <w:rsid w:val="001B663A"/>
    <w:rsid w:val="001B6E30"/>
    <w:rsid w:val="001B7C83"/>
    <w:rsid w:val="001B7D67"/>
    <w:rsid w:val="001B7F9E"/>
    <w:rsid w:val="001C0206"/>
    <w:rsid w:val="001C0246"/>
    <w:rsid w:val="001C04D4"/>
    <w:rsid w:val="001C0648"/>
    <w:rsid w:val="001C0B34"/>
    <w:rsid w:val="001C12A3"/>
    <w:rsid w:val="001C17BB"/>
    <w:rsid w:val="001C187E"/>
    <w:rsid w:val="001C1A37"/>
    <w:rsid w:val="001C1B4B"/>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B5C"/>
    <w:rsid w:val="001C7155"/>
    <w:rsid w:val="001C7E48"/>
    <w:rsid w:val="001D039B"/>
    <w:rsid w:val="001D0849"/>
    <w:rsid w:val="001D0B0E"/>
    <w:rsid w:val="001D1258"/>
    <w:rsid w:val="001D1AB8"/>
    <w:rsid w:val="001D1F26"/>
    <w:rsid w:val="001D286F"/>
    <w:rsid w:val="001D2C94"/>
    <w:rsid w:val="001D33D9"/>
    <w:rsid w:val="001D36F6"/>
    <w:rsid w:val="001D3BEF"/>
    <w:rsid w:val="001D4303"/>
    <w:rsid w:val="001D45E5"/>
    <w:rsid w:val="001D461A"/>
    <w:rsid w:val="001D4A9D"/>
    <w:rsid w:val="001D4AAD"/>
    <w:rsid w:val="001D5AFA"/>
    <w:rsid w:val="001D652D"/>
    <w:rsid w:val="001D784A"/>
    <w:rsid w:val="001E04A4"/>
    <w:rsid w:val="001E07C5"/>
    <w:rsid w:val="001E176D"/>
    <w:rsid w:val="001E1BCE"/>
    <w:rsid w:val="001E1E05"/>
    <w:rsid w:val="001E2086"/>
    <w:rsid w:val="001E339F"/>
    <w:rsid w:val="001E3629"/>
    <w:rsid w:val="001E3E7D"/>
    <w:rsid w:val="001E40F0"/>
    <w:rsid w:val="001E4172"/>
    <w:rsid w:val="001E4F08"/>
    <w:rsid w:val="001E5490"/>
    <w:rsid w:val="001E5730"/>
    <w:rsid w:val="001E5E2E"/>
    <w:rsid w:val="001E6352"/>
    <w:rsid w:val="001E6ADE"/>
    <w:rsid w:val="001E70AD"/>
    <w:rsid w:val="001E7237"/>
    <w:rsid w:val="001E7AD1"/>
    <w:rsid w:val="001E7AF6"/>
    <w:rsid w:val="001F01B8"/>
    <w:rsid w:val="001F0FC3"/>
    <w:rsid w:val="001F1188"/>
    <w:rsid w:val="001F1B8D"/>
    <w:rsid w:val="001F2353"/>
    <w:rsid w:val="001F274F"/>
    <w:rsid w:val="001F289C"/>
    <w:rsid w:val="001F2BF9"/>
    <w:rsid w:val="001F3AF2"/>
    <w:rsid w:val="001F6008"/>
    <w:rsid w:val="001F604B"/>
    <w:rsid w:val="001F641B"/>
    <w:rsid w:val="001F6D4D"/>
    <w:rsid w:val="00200D69"/>
    <w:rsid w:val="0020130D"/>
    <w:rsid w:val="00201916"/>
    <w:rsid w:val="00201D06"/>
    <w:rsid w:val="00201E9F"/>
    <w:rsid w:val="0020217D"/>
    <w:rsid w:val="00202F25"/>
    <w:rsid w:val="002035B3"/>
    <w:rsid w:val="00203929"/>
    <w:rsid w:val="00203CD6"/>
    <w:rsid w:val="00203D01"/>
    <w:rsid w:val="00204460"/>
    <w:rsid w:val="0020449E"/>
    <w:rsid w:val="002051EA"/>
    <w:rsid w:val="00205CBC"/>
    <w:rsid w:val="00206259"/>
    <w:rsid w:val="002074B7"/>
    <w:rsid w:val="0020758D"/>
    <w:rsid w:val="00207C7B"/>
    <w:rsid w:val="00211470"/>
    <w:rsid w:val="00211922"/>
    <w:rsid w:val="0021213A"/>
    <w:rsid w:val="002121B4"/>
    <w:rsid w:val="0021265F"/>
    <w:rsid w:val="00212829"/>
    <w:rsid w:val="00213232"/>
    <w:rsid w:val="00213817"/>
    <w:rsid w:val="00214428"/>
    <w:rsid w:val="002145EB"/>
    <w:rsid w:val="00214F82"/>
    <w:rsid w:val="00215033"/>
    <w:rsid w:val="00215834"/>
    <w:rsid w:val="00215A2A"/>
    <w:rsid w:val="00215CC2"/>
    <w:rsid w:val="00215ED8"/>
    <w:rsid w:val="00215FAF"/>
    <w:rsid w:val="00217700"/>
    <w:rsid w:val="002177E2"/>
    <w:rsid w:val="0021783B"/>
    <w:rsid w:val="002205F3"/>
    <w:rsid w:val="0022085B"/>
    <w:rsid w:val="00220E53"/>
    <w:rsid w:val="0022176C"/>
    <w:rsid w:val="002225D1"/>
    <w:rsid w:val="002230FA"/>
    <w:rsid w:val="0022363E"/>
    <w:rsid w:val="00223DF2"/>
    <w:rsid w:val="002249A2"/>
    <w:rsid w:val="00224C0C"/>
    <w:rsid w:val="002256C2"/>
    <w:rsid w:val="002256D0"/>
    <w:rsid w:val="00225C8E"/>
    <w:rsid w:val="00226428"/>
    <w:rsid w:val="002265A9"/>
    <w:rsid w:val="002266CB"/>
    <w:rsid w:val="00227052"/>
    <w:rsid w:val="002272D5"/>
    <w:rsid w:val="0022738E"/>
    <w:rsid w:val="00227906"/>
    <w:rsid w:val="00227934"/>
    <w:rsid w:val="00227E21"/>
    <w:rsid w:val="00231D05"/>
    <w:rsid w:val="0023241A"/>
    <w:rsid w:val="002336E2"/>
    <w:rsid w:val="00233AC2"/>
    <w:rsid w:val="00233BAF"/>
    <w:rsid w:val="00233E3A"/>
    <w:rsid w:val="00233F80"/>
    <w:rsid w:val="00235420"/>
    <w:rsid w:val="00235700"/>
    <w:rsid w:val="002374CA"/>
    <w:rsid w:val="0024065B"/>
    <w:rsid w:val="002409A6"/>
    <w:rsid w:val="00240C63"/>
    <w:rsid w:val="00240D91"/>
    <w:rsid w:val="00240EA5"/>
    <w:rsid w:val="00241132"/>
    <w:rsid w:val="00241205"/>
    <w:rsid w:val="002418C5"/>
    <w:rsid w:val="002421FD"/>
    <w:rsid w:val="0024261D"/>
    <w:rsid w:val="00242712"/>
    <w:rsid w:val="00242A36"/>
    <w:rsid w:val="00242DFB"/>
    <w:rsid w:val="00243807"/>
    <w:rsid w:val="002440AC"/>
    <w:rsid w:val="00244365"/>
    <w:rsid w:val="0024459A"/>
    <w:rsid w:val="002446A3"/>
    <w:rsid w:val="00244771"/>
    <w:rsid w:val="00244903"/>
    <w:rsid w:val="00244AFB"/>
    <w:rsid w:val="002453DF"/>
    <w:rsid w:val="00245A81"/>
    <w:rsid w:val="002462A5"/>
    <w:rsid w:val="00246B86"/>
    <w:rsid w:val="00247335"/>
    <w:rsid w:val="002473EF"/>
    <w:rsid w:val="002477B9"/>
    <w:rsid w:val="00247B69"/>
    <w:rsid w:val="00247CBE"/>
    <w:rsid w:val="002503D8"/>
    <w:rsid w:val="00250A1F"/>
    <w:rsid w:val="00250ADA"/>
    <w:rsid w:val="00250E84"/>
    <w:rsid w:val="00250F1D"/>
    <w:rsid w:val="00251FF1"/>
    <w:rsid w:val="00252019"/>
    <w:rsid w:val="002520BA"/>
    <w:rsid w:val="00252234"/>
    <w:rsid w:val="002528E3"/>
    <w:rsid w:val="00252944"/>
    <w:rsid w:val="00252D55"/>
    <w:rsid w:val="00252D82"/>
    <w:rsid w:val="00253006"/>
    <w:rsid w:val="002533F5"/>
    <w:rsid w:val="002536B3"/>
    <w:rsid w:val="00253C60"/>
    <w:rsid w:val="00253F21"/>
    <w:rsid w:val="0025429D"/>
    <w:rsid w:val="00254476"/>
    <w:rsid w:val="002549E9"/>
    <w:rsid w:val="00254FF6"/>
    <w:rsid w:val="00255099"/>
    <w:rsid w:val="002555C6"/>
    <w:rsid w:val="00255E14"/>
    <w:rsid w:val="00255FF9"/>
    <w:rsid w:val="002563CC"/>
    <w:rsid w:val="002566DB"/>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3EC7"/>
    <w:rsid w:val="0026491B"/>
    <w:rsid w:val="00264A36"/>
    <w:rsid w:val="00264B06"/>
    <w:rsid w:val="00264C1B"/>
    <w:rsid w:val="00264E10"/>
    <w:rsid w:val="00265D10"/>
    <w:rsid w:val="00265E2E"/>
    <w:rsid w:val="002661AB"/>
    <w:rsid w:val="0026742B"/>
    <w:rsid w:val="002674FE"/>
    <w:rsid w:val="00267E59"/>
    <w:rsid w:val="002702F6"/>
    <w:rsid w:val="00270748"/>
    <w:rsid w:val="00270CAB"/>
    <w:rsid w:val="0027117F"/>
    <w:rsid w:val="002712DC"/>
    <w:rsid w:val="00271875"/>
    <w:rsid w:val="002718FF"/>
    <w:rsid w:val="00271955"/>
    <w:rsid w:val="00272278"/>
    <w:rsid w:val="00272432"/>
    <w:rsid w:val="00272633"/>
    <w:rsid w:val="00272D2C"/>
    <w:rsid w:val="00272E48"/>
    <w:rsid w:val="00272FBF"/>
    <w:rsid w:val="0027352A"/>
    <w:rsid w:val="002739B5"/>
    <w:rsid w:val="00273A10"/>
    <w:rsid w:val="00273A58"/>
    <w:rsid w:val="00274CAB"/>
    <w:rsid w:val="00274E8A"/>
    <w:rsid w:val="0027532A"/>
    <w:rsid w:val="00275A53"/>
    <w:rsid w:val="00275FCE"/>
    <w:rsid w:val="002766B8"/>
    <w:rsid w:val="0027680F"/>
    <w:rsid w:val="002777C0"/>
    <w:rsid w:val="00281006"/>
    <w:rsid w:val="002815B1"/>
    <w:rsid w:val="00281893"/>
    <w:rsid w:val="00281C1F"/>
    <w:rsid w:val="00281EEA"/>
    <w:rsid w:val="00281F88"/>
    <w:rsid w:val="0028288D"/>
    <w:rsid w:val="002829B7"/>
    <w:rsid w:val="00282B82"/>
    <w:rsid w:val="00282C74"/>
    <w:rsid w:val="00282E5B"/>
    <w:rsid w:val="00283995"/>
    <w:rsid w:val="00283B11"/>
    <w:rsid w:val="002841A9"/>
    <w:rsid w:val="00284313"/>
    <w:rsid w:val="00284554"/>
    <w:rsid w:val="002848AD"/>
    <w:rsid w:val="00284DE4"/>
    <w:rsid w:val="00285154"/>
    <w:rsid w:val="00285BF2"/>
    <w:rsid w:val="00285C78"/>
    <w:rsid w:val="00285DF8"/>
    <w:rsid w:val="00285E54"/>
    <w:rsid w:val="002863CE"/>
    <w:rsid w:val="00287E20"/>
    <w:rsid w:val="00290721"/>
    <w:rsid w:val="0029110F"/>
    <w:rsid w:val="00291492"/>
    <w:rsid w:val="00291527"/>
    <w:rsid w:val="0029199A"/>
    <w:rsid w:val="00291BBE"/>
    <w:rsid w:val="00291BE0"/>
    <w:rsid w:val="00291FEB"/>
    <w:rsid w:val="00293146"/>
    <w:rsid w:val="002931B5"/>
    <w:rsid w:val="0029361E"/>
    <w:rsid w:val="002939F4"/>
    <w:rsid w:val="00293D68"/>
    <w:rsid w:val="0029408A"/>
    <w:rsid w:val="00294352"/>
    <w:rsid w:val="002944A0"/>
    <w:rsid w:val="002946E4"/>
    <w:rsid w:val="0029495C"/>
    <w:rsid w:val="002954D3"/>
    <w:rsid w:val="002957D9"/>
    <w:rsid w:val="00295B52"/>
    <w:rsid w:val="00296024"/>
    <w:rsid w:val="00296293"/>
    <w:rsid w:val="00296AF7"/>
    <w:rsid w:val="002972F9"/>
    <w:rsid w:val="00297612"/>
    <w:rsid w:val="002977CA"/>
    <w:rsid w:val="00297ED7"/>
    <w:rsid w:val="002A0007"/>
    <w:rsid w:val="002A03AA"/>
    <w:rsid w:val="002A056D"/>
    <w:rsid w:val="002A07FE"/>
    <w:rsid w:val="002A094D"/>
    <w:rsid w:val="002A0CAF"/>
    <w:rsid w:val="002A0DDB"/>
    <w:rsid w:val="002A1565"/>
    <w:rsid w:val="002A16A9"/>
    <w:rsid w:val="002A1D40"/>
    <w:rsid w:val="002A2941"/>
    <w:rsid w:val="002A2DC4"/>
    <w:rsid w:val="002A2FA1"/>
    <w:rsid w:val="002A33DB"/>
    <w:rsid w:val="002A3E69"/>
    <w:rsid w:val="002A44F9"/>
    <w:rsid w:val="002A49EF"/>
    <w:rsid w:val="002A4B8B"/>
    <w:rsid w:val="002A5107"/>
    <w:rsid w:val="002A535E"/>
    <w:rsid w:val="002A5DBD"/>
    <w:rsid w:val="002A6406"/>
    <w:rsid w:val="002A6432"/>
    <w:rsid w:val="002A6649"/>
    <w:rsid w:val="002A6CF0"/>
    <w:rsid w:val="002A6FFC"/>
    <w:rsid w:val="002A7010"/>
    <w:rsid w:val="002A70BA"/>
    <w:rsid w:val="002A7A57"/>
    <w:rsid w:val="002A7BB2"/>
    <w:rsid w:val="002A7DCB"/>
    <w:rsid w:val="002B0685"/>
    <w:rsid w:val="002B0B53"/>
    <w:rsid w:val="002B1144"/>
    <w:rsid w:val="002B1617"/>
    <w:rsid w:val="002B1A90"/>
    <w:rsid w:val="002B1D11"/>
    <w:rsid w:val="002B273B"/>
    <w:rsid w:val="002B29AA"/>
    <w:rsid w:val="002B2A7E"/>
    <w:rsid w:val="002B2F1B"/>
    <w:rsid w:val="002B3332"/>
    <w:rsid w:val="002B34C7"/>
    <w:rsid w:val="002B3C17"/>
    <w:rsid w:val="002B5269"/>
    <w:rsid w:val="002B5AFB"/>
    <w:rsid w:val="002B6320"/>
    <w:rsid w:val="002B6499"/>
    <w:rsid w:val="002B66AC"/>
    <w:rsid w:val="002B6852"/>
    <w:rsid w:val="002B77E1"/>
    <w:rsid w:val="002B77EA"/>
    <w:rsid w:val="002B7B20"/>
    <w:rsid w:val="002C0656"/>
    <w:rsid w:val="002C0714"/>
    <w:rsid w:val="002C0A96"/>
    <w:rsid w:val="002C1422"/>
    <w:rsid w:val="002C1697"/>
    <w:rsid w:val="002C1BF4"/>
    <w:rsid w:val="002C1E0D"/>
    <w:rsid w:val="002C2266"/>
    <w:rsid w:val="002C2356"/>
    <w:rsid w:val="002C28EB"/>
    <w:rsid w:val="002C316C"/>
    <w:rsid w:val="002C3265"/>
    <w:rsid w:val="002C3AED"/>
    <w:rsid w:val="002C3E56"/>
    <w:rsid w:val="002C414C"/>
    <w:rsid w:val="002C49F8"/>
    <w:rsid w:val="002C4C2F"/>
    <w:rsid w:val="002C5776"/>
    <w:rsid w:val="002C5EED"/>
    <w:rsid w:val="002C66DE"/>
    <w:rsid w:val="002C7193"/>
    <w:rsid w:val="002C7699"/>
    <w:rsid w:val="002C7A49"/>
    <w:rsid w:val="002D0128"/>
    <w:rsid w:val="002D0638"/>
    <w:rsid w:val="002D0E85"/>
    <w:rsid w:val="002D0FA7"/>
    <w:rsid w:val="002D122D"/>
    <w:rsid w:val="002D12FB"/>
    <w:rsid w:val="002D19D1"/>
    <w:rsid w:val="002D1F35"/>
    <w:rsid w:val="002D1FA3"/>
    <w:rsid w:val="002D20CD"/>
    <w:rsid w:val="002D2113"/>
    <w:rsid w:val="002D23C6"/>
    <w:rsid w:val="002D24F0"/>
    <w:rsid w:val="002D25EB"/>
    <w:rsid w:val="002D29F3"/>
    <w:rsid w:val="002D3126"/>
    <w:rsid w:val="002D3203"/>
    <w:rsid w:val="002D3529"/>
    <w:rsid w:val="002D3D0A"/>
    <w:rsid w:val="002D3EF0"/>
    <w:rsid w:val="002D478E"/>
    <w:rsid w:val="002D47AE"/>
    <w:rsid w:val="002D4A94"/>
    <w:rsid w:val="002D65FF"/>
    <w:rsid w:val="002D6D10"/>
    <w:rsid w:val="002D71E2"/>
    <w:rsid w:val="002D7B6A"/>
    <w:rsid w:val="002E0026"/>
    <w:rsid w:val="002E08E8"/>
    <w:rsid w:val="002E0918"/>
    <w:rsid w:val="002E0BAA"/>
    <w:rsid w:val="002E0D96"/>
    <w:rsid w:val="002E0EA5"/>
    <w:rsid w:val="002E0F1C"/>
    <w:rsid w:val="002E1E19"/>
    <w:rsid w:val="002E1FAC"/>
    <w:rsid w:val="002E27CE"/>
    <w:rsid w:val="002E283F"/>
    <w:rsid w:val="002E2854"/>
    <w:rsid w:val="002E2E69"/>
    <w:rsid w:val="002E2E74"/>
    <w:rsid w:val="002E32D2"/>
    <w:rsid w:val="002E361B"/>
    <w:rsid w:val="002E37AB"/>
    <w:rsid w:val="002E3A80"/>
    <w:rsid w:val="002E3FB9"/>
    <w:rsid w:val="002E41C7"/>
    <w:rsid w:val="002E51DF"/>
    <w:rsid w:val="002E57B9"/>
    <w:rsid w:val="002E6127"/>
    <w:rsid w:val="002E6885"/>
    <w:rsid w:val="002E72E4"/>
    <w:rsid w:val="002E739D"/>
    <w:rsid w:val="002F0F36"/>
    <w:rsid w:val="002F1276"/>
    <w:rsid w:val="002F175B"/>
    <w:rsid w:val="002F1986"/>
    <w:rsid w:val="002F1E5F"/>
    <w:rsid w:val="002F2A49"/>
    <w:rsid w:val="002F3550"/>
    <w:rsid w:val="002F3A4F"/>
    <w:rsid w:val="002F3B63"/>
    <w:rsid w:val="002F3C56"/>
    <w:rsid w:val="002F46B0"/>
    <w:rsid w:val="002F4B17"/>
    <w:rsid w:val="002F5150"/>
    <w:rsid w:val="002F5463"/>
    <w:rsid w:val="002F58C2"/>
    <w:rsid w:val="002F5932"/>
    <w:rsid w:val="002F5C85"/>
    <w:rsid w:val="002F603B"/>
    <w:rsid w:val="002F6201"/>
    <w:rsid w:val="002F6493"/>
    <w:rsid w:val="002F724B"/>
    <w:rsid w:val="002F72BA"/>
    <w:rsid w:val="002F7A80"/>
    <w:rsid w:val="002F7B25"/>
    <w:rsid w:val="00300267"/>
    <w:rsid w:val="003004D2"/>
    <w:rsid w:val="00300D6B"/>
    <w:rsid w:val="00301380"/>
    <w:rsid w:val="00301E89"/>
    <w:rsid w:val="00302052"/>
    <w:rsid w:val="00302142"/>
    <w:rsid w:val="00302169"/>
    <w:rsid w:val="00302612"/>
    <w:rsid w:val="00303254"/>
    <w:rsid w:val="003032D8"/>
    <w:rsid w:val="003044D9"/>
    <w:rsid w:val="00304D8A"/>
    <w:rsid w:val="00305216"/>
    <w:rsid w:val="0030555B"/>
    <w:rsid w:val="003061F5"/>
    <w:rsid w:val="00306A49"/>
    <w:rsid w:val="00306D27"/>
    <w:rsid w:val="0030722F"/>
    <w:rsid w:val="0030739C"/>
    <w:rsid w:val="00307A2C"/>
    <w:rsid w:val="00310D51"/>
    <w:rsid w:val="00311080"/>
    <w:rsid w:val="00311B36"/>
    <w:rsid w:val="00311C92"/>
    <w:rsid w:val="00313321"/>
    <w:rsid w:val="003133AE"/>
    <w:rsid w:val="0031371B"/>
    <w:rsid w:val="00314156"/>
    <w:rsid w:val="00314CF8"/>
    <w:rsid w:val="0031535B"/>
    <w:rsid w:val="003154DD"/>
    <w:rsid w:val="00315FEA"/>
    <w:rsid w:val="00316F76"/>
    <w:rsid w:val="003170F4"/>
    <w:rsid w:val="0032035D"/>
    <w:rsid w:val="003205E9"/>
    <w:rsid w:val="00320B28"/>
    <w:rsid w:val="0032123E"/>
    <w:rsid w:val="003216D5"/>
    <w:rsid w:val="003216FF"/>
    <w:rsid w:val="00321866"/>
    <w:rsid w:val="00321A83"/>
    <w:rsid w:val="00321C1A"/>
    <w:rsid w:val="00321F6B"/>
    <w:rsid w:val="00322389"/>
    <w:rsid w:val="003223CA"/>
    <w:rsid w:val="00322BE5"/>
    <w:rsid w:val="00322E87"/>
    <w:rsid w:val="0032312D"/>
    <w:rsid w:val="0032342F"/>
    <w:rsid w:val="00323AA5"/>
    <w:rsid w:val="00323EAA"/>
    <w:rsid w:val="003242E4"/>
    <w:rsid w:val="0032468D"/>
    <w:rsid w:val="00324926"/>
    <w:rsid w:val="00324B25"/>
    <w:rsid w:val="0032522F"/>
    <w:rsid w:val="003253C4"/>
    <w:rsid w:val="0032550F"/>
    <w:rsid w:val="00325992"/>
    <w:rsid w:val="00325B74"/>
    <w:rsid w:val="0032638F"/>
    <w:rsid w:val="00326B59"/>
    <w:rsid w:val="00326BD4"/>
    <w:rsid w:val="00326E49"/>
    <w:rsid w:val="003272C6"/>
    <w:rsid w:val="00327752"/>
    <w:rsid w:val="00327C7C"/>
    <w:rsid w:val="00330009"/>
    <w:rsid w:val="003301E6"/>
    <w:rsid w:val="003310AB"/>
    <w:rsid w:val="003314D2"/>
    <w:rsid w:val="003315A9"/>
    <w:rsid w:val="00331712"/>
    <w:rsid w:val="00331A3F"/>
    <w:rsid w:val="00332191"/>
    <w:rsid w:val="00332720"/>
    <w:rsid w:val="00332EED"/>
    <w:rsid w:val="00332F1F"/>
    <w:rsid w:val="003334A7"/>
    <w:rsid w:val="003337E8"/>
    <w:rsid w:val="00333A14"/>
    <w:rsid w:val="00333B2A"/>
    <w:rsid w:val="00333FD5"/>
    <w:rsid w:val="003350E9"/>
    <w:rsid w:val="003351BA"/>
    <w:rsid w:val="0033520F"/>
    <w:rsid w:val="0033596B"/>
    <w:rsid w:val="00335A93"/>
    <w:rsid w:val="003363AD"/>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49E"/>
    <w:rsid w:val="00344D46"/>
    <w:rsid w:val="003451F0"/>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AE4"/>
    <w:rsid w:val="00354B0A"/>
    <w:rsid w:val="00355264"/>
    <w:rsid w:val="0035551B"/>
    <w:rsid w:val="003555ED"/>
    <w:rsid w:val="00355911"/>
    <w:rsid w:val="00355BFC"/>
    <w:rsid w:val="0035636B"/>
    <w:rsid w:val="00356433"/>
    <w:rsid w:val="00357424"/>
    <w:rsid w:val="00357BE9"/>
    <w:rsid w:val="003601A2"/>
    <w:rsid w:val="003605DB"/>
    <w:rsid w:val="00361327"/>
    <w:rsid w:val="00361789"/>
    <w:rsid w:val="0036196D"/>
    <w:rsid w:val="00361A59"/>
    <w:rsid w:val="00362136"/>
    <w:rsid w:val="0036261F"/>
    <w:rsid w:val="003627BD"/>
    <w:rsid w:val="00362997"/>
    <w:rsid w:val="00362BBC"/>
    <w:rsid w:val="00362C59"/>
    <w:rsid w:val="00362CE5"/>
    <w:rsid w:val="00363040"/>
    <w:rsid w:val="003630B7"/>
    <w:rsid w:val="00363786"/>
    <w:rsid w:val="003638A4"/>
    <w:rsid w:val="003639BF"/>
    <w:rsid w:val="00363E41"/>
    <w:rsid w:val="00363FD2"/>
    <w:rsid w:val="0036447A"/>
    <w:rsid w:val="003654D7"/>
    <w:rsid w:val="0036572E"/>
    <w:rsid w:val="00365F38"/>
    <w:rsid w:val="00366168"/>
    <w:rsid w:val="003663D9"/>
    <w:rsid w:val="003666BF"/>
    <w:rsid w:val="00366707"/>
    <w:rsid w:val="00366FA9"/>
    <w:rsid w:val="00367B19"/>
    <w:rsid w:val="00367E49"/>
    <w:rsid w:val="003700E6"/>
    <w:rsid w:val="0037017C"/>
    <w:rsid w:val="00370490"/>
    <w:rsid w:val="00370633"/>
    <w:rsid w:val="003719D9"/>
    <w:rsid w:val="00371C86"/>
    <w:rsid w:val="0037236C"/>
    <w:rsid w:val="003729DE"/>
    <w:rsid w:val="00372BBF"/>
    <w:rsid w:val="003735D3"/>
    <w:rsid w:val="0037386D"/>
    <w:rsid w:val="00373956"/>
    <w:rsid w:val="003739A4"/>
    <w:rsid w:val="00374153"/>
    <w:rsid w:val="00374671"/>
    <w:rsid w:val="003750E0"/>
    <w:rsid w:val="00375AF1"/>
    <w:rsid w:val="00375C2F"/>
    <w:rsid w:val="00375FC5"/>
    <w:rsid w:val="00376943"/>
    <w:rsid w:val="003769BA"/>
    <w:rsid w:val="00377871"/>
    <w:rsid w:val="003778AA"/>
    <w:rsid w:val="003778B2"/>
    <w:rsid w:val="00377D0E"/>
    <w:rsid w:val="00377E58"/>
    <w:rsid w:val="003804EE"/>
    <w:rsid w:val="003805E3"/>
    <w:rsid w:val="00380618"/>
    <w:rsid w:val="0038062E"/>
    <w:rsid w:val="003806D7"/>
    <w:rsid w:val="003807F7"/>
    <w:rsid w:val="00381610"/>
    <w:rsid w:val="00382106"/>
    <w:rsid w:val="00382657"/>
    <w:rsid w:val="00382708"/>
    <w:rsid w:val="00382B82"/>
    <w:rsid w:val="003834CE"/>
    <w:rsid w:val="003844BF"/>
    <w:rsid w:val="00384F87"/>
    <w:rsid w:val="0038518F"/>
    <w:rsid w:val="003854D5"/>
    <w:rsid w:val="0038552A"/>
    <w:rsid w:val="003856F1"/>
    <w:rsid w:val="003859EA"/>
    <w:rsid w:val="003860C3"/>
    <w:rsid w:val="0038709E"/>
    <w:rsid w:val="00387D30"/>
    <w:rsid w:val="0039159B"/>
    <w:rsid w:val="00391753"/>
    <w:rsid w:val="00391C7F"/>
    <w:rsid w:val="00392454"/>
    <w:rsid w:val="00392C85"/>
    <w:rsid w:val="00392FD8"/>
    <w:rsid w:val="00393E11"/>
    <w:rsid w:val="00394475"/>
    <w:rsid w:val="0039517A"/>
    <w:rsid w:val="003958B9"/>
    <w:rsid w:val="00395B51"/>
    <w:rsid w:val="00396796"/>
    <w:rsid w:val="00396EC6"/>
    <w:rsid w:val="003970BA"/>
    <w:rsid w:val="0039746C"/>
    <w:rsid w:val="003978CA"/>
    <w:rsid w:val="00397DC6"/>
    <w:rsid w:val="003A0E82"/>
    <w:rsid w:val="003A0FAC"/>
    <w:rsid w:val="003A184D"/>
    <w:rsid w:val="003A1F68"/>
    <w:rsid w:val="003A1FB7"/>
    <w:rsid w:val="003A371E"/>
    <w:rsid w:val="003A3957"/>
    <w:rsid w:val="003A462A"/>
    <w:rsid w:val="003A595F"/>
    <w:rsid w:val="003A5EEC"/>
    <w:rsid w:val="003A6B7A"/>
    <w:rsid w:val="003A79AE"/>
    <w:rsid w:val="003A7CA3"/>
    <w:rsid w:val="003B00B6"/>
    <w:rsid w:val="003B01C4"/>
    <w:rsid w:val="003B04D0"/>
    <w:rsid w:val="003B09D5"/>
    <w:rsid w:val="003B0BB0"/>
    <w:rsid w:val="003B11EE"/>
    <w:rsid w:val="003B15F8"/>
    <w:rsid w:val="003B1B60"/>
    <w:rsid w:val="003B230B"/>
    <w:rsid w:val="003B23BC"/>
    <w:rsid w:val="003B28BA"/>
    <w:rsid w:val="003B28F6"/>
    <w:rsid w:val="003B2DB5"/>
    <w:rsid w:val="003B2F05"/>
    <w:rsid w:val="003B3966"/>
    <w:rsid w:val="003B39B7"/>
    <w:rsid w:val="003B4754"/>
    <w:rsid w:val="003B4EB0"/>
    <w:rsid w:val="003B5094"/>
    <w:rsid w:val="003B5F6A"/>
    <w:rsid w:val="003B6B7F"/>
    <w:rsid w:val="003B7820"/>
    <w:rsid w:val="003C01A4"/>
    <w:rsid w:val="003C0219"/>
    <w:rsid w:val="003C0C12"/>
    <w:rsid w:val="003C16EE"/>
    <w:rsid w:val="003C1C87"/>
    <w:rsid w:val="003C2C85"/>
    <w:rsid w:val="003C2F61"/>
    <w:rsid w:val="003C345E"/>
    <w:rsid w:val="003C4409"/>
    <w:rsid w:val="003C4997"/>
    <w:rsid w:val="003C4DA5"/>
    <w:rsid w:val="003C502A"/>
    <w:rsid w:val="003C5666"/>
    <w:rsid w:val="003C60CC"/>
    <w:rsid w:val="003C64F4"/>
    <w:rsid w:val="003C6D4E"/>
    <w:rsid w:val="003C724B"/>
    <w:rsid w:val="003C73DB"/>
    <w:rsid w:val="003D0185"/>
    <w:rsid w:val="003D02CB"/>
    <w:rsid w:val="003D0382"/>
    <w:rsid w:val="003D069C"/>
    <w:rsid w:val="003D18F6"/>
    <w:rsid w:val="003D191E"/>
    <w:rsid w:val="003D1A19"/>
    <w:rsid w:val="003D2027"/>
    <w:rsid w:val="003D22A5"/>
    <w:rsid w:val="003D2347"/>
    <w:rsid w:val="003D23A4"/>
    <w:rsid w:val="003D3414"/>
    <w:rsid w:val="003D3426"/>
    <w:rsid w:val="003D3654"/>
    <w:rsid w:val="003D3721"/>
    <w:rsid w:val="003D413A"/>
    <w:rsid w:val="003D4A9F"/>
    <w:rsid w:val="003D6151"/>
    <w:rsid w:val="003D6722"/>
    <w:rsid w:val="003D7428"/>
    <w:rsid w:val="003D7627"/>
    <w:rsid w:val="003D77F2"/>
    <w:rsid w:val="003D78CC"/>
    <w:rsid w:val="003D7D01"/>
    <w:rsid w:val="003D7D25"/>
    <w:rsid w:val="003D7ED8"/>
    <w:rsid w:val="003E0003"/>
    <w:rsid w:val="003E0099"/>
    <w:rsid w:val="003E08C7"/>
    <w:rsid w:val="003E1427"/>
    <w:rsid w:val="003E1A72"/>
    <w:rsid w:val="003E1C35"/>
    <w:rsid w:val="003E2582"/>
    <w:rsid w:val="003E2880"/>
    <w:rsid w:val="003E28FB"/>
    <w:rsid w:val="003E2A00"/>
    <w:rsid w:val="003E382C"/>
    <w:rsid w:val="003E3D00"/>
    <w:rsid w:val="003E4531"/>
    <w:rsid w:val="003E4771"/>
    <w:rsid w:val="003E54A8"/>
    <w:rsid w:val="003E5833"/>
    <w:rsid w:val="003E5DA8"/>
    <w:rsid w:val="003E7109"/>
    <w:rsid w:val="003E77DC"/>
    <w:rsid w:val="003E7BC1"/>
    <w:rsid w:val="003F0453"/>
    <w:rsid w:val="003F0C9F"/>
    <w:rsid w:val="003F144A"/>
    <w:rsid w:val="003F18FB"/>
    <w:rsid w:val="003F1B02"/>
    <w:rsid w:val="003F1EFE"/>
    <w:rsid w:val="003F2240"/>
    <w:rsid w:val="003F2460"/>
    <w:rsid w:val="003F2E7B"/>
    <w:rsid w:val="003F3CD5"/>
    <w:rsid w:val="003F4473"/>
    <w:rsid w:val="003F4CF5"/>
    <w:rsid w:val="003F4E31"/>
    <w:rsid w:val="003F51EE"/>
    <w:rsid w:val="003F574E"/>
    <w:rsid w:val="003F60D6"/>
    <w:rsid w:val="003F68E9"/>
    <w:rsid w:val="003F728C"/>
    <w:rsid w:val="003F73DE"/>
    <w:rsid w:val="003F7E15"/>
    <w:rsid w:val="003F7FDA"/>
    <w:rsid w:val="00400E65"/>
    <w:rsid w:val="00401296"/>
    <w:rsid w:val="004013AD"/>
    <w:rsid w:val="00401E20"/>
    <w:rsid w:val="004021C0"/>
    <w:rsid w:val="004024F9"/>
    <w:rsid w:val="004028CE"/>
    <w:rsid w:val="0040313D"/>
    <w:rsid w:val="0040375E"/>
    <w:rsid w:val="004043FA"/>
    <w:rsid w:val="00404970"/>
    <w:rsid w:val="00405181"/>
    <w:rsid w:val="0040567F"/>
    <w:rsid w:val="00405873"/>
    <w:rsid w:val="00405F09"/>
    <w:rsid w:val="00405F3A"/>
    <w:rsid w:val="004066F4"/>
    <w:rsid w:val="00406A32"/>
    <w:rsid w:val="0040760B"/>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BB4"/>
    <w:rsid w:val="00414D68"/>
    <w:rsid w:val="00414FD9"/>
    <w:rsid w:val="00415773"/>
    <w:rsid w:val="00415CAE"/>
    <w:rsid w:val="00415EE7"/>
    <w:rsid w:val="004160FA"/>
    <w:rsid w:val="0041669E"/>
    <w:rsid w:val="00416ACA"/>
    <w:rsid w:val="00416C56"/>
    <w:rsid w:val="00417294"/>
    <w:rsid w:val="004176B8"/>
    <w:rsid w:val="00417B99"/>
    <w:rsid w:val="00417CE0"/>
    <w:rsid w:val="004209D5"/>
    <w:rsid w:val="00420FAF"/>
    <w:rsid w:val="00421184"/>
    <w:rsid w:val="004212C1"/>
    <w:rsid w:val="004214B7"/>
    <w:rsid w:val="00421510"/>
    <w:rsid w:val="00421FB5"/>
    <w:rsid w:val="004226ED"/>
    <w:rsid w:val="00422AF4"/>
    <w:rsid w:val="004235F4"/>
    <w:rsid w:val="004236C9"/>
    <w:rsid w:val="00423CF3"/>
    <w:rsid w:val="00423E18"/>
    <w:rsid w:val="004245E4"/>
    <w:rsid w:val="00424B7C"/>
    <w:rsid w:val="0042500C"/>
    <w:rsid w:val="00425514"/>
    <w:rsid w:val="004256BD"/>
    <w:rsid w:val="00425863"/>
    <w:rsid w:val="00425D02"/>
    <w:rsid w:val="00425EDC"/>
    <w:rsid w:val="00426C3E"/>
    <w:rsid w:val="004275CD"/>
    <w:rsid w:val="00427E74"/>
    <w:rsid w:val="00427FEB"/>
    <w:rsid w:val="00427FF2"/>
    <w:rsid w:val="004305C0"/>
    <w:rsid w:val="00430B20"/>
    <w:rsid w:val="00430B6C"/>
    <w:rsid w:val="0043227C"/>
    <w:rsid w:val="004335C0"/>
    <w:rsid w:val="004345E1"/>
    <w:rsid w:val="00435121"/>
    <w:rsid w:val="00435715"/>
    <w:rsid w:val="0043571B"/>
    <w:rsid w:val="00435EE0"/>
    <w:rsid w:val="00435F29"/>
    <w:rsid w:val="0043610C"/>
    <w:rsid w:val="004366FF"/>
    <w:rsid w:val="00437D83"/>
    <w:rsid w:val="004401DD"/>
    <w:rsid w:val="00440344"/>
    <w:rsid w:val="00441264"/>
    <w:rsid w:val="00441B0F"/>
    <w:rsid w:val="00441D78"/>
    <w:rsid w:val="004425C6"/>
    <w:rsid w:val="00443D5D"/>
    <w:rsid w:val="00445CBA"/>
    <w:rsid w:val="004463CB"/>
    <w:rsid w:val="004466F7"/>
    <w:rsid w:val="00446858"/>
    <w:rsid w:val="00446BD4"/>
    <w:rsid w:val="00446C99"/>
    <w:rsid w:val="00447304"/>
    <w:rsid w:val="004476F6"/>
    <w:rsid w:val="00447CDD"/>
    <w:rsid w:val="00450127"/>
    <w:rsid w:val="0045075F"/>
    <w:rsid w:val="00451366"/>
    <w:rsid w:val="004516AD"/>
    <w:rsid w:val="00451E84"/>
    <w:rsid w:val="00451EA3"/>
    <w:rsid w:val="00451F01"/>
    <w:rsid w:val="00454145"/>
    <w:rsid w:val="00454660"/>
    <w:rsid w:val="004546A7"/>
    <w:rsid w:val="00454831"/>
    <w:rsid w:val="004548DF"/>
    <w:rsid w:val="00456CC0"/>
    <w:rsid w:val="00457933"/>
    <w:rsid w:val="00457962"/>
    <w:rsid w:val="00457C78"/>
    <w:rsid w:val="00460735"/>
    <w:rsid w:val="00460AD5"/>
    <w:rsid w:val="00460EB8"/>
    <w:rsid w:val="00461090"/>
    <w:rsid w:val="00461172"/>
    <w:rsid w:val="00461991"/>
    <w:rsid w:val="00461ACB"/>
    <w:rsid w:val="00461C43"/>
    <w:rsid w:val="00462125"/>
    <w:rsid w:val="00463216"/>
    <w:rsid w:val="0046334D"/>
    <w:rsid w:val="00463725"/>
    <w:rsid w:val="00463911"/>
    <w:rsid w:val="00463C95"/>
    <w:rsid w:val="00463E1C"/>
    <w:rsid w:val="00464052"/>
    <w:rsid w:val="00464236"/>
    <w:rsid w:val="00465153"/>
    <w:rsid w:val="00465471"/>
    <w:rsid w:val="00465602"/>
    <w:rsid w:val="004656A4"/>
    <w:rsid w:val="0046599C"/>
    <w:rsid w:val="00465F01"/>
    <w:rsid w:val="00466A4A"/>
    <w:rsid w:val="00466AFD"/>
    <w:rsid w:val="00470696"/>
    <w:rsid w:val="004713A5"/>
    <w:rsid w:val="004718E1"/>
    <w:rsid w:val="00471FEC"/>
    <w:rsid w:val="00472177"/>
    <w:rsid w:val="00472234"/>
    <w:rsid w:val="004724C9"/>
    <w:rsid w:val="00472585"/>
    <w:rsid w:val="0047278F"/>
    <w:rsid w:val="00473B5E"/>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B2B"/>
    <w:rsid w:val="00481F2B"/>
    <w:rsid w:val="004820C5"/>
    <w:rsid w:val="00482198"/>
    <w:rsid w:val="004823D8"/>
    <w:rsid w:val="00482F20"/>
    <w:rsid w:val="00483196"/>
    <w:rsid w:val="0048340F"/>
    <w:rsid w:val="0048423C"/>
    <w:rsid w:val="00484449"/>
    <w:rsid w:val="00484927"/>
    <w:rsid w:val="004852CE"/>
    <w:rsid w:val="0048540C"/>
    <w:rsid w:val="00485F92"/>
    <w:rsid w:val="004860BD"/>
    <w:rsid w:val="004866E1"/>
    <w:rsid w:val="00486C72"/>
    <w:rsid w:val="00487D3A"/>
    <w:rsid w:val="00490951"/>
    <w:rsid w:val="00490954"/>
    <w:rsid w:val="0049102F"/>
    <w:rsid w:val="00491602"/>
    <w:rsid w:val="0049277A"/>
    <w:rsid w:val="00492B38"/>
    <w:rsid w:val="00492FE4"/>
    <w:rsid w:val="00493035"/>
    <w:rsid w:val="00493321"/>
    <w:rsid w:val="004936DE"/>
    <w:rsid w:val="004949B0"/>
    <w:rsid w:val="0049544E"/>
    <w:rsid w:val="00495670"/>
    <w:rsid w:val="0049567B"/>
    <w:rsid w:val="0049604B"/>
    <w:rsid w:val="00496666"/>
    <w:rsid w:val="00496AC9"/>
    <w:rsid w:val="00496F4C"/>
    <w:rsid w:val="004A040E"/>
    <w:rsid w:val="004A042D"/>
    <w:rsid w:val="004A09A8"/>
    <w:rsid w:val="004A11E0"/>
    <w:rsid w:val="004A1953"/>
    <w:rsid w:val="004A1FC5"/>
    <w:rsid w:val="004A2158"/>
    <w:rsid w:val="004A29A5"/>
    <w:rsid w:val="004A3225"/>
    <w:rsid w:val="004A34A7"/>
    <w:rsid w:val="004A374A"/>
    <w:rsid w:val="004A395B"/>
    <w:rsid w:val="004A3C59"/>
    <w:rsid w:val="004A3FE2"/>
    <w:rsid w:val="004A4195"/>
    <w:rsid w:val="004A480D"/>
    <w:rsid w:val="004A4D76"/>
    <w:rsid w:val="004A5851"/>
    <w:rsid w:val="004A5A91"/>
    <w:rsid w:val="004A5B0F"/>
    <w:rsid w:val="004A5CF1"/>
    <w:rsid w:val="004A66E0"/>
    <w:rsid w:val="004A7AAE"/>
    <w:rsid w:val="004A7D49"/>
    <w:rsid w:val="004A7E52"/>
    <w:rsid w:val="004A7F21"/>
    <w:rsid w:val="004B07C6"/>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0F3"/>
    <w:rsid w:val="004B6C77"/>
    <w:rsid w:val="004B6D0A"/>
    <w:rsid w:val="004B6DA4"/>
    <w:rsid w:val="004B794C"/>
    <w:rsid w:val="004B7995"/>
    <w:rsid w:val="004C02B3"/>
    <w:rsid w:val="004C04B1"/>
    <w:rsid w:val="004C098E"/>
    <w:rsid w:val="004C0BBE"/>
    <w:rsid w:val="004C0E2F"/>
    <w:rsid w:val="004C13AD"/>
    <w:rsid w:val="004C1531"/>
    <w:rsid w:val="004C1705"/>
    <w:rsid w:val="004C222E"/>
    <w:rsid w:val="004C2561"/>
    <w:rsid w:val="004C25B4"/>
    <w:rsid w:val="004C2806"/>
    <w:rsid w:val="004C29BD"/>
    <w:rsid w:val="004C3A7A"/>
    <w:rsid w:val="004C3ADD"/>
    <w:rsid w:val="004C3C00"/>
    <w:rsid w:val="004C428E"/>
    <w:rsid w:val="004C441A"/>
    <w:rsid w:val="004C4775"/>
    <w:rsid w:val="004C483D"/>
    <w:rsid w:val="004C48A9"/>
    <w:rsid w:val="004C4D05"/>
    <w:rsid w:val="004C590B"/>
    <w:rsid w:val="004C5E9D"/>
    <w:rsid w:val="004C6017"/>
    <w:rsid w:val="004C63C7"/>
    <w:rsid w:val="004C6D39"/>
    <w:rsid w:val="004C6D98"/>
    <w:rsid w:val="004C7217"/>
    <w:rsid w:val="004C7567"/>
    <w:rsid w:val="004C7743"/>
    <w:rsid w:val="004C77A7"/>
    <w:rsid w:val="004C7B38"/>
    <w:rsid w:val="004C7FD0"/>
    <w:rsid w:val="004D039E"/>
    <w:rsid w:val="004D04A3"/>
    <w:rsid w:val="004D0C9F"/>
    <w:rsid w:val="004D159B"/>
    <w:rsid w:val="004D15FD"/>
    <w:rsid w:val="004D1A0A"/>
    <w:rsid w:val="004D2369"/>
    <w:rsid w:val="004D2485"/>
    <w:rsid w:val="004D347F"/>
    <w:rsid w:val="004D3A57"/>
    <w:rsid w:val="004D47FF"/>
    <w:rsid w:val="004D4D35"/>
    <w:rsid w:val="004D518F"/>
    <w:rsid w:val="004D5394"/>
    <w:rsid w:val="004D54D7"/>
    <w:rsid w:val="004D5BB7"/>
    <w:rsid w:val="004D6053"/>
    <w:rsid w:val="004D6A03"/>
    <w:rsid w:val="004D6FA4"/>
    <w:rsid w:val="004D7C23"/>
    <w:rsid w:val="004E01C6"/>
    <w:rsid w:val="004E0212"/>
    <w:rsid w:val="004E0ADC"/>
    <w:rsid w:val="004E0FB1"/>
    <w:rsid w:val="004E1043"/>
    <w:rsid w:val="004E19DB"/>
    <w:rsid w:val="004E1DCA"/>
    <w:rsid w:val="004E21B4"/>
    <w:rsid w:val="004E252B"/>
    <w:rsid w:val="004E2861"/>
    <w:rsid w:val="004E2A85"/>
    <w:rsid w:val="004E3F72"/>
    <w:rsid w:val="004E47D5"/>
    <w:rsid w:val="004E4A5C"/>
    <w:rsid w:val="004E4A78"/>
    <w:rsid w:val="004E551E"/>
    <w:rsid w:val="004E584D"/>
    <w:rsid w:val="004E58F6"/>
    <w:rsid w:val="004E5E37"/>
    <w:rsid w:val="004E5E4C"/>
    <w:rsid w:val="004E5F79"/>
    <w:rsid w:val="004E623E"/>
    <w:rsid w:val="004E6589"/>
    <w:rsid w:val="004E6CF9"/>
    <w:rsid w:val="004E7152"/>
    <w:rsid w:val="004E734E"/>
    <w:rsid w:val="004E7EC0"/>
    <w:rsid w:val="004E7F48"/>
    <w:rsid w:val="004F014E"/>
    <w:rsid w:val="004F023B"/>
    <w:rsid w:val="004F0BC6"/>
    <w:rsid w:val="004F1123"/>
    <w:rsid w:val="004F1633"/>
    <w:rsid w:val="004F1715"/>
    <w:rsid w:val="004F17DA"/>
    <w:rsid w:val="004F355B"/>
    <w:rsid w:val="004F3BD2"/>
    <w:rsid w:val="004F3CBF"/>
    <w:rsid w:val="004F4372"/>
    <w:rsid w:val="004F43E0"/>
    <w:rsid w:val="004F45EB"/>
    <w:rsid w:val="004F5079"/>
    <w:rsid w:val="004F521B"/>
    <w:rsid w:val="004F52BB"/>
    <w:rsid w:val="004F5582"/>
    <w:rsid w:val="004F59B8"/>
    <w:rsid w:val="004F62A7"/>
    <w:rsid w:val="004F62F9"/>
    <w:rsid w:val="004F66B3"/>
    <w:rsid w:val="004F6FA7"/>
    <w:rsid w:val="004F7352"/>
    <w:rsid w:val="004F7889"/>
    <w:rsid w:val="0050015C"/>
    <w:rsid w:val="00500418"/>
    <w:rsid w:val="00500969"/>
    <w:rsid w:val="00500B8A"/>
    <w:rsid w:val="00500CCF"/>
    <w:rsid w:val="00500E62"/>
    <w:rsid w:val="005010DE"/>
    <w:rsid w:val="005011FD"/>
    <w:rsid w:val="0050164B"/>
    <w:rsid w:val="00501A86"/>
    <w:rsid w:val="00501AA5"/>
    <w:rsid w:val="00502958"/>
    <w:rsid w:val="00502BD2"/>
    <w:rsid w:val="00502DA4"/>
    <w:rsid w:val="00503F83"/>
    <w:rsid w:val="0050421C"/>
    <w:rsid w:val="00504A9B"/>
    <w:rsid w:val="00504E9A"/>
    <w:rsid w:val="00504F83"/>
    <w:rsid w:val="005059B9"/>
    <w:rsid w:val="00505F64"/>
    <w:rsid w:val="00506DCD"/>
    <w:rsid w:val="00507325"/>
    <w:rsid w:val="00507583"/>
    <w:rsid w:val="00507C36"/>
    <w:rsid w:val="00507C56"/>
    <w:rsid w:val="00507F13"/>
    <w:rsid w:val="005109D4"/>
    <w:rsid w:val="00510CF4"/>
    <w:rsid w:val="0051160A"/>
    <w:rsid w:val="005118BA"/>
    <w:rsid w:val="00512D87"/>
    <w:rsid w:val="005130DA"/>
    <w:rsid w:val="0051354B"/>
    <w:rsid w:val="00513DDA"/>
    <w:rsid w:val="00513E19"/>
    <w:rsid w:val="005148B4"/>
    <w:rsid w:val="00514B29"/>
    <w:rsid w:val="00514E8C"/>
    <w:rsid w:val="005152B1"/>
    <w:rsid w:val="005152F0"/>
    <w:rsid w:val="0051532D"/>
    <w:rsid w:val="00515856"/>
    <w:rsid w:val="00515F50"/>
    <w:rsid w:val="005163E6"/>
    <w:rsid w:val="005172EC"/>
    <w:rsid w:val="0051740D"/>
    <w:rsid w:val="005178CE"/>
    <w:rsid w:val="005205FF"/>
    <w:rsid w:val="00521356"/>
    <w:rsid w:val="00521CAB"/>
    <w:rsid w:val="00521DFB"/>
    <w:rsid w:val="005224EF"/>
    <w:rsid w:val="00522654"/>
    <w:rsid w:val="00522835"/>
    <w:rsid w:val="0052293D"/>
    <w:rsid w:val="00522AF4"/>
    <w:rsid w:val="00523499"/>
    <w:rsid w:val="0052373F"/>
    <w:rsid w:val="00523BC7"/>
    <w:rsid w:val="00523C08"/>
    <w:rsid w:val="00523C10"/>
    <w:rsid w:val="00523E23"/>
    <w:rsid w:val="005245D5"/>
    <w:rsid w:val="005247FE"/>
    <w:rsid w:val="00524889"/>
    <w:rsid w:val="0052575D"/>
    <w:rsid w:val="005259FC"/>
    <w:rsid w:val="00525A53"/>
    <w:rsid w:val="005260C7"/>
    <w:rsid w:val="005260F1"/>
    <w:rsid w:val="00526569"/>
    <w:rsid w:val="00526726"/>
    <w:rsid w:val="00526F91"/>
    <w:rsid w:val="00527256"/>
    <w:rsid w:val="00527934"/>
    <w:rsid w:val="00527AC0"/>
    <w:rsid w:val="00527B57"/>
    <w:rsid w:val="00527C8D"/>
    <w:rsid w:val="00527C9C"/>
    <w:rsid w:val="00527FAC"/>
    <w:rsid w:val="00530034"/>
    <w:rsid w:val="00530AC4"/>
    <w:rsid w:val="00531F7B"/>
    <w:rsid w:val="00532064"/>
    <w:rsid w:val="0053268A"/>
    <w:rsid w:val="0053309E"/>
    <w:rsid w:val="00533169"/>
    <w:rsid w:val="00533194"/>
    <w:rsid w:val="005332C8"/>
    <w:rsid w:val="00534021"/>
    <w:rsid w:val="0053464E"/>
    <w:rsid w:val="00534CBD"/>
    <w:rsid w:val="005352C8"/>
    <w:rsid w:val="005354C1"/>
    <w:rsid w:val="00535AEA"/>
    <w:rsid w:val="00535F99"/>
    <w:rsid w:val="00536356"/>
    <w:rsid w:val="00536BBB"/>
    <w:rsid w:val="00536CBB"/>
    <w:rsid w:val="00536DDD"/>
    <w:rsid w:val="00537033"/>
    <w:rsid w:val="00540924"/>
    <w:rsid w:val="00540A37"/>
    <w:rsid w:val="00540B49"/>
    <w:rsid w:val="00541415"/>
    <w:rsid w:val="005418DB"/>
    <w:rsid w:val="00541B51"/>
    <w:rsid w:val="00541DA2"/>
    <w:rsid w:val="005434EA"/>
    <w:rsid w:val="005436B8"/>
    <w:rsid w:val="00545D55"/>
    <w:rsid w:val="00546054"/>
    <w:rsid w:val="005461AB"/>
    <w:rsid w:val="00546C6A"/>
    <w:rsid w:val="00546FBA"/>
    <w:rsid w:val="00547F04"/>
    <w:rsid w:val="00550924"/>
    <w:rsid w:val="00550D63"/>
    <w:rsid w:val="00550EF1"/>
    <w:rsid w:val="00550FC4"/>
    <w:rsid w:val="00551075"/>
    <w:rsid w:val="005513C8"/>
    <w:rsid w:val="00552204"/>
    <w:rsid w:val="0055236E"/>
    <w:rsid w:val="0055352C"/>
    <w:rsid w:val="005538A6"/>
    <w:rsid w:val="00554F94"/>
    <w:rsid w:val="00555161"/>
    <w:rsid w:val="00555A59"/>
    <w:rsid w:val="00555BB7"/>
    <w:rsid w:val="00555DE6"/>
    <w:rsid w:val="00555EB3"/>
    <w:rsid w:val="005567F6"/>
    <w:rsid w:val="0055695F"/>
    <w:rsid w:val="00556E29"/>
    <w:rsid w:val="00557474"/>
    <w:rsid w:val="00557DAA"/>
    <w:rsid w:val="00557DAD"/>
    <w:rsid w:val="00561138"/>
    <w:rsid w:val="00561572"/>
    <w:rsid w:val="00561699"/>
    <w:rsid w:val="0056194F"/>
    <w:rsid w:val="005619E1"/>
    <w:rsid w:val="00561EEE"/>
    <w:rsid w:val="00562629"/>
    <w:rsid w:val="005628FE"/>
    <w:rsid w:val="0056364B"/>
    <w:rsid w:val="00563D49"/>
    <w:rsid w:val="00564191"/>
    <w:rsid w:val="00564557"/>
    <w:rsid w:val="0056458C"/>
    <w:rsid w:val="00564628"/>
    <w:rsid w:val="005648B9"/>
    <w:rsid w:val="00564A3C"/>
    <w:rsid w:val="00564C5F"/>
    <w:rsid w:val="00564F82"/>
    <w:rsid w:val="005653AF"/>
    <w:rsid w:val="00565501"/>
    <w:rsid w:val="00565755"/>
    <w:rsid w:val="00565882"/>
    <w:rsid w:val="0056601E"/>
    <w:rsid w:val="00566406"/>
    <w:rsid w:val="005664A6"/>
    <w:rsid w:val="00566538"/>
    <w:rsid w:val="0056663C"/>
    <w:rsid w:val="0056725A"/>
    <w:rsid w:val="0056741F"/>
    <w:rsid w:val="00567647"/>
    <w:rsid w:val="0056781B"/>
    <w:rsid w:val="00567822"/>
    <w:rsid w:val="00567BE2"/>
    <w:rsid w:val="00567DB1"/>
    <w:rsid w:val="00570102"/>
    <w:rsid w:val="00570505"/>
    <w:rsid w:val="00570FDD"/>
    <w:rsid w:val="0057104C"/>
    <w:rsid w:val="005712E6"/>
    <w:rsid w:val="0057153C"/>
    <w:rsid w:val="00572942"/>
    <w:rsid w:val="005730DB"/>
    <w:rsid w:val="00573251"/>
    <w:rsid w:val="005733A8"/>
    <w:rsid w:val="005736D0"/>
    <w:rsid w:val="00573B5B"/>
    <w:rsid w:val="00573F55"/>
    <w:rsid w:val="00574070"/>
    <w:rsid w:val="00575148"/>
    <w:rsid w:val="0057540E"/>
    <w:rsid w:val="005757B6"/>
    <w:rsid w:val="005761E2"/>
    <w:rsid w:val="0058000F"/>
    <w:rsid w:val="00580557"/>
    <w:rsid w:val="0058074F"/>
    <w:rsid w:val="00580A76"/>
    <w:rsid w:val="00581042"/>
    <w:rsid w:val="00581703"/>
    <w:rsid w:val="00581B15"/>
    <w:rsid w:val="005821DD"/>
    <w:rsid w:val="00583908"/>
    <w:rsid w:val="00584757"/>
    <w:rsid w:val="00584E21"/>
    <w:rsid w:val="00585E41"/>
    <w:rsid w:val="0058608B"/>
    <w:rsid w:val="005863C1"/>
    <w:rsid w:val="0058654D"/>
    <w:rsid w:val="00586786"/>
    <w:rsid w:val="00587729"/>
    <w:rsid w:val="00587886"/>
    <w:rsid w:val="00587A66"/>
    <w:rsid w:val="00590147"/>
    <w:rsid w:val="0059028F"/>
    <w:rsid w:val="00590BD1"/>
    <w:rsid w:val="00590D26"/>
    <w:rsid w:val="00591276"/>
    <w:rsid w:val="00591490"/>
    <w:rsid w:val="0059151A"/>
    <w:rsid w:val="005916C9"/>
    <w:rsid w:val="00591C7E"/>
    <w:rsid w:val="00591D27"/>
    <w:rsid w:val="00591DCF"/>
    <w:rsid w:val="005929B4"/>
    <w:rsid w:val="00592A3C"/>
    <w:rsid w:val="0059367F"/>
    <w:rsid w:val="00593720"/>
    <w:rsid w:val="00593909"/>
    <w:rsid w:val="00593A71"/>
    <w:rsid w:val="005941E1"/>
    <w:rsid w:val="005943E2"/>
    <w:rsid w:val="00594B8A"/>
    <w:rsid w:val="00595009"/>
    <w:rsid w:val="005954B7"/>
    <w:rsid w:val="005958B6"/>
    <w:rsid w:val="00595A05"/>
    <w:rsid w:val="00595F17"/>
    <w:rsid w:val="00595F3D"/>
    <w:rsid w:val="00595F89"/>
    <w:rsid w:val="00596873"/>
    <w:rsid w:val="00596BB3"/>
    <w:rsid w:val="00596BD4"/>
    <w:rsid w:val="00596FA8"/>
    <w:rsid w:val="005971A7"/>
    <w:rsid w:val="00597310"/>
    <w:rsid w:val="005977AB"/>
    <w:rsid w:val="00597953"/>
    <w:rsid w:val="005A01C5"/>
    <w:rsid w:val="005A0532"/>
    <w:rsid w:val="005A07E7"/>
    <w:rsid w:val="005A0A57"/>
    <w:rsid w:val="005A0B9F"/>
    <w:rsid w:val="005A0DBB"/>
    <w:rsid w:val="005A0EBD"/>
    <w:rsid w:val="005A1270"/>
    <w:rsid w:val="005A1295"/>
    <w:rsid w:val="005A1FBF"/>
    <w:rsid w:val="005A29B1"/>
    <w:rsid w:val="005A2EBF"/>
    <w:rsid w:val="005A380B"/>
    <w:rsid w:val="005A4890"/>
    <w:rsid w:val="005A49D4"/>
    <w:rsid w:val="005A4D7C"/>
    <w:rsid w:val="005A51C9"/>
    <w:rsid w:val="005A581E"/>
    <w:rsid w:val="005A5A96"/>
    <w:rsid w:val="005A5D7F"/>
    <w:rsid w:val="005A5DC0"/>
    <w:rsid w:val="005A610E"/>
    <w:rsid w:val="005A6B6D"/>
    <w:rsid w:val="005A6ED5"/>
    <w:rsid w:val="005A6F0E"/>
    <w:rsid w:val="005A6F57"/>
    <w:rsid w:val="005A7235"/>
    <w:rsid w:val="005A795B"/>
    <w:rsid w:val="005A7B45"/>
    <w:rsid w:val="005A7BAF"/>
    <w:rsid w:val="005B05FA"/>
    <w:rsid w:val="005B0652"/>
    <w:rsid w:val="005B1213"/>
    <w:rsid w:val="005B1B55"/>
    <w:rsid w:val="005B1C52"/>
    <w:rsid w:val="005B1DBD"/>
    <w:rsid w:val="005B26B0"/>
    <w:rsid w:val="005B3EBD"/>
    <w:rsid w:val="005B3F0C"/>
    <w:rsid w:val="005B48E8"/>
    <w:rsid w:val="005B564F"/>
    <w:rsid w:val="005B56D9"/>
    <w:rsid w:val="005B5BA3"/>
    <w:rsid w:val="005B5E62"/>
    <w:rsid w:val="005B7230"/>
    <w:rsid w:val="005B7A89"/>
    <w:rsid w:val="005B7E97"/>
    <w:rsid w:val="005B7F46"/>
    <w:rsid w:val="005C07D2"/>
    <w:rsid w:val="005C09A7"/>
    <w:rsid w:val="005C102D"/>
    <w:rsid w:val="005C132C"/>
    <w:rsid w:val="005C17FB"/>
    <w:rsid w:val="005C1833"/>
    <w:rsid w:val="005C1838"/>
    <w:rsid w:val="005C18C2"/>
    <w:rsid w:val="005C1ACE"/>
    <w:rsid w:val="005C2063"/>
    <w:rsid w:val="005C244F"/>
    <w:rsid w:val="005C2767"/>
    <w:rsid w:val="005C2922"/>
    <w:rsid w:val="005C2C01"/>
    <w:rsid w:val="005C2F60"/>
    <w:rsid w:val="005C30A7"/>
    <w:rsid w:val="005C323D"/>
    <w:rsid w:val="005C3772"/>
    <w:rsid w:val="005C39C3"/>
    <w:rsid w:val="005C4229"/>
    <w:rsid w:val="005C4580"/>
    <w:rsid w:val="005C4AF0"/>
    <w:rsid w:val="005C5065"/>
    <w:rsid w:val="005C52F3"/>
    <w:rsid w:val="005C564C"/>
    <w:rsid w:val="005C568E"/>
    <w:rsid w:val="005C56EA"/>
    <w:rsid w:val="005C6234"/>
    <w:rsid w:val="005C64DC"/>
    <w:rsid w:val="005C6605"/>
    <w:rsid w:val="005C71A0"/>
    <w:rsid w:val="005C7802"/>
    <w:rsid w:val="005C7B50"/>
    <w:rsid w:val="005D029E"/>
    <w:rsid w:val="005D0427"/>
    <w:rsid w:val="005D0776"/>
    <w:rsid w:val="005D07AE"/>
    <w:rsid w:val="005D0A0B"/>
    <w:rsid w:val="005D0C83"/>
    <w:rsid w:val="005D113B"/>
    <w:rsid w:val="005D1732"/>
    <w:rsid w:val="005D2D9A"/>
    <w:rsid w:val="005D3A6E"/>
    <w:rsid w:val="005D3B21"/>
    <w:rsid w:val="005D4019"/>
    <w:rsid w:val="005D41DC"/>
    <w:rsid w:val="005D460F"/>
    <w:rsid w:val="005D4DC5"/>
    <w:rsid w:val="005D5442"/>
    <w:rsid w:val="005D5C22"/>
    <w:rsid w:val="005D5E6C"/>
    <w:rsid w:val="005D63A9"/>
    <w:rsid w:val="005D65D5"/>
    <w:rsid w:val="005D6C56"/>
    <w:rsid w:val="005D6F49"/>
    <w:rsid w:val="005D7E8A"/>
    <w:rsid w:val="005E06FA"/>
    <w:rsid w:val="005E11A5"/>
    <w:rsid w:val="005E13D4"/>
    <w:rsid w:val="005E1435"/>
    <w:rsid w:val="005E21F3"/>
    <w:rsid w:val="005E235C"/>
    <w:rsid w:val="005E3078"/>
    <w:rsid w:val="005E34C0"/>
    <w:rsid w:val="005E4565"/>
    <w:rsid w:val="005E45F3"/>
    <w:rsid w:val="005E48EA"/>
    <w:rsid w:val="005E49CA"/>
    <w:rsid w:val="005E5384"/>
    <w:rsid w:val="005E5427"/>
    <w:rsid w:val="005E5428"/>
    <w:rsid w:val="005E5A7C"/>
    <w:rsid w:val="005E5C33"/>
    <w:rsid w:val="005E6976"/>
    <w:rsid w:val="005E703B"/>
    <w:rsid w:val="005E721A"/>
    <w:rsid w:val="005E74EC"/>
    <w:rsid w:val="005E7917"/>
    <w:rsid w:val="005E7AB6"/>
    <w:rsid w:val="005E7B1E"/>
    <w:rsid w:val="005E7CBC"/>
    <w:rsid w:val="005F0854"/>
    <w:rsid w:val="005F0A62"/>
    <w:rsid w:val="005F0FA8"/>
    <w:rsid w:val="005F1C5D"/>
    <w:rsid w:val="005F2317"/>
    <w:rsid w:val="005F2550"/>
    <w:rsid w:val="005F2B2D"/>
    <w:rsid w:val="005F2FD5"/>
    <w:rsid w:val="005F340A"/>
    <w:rsid w:val="005F3AE8"/>
    <w:rsid w:val="005F3B09"/>
    <w:rsid w:val="005F3B47"/>
    <w:rsid w:val="005F47C1"/>
    <w:rsid w:val="005F4926"/>
    <w:rsid w:val="005F4B6F"/>
    <w:rsid w:val="005F5009"/>
    <w:rsid w:val="005F5054"/>
    <w:rsid w:val="005F530F"/>
    <w:rsid w:val="005F65D9"/>
    <w:rsid w:val="005F6768"/>
    <w:rsid w:val="005F69CF"/>
    <w:rsid w:val="005F6E39"/>
    <w:rsid w:val="005F6E58"/>
    <w:rsid w:val="005F7031"/>
    <w:rsid w:val="005F704C"/>
    <w:rsid w:val="005F7A22"/>
    <w:rsid w:val="005F7B9D"/>
    <w:rsid w:val="005F7CF0"/>
    <w:rsid w:val="00600501"/>
    <w:rsid w:val="00600B0C"/>
    <w:rsid w:val="00600D1A"/>
    <w:rsid w:val="00601038"/>
    <w:rsid w:val="00602DFA"/>
    <w:rsid w:val="006031D1"/>
    <w:rsid w:val="006033BF"/>
    <w:rsid w:val="00603702"/>
    <w:rsid w:val="00603B4B"/>
    <w:rsid w:val="00603F20"/>
    <w:rsid w:val="00604F37"/>
    <w:rsid w:val="0060508A"/>
    <w:rsid w:val="006055AF"/>
    <w:rsid w:val="00605942"/>
    <w:rsid w:val="00605C9F"/>
    <w:rsid w:val="006068E8"/>
    <w:rsid w:val="00606ADB"/>
    <w:rsid w:val="00606C07"/>
    <w:rsid w:val="006072DE"/>
    <w:rsid w:val="006075F4"/>
    <w:rsid w:val="006078A8"/>
    <w:rsid w:val="00607BAD"/>
    <w:rsid w:val="00607EC7"/>
    <w:rsid w:val="0061024F"/>
    <w:rsid w:val="0061048A"/>
    <w:rsid w:val="006108C8"/>
    <w:rsid w:val="00610959"/>
    <w:rsid w:val="00610AE7"/>
    <w:rsid w:val="00611178"/>
    <w:rsid w:val="0061148D"/>
    <w:rsid w:val="00611D01"/>
    <w:rsid w:val="006122EC"/>
    <w:rsid w:val="006124B3"/>
    <w:rsid w:val="00612611"/>
    <w:rsid w:val="0061279A"/>
    <w:rsid w:val="00612C60"/>
    <w:rsid w:val="00613009"/>
    <w:rsid w:val="006132EA"/>
    <w:rsid w:val="00613CA5"/>
    <w:rsid w:val="0061401C"/>
    <w:rsid w:val="0061420B"/>
    <w:rsid w:val="00614BD4"/>
    <w:rsid w:val="00614D33"/>
    <w:rsid w:val="0061537D"/>
    <w:rsid w:val="0061537F"/>
    <w:rsid w:val="006156D7"/>
    <w:rsid w:val="00615CF1"/>
    <w:rsid w:val="00615DEA"/>
    <w:rsid w:val="00616A60"/>
    <w:rsid w:val="00616C17"/>
    <w:rsid w:val="00616D0C"/>
    <w:rsid w:val="00616EE6"/>
    <w:rsid w:val="006171FB"/>
    <w:rsid w:val="00617283"/>
    <w:rsid w:val="00617A2A"/>
    <w:rsid w:val="006207F4"/>
    <w:rsid w:val="00620C67"/>
    <w:rsid w:val="00621479"/>
    <w:rsid w:val="00621646"/>
    <w:rsid w:val="00621803"/>
    <w:rsid w:val="00621A34"/>
    <w:rsid w:val="006220F1"/>
    <w:rsid w:val="00623E46"/>
    <w:rsid w:val="00624604"/>
    <w:rsid w:val="00624D2C"/>
    <w:rsid w:val="00624F7F"/>
    <w:rsid w:val="00625145"/>
    <w:rsid w:val="00626768"/>
    <w:rsid w:val="00627402"/>
    <w:rsid w:val="00627474"/>
    <w:rsid w:val="00627CEA"/>
    <w:rsid w:val="00627E37"/>
    <w:rsid w:val="00630480"/>
    <w:rsid w:val="0063058E"/>
    <w:rsid w:val="006305F8"/>
    <w:rsid w:val="0063197B"/>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70E1"/>
    <w:rsid w:val="00637382"/>
    <w:rsid w:val="006375B2"/>
    <w:rsid w:val="006375BB"/>
    <w:rsid w:val="006409EE"/>
    <w:rsid w:val="00640BF7"/>
    <w:rsid w:val="00640FFF"/>
    <w:rsid w:val="00641436"/>
    <w:rsid w:val="00641761"/>
    <w:rsid w:val="00642076"/>
    <w:rsid w:val="006425FC"/>
    <w:rsid w:val="00642631"/>
    <w:rsid w:val="0064289D"/>
    <w:rsid w:val="00642DF5"/>
    <w:rsid w:val="0064304A"/>
    <w:rsid w:val="0064380B"/>
    <w:rsid w:val="00643A4F"/>
    <w:rsid w:val="00643FF5"/>
    <w:rsid w:val="006441FD"/>
    <w:rsid w:val="00644E5A"/>
    <w:rsid w:val="00644F2C"/>
    <w:rsid w:val="00644F8F"/>
    <w:rsid w:val="006450DD"/>
    <w:rsid w:val="00645141"/>
    <w:rsid w:val="00645349"/>
    <w:rsid w:val="00645AEE"/>
    <w:rsid w:val="00646428"/>
    <w:rsid w:val="00646AFD"/>
    <w:rsid w:val="0064707F"/>
    <w:rsid w:val="006471E8"/>
    <w:rsid w:val="00647E90"/>
    <w:rsid w:val="00647FA3"/>
    <w:rsid w:val="00650067"/>
    <w:rsid w:val="006500F7"/>
    <w:rsid w:val="00650769"/>
    <w:rsid w:val="006516B7"/>
    <w:rsid w:val="006518E4"/>
    <w:rsid w:val="00651FB8"/>
    <w:rsid w:val="006520D5"/>
    <w:rsid w:val="0065239B"/>
    <w:rsid w:val="00652BA0"/>
    <w:rsid w:val="00653045"/>
    <w:rsid w:val="00653A25"/>
    <w:rsid w:val="00653D93"/>
    <w:rsid w:val="00653FDA"/>
    <w:rsid w:val="006541A0"/>
    <w:rsid w:val="00654E99"/>
    <w:rsid w:val="00655104"/>
    <w:rsid w:val="0065548F"/>
    <w:rsid w:val="00655633"/>
    <w:rsid w:val="006559BB"/>
    <w:rsid w:val="00655D93"/>
    <w:rsid w:val="00655E86"/>
    <w:rsid w:val="0065618F"/>
    <w:rsid w:val="00656614"/>
    <w:rsid w:val="00656C4D"/>
    <w:rsid w:val="006577CD"/>
    <w:rsid w:val="00657CCC"/>
    <w:rsid w:val="00660162"/>
    <w:rsid w:val="0066036D"/>
    <w:rsid w:val="006604FA"/>
    <w:rsid w:val="00660879"/>
    <w:rsid w:val="00660B3F"/>
    <w:rsid w:val="006610B1"/>
    <w:rsid w:val="00661639"/>
    <w:rsid w:val="00661655"/>
    <w:rsid w:val="0066174D"/>
    <w:rsid w:val="00661E36"/>
    <w:rsid w:val="006624C3"/>
    <w:rsid w:val="0066318A"/>
    <w:rsid w:val="006631D3"/>
    <w:rsid w:val="00663D0F"/>
    <w:rsid w:val="00664525"/>
    <w:rsid w:val="0066465B"/>
    <w:rsid w:val="00664C81"/>
    <w:rsid w:val="0066500E"/>
    <w:rsid w:val="0066521A"/>
    <w:rsid w:val="0066540C"/>
    <w:rsid w:val="00665EAE"/>
    <w:rsid w:val="006661EA"/>
    <w:rsid w:val="00666749"/>
    <w:rsid w:val="00666909"/>
    <w:rsid w:val="00666EBC"/>
    <w:rsid w:val="00667189"/>
    <w:rsid w:val="0066749E"/>
    <w:rsid w:val="00667CCB"/>
    <w:rsid w:val="00667EFD"/>
    <w:rsid w:val="00670475"/>
    <w:rsid w:val="00670B8C"/>
    <w:rsid w:val="00670C4A"/>
    <w:rsid w:val="00671F3E"/>
    <w:rsid w:val="00672482"/>
    <w:rsid w:val="00672A18"/>
    <w:rsid w:val="0067322C"/>
    <w:rsid w:val="006735D0"/>
    <w:rsid w:val="006739E9"/>
    <w:rsid w:val="00674D52"/>
    <w:rsid w:val="00674F93"/>
    <w:rsid w:val="0067546F"/>
    <w:rsid w:val="00676287"/>
    <w:rsid w:val="00676CE4"/>
    <w:rsid w:val="00676EC2"/>
    <w:rsid w:val="00676F61"/>
    <w:rsid w:val="00676FA5"/>
    <w:rsid w:val="006771A4"/>
    <w:rsid w:val="006771AD"/>
    <w:rsid w:val="006774A8"/>
    <w:rsid w:val="00677572"/>
    <w:rsid w:val="00677E92"/>
    <w:rsid w:val="00680064"/>
    <w:rsid w:val="00681229"/>
    <w:rsid w:val="00681514"/>
    <w:rsid w:val="0068185E"/>
    <w:rsid w:val="00681BE5"/>
    <w:rsid w:val="00681E30"/>
    <w:rsid w:val="0068379B"/>
    <w:rsid w:val="00683D98"/>
    <w:rsid w:val="00683D99"/>
    <w:rsid w:val="00684079"/>
    <w:rsid w:val="0068484C"/>
    <w:rsid w:val="006848EE"/>
    <w:rsid w:val="006856AA"/>
    <w:rsid w:val="0068629B"/>
    <w:rsid w:val="00686425"/>
    <w:rsid w:val="00686C12"/>
    <w:rsid w:val="00686D75"/>
    <w:rsid w:val="0068736A"/>
    <w:rsid w:val="00687D17"/>
    <w:rsid w:val="00690024"/>
    <w:rsid w:val="006903A4"/>
    <w:rsid w:val="00690CAA"/>
    <w:rsid w:val="00690D1F"/>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61C"/>
    <w:rsid w:val="00695634"/>
    <w:rsid w:val="0069600D"/>
    <w:rsid w:val="006963AE"/>
    <w:rsid w:val="00697053"/>
    <w:rsid w:val="006A02DC"/>
    <w:rsid w:val="006A066A"/>
    <w:rsid w:val="006A06CA"/>
    <w:rsid w:val="006A083E"/>
    <w:rsid w:val="006A0FFD"/>
    <w:rsid w:val="006A1170"/>
    <w:rsid w:val="006A14A3"/>
    <w:rsid w:val="006A159D"/>
    <w:rsid w:val="006A18BF"/>
    <w:rsid w:val="006A1F58"/>
    <w:rsid w:val="006A242E"/>
    <w:rsid w:val="006A26AB"/>
    <w:rsid w:val="006A298D"/>
    <w:rsid w:val="006A2BB4"/>
    <w:rsid w:val="006A2F80"/>
    <w:rsid w:val="006A3FD6"/>
    <w:rsid w:val="006A4076"/>
    <w:rsid w:val="006A436F"/>
    <w:rsid w:val="006A4E5B"/>
    <w:rsid w:val="006A59D8"/>
    <w:rsid w:val="006A6B7B"/>
    <w:rsid w:val="006A78F8"/>
    <w:rsid w:val="006A7C26"/>
    <w:rsid w:val="006A7E27"/>
    <w:rsid w:val="006B010E"/>
    <w:rsid w:val="006B03CA"/>
    <w:rsid w:val="006B08E7"/>
    <w:rsid w:val="006B091F"/>
    <w:rsid w:val="006B0B1E"/>
    <w:rsid w:val="006B0CAF"/>
    <w:rsid w:val="006B0ED0"/>
    <w:rsid w:val="006B0EED"/>
    <w:rsid w:val="006B147E"/>
    <w:rsid w:val="006B1C83"/>
    <w:rsid w:val="006B1DF6"/>
    <w:rsid w:val="006B233F"/>
    <w:rsid w:val="006B275E"/>
    <w:rsid w:val="006B28EA"/>
    <w:rsid w:val="006B2DA3"/>
    <w:rsid w:val="006B2FBB"/>
    <w:rsid w:val="006B378A"/>
    <w:rsid w:val="006B3BD5"/>
    <w:rsid w:val="006B4185"/>
    <w:rsid w:val="006B4224"/>
    <w:rsid w:val="006B4493"/>
    <w:rsid w:val="006B453E"/>
    <w:rsid w:val="006B4B62"/>
    <w:rsid w:val="006B53DC"/>
    <w:rsid w:val="006B5423"/>
    <w:rsid w:val="006B5855"/>
    <w:rsid w:val="006B5AB2"/>
    <w:rsid w:val="006B5C67"/>
    <w:rsid w:val="006B6B5D"/>
    <w:rsid w:val="006B6BF6"/>
    <w:rsid w:val="006B6C0D"/>
    <w:rsid w:val="006B728D"/>
    <w:rsid w:val="006B7A88"/>
    <w:rsid w:val="006C166D"/>
    <w:rsid w:val="006C1818"/>
    <w:rsid w:val="006C1F8B"/>
    <w:rsid w:val="006C2721"/>
    <w:rsid w:val="006C2BE5"/>
    <w:rsid w:val="006C316A"/>
    <w:rsid w:val="006C3868"/>
    <w:rsid w:val="006C38FF"/>
    <w:rsid w:val="006C3E6E"/>
    <w:rsid w:val="006C3EEA"/>
    <w:rsid w:val="006C3F92"/>
    <w:rsid w:val="006C4023"/>
    <w:rsid w:val="006C42FA"/>
    <w:rsid w:val="006C43A6"/>
    <w:rsid w:val="006C4A4A"/>
    <w:rsid w:val="006C4E89"/>
    <w:rsid w:val="006C53EB"/>
    <w:rsid w:val="006C5434"/>
    <w:rsid w:val="006C5D29"/>
    <w:rsid w:val="006C650D"/>
    <w:rsid w:val="006C69A5"/>
    <w:rsid w:val="006C7740"/>
    <w:rsid w:val="006D0389"/>
    <w:rsid w:val="006D0848"/>
    <w:rsid w:val="006D0BA5"/>
    <w:rsid w:val="006D0C15"/>
    <w:rsid w:val="006D0D8B"/>
    <w:rsid w:val="006D0FBF"/>
    <w:rsid w:val="006D10DC"/>
    <w:rsid w:val="006D1586"/>
    <w:rsid w:val="006D16A3"/>
    <w:rsid w:val="006D19C1"/>
    <w:rsid w:val="006D2827"/>
    <w:rsid w:val="006D2848"/>
    <w:rsid w:val="006D2B19"/>
    <w:rsid w:val="006D2EC9"/>
    <w:rsid w:val="006D3592"/>
    <w:rsid w:val="006D3A05"/>
    <w:rsid w:val="006D3B62"/>
    <w:rsid w:val="006D3FDF"/>
    <w:rsid w:val="006D4527"/>
    <w:rsid w:val="006D4B05"/>
    <w:rsid w:val="006D4F86"/>
    <w:rsid w:val="006D5F98"/>
    <w:rsid w:val="006D6665"/>
    <w:rsid w:val="006D7098"/>
    <w:rsid w:val="006D740E"/>
    <w:rsid w:val="006D7F72"/>
    <w:rsid w:val="006E00B7"/>
    <w:rsid w:val="006E0E5B"/>
    <w:rsid w:val="006E1123"/>
    <w:rsid w:val="006E2977"/>
    <w:rsid w:val="006E3023"/>
    <w:rsid w:val="006E3369"/>
    <w:rsid w:val="006E3D12"/>
    <w:rsid w:val="006E449C"/>
    <w:rsid w:val="006E4726"/>
    <w:rsid w:val="006E4E72"/>
    <w:rsid w:val="006E50D0"/>
    <w:rsid w:val="006E5F41"/>
    <w:rsid w:val="006E64BD"/>
    <w:rsid w:val="006E663E"/>
    <w:rsid w:val="006E6EDF"/>
    <w:rsid w:val="006E7BA5"/>
    <w:rsid w:val="006F01E8"/>
    <w:rsid w:val="006F02D7"/>
    <w:rsid w:val="006F0EBB"/>
    <w:rsid w:val="006F1E96"/>
    <w:rsid w:val="006F2706"/>
    <w:rsid w:val="006F2D24"/>
    <w:rsid w:val="006F352A"/>
    <w:rsid w:val="006F37F7"/>
    <w:rsid w:val="006F3909"/>
    <w:rsid w:val="006F4036"/>
    <w:rsid w:val="006F428E"/>
    <w:rsid w:val="006F48E1"/>
    <w:rsid w:val="006F4FA0"/>
    <w:rsid w:val="006F5096"/>
    <w:rsid w:val="006F5160"/>
    <w:rsid w:val="006F5374"/>
    <w:rsid w:val="006F60DF"/>
    <w:rsid w:val="006F64DE"/>
    <w:rsid w:val="006F6766"/>
    <w:rsid w:val="006F68C1"/>
    <w:rsid w:val="006F6CE2"/>
    <w:rsid w:val="006F6E10"/>
    <w:rsid w:val="006F7A03"/>
    <w:rsid w:val="00700F57"/>
    <w:rsid w:val="00701111"/>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495F"/>
    <w:rsid w:val="00704A08"/>
    <w:rsid w:val="00704B6E"/>
    <w:rsid w:val="00704F10"/>
    <w:rsid w:val="00704F73"/>
    <w:rsid w:val="0070508D"/>
    <w:rsid w:val="0070542E"/>
    <w:rsid w:val="00705849"/>
    <w:rsid w:val="0070604A"/>
    <w:rsid w:val="007060D4"/>
    <w:rsid w:val="0070624C"/>
    <w:rsid w:val="00706451"/>
    <w:rsid w:val="00707412"/>
    <w:rsid w:val="00707E0F"/>
    <w:rsid w:val="0071068A"/>
    <w:rsid w:val="00710E19"/>
    <w:rsid w:val="00710E52"/>
    <w:rsid w:val="0071154B"/>
    <w:rsid w:val="0071174F"/>
    <w:rsid w:val="0071196A"/>
    <w:rsid w:val="007130CA"/>
    <w:rsid w:val="007131CF"/>
    <w:rsid w:val="007133C0"/>
    <w:rsid w:val="00713613"/>
    <w:rsid w:val="007137C6"/>
    <w:rsid w:val="007138FC"/>
    <w:rsid w:val="0071393D"/>
    <w:rsid w:val="00713E79"/>
    <w:rsid w:val="00714073"/>
    <w:rsid w:val="00714245"/>
    <w:rsid w:val="00715441"/>
    <w:rsid w:val="00715739"/>
    <w:rsid w:val="0071576C"/>
    <w:rsid w:val="00715C94"/>
    <w:rsid w:val="007165F0"/>
    <w:rsid w:val="00716A09"/>
    <w:rsid w:val="007170DB"/>
    <w:rsid w:val="00717880"/>
    <w:rsid w:val="00717CA8"/>
    <w:rsid w:val="007205E7"/>
    <w:rsid w:val="007209C4"/>
    <w:rsid w:val="00721E9E"/>
    <w:rsid w:val="007227FE"/>
    <w:rsid w:val="007233C3"/>
    <w:rsid w:val="007238D7"/>
    <w:rsid w:val="00723C95"/>
    <w:rsid w:val="007244E7"/>
    <w:rsid w:val="0072505F"/>
    <w:rsid w:val="00725B00"/>
    <w:rsid w:val="0072680C"/>
    <w:rsid w:val="00726B3D"/>
    <w:rsid w:val="00726C64"/>
    <w:rsid w:val="007302C6"/>
    <w:rsid w:val="007310B7"/>
    <w:rsid w:val="00731237"/>
    <w:rsid w:val="00731A22"/>
    <w:rsid w:val="0073207E"/>
    <w:rsid w:val="00732523"/>
    <w:rsid w:val="00732664"/>
    <w:rsid w:val="00732BA7"/>
    <w:rsid w:val="007333EA"/>
    <w:rsid w:val="00733601"/>
    <w:rsid w:val="00733A57"/>
    <w:rsid w:val="00733F36"/>
    <w:rsid w:val="007340CE"/>
    <w:rsid w:val="00734781"/>
    <w:rsid w:val="007349FC"/>
    <w:rsid w:val="00734B6F"/>
    <w:rsid w:val="007351A5"/>
    <w:rsid w:val="00735293"/>
    <w:rsid w:val="00735376"/>
    <w:rsid w:val="007363EA"/>
    <w:rsid w:val="007367D5"/>
    <w:rsid w:val="00736A02"/>
    <w:rsid w:val="00736E06"/>
    <w:rsid w:val="00736E37"/>
    <w:rsid w:val="00737286"/>
    <w:rsid w:val="007373DB"/>
    <w:rsid w:val="00737847"/>
    <w:rsid w:val="00737F27"/>
    <w:rsid w:val="00737FD3"/>
    <w:rsid w:val="00740240"/>
    <w:rsid w:val="007407DB"/>
    <w:rsid w:val="00740BFC"/>
    <w:rsid w:val="00740F76"/>
    <w:rsid w:val="00741037"/>
    <w:rsid w:val="007422B3"/>
    <w:rsid w:val="007424BF"/>
    <w:rsid w:val="007435F1"/>
    <w:rsid w:val="00743DDD"/>
    <w:rsid w:val="00744625"/>
    <w:rsid w:val="007446BB"/>
    <w:rsid w:val="00744AF1"/>
    <w:rsid w:val="00745882"/>
    <w:rsid w:val="00745A04"/>
    <w:rsid w:val="00745A0F"/>
    <w:rsid w:val="00745DFD"/>
    <w:rsid w:val="00746197"/>
    <w:rsid w:val="0074689C"/>
    <w:rsid w:val="00746B3F"/>
    <w:rsid w:val="00747117"/>
    <w:rsid w:val="007479C2"/>
    <w:rsid w:val="00747B0D"/>
    <w:rsid w:val="00747F11"/>
    <w:rsid w:val="007503EA"/>
    <w:rsid w:val="00751452"/>
    <w:rsid w:val="007521A5"/>
    <w:rsid w:val="00752488"/>
    <w:rsid w:val="00753959"/>
    <w:rsid w:val="00753DD6"/>
    <w:rsid w:val="00754A4A"/>
    <w:rsid w:val="007566FB"/>
    <w:rsid w:val="007567A8"/>
    <w:rsid w:val="00756D6A"/>
    <w:rsid w:val="0076043F"/>
    <w:rsid w:val="00760D17"/>
    <w:rsid w:val="00760F66"/>
    <w:rsid w:val="007611F8"/>
    <w:rsid w:val="00761200"/>
    <w:rsid w:val="00761931"/>
    <w:rsid w:val="00761BD1"/>
    <w:rsid w:val="0076218E"/>
    <w:rsid w:val="007627BA"/>
    <w:rsid w:val="0076291E"/>
    <w:rsid w:val="00762C76"/>
    <w:rsid w:val="00762D81"/>
    <w:rsid w:val="0076317B"/>
    <w:rsid w:val="007643D5"/>
    <w:rsid w:val="00764F40"/>
    <w:rsid w:val="00765366"/>
    <w:rsid w:val="00765914"/>
    <w:rsid w:val="0076614D"/>
    <w:rsid w:val="0076624C"/>
    <w:rsid w:val="0076627D"/>
    <w:rsid w:val="00766304"/>
    <w:rsid w:val="00767A28"/>
    <w:rsid w:val="00767DD2"/>
    <w:rsid w:val="00770264"/>
    <w:rsid w:val="0077082B"/>
    <w:rsid w:val="00770E60"/>
    <w:rsid w:val="00771C8F"/>
    <w:rsid w:val="0077266E"/>
    <w:rsid w:val="0077292E"/>
    <w:rsid w:val="00772A5F"/>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7E7E"/>
    <w:rsid w:val="00777EFA"/>
    <w:rsid w:val="007804DD"/>
    <w:rsid w:val="00780EC1"/>
    <w:rsid w:val="00780F3B"/>
    <w:rsid w:val="0078115B"/>
    <w:rsid w:val="007816EE"/>
    <w:rsid w:val="00782071"/>
    <w:rsid w:val="00782783"/>
    <w:rsid w:val="00782946"/>
    <w:rsid w:val="00782ECD"/>
    <w:rsid w:val="0078363B"/>
    <w:rsid w:val="00783CCF"/>
    <w:rsid w:val="00783F5B"/>
    <w:rsid w:val="00784609"/>
    <w:rsid w:val="00784720"/>
    <w:rsid w:val="0078481D"/>
    <w:rsid w:val="00784D91"/>
    <w:rsid w:val="007859FC"/>
    <w:rsid w:val="00785F1E"/>
    <w:rsid w:val="00785F4C"/>
    <w:rsid w:val="0078609C"/>
    <w:rsid w:val="00786355"/>
    <w:rsid w:val="00787370"/>
    <w:rsid w:val="007874AE"/>
    <w:rsid w:val="0078750B"/>
    <w:rsid w:val="00787F5E"/>
    <w:rsid w:val="0079024D"/>
    <w:rsid w:val="00790E75"/>
    <w:rsid w:val="00791069"/>
    <w:rsid w:val="007911B8"/>
    <w:rsid w:val="00791DAE"/>
    <w:rsid w:val="007930E8"/>
    <w:rsid w:val="00793A57"/>
    <w:rsid w:val="00793A9C"/>
    <w:rsid w:val="00793F28"/>
    <w:rsid w:val="007944D2"/>
    <w:rsid w:val="00794B19"/>
    <w:rsid w:val="00794FFA"/>
    <w:rsid w:val="00795B8D"/>
    <w:rsid w:val="00795E34"/>
    <w:rsid w:val="00795F0E"/>
    <w:rsid w:val="00797D8F"/>
    <w:rsid w:val="007A0C00"/>
    <w:rsid w:val="007A0E15"/>
    <w:rsid w:val="007A14CC"/>
    <w:rsid w:val="007A176E"/>
    <w:rsid w:val="007A19BF"/>
    <w:rsid w:val="007A2A69"/>
    <w:rsid w:val="007A2CF1"/>
    <w:rsid w:val="007A384E"/>
    <w:rsid w:val="007A3EDF"/>
    <w:rsid w:val="007A41B5"/>
    <w:rsid w:val="007A4486"/>
    <w:rsid w:val="007A4682"/>
    <w:rsid w:val="007A5879"/>
    <w:rsid w:val="007A58A8"/>
    <w:rsid w:val="007A5B11"/>
    <w:rsid w:val="007A5BDC"/>
    <w:rsid w:val="007A629D"/>
    <w:rsid w:val="007A6610"/>
    <w:rsid w:val="007A6D51"/>
    <w:rsid w:val="007A6DD3"/>
    <w:rsid w:val="007A6FF3"/>
    <w:rsid w:val="007A7169"/>
    <w:rsid w:val="007A71DC"/>
    <w:rsid w:val="007A7A04"/>
    <w:rsid w:val="007B04FF"/>
    <w:rsid w:val="007B0976"/>
    <w:rsid w:val="007B0CAC"/>
    <w:rsid w:val="007B15F3"/>
    <w:rsid w:val="007B1701"/>
    <w:rsid w:val="007B1C32"/>
    <w:rsid w:val="007B1DBB"/>
    <w:rsid w:val="007B1E0F"/>
    <w:rsid w:val="007B2319"/>
    <w:rsid w:val="007B2FBF"/>
    <w:rsid w:val="007B3E13"/>
    <w:rsid w:val="007B4044"/>
    <w:rsid w:val="007B4046"/>
    <w:rsid w:val="007B4300"/>
    <w:rsid w:val="007B565C"/>
    <w:rsid w:val="007B595F"/>
    <w:rsid w:val="007B5D75"/>
    <w:rsid w:val="007B6D5E"/>
    <w:rsid w:val="007B7115"/>
    <w:rsid w:val="007B736B"/>
    <w:rsid w:val="007C012E"/>
    <w:rsid w:val="007C055A"/>
    <w:rsid w:val="007C0853"/>
    <w:rsid w:val="007C0C90"/>
    <w:rsid w:val="007C0E07"/>
    <w:rsid w:val="007C0E86"/>
    <w:rsid w:val="007C249E"/>
    <w:rsid w:val="007C26CF"/>
    <w:rsid w:val="007C271B"/>
    <w:rsid w:val="007C2C14"/>
    <w:rsid w:val="007C3A55"/>
    <w:rsid w:val="007C3D67"/>
    <w:rsid w:val="007C404B"/>
    <w:rsid w:val="007C4166"/>
    <w:rsid w:val="007C44E1"/>
    <w:rsid w:val="007C48DD"/>
    <w:rsid w:val="007C4A05"/>
    <w:rsid w:val="007C5711"/>
    <w:rsid w:val="007C57B9"/>
    <w:rsid w:val="007C6325"/>
    <w:rsid w:val="007C73A3"/>
    <w:rsid w:val="007C7975"/>
    <w:rsid w:val="007C7EF5"/>
    <w:rsid w:val="007D06AC"/>
    <w:rsid w:val="007D0741"/>
    <w:rsid w:val="007D0A53"/>
    <w:rsid w:val="007D0FFC"/>
    <w:rsid w:val="007D1013"/>
    <w:rsid w:val="007D19EC"/>
    <w:rsid w:val="007D1B28"/>
    <w:rsid w:val="007D2608"/>
    <w:rsid w:val="007D30C3"/>
    <w:rsid w:val="007D35AC"/>
    <w:rsid w:val="007D36B1"/>
    <w:rsid w:val="007D36D7"/>
    <w:rsid w:val="007D3BA1"/>
    <w:rsid w:val="007D3EC8"/>
    <w:rsid w:val="007D40AC"/>
    <w:rsid w:val="007D4317"/>
    <w:rsid w:val="007D4C12"/>
    <w:rsid w:val="007D57E0"/>
    <w:rsid w:val="007D5962"/>
    <w:rsid w:val="007D5A2B"/>
    <w:rsid w:val="007D6213"/>
    <w:rsid w:val="007D63B2"/>
    <w:rsid w:val="007D651D"/>
    <w:rsid w:val="007D71B7"/>
    <w:rsid w:val="007D7C66"/>
    <w:rsid w:val="007D7CF3"/>
    <w:rsid w:val="007E0274"/>
    <w:rsid w:val="007E02A7"/>
    <w:rsid w:val="007E0358"/>
    <w:rsid w:val="007E0415"/>
    <w:rsid w:val="007E0991"/>
    <w:rsid w:val="007E0B2C"/>
    <w:rsid w:val="007E0BD1"/>
    <w:rsid w:val="007E107F"/>
    <w:rsid w:val="007E1E79"/>
    <w:rsid w:val="007E2FD7"/>
    <w:rsid w:val="007E310B"/>
    <w:rsid w:val="007E3275"/>
    <w:rsid w:val="007E38DA"/>
    <w:rsid w:val="007E3D65"/>
    <w:rsid w:val="007E3EE2"/>
    <w:rsid w:val="007E47E7"/>
    <w:rsid w:val="007E4A98"/>
    <w:rsid w:val="007E4EB6"/>
    <w:rsid w:val="007E5DD7"/>
    <w:rsid w:val="007E6FB9"/>
    <w:rsid w:val="007E7139"/>
    <w:rsid w:val="007E7366"/>
    <w:rsid w:val="007E7EA1"/>
    <w:rsid w:val="007E7EA4"/>
    <w:rsid w:val="007F03CE"/>
    <w:rsid w:val="007F04D3"/>
    <w:rsid w:val="007F137D"/>
    <w:rsid w:val="007F17B5"/>
    <w:rsid w:val="007F1F90"/>
    <w:rsid w:val="007F2D8D"/>
    <w:rsid w:val="007F2EBF"/>
    <w:rsid w:val="007F3044"/>
    <w:rsid w:val="007F3249"/>
    <w:rsid w:val="007F3704"/>
    <w:rsid w:val="007F4657"/>
    <w:rsid w:val="007F4A02"/>
    <w:rsid w:val="007F5609"/>
    <w:rsid w:val="007F5625"/>
    <w:rsid w:val="007F568A"/>
    <w:rsid w:val="007F59F7"/>
    <w:rsid w:val="007F5E21"/>
    <w:rsid w:val="007F6413"/>
    <w:rsid w:val="007F676E"/>
    <w:rsid w:val="007F6B11"/>
    <w:rsid w:val="007F6E2B"/>
    <w:rsid w:val="007F7D12"/>
    <w:rsid w:val="007F7F02"/>
    <w:rsid w:val="00800258"/>
    <w:rsid w:val="00800C97"/>
    <w:rsid w:val="0080220F"/>
    <w:rsid w:val="008026A7"/>
    <w:rsid w:val="00802735"/>
    <w:rsid w:val="008028C2"/>
    <w:rsid w:val="00802DDB"/>
    <w:rsid w:val="00802FC1"/>
    <w:rsid w:val="00803445"/>
    <w:rsid w:val="008037D8"/>
    <w:rsid w:val="00803B7E"/>
    <w:rsid w:val="00803DA6"/>
    <w:rsid w:val="008040D9"/>
    <w:rsid w:val="0080436E"/>
    <w:rsid w:val="00804937"/>
    <w:rsid w:val="00804C02"/>
    <w:rsid w:val="00804E1E"/>
    <w:rsid w:val="00804E43"/>
    <w:rsid w:val="008050F5"/>
    <w:rsid w:val="0080519C"/>
    <w:rsid w:val="0080553F"/>
    <w:rsid w:val="00805E48"/>
    <w:rsid w:val="00807ADD"/>
    <w:rsid w:val="00810BC2"/>
    <w:rsid w:val="00811683"/>
    <w:rsid w:val="00811AFF"/>
    <w:rsid w:val="00812373"/>
    <w:rsid w:val="00812D30"/>
    <w:rsid w:val="00813F3A"/>
    <w:rsid w:val="008140E8"/>
    <w:rsid w:val="008148D4"/>
    <w:rsid w:val="0081491F"/>
    <w:rsid w:val="00814941"/>
    <w:rsid w:val="00814A65"/>
    <w:rsid w:val="00814BD9"/>
    <w:rsid w:val="008158AC"/>
    <w:rsid w:val="00816805"/>
    <w:rsid w:val="00816BE8"/>
    <w:rsid w:val="00816CD5"/>
    <w:rsid w:val="00816DBD"/>
    <w:rsid w:val="00816FE2"/>
    <w:rsid w:val="00817062"/>
    <w:rsid w:val="00817991"/>
    <w:rsid w:val="00817C35"/>
    <w:rsid w:val="00817F58"/>
    <w:rsid w:val="008203C5"/>
    <w:rsid w:val="00820B84"/>
    <w:rsid w:val="0082199B"/>
    <w:rsid w:val="00821C2A"/>
    <w:rsid w:val="00821C61"/>
    <w:rsid w:val="008227B7"/>
    <w:rsid w:val="008243A8"/>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0DD6"/>
    <w:rsid w:val="008313E0"/>
    <w:rsid w:val="008317EC"/>
    <w:rsid w:val="0083195D"/>
    <w:rsid w:val="00831B7B"/>
    <w:rsid w:val="00831D90"/>
    <w:rsid w:val="008324F3"/>
    <w:rsid w:val="00832691"/>
    <w:rsid w:val="0083296B"/>
    <w:rsid w:val="00832B8A"/>
    <w:rsid w:val="00833547"/>
    <w:rsid w:val="00833852"/>
    <w:rsid w:val="00833967"/>
    <w:rsid w:val="00833AB9"/>
    <w:rsid w:val="00833B62"/>
    <w:rsid w:val="0083436A"/>
    <w:rsid w:val="00834820"/>
    <w:rsid w:val="00834C82"/>
    <w:rsid w:val="00834DB6"/>
    <w:rsid w:val="00834F93"/>
    <w:rsid w:val="00835F72"/>
    <w:rsid w:val="00840C4A"/>
    <w:rsid w:val="008411B9"/>
    <w:rsid w:val="0084122F"/>
    <w:rsid w:val="00841573"/>
    <w:rsid w:val="00841D08"/>
    <w:rsid w:val="008423F9"/>
    <w:rsid w:val="00842D43"/>
    <w:rsid w:val="0084323E"/>
    <w:rsid w:val="00843D50"/>
    <w:rsid w:val="008441D9"/>
    <w:rsid w:val="0084464E"/>
    <w:rsid w:val="008458BF"/>
    <w:rsid w:val="00846262"/>
    <w:rsid w:val="00846370"/>
    <w:rsid w:val="008463E8"/>
    <w:rsid w:val="00847665"/>
    <w:rsid w:val="008478B7"/>
    <w:rsid w:val="00847925"/>
    <w:rsid w:val="00847BC5"/>
    <w:rsid w:val="00847F11"/>
    <w:rsid w:val="00850010"/>
    <w:rsid w:val="008503F4"/>
    <w:rsid w:val="008504A0"/>
    <w:rsid w:val="00850996"/>
    <w:rsid w:val="00850AC1"/>
    <w:rsid w:val="00850C2A"/>
    <w:rsid w:val="00850DFA"/>
    <w:rsid w:val="00851331"/>
    <w:rsid w:val="008516D1"/>
    <w:rsid w:val="00851CC8"/>
    <w:rsid w:val="00852003"/>
    <w:rsid w:val="0085212C"/>
    <w:rsid w:val="0085223F"/>
    <w:rsid w:val="008529FD"/>
    <w:rsid w:val="00852F49"/>
    <w:rsid w:val="00852F9E"/>
    <w:rsid w:val="00854053"/>
    <w:rsid w:val="008543AC"/>
    <w:rsid w:val="008548B8"/>
    <w:rsid w:val="00854965"/>
    <w:rsid w:val="008554D1"/>
    <w:rsid w:val="00855897"/>
    <w:rsid w:val="008558E0"/>
    <w:rsid w:val="008569E0"/>
    <w:rsid w:val="0085745B"/>
    <w:rsid w:val="00857AF7"/>
    <w:rsid w:val="00857BE5"/>
    <w:rsid w:val="00860109"/>
    <w:rsid w:val="008601BD"/>
    <w:rsid w:val="00860359"/>
    <w:rsid w:val="00860E43"/>
    <w:rsid w:val="00861252"/>
    <w:rsid w:val="0086171A"/>
    <w:rsid w:val="0086226C"/>
    <w:rsid w:val="00863C07"/>
    <w:rsid w:val="008640B7"/>
    <w:rsid w:val="00864379"/>
    <w:rsid w:val="008644A4"/>
    <w:rsid w:val="00864A6C"/>
    <w:rsid w:val="00864BB1"/>
    <w:rsid w:val="00864DF7"/>
    <w:rsid w:val="00865278"/>
    <w:rsid w:val="008654F9"/>
    <w:rsid w:val="008658C0"/>
    <w:rsid w:val="00866388"/>
    <w:rsid w:val="00866FE3"/>
    <w:rsid w:val="0086722D"/>
    <w:rsid w:val="00867459"/>
    <w:rsid w:val="00867D56"/>
    <w:rsid w:val="00867D70"/>
    <w:rsid w:val="0087018F"/>
    <w:rsid w:val="00870646"/>
    <w:rsid w:val="008706C3"/>
    <w:rsid w:val="00870BAA"/>
    <w:rsid w:val="00870D91"/>
    <w:rsid w:val="008716D1"/>
    <w:rsid w:val="008716ED"/>
    <w:rsid w:val="008718AD"/>
    <w:rsid w:val="0087193F"/>
    <w:rsid w:val="008724E6"/>
    <w:rsid w:val="008728C8"/>
    <w:rsid w:val="00872F30"/>
    <w:rsid w:val="00873205"/>
    <w:rsid w:val="008735E8"/>
    <w:rsid w:val="0087377E"/>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77940"/>
    <w:rsid w:val="00880017"/>
    <w:rsid w:val="00880305"/>
    <w:rsid w:val="0088088A"/>
    <w:rsid w:val="00880A3F"/>
    <w:rsid w:val="00880EE2"/>
    <w:rsid w:val="00881155"/>
    <w:rsid w:val="008813BC"/>
    <w:rsid w:val="00881732"/>
    <w:rsid w:val="008818A2"/>
    <w:rsid w:val="00881FF9"/>
    <w:rsid w:val="0088213D"/>
    <w:rsid w:val="008821C6"/>
    <w:rsid w:val="0088243D"/>
    <w:rsid w:val="0088251A"/>
    <w:rsid w:val="00882530"/>
    <w:rsid w:val="00882D28"/>
    <w:rsid w:val="00883A67"/>
    <w:rsid w:val="008848E9"/>
    <w:rsid w:val="00884FD8"/>
    <w:rsid w:val="00885244"/>
    <w:rsid w:val="008857C7"/>
    <w:rsid w:val="008858B3"/>
    <w:rsid w:val="00885BF6"/>
    <w:rsid w:val="008862A6"/>
    <w:rsid w:val="008866CF"/>
    <w:rsid w:val="00886782"/>
    <w:rsid w:val="008869A1"/>
    <w:rsid w:val="00886B3F"/>
    <w:rsid w:val="0089015D"/>
    <w:rsid w:val="0089021A"/>
    <w:rsid w:val="0089022E"/>
    <w:rsid w:val="00890475"/>
    <w:rsid w:val="00890A7C"/>
    <w:rsid w:val="00890D11"/>
    <w:rsid w:val="008910EE"/>
    <w:rsid w:val="00891A26"/>
    <w:rsid w:val="00891BCE"/>
    <w:rsid w:val="008923F8"/>
    <w:rsid w:val="008928F1"/>
    <w:rsid w:val="00892BBF"/>
    <w:rsid w:val="00892DB5"/>
    <w:rsid w:val="00893172"/>
    <w:rsid w:val="00893F27"/>
    <w:rsid w:val="008942BD"/>
    <w:rsid w:val="0089478A"/>
    <w:rsid w:val="0089480A"/>
    <w:rsid w:val="00894FE5"/>
    <w:rsid w:val="00895658"/>
    <w:rsid w:val="008956B2"/>
    <w:rsid w:val="008956DA"/>
    <w:rsid w:val="00895BA9"/>
    <w:rsid w:val="00895D79"/>
    <w:rsid w:val="0089601B"/>
    <w:rsid w:val="0089655D"/>
    <w:rsid w:val="00896784"/>
    <w:rsid w:val="00896C56"/>
    <w:rsid w:val="00897051"/>
    <w:rsid w:val="00897824"/>
    <w:rsid w:val="00897BCB"/>
    <w:rsid w:val="00897C07"/>
    <w:rsid w:val="00897DBA"/>
    <w:rsid w:val="008A02FA"/>
    <w:rsid w:val="008A06A8"/>
    <w:rsid w:val="008A07F5"/>
    <w:rsid w:val="008A0BCE"/>
    <w:rsid w:val="008A1AAC"/>
    <w:rsid w:val="008A20CA"/>
    <w:rsid w:val="008A239B"/>
    <w:rsid w:val="008A28B6"/>
    <w:rsid w:val="008A2956"/>
    <w:rsid w:val="008A2EA1"/>
    <w:rsid w:val="008A2EF6"/>
    <w:rsid w:val="008A3480"/>
    <w:rsid w:val="008A3642"/>
    <w:rsid w:val="008A3C36"/>
    <w:rsid w:val="008A4F3C"/>
    <w:rsid w:val="008A51AD"/>
    <w:rsid w:val="008A53BA"/>
    <w:rsid w:val="008A551D"/>
    <w:rsid w:val="008A56BA"/>
    <w:rsid w:val="008A570A"/>
    <w:rsid w:val="008A58E4"/>
    <w:rsid w:val="008A58E7"/>
    <w:rsid w:val="008A5C1D"/>
    <w:rsid w:val="008A615A"/>
    <w:rsid w:val="008A6357"/>
    <w:rsid w:val="008A64AA"/>
    <w:rsid w:val="008A650C"/>
    <w:rsid w:val="008A66E1"/>
    <w:rsid w:val="008A6A36"/>
    <w:rsid w:val="008A6CB9"/>
    <w:rsid w:val="008A6DC1"/>
    <w:rsid w:val="008A6DD4"/>
    <w:rsid w:val="008A7083"/>
    <w:rsid w:val="008A7100"/>
    <w:rsid w:val="008A7139"/>
    <w:rsid w:val="008A776D"/>
    <w:rsid w:val="008A7C74"/>
    <w:rsid w:val="008A7E2A"/>
    <w:rsid w:val="008B03BD"/>
    <w:rsid w:val="008B04C0"/>
    <w:rsid w:val="008B09E1"/>
    <w:rsid w:val="008B0A83"/>
    <w:rsid w:val="008B0DCF"/>
    <w:rsid w:val="008B0E93"/>
    <w:rsid w:val="008B0F8D"/>
    <w:rsid w:val="008B198D"/>
    <w:rsid w:val="008B23A8"/>
    <w:rsid w:val="008B29A4"/>
    <w:rsid w:val="008B2BB4"/>
    <w:rsid w:val="008B2C30"/>
    <w:rsid w:val="008B3C2B"/>
    <w:rsid w:val="008B4679"/>
    <w:rsid w:val="008B4D00"/>
    <w:rsid w:val="008B4D13"/>
    <w:rsid w:val="008B4E78"/>
    <w:rsid w:val="008B4FE2"/>
    <w:rsid w:val="008B61A1"/>
    <w:rsid w:val="008B66EE"/>
    <w:rsid w:val="008B6793"/>
    <w:rsid w:val="008B6E87"/>
    <w:rsid w:val="008B7588"/>
    <w:rsid w:val="008B75C2"/>
    <w:rsid w:val="008B787A"/>
    <w:rsid w:val="008C0A89"/>
    <w:rsid w:val="008C0CBD"/>
    <w:rsid w:val="008C0E71"/>
    <w:rsid w:val="008C1852"/>
    <w:rsid w:val="008C2AF0"/>
    <w:rsid w:val="008C2CFF"/>
    <w:rsid w:val="008C2E1E"/>
    <w:rsid w:val="008C2E22"/>
    <w:rsid w:val="008C2ED2"/>
    <w:rsid w:val="008C3D4D"/>
    <w:rsid w:val="008C4026"/>
    <w:rsid w:val="008C417E"/>
    <w:rsid w:val="008C5B51"/>
    <w:rsid w:val="008C5F0A"/>
    <w:rsid w:val="008C6105"/>
    <w:rsid w:val="008C6124"/>
    <w:rsid w:val="008C6334"/>
    <w:rsid w:val="008C66BD"/>
    <w:rsid w:val="008C6968"/>
    <w:rsid w:val="008C742A"/>
    <w:rsid w:val="008C74C7"/>
    <w:rsid w:val="008C76A5"/>
    <w:rsid w:val="008C7714"/>
    <w:rsid w:val="008C7F4F"/>
    <w:rsid w:val="008D00F3"/>
    <w:rsid w:val="008D03C3"/>
    <w:rsid w:val="008D0F27"/>
    <w:rsid w:val="008D11F0"/>
    <w:rsid w:val="008D15A2"/>
    <w:rsid w:val="008D1839"/>
    <w:rsid w:val="008D18CD"/>
    <w:rsid w:val="008D1F86"/>
    <w:rsid w:val="008D20E0"/>
    <w:rsid w:val="008D2276"/>
    <w:rsid w:val="008D2B6E"/>
    <w:rsid w:val="008D335C"/>
    <w:rsid w:val="008D35B7"/>
    <w:rsid w:val="008D4007"/>
    <w:rsid w:val="008D436A"/>
    <w:rsid w:val="008D46D3"/>
    <w:rsid w:val="008D4C72"/>
    <w:rsid w:val="008D4CF8"/>
    <w:rsid w:val="008D5291"/>
    <w:rsid w:val="008D5368"/>
    <w:rsid w:val="008D561B"/>
    <w:rsid w:val="008D582B"/>
    <w:rsid w:val="008D5CF9"/>
    <w:rsid w:val="008D5D0A"/>
    <w:rsid w:val="008D6794"/>
    <w:rsid w:val="008D7F65"/>
    <w:rsid w:val="008E0178"/>
    <w:rsid w:val="008E02F8"/>
    <w:rsid w:val="008E12AF"/>
    <w:rsid w:val="008E1342"/>
    <w:rsid w:val="008E17F3"/>
    <w:rsid w:val="008E1DC9"/>
    <w:rsid w:val="008E1F11"/>
    <w:rsid w:val="008E211C"/>
    <w:rsid w:val="008E24E4"/>
    <w:rsid w:val="008E25C5"/>
    <w:rsid w:val="008E28EC"/>
    <w:rsid w:val="008E2BB3"/>
    <w:rsid w:val="008E2BC5"/>
    <w:rsid w:val="008E2C79"/>
    <w:rsid w:val="008E3176"/>
    <w:rsid w:val="008E3564"/>
    <w:rsid w:val="008E3A0B"/>
    <w:rsid w:val="008E3A90"/>
    <w:rsid w:val="008E3AAB"/>
    <w:rsid w:val="008E4043"/>
    <w:rsid w:val="008E4520"/>
    <w:rsid w:val="008E54E8"/>
    <w:rsid w:val="008E5740"/>
    <w:rsid w:val="008E5868"/>
    <w:rsid w:val="008E5ADB"/>
    <w:rsid w:val="008E5DC8"/>
    <w:rsid w:val="008E6465"/>
    <w:rsid w:val="008E6C57"/>
    <w:rsid w:val="008E7082"/>
    <w:rsid w:val="008E72AF"/>
    <w:rsid w:val="008F069E"/>
    <w:rsid w:val="008F0952"/>
    <w:rsid w:val="008F1154"/>
    <w:rsid w:val="008F1B84"/>
    <w:rsid w:val="008F1B9D"/>
    <w:rsid w:val="008F1DB6"/>
    <w:rsid w:val="008F337C"/>
    <w:rsid w:val="008F39C0"/>
    <w:rsid w:val="008F39E4"/>
    <w:rsid w:val="008F57CD"/>
    <w:rsid w:val="008F5960"/>
    <w:rsid w:val="008F5CD0"/>
    <w:rsid w:val="008F629A"/>
    <w:rsid w:val="008F6A9B"/>
    <w:rsid w:val="008F6F03"/>
    <w:rsid w:val="008F7603"/>
    <w:rsid w:val="008F769D"/>
    <w:rsid w:val="008F76B7"/>
    <w:rsid w:val="008F76DC"/>
    <w:rsid w:val="008F7D2F"/>
    <w:rsid w:val="009013C5"/>
    <w:rsid w:val="0090147B"/>
    <w:rsid w:val="00901649"/>
    <w:rsid w:val="009019D7"/>
    <w:rsid w:val="00901CBA"/>
    <w:rsid w:val="00901DC6"/>
    <w:rsid w:val="009021DC"/>
    <w:rsid w:val="0090254E"/>
    <w:rsid w:val="00902E6D"/>
    <w:rsid w:val="00903026"/>
    <w:rsid w:val="0090357B"/>
    <w:rsid w:val="00903832"/>
    <w:rsid w:val="009042D0"/>
    <w:rsid w:val="009044BE"/>
    <w:rsid w:val="009048EB"/>
    <w:rsid w:val="00904913"/>
    <w:rsid w:val="00904B8A"/>
    <w:rsid w:val="00904C15"/>
    <w:rsid w:val="009050B3"/>
    <w:rsid w:val="00905298"/>
    <w:rsid w:val="00905580"/>
    <w:rsid w:val="00905945"/>
    <w:rsid w:val="00905CB0"/>
    <w:rsid w:val="00905FEB"/>
    <w:rsid w:val="00906164"/>
    <w:rsid w:val="00906252"/>
    <w:rsid w:val="0090672E"/>
    <w:rsid w:val="00906A4F"/>
    <w:rsid w:val="00906BD6"/>
    <w:rsid w:val="00907074"/>
    <w:rsid w:val="009073C7"/>
    <w:rsid w:val="009078BA"/>
    <w:rsid w:val="009079C7"/>
    <w:rsid w:val="009079F7"/>
    <w:rsid w:val="00907B44"/>
    <w:rsid w:val="00907C33"/>
    <w:rsid w:val="009108D2"/>
    <w:rsid w:val="00910C20"/>
    <w:rsid w:val="00910FE1"/>
    <w:rsid w:val="0091106A"/>
    <w:rsid w:val="00911C09"/>
    <w:rsid w:val="00911D1C"/>
    <w:rsid w:val="00912F38"/>
    <w:rsid w:val="0091340D"/>
    <w:rsid w:val="00913C58"/>
    <w:rsid w:val="009140B4"/>
    <w:rsid w:val="00914174"/>
    <w:rsid w:val="0091428A"/>
    <w:rsid w:val="00914733"/>
    <w:rsid w:val="0091495E"/>
    <w:rsid w:val="00914AA5"/>
    <w:rsid w:val="009162DD"/>
    <w:rsid w:val="009163E7"/>
    <w:rsid w:val="0091671A"/>
    <w:rsid w:val="009169F6"/>
    <w:rsid w:val="0091719D"/>
    <w:rsid w:val="00917903"/>
    <w:rsid w:val="00917BEA"/>
    <w:rsid w:val="00920189"/>
    <w:rsid w:val="00920203"/>
    <w:rsid w:val="009203A2"/>
    <w:rsid w:val="00920997"/>
    <w:rsid w:val="00920B1E"/>
    <w:rsid w:val="00920DD5"/>
    <w:rsid w:val="00921161"/>
    <w:rsid w:val="00922492"/>
    <w:rsid w:val="009224EB"/>
    <w:rsid w:val="0092272F"/>
    <w:rsid w:val="00922BE2"/>
    <w:rsid w:val="00922EDE"/>
    <w:rsid w:val="009237D9"/>
    <w:rsid w:val="0092406C"/>
    <w:rsid w:val="00924096"/>
    <w:rsid w:val="009243BC"/>
    <w:rsid w:val="009244D5"/>
    <w:rsid w:val="0092523A"/>
    <w:rsid w:val="009252F1"/>
    <w:rsid w:val="00925588"/>
    <w:rsid w:val="00925AF5"/>
    <w:rsid w:val="009261FC"/>
    <w:rsid w:val="00926268"/>
    <w:rsid w:val="00926416"/>
    <w:rsid w:val="009264A2"/>
    <w:rsid w:val="0092715D"/>
    <w:rsid w:val="00927299"/>
    <w:rsid w:val="00927585"/>
    <w:rsid w:val="00930632"/>
    <w:rsid w:val="009310BC"/>
    <w:rsid w:val="00931D3F"/>
    <w:rsid w:val="009324C4"/>
    <w:rsid w:val="00932671"/>
    <w:rsid w:val="00932A7A"/>
    <w:rsid w:val="00932D26"/>
    <w:rsid w:val="00932D49"/>
    <w:rsid w:val="009330BF"/>
    <w:rsid w:val="00933817"/>
    <w:rsid w:val="00933EE7"/>
    <w:rsid w:val="00934510"/>
    <w:rsid w:val="0093476C"/>
    <w:rsid w:val="00935A1E"/>
    <w:rsid w:val="00935AA3"/>
    <w:rsid w:val="00935B7C"/>
    <w:rsid w:val="00935BC9"/>
    <w:rsid w:val="00935E3A"/>
    <w:rsid w:val="00936005"/>
    <w:rsid w:val="0093607C"/>
    <w:rsid w:val="00940008"/>
    <w:rsid w:val="00940FFA"/>
    <w:rsid w:val="00941503"/>
    <w:rsid w:val="0094187D"/>
    <w:rsid w:val="00941A4A"/>
    <w:rsid w:val="009423ED"/>
    <w:rsid w:val="00942C90"/>
    <w:rsid w:val="00942F29"/>
    <w:rsid w:val="00942FB6"/>
    <w:rsid w:val="009430E1"/>
    <w:rsid w:val="009434EB"/>
    <w:rsid w:val="00943EA6"/>
    <w:rsid w:val="009443F2"/>
    <w:rsid w:val="009448F2"/>
    <w:rsid w:val="009451E0"/>
    <w:rsid w:val="0094524B"/>
    <w:rsid w:val="009456E3"/>
    <w:rsid w:val="00945759"/>
    <w:rsid w:val="00945925"/>
    <w:rsid w:val="00945949"/>
    <w:rsid w:val="00945B8E"/>
    <w:rsid w:val="009466E9"/>
    <w:rsid w:val="00946CB3"/>
    <w:rsid w:val="00946D20"/>
    <w:rsid w:val="00946E51"/>
    <w:rsid w:val="009470FE"/>
    <w:rsid w:val="009473F4"/>
    <w:rsid w:val="0094767D"/>
    <w:rsid w:val="00947EB9"/>
    <w:rsid w:val="00950231"/>
    <w:rsid w:val="00950794"/>
    <w:rsid w:val="009507AA"/>
    <w:rsid w:val="009509EF"/>
    <w:rsid w:val="00951018"/>
    <w:rsid w:val="009515CA"/>
    <w:rsid w:val="00951691"/>
    <w:rsid w:val="00951FCE"/>
    <w:rsid w:val="009521CC"/>
    <w:rsid w:val="0095226C"/>
    <w:rsid w:val="0095269B"/>
    <w:rsid w:val="00952C05"/>
    <w:rsid w:val="00952D52"/>
    <w:rsid w:val="009540B7"/>
    <w:rsid w:val="009543D0"/>
    <w:rsid w:val="0095448C"/>
    <w:rsid w:val="00954AF9"/>
    <w:rsid w:val="00954DAE"/>
    <w:rsid w:val="00955410"/>
    <w:rsid w:val="009558EE"/>
    <w:rsid w:val="009559D5"/>
    <w:rsid w:val="00955C17"/>
    <w:rsid w:val="00955FFA"/>
    <w:rsid w:val="00956170"/>
    <w:rsid w:val="00956BA1"/>
    <w:rsid w:val="00956D42"/>
    <w:rsid w:val="00956F0F"/>
    <w:rsid w:val="0095727F"/>
    <w:rsid w:val="009572AF"/>
    <w:rsid w:val="00957E41"/>
    <w:rsid w:val="0096016E"/>
    <w:rsid w:val="0096023A"/>
    <w:rsid w:val="009607AB"/>
    <w:rsid w:val="00961154"/>
    <w:rsid w:val="009615DB"/>
    <w:rsid w:val="009625FA"/>
    <w:rsid w:val="00962683"/>
    <w:rsid w:val="00962E23"/>
    <w:rsid w:val="009633ED"/>
    <w:rsid w:val="0096487C"/>
    <w:rsid w:val="00964B45"/>
    <w:rsid w:val="00964BC2"/>
    <w:rsid w:val="00964D4A"/>
    <w:rsid w:val="00964EAE"/>
    <w:rsid w:val="00965023"/>
    <w:rsid w:val="009650B7"/>
    <w:rsid w:val="0096515D"/>
    <w:rsid w:val="00965841"/>
    <w:rsid w:val="00966623"/>
    <w:rsid w:val="009678DB"/>
    <w:rsid w:val="00970728"/>
    <w:rsid w:val="009707C9"/>
    <w:rsid w:val="00970E5C"/>
    <w:rsid w:val="00971303"/>
    <w:rsid w:val="00971615"/>
    <w:rsid w:val="00971E0B"/>
    <w:rsid w:val="00972101"/>
    <w:rsid w:val="00972285"/>
    <w:rsid w:val="009723CC"/>
    <w:rsid w:val="00972FB5"/>
    <w:rsid w:val="00973607"/>
    <w:rsid w:val="009736FE"/>
    <w:rsid w:val="00973B96"/>
    <w:rsid w:val="00973E3C"/>
    <w:rsid w:val="00974763"/>
    <w:rsid w:val="009757CA"/>
    <w:rsid w:val="00976E76"/>
    <w:rsid w:val="00977A14"/>
    <w:rsid w:val="00977E9B"/>
    <w:rsid w:val="009807BF"/>
    <w:rsid w:val="009809CE"/>
    <w:rsid w:val="0098131F"/>
    <w:rsid w:val="00981479"/>
    <w:rsid w:val="009814DA"/>
    <w:rsid w:val="009815CD"/>
    <w:rsid w:val="00981614"/>
    <w:rsid w:val="00981F74"/>
    <w:rsid w:val="0098237C"/>
    <w:rsid w:val="009829B3"/>
    <w:rsid w:val="00982C31"/>
    <w:rsid w:val="00982D45"/>
    <w:rsid w:val="00983165"/>
    <w:rsid w:val="00983343"/>
    <w:rsid w:val="009833C4"/>
    <w:rsid w:val="009834E0"/>
    <w:rsid w:val="009838FF"/>
    <w:rsid w:val="0098410C"/>
    <w:rsid w:val="00984149"/>
    <w:rsid w:val="00984788"/>
    <w:rsid w:val="00984909"/>
    <w:rsid w:val="00984FF3"/>
    <w:rsid w:val="00984FF9"/>
    <w:rsid w:val="009850C5"/>
    <w:rsid w:val="00985AAD"/>
    <w:rsid w:val="00986326"/>
    <w:rsid w:val="00986849"/>
    <w:rsid w:val="00986BB7"/>
    <w:rsid w:val="00986D4B"/>
    <w:rsid w:val="00986F6D"/>
    <w:rsid w:val="0098727C"/>
    <w:rsid w:val="00987708"/>
    <w:rsid w:val="00987DF0"/>
    <w:rsid w:val="00987E2E"/>
    <w:rsid w:val="0099008B"/>
    <w:rsid w:val="0099177B"/>
    <w:rsid w:val="00991B8C"/>
    <w:rsid w:val="00991FAA"/>
    <w:rsid w:val="0099367E"/>
    <w:rsid w:val="00993FE4"/>
    <w:rsid w:val="0099425E"/>
    <w:rsid w:val="00994CDC"/>
    <w:rsid w:val="00995AC3"/>
    <w:rsid w:val="009969CD"/>
    <w:rsid w:val="00997153"/>
    <w:rsid w:val="0099770A"/>
    <w:rsid w:val="00997769"/>
    <w:rsid w:val="00997A2E"/>
    <w:rsid w:val="009A048E"/>
    <w:rsid w:val="009A119F"/>
    <w:rsid w:val="009A1609"/>
    <w:rsid w:val="009A16A3"/>
    <w:rsid w:val="009A1702"/>
    <w:rsid w:val="009A1A7E"/>
    <w:rsid w:val="009A20BC"/>
    <w:rsid w:val="009A3480"/>
    <w:rsid w:val="009A3DB8"/>
    <w:rsid w:val="009A43B3"/>
    <w:rsid w:val="009A464D"/>
    <w:rsid w:val="009A496F"/>
    <w:rsid w:val="009A4B78"/>
    <w:rsid w:val="009A4C02"/>
    <w:rsid w:val="009A4D73"/>
    <w:rsid w:val="009A4E41"/>
    <w:rsid w:val="009A5297"/>
    <w:rsid w:val="009A5851"/>
    <w:rsid w:val="009A5D40"/>
    <w:rsid w:val="009A5E10"/>
    <w:rsid w:val="009A6665"/>
    <w:rsid w:val="009A743F"/>
    <w:rsid w:val="009A74F7"/>
    <w:rsid w:val="009B00F2"/>
    <w:rsid w:val="009B0FB2"/>
    <w:rsid w:val="009B1113"/>
    <w:rsid w:val="009B1C34"/>
    <w:rsid w:val="009B1D22"/>
    <w:rsid w:val="009B1E86"/>
    <w:rsid w:val="009B27C4"/>
    <w:rsid w:val="009B2BE6"/>
    <w:rsid w:val="009B2D92"/>
    <w:rsid w:val="009B31DE"/>
    <w:rsid w:val="009B3250"/>
    <w:rsid w:val="009B42D2"/>
    <w:rsid w:val="009B4A06"/>
    <w:rsid w:val="009B60EA"/>
    <w:rsid w:val="009B64F6"/>
    <w:rsid w:val="009B70C8"/>
    <w:rsid w:val="009B737C"/>
    <w:rsid w:val="009B742E"/>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B63"/>
    <w:rsid w:val="009C4D3D"/>
    <w:rsid w:val="009C55E2"/>
    <w:rsid w:val="009C5A4E"/>
    <w:rsid w:val="009C5EE5"/>
    <w:rsid w:val="009C61E3"/>
    <w:rsid w:val="009C6B56"/>
    <w:rsid w:val="009C7DB8"/>
    <w:rsid w:val="009C7FF0"/>
    <w:rsid w:val="009D010D"/>
    <w:rsid w:val="009D0244"/>
    <w:rsid w:val="009D0AAD"/>
    <w:rsid w:val="009D0F71"/>
    <w:rsid w:val="009D111C"/>
    <w:rsid w:val="009D17A0"/>
    <w:rsid w:val="009D1F7A"/>
    <w:rsid w:val="009D2873"/>
    <w:rsid w:val="009D2942"/>
    <w:rsid w:val="009D2BE9"/>
    <w:rsid w:val="009D3A1A"/>
    <w:rsid w:val="009D426A"/>
    <w:rsid w:val="009D5BDB"/>
    <w:rsid w:val="009D6B03"/>
    <w:rsid w:val="009D6B3D"/>
    <w:rsid w:val="009D7422"/>
    <w:rsid w:val="009D78E7"/>
    <w:rsid w:val="009D7979"/>
    <w:rsid w:val="009E0742"/>
    <w:rsid w:val="009E0B29"/>
    <w:rsid w:val="009E1291"/>
    <w:rsid w:val="009E12BC"/>
    <w:rsid w:val="009E139D"/>
    <w:rsid w:val="009E224D"/>
    <w:rsid w:val="009E26D5"/>
    <w:rsid w:val="009E2A07"/>
    <w:rsid w:val="009E306D"/>
    <w:rsid w:val="009E3398"/>
    <w:rsid w:val="009E3577"/>
    <w:rsid w:val="009E37A5"/>
    <w:rsid w:val="009E395B"/>
    <w:rsid w:val="009E3D2B"/>
    <w:rsid w:val="009E3E84"/>
    <w:rsid w:val="009E4097"/>
    <w:rsid w:val="009E4664"/>
    <w:rsid w:val="009E4D8E"/>
    <w:rsid w:val="009E4E90"/>
    <w:rsid w:val="009E4EB7"/>
    <w:rsid w:val="009E57C1"/>
    <w:rsid w:val="009E624A"/>
    <w:rsid w:val="009E6B32"/>
    <w:rsid w:val="009E7039"/>
    <w:rsid w:val="009E70F3"/>
    <w:rsid w:val="009E750E"/>
    <w:rsid w:val="009E7E98"/>
    <w:rsid w:val="009F00EE"/>
    <w:rsid w:val="009F0827"/>
    <w:rsid w:val="009F0BED"/>
    <w:rsid w:val="009F1673"/>
    <w:rsid w:val="009F3255"/>
    <w:rsid w:val="009F34AA"/>
    <w:rsid w:val="009F3DCE"/>
    <w:rsid w:val="009F4298"/>
    <w:rsid w:val="009F44FF"/>
    <w:rsid w:val="009F45E2"/>
    <w:rsid w:val="009F46E8"/>
    <w:rsid w:val="009F472D"/>
    <w:rsid w:val="009F4CF0"/>
    <w:rsid w:val="009F4E88"/>
    <w:rsid w:val="009F50D1"/>
    <w:rsid w:val="009F539C"/>
    <w:rsid w:val="009F573B"/>
    <w:rsid w:val="009F5918"/>
    <w:rsid w:val="009F596D"/>
    <w:rsid w:val="009F6A91"/>
    <w:rsid w:val="009F6AA9"/>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E0E"/>
    <w:rsid w:val="00A040D1"/>
    <w:rsid w:val="00A044B7"/>
    <w:rsid w:val="00A04A0A"/>
    <w:rsid w:val="00A04C8F"/>
    <w:rsid w:val="00A050A8"/>
    <w:rsid w:val="00A056A3"/>
    <w:rsid w:val="00A059AF"/>
    <w:rsid w:val="00A05B51"/>
    <w:rsid w:val="00A06286"/>
    <w:rsid w:val="00A06318"/>
    <w:rsid w:val="00A063BC"/>
    <w:rsid w:val="00A067D7"/>
    <w:rsid w:val="00A068E1"/>
    <w:rsid w:val="00A06A80"/>
    <w:rsid w:val="00A06D8A"/>
    <w:rsid w:val="00A0711F"/>
    <w:rsid w:val="00A07B0B"/>
    <w:rsid w:val="00A102A0"/>
    <w:rsid w:val="00A10860"/>
    <w:rsid w:val="00A114FA"/>
    <w:rsid w:val="00A11AF3"/>
    <w:rsid w:val="00A12ACF"/>
    <w:rsid w:val="00A12C09"/>
    <w:rsid w:val="00A13084"/>
    <w:rsid w:val="00A1327F"/>
    <w:rsid w:val="00A13817"/>
    <w:rsid w:val="00A138D3"/>
    <w:rsid w:val="00A13E0F"/>
    <w:rsid w:val="00A144B7"/>
    <w:rsid w:val="00A149B4"/>
    <w:rsid w:val="00A152D3"/>
    <w:rsid w:val="00A15F4F"/>
    <w:rsid w:val="00A15F5A"/>
    <w:rsid w:val="00A160AB"/>
    <w:rsid w:val="00A16745"/>
    <w:rsid w:val="00A16747"/>
    <w:rsid w:val="00A17E93"/>
    <w:rsid w:val="00A20013"/>
    <w:rsid w:val="00A200E6"/>
    <w:rsid w:val="00A202C3"/>
    <w:rsid w:val="00A2056F"/>
    <w:rsid w:val="00A20582"/>
    <w:rsid w:val="00A20C65"/>
    <w:rsid w:val="00A21767"/>
    <w:rsid w:val="00A21C49"/>
    <w:rsid w:val="00A21FD5"/>
    <w:rsid w:val="00A22751"/>
    <w:rsid w:val="00A22940"/>
    <w:rsid w:val="00A22C96"/>
    <w:rsid w:val="00A23102"/>
    <w:rsid w:val="00A233D8"/>
    <w:rsid w:val="00A2343F"/>
    <w:rsid w:val="00A23505"/>
    <w:rsid w:val="00A236AC"/>
    <w:rsid w:val="00A237D0"/>
    <w:rsid w:val="00A23A4D"/>
    <w:rsid w:val="00A2428B"/>
    <w:rsid w:val="00A247E5"/>
    <w:rsid w:val="00A248BD"/>
    <w:rsid w:val="00A24D81"/>
    <w:rsid w:val="00A24EA5"/>
    <w:rsid w:val="00A25173"/>
    <w:rsid w:val="00A252F0"/>
    <w:rsid w:val="00A259F2"/>
    <w:rsid w:val="00A263F6"/>
    <w:rsid w:val="00A26463"/>
    <w:rsid w:val="00A2660E"/>
    <w:rsid w:val="00A26916"/>
    <w:rsid w:val="00A26B47"/>
    <w:rsid w:val="00A26FF1"/>
    <w:rsid w:val="00A27547"/>
    <w:rsid w:val="00A27806"/>
    <w:rsid w:val="00A3068C"/>
    <w:rsid w:val="00A3127F"/>
    <w:rsid w:val="00A31922"/>
    <w:rsid w:val="00A31BCC"/>
    <w:rsid w:val="00A31C70"/>
    <w:rsid w:val="00A31C87"/>
    <w:rsid w:val="00A325BB"/>
    <w:rsid w:val="00A3297A"/>
    <w:rsid w:val="00A32A58"/>
    <w:rsid w:val="00A32EEC"/>
    <w:rsid w:val="00A336C5"/>
    <w:rsid w:val="00A339D9"/>
    <w:rsid w:val="00A33BD6"/>
    <w:rsid w:val="00A3510A"/>
    <w:rsid w:val="00A3515F"/>
    <w:rsid w:val="00A35751"/>
    <w:rsid w:val="00A3577F"/>
    <w:rsid w:val="00A35BBC"/>
    <w:rsid w:val="00A35DAB"/>
    <w:rsid w:val="00A36724"/>
    <w:rsid w:val="00A367AF"/>
    <w:rsid w:val="00A36C13"/>
    <w:rsid w:val="00A3751C"/>
    <w:rsid w:val="00A377C2"/>
    <w:rsid w:val="00A37A31"/>
    <w:rsid w:val="00A40B1F"/>
    <w:rsid w:val="00A40B4D"/>
    <w:rsid w:val="00A411E2"/>
    <w:rsid w:val="00A41373"/>
    <w:rsid w:val="00A41638"/>
    <w:rsid w:val="00A41B15"/>
    <w:rsid w:val="00A41DE9"/>
    <w:rsid w:val="00A4224E"/>
    <w:rsid w:val="00A4229F"/>
    <w:rsid w:val="00A428A9"/>
    <w:rsid w:val="00A42ACA"/>
    <w:rsid w:val="00A4327C"/>
    <w:rsid w:val="00A43AAB"/>
    <w:rsid w:val="00A43AFE"/>
    <w:rsid w:val="00A43C68"/>
    <w:rsid w:val="00A447E3"/>
    <w:rsid w:val="00A44AAD"/>
    <w:rsid w:val="00A44D3B"/>
    <w:rsid w:val="00A45241"/>
    <w:rsid w:val="00A45280"/>
    <w:rsid w:val="00A452B8"/>
    <w:rsid w:val="00A45BF7"/>
    <w:rsid w:val="00A463B5"/>
    <w:rsid w:val="00A463BA"/>
    <w:rsid w:val="00A46675"/>
    <w:rsid w:val="00A46A5F"/>
    <w:rsid w:val="00A46D58"/>
    <w:rsid w:val="00A471A3"/>
    <w:rsid w:val="00A47597"/>
    <w:rsid w:val="00A477AC"/>
    <w:rsid w:val="00A47E44"/>
    <w:rsid w:val="00A47F91"/>
    <w:rsid w:val="00A507D7"/>
    <w:rsid w:val="00A50A5C"/>
    <w:rsid w:val="00A50BE2"/>
    <w:rsid w:val="00A50CC6"/>
    <w:rsid w:val="00A50DF3"/>
    <w:rsid w:val="00A50E40"/>
    <w:rsid w:val="00A51462"/>
    <w:rsid w:val="00A51946"/>
    <w:rsid w:val="00A51FF7"/>
    <w:rsid w:val="00A52079"/>
    <w:rsid w:val="00A52143"/>
    <w:rsid w:val="00A521E9"/>
    <w:rsid w:val="00A5298E"/>
    <w:rsid w:val="00A52B3E"/>
    <w:rsid w:val="00A5313B"/>
    <w:rsid w:val="00A5320E"/>
    <w:rsid w:val="00A53F7B"/>
    <w:rsid w:val="00A54090"/>
    <w:rsid w:val="00A54282"/>
    <w:rsid w:val="00A546F1"/>
    <w:rsid w:val="00A549D3"/>
    <w:rsid w:val="00A54DF0"/>
    <w:rsid w:val="00A57D74"/>
    <w:rsid w:val="00A57E98"/>
    <w:rsid w:val="00A60017"/>
    <w:rsid w:val="00A60849"/>
    <w:rsid w:val="00A6105B"/>
    <w:rsid w:val="00A61355"/>
    <w:rsid w:val="00A61668"/>
    <w:rsid w:val="00A621D3"/>
    <w:rsid w:val="00A628F8"/>
    <w:rsid w:val="00A62B7A"/>
    <w:rsid w:val="00A62D09"/>
    <w:rsid w:val="00A631A1"/>
    <w:rsid w:val="00A632EA"/>
    <w:rsid w:val="00A6339D"/>
    <w:rsid w:val="00A634BE"/>
    <w:rsid w:val="00A6386B"/>
    <w:rsid w:val="00A63AD7"/>
    <w:rsid w:val="00A63BFD"/>
    <w:rsid w:val="00A6491F"/>
    <w:rsid w:val="00A64C72"/>
    <w:rsid w:val="00A64D1A"/>
    <w:rsid w:val="00A65320"/>
    <w:rsid w:val="00A65BA5"/>
    <w:rsid w:val="00A66354"/>
    <w:rsid w:val="00A66DC5"/>
    <w:rsid w:val="00A66E37"/>
    <w:rsid w:val="00A66ECF"/>
    <w:rsid w:val="00A67E38"/>
    <w:rsid w:val="00A703E4"/>
    <w:rsid w:val="00A704C9"/>
    <w:rsid w:val="00A70B5F"/>
    <w:rsid w:val="00A70DC6"/>
    <w:rsid w:val="00A71080"/>
    <w:rsid w:val="00A71986"/>
    <w:rsid w:val="00A71E3D"/>
    <w:rsid w:val="00A71E73"/>
    <w:rsid w:val="00A72740"/>
    <w:rsid w:val="00A73A64"/>
    <w:rsid w:val="00A73B62"/>
    <w:rsid w:val="00A742AD"/>
    <w:rsid w:val="00A746D7"/>
    <w:rsid w:val="00A74AB2"/>
    <w:rsid w:val="00A75A27"/>
    <w:rsid w:val="00A75A46"/>
    <w:rsid w:val="00A75B36"/>
    <w:rsid w:val="00A7663A"/>
    <w:rsid w:val="00A7696B"/>
    <w:rsid w:val="00A769D4"/>
    <w:rsid w:val="00A8008F"/>
    <w:rsid w:val="00A80234"/>
    <w:rsid w:val="00A804C7"/>
    <w:rsid w:val="00A80625"/>
    <w:rsid w:val="00A80857"/>
    <w:rsid w:val="00A80A39"/>
    <w:rsid w:val="00A80D41"/>
    <w:rsid w:val="00A80DF0"/>
    <w:rsid w:val="00A80E64"/>
    <w:rsid w:val="00A81A16"/>
    <w:rsid w:val="00A823A7"/>
    <w:rsid w:val="00A824D4"/>
    <w:rsid w:val="00A825C8"/>
    <w:rsid w:val="00A82742"/>
    <w:rsid w:val="00A82A29"/>
    <w:rsid w:val="00A83984"/>
    <w:rsid w:val="00A83A1E"/>
    <w:rsid w:val="00A84198"/>
    <w:rsid w:val="00A841AB"/>
    <w:rsid w:val="00A84FFD"/>
    <w:rsid w:val="00A86104"/>
    <w:rsid w:val="00A8655A"/>
    <w:rsid w:val="00A87203"/>
    <w:rsid w:val="00A87744"/>
    <w:rsid w:val="00A87AE6"/>
    <w:rsid w:val="00A87B09"/>
    <w:rsid w:val="00A87C22"/>
    <w:rsid w:val="00A90590"/>
    <w:rsid w:val="00A90A97"/>
    <w:rsid w:val="00A90CB4"/>
    <w:rsid w:val="00A910DA"/>
    <w:rsid w:val="00A91C69"/>
    <w:rsid w:val="00A920E1"/>
    <w:rsid w:val="00A92AFD"/>
    <w:rsid w:val="00A933AE"/>
    <w:rsid w:val="00A93863"/>
    <w:rsid w:val="00A93928"/>
    <w:rsid w:val="00A9415E"/>
    <w:rsid w:val="00A9423F"/>
    <w:rsid w:val="00A94EBA"/>
    <w:rsid w:val="00A94EBD"/>
    <w:rsid w:val="00A9510D"/>
    <w:rsid w:val="00A95580"/>
    <w:rsid w:val="00A956AC"/>
    <w:rsid w:val="00A95D2A"/>
    <w:rsid w:val="00A96214"/>
    <w:rsid w:val="00A967E8"/>
    <w:rsid w:val="00A97EDA"/>
    <w:rsid w:val="00A97F4B"/>
    <w:rsid w:val="00AA04C5"/>
    <w:rsid w:val="00AA10B1"/>
    <w:rsid w:val="00AA2803"/>
    <w:rsid w:val="00AA2AB3"/>
    <w:rsid w:val="00AA2BF2"/>
    <w:rsid w:val="00AA2D68"/>
    <w:rsid w:val="00AA2D6F"/>
    <w:rsid w:val="00AA32AC"/>
    <w:rsid w:val="00AA3987"/>
    <w:rsid w:val="00AA3B68"/>
    <w:rsid w:val="00AA3E79"/>
    <w:rsid w:val="00AA42D3"/>
    <w:rsid w:val="00AA4FB4"/>
    <w:rsid w:val="00AA5C0B"/>
    <w:rsid w:val="00AA5E3B"/>
    <w:rsid w:val="00AA63AD"/>
    <w:rsid w:val="00AA65B4"/>
    <w:rsid w:val="00AA6A75"/>
    <w:rsid w:val="00AA745E"/>
    <w:rsid w:val="00AB04AB"/>
    <w:rsid w:val="00AB0733"/>
    <w:rsid w:val="00AB09D2"/>
    <w:rsid w:val="00AB0B64"/>
    <w:rsid w:val="00AB0C30"/>
    <w:rsid w:val="00AB176B"/>
    <w:rsid w:val="00AB2481"/>
    <w:rsid w:val="00AB37E6"/>
    <w:rsid w:val="00AB3DBA"/>
    <w:rsid w:val="00AB431C"/>
    <w:rsid w:val="00AB470E"/>
    <w:rsid w:val="00AB510B"/>
    <w:rsid w:val="00AB5467"/>
    <w:rsid w:val="00AB5A7E"/>
    <w:rsid w:val="00AB7538"/>
    <w:rsid w:val="00AB77F3"/>
    <w:rsid w:val="00AC0256"/>
    <w:rsid w:val="00AC0AAD"/>
    <w:rsid w:val="00AC1231"/>
    <w:rsid w:val="00AC1992"/>
    <w:rsid w:val="00AC1E14"/>
    <w:rsid w:val="00AC264E"/>
    <w:rsid w:val="00AC2B03"/>
    <w:rsid w:val="00AC2CFA"/>
    <w:rsid w:val="00AC3263"/>
    <w:rsid w:val="00AC337E"/>
    <w:rsid w:val="00AC3E12"/>
    <w:rsid w:val="00AC406E"/>
    <w:rsid w:val="00AC430C"/>
    <w:rsid w:val="00AC4951"/>
    <w:rsid w:val="00AC4A6B"/>
    <w:rsid w:val="00AC5C19"/>
    <w:rsid w:val="00AC60F0"/>
    <w:rsid w:val="00AC6657"/>
    <w:rsid w:val="00AC6705"/>
    <w:rsid w:val="00AC6D7A"/>
    <w:rsid w:val="00AC7363"/>
    <w:rsid w:val="00AC7401"/>
    <w:rsid w:val="00AC7901"/>
    <w:rsid w:val="00AC79F3"/>
    <w:rsid w:val="00AC7FDD"/>
    <w:rsid w:val="00AD0949"/>
    <w:rsid w:val="00AD0F1D"/>
    <w:rsid w:val="00AD1179"/>
    <w:rsid w:val="00AD1359"/>
    <w:rsid w:val="00AD19F0"/>
    <w:rsid w:val="00AD1A18"/>
    <w:rsid w:val="00AD1FCE"/>
    <w:rsid w:val="00AD24D1"/>
    <w:rsid w:val="00AD26E1"/>
    <w:rsid w:val="00AD29CC"/>
    <w:rsid w:val="00AD3268"/>
    <w:rsid w:val="00AD3652"/>
    <w:rsid w:val="00AD3DE2"/>
    <w:rsid w:val="00AD4135"/>
    <w:rsid w:val="00AD4261"/>
    <w:rsid w:val="00AD4350"/>
    <w:rsid w:val="00AD46F5"/>
    <w:rsid w:val="00AD4CB1"/>
    <w:rsid w:val="00AD51A3"/>
    <w:rsid w:val="00AD598B"/>
    <w:rsid w:val="00AD7154"/>
    <w:rsid w:val="00AD797D"/>
    <w:rsid w:val="00AD7E02"/>
    <w:rsid w:val="00AE0034"/>
    <w:rsid w:val="00AE0483"/>
    <w:rsid w:val="00AE08DD"/>
    <w:rsid w:val="00AE13BD"/>
    <w:rsid w:val="00AE156F"/>
    <w:rsid w:val="00AE1ABF"/>
    <w:rsid w:val="00AE1AF9"/>
    <w:rsid w:val="00AE1E60"/>
    <w:rsid w:val="00AE2068"/>
    <w:rsid w:val="00AE2258"/>
    <w:rsid w:val="00AE277E"/>
    <w:rsid w:val="00AE2A36"/>
    <w:rsid w:val="00AE2BC6"/>
    <w:rsid w:val="00AE3251"/>
    <w:rsid w:val="00AE33B2"/>
    <w:rsid w:val="00AE33DA"/>
    <w:rsid w:val="00AE3FE0"/>
    <w:rsid w:val="00AE5058"/>
    <w:rsid w:val="00AE51CD"/>
    <w:rsid w:val="00AE5471"/>
    <w:rsid w:val="00AE54AA"/>
    <w:rsid w:val="00AE60E4"/>
    <w:rsid w:val="00AE6872"/>
    <w:rsid w:val="00AE6C58"/>
    <w:rsid w:val="00AE72C4"/>
    <w:rsid w:val="00AE7F05"/>
    <w:rsid w:val="00AE7F38"/>
    <w:rsid w:val="00AF0395"/>
    <w:rsid w:val="00AF054D"/>
    <w:rsid w:val="00AF0939"/>
    <w:rsid w:val="00AF0981"/>
    <w:rsid w:val="00AF0F9C"/>
    <w:rsid w:val="00AF10F0"/>
    <w:rsid w:val="00AF24E7"/>
    <w:rsid w:val="00AF272B"/>
    <w:rsid w:val="00AF291B"/>
    <w:rsid w:val="00AF2DAA"/>
    <w:rsid w:val="00AF2EBD"/>
    <w:rsid w:val="00AF33AE"/>
    <w:rsid w:val="00AF3CDC"/>
    <w:rsid w:val="00AF44B1"/>
    <w:rsid w:val="00AF5800"/>
    <w:rsid w:val="00AF6986"/>
    <w:rsid w:val="00AF69FE"/>
    <w:rsid w:val="00AF6A77"/>
    <w:rsid w:val="00AF6D1B"/>
    <w:rsid w:val="00AF73ED"/>
    <w:rsid w:val="00AF7B5B"/>
    <w:rsid w:val="00AF7D69"/>
    <w:rsid w:val="00AF7ED2"/>
    <w:rsid w:val="00B004D8"/>
    <w:rsid w:val="00B00830"/>
    <w:rsid w:val="00B00CC5"/>
    <w:rsid w:val="00B016D2"/>
    <w:rsid w:val="00B02091"/>
    <w:rsid w:val="00B02B43"/>
    <w:rsid w:val="00B03D36"/>
    <w:rsid w:val="00B04540"/>
    <w:rsid w:val="00B046F1"/>
    <w:rsid w:val="00B05116"/>
    <w:rsid w:val="00B051A7"/>
    <w:rsid w:val="00B05F1A"/>
    <w:rsid w:val="00B07B33"/>
    <w:rsid w:val="00B07FA2"/>
    <w:rsid w:val="00B100CF"/>
    <w:rsid w:val="00B1074F"/>
    <w:rsid w:val="00B10E82"/>
    <w:rsid w:val="00B111A6"/>
    <w:rsid w:val="00B115E5"/>
    <w:rsid w:val="00B118EE"/>
    <w:rsid w:val="00B11B03"/>
    <w:rsid w:val="00B11B79"/>
    <w:rsid w:val="00B11C5B"/>
    <w:rsid w:val="00B121CD"/>
    <w:rsid w:val="00B12343"/>
    <w:rsid w:val="00B12529"/>
    <w:rsid w:val="00B128C5"/>
    <w:rsid w:val="00B12B11"/>
    <w:rsid w:val="00B12C94"/>
    <w:rsid w:val="00B12D5B"/>
    <w:rsid w:val="00B135AB"/>
    <w:rsid w:val="00B135D7"/>
    <w:rsid w:val="00B13797"/>
    <w:rsid w:val="00B137BF"/>
    <w:rsid w:val="00B13A1B"/>
    <w:rsid w:val="00B13A76"/>
    <w:rsid w:val="00B13AAB"/>
    <w:rsid w:val="00B142D9"/>
    <w:rsid w:val="00B14BC4"/>
    <w:rsid w:val="00B158A3"/>
    <w:rsid w:val="00B15B25"/>
    <w:rsid w:val="00B15C36"/>
    <w:rsid w:val="00B15EA0"/>
    <w:rsid w:val="00B16069"/>
    <w:rsid w:val="00B17A4E"/>
    <w:rsid w:val="00B17B30"/>
    <w:rsid w:val="00B17C2F"/>
    <w:rsid w:val="00B20E6A"/>
    <w:rsid w:val="00B2153E"/>
    <w:rsid w:val="00B21F72"/>
    <w:rsid w:val="00B21FA7"/>
    <w:rsid w:val="00B22022"/>
    <w:rsid w:val="00B225E4"/>
    <w:rsid w:val="00B231C5"/>
    <w:rsid w:val="00B23F7A"/>
    <w:rsid w:val="00B240B1"/>
    <w:rsid w:val="00B24208"/>
    <w:rsid w:val="00B24374"/>
    <w:rsid w:val="00B24728"/>
    <w:rsid w:val="00B248A9"/>
    <w:rsid w:val="00B2490A"/>
    <w:rsid w:val="00B24BE3"/>
    <w:rsid w:val="00B24D28"/>
    <w:rsid w:val="00B24F1C"/>
    <w:rsid w:val="00B25D76"/>
    <w:rsid w:val="00B268BC"/>
    <w:rsid w:val="00B27032"/>
    <w:rsid w:val="00B27085"/>
    <w:rsid w:val="00B30003"/>
    <w:rsid w:val="00B3015C"/>
    <w:rsid w:val="00B30AD9"/>
    <w:rsid w:val="00B31201"/>
    <w:rsid w:val="00B31B4B"/>
    <w:rsid w:val="00B31E36"/>
    <w:rsid w:val="00B320CE"/>
    <w:rsid w:val="00B32E26"/>
    <w:rsid w:val="00B338B7"/>
    <w:rsid w:val="00B34061"/>
    <w:rsid w:val="00B34376"/>
    <w:rsid w:val="00B3440A"/>
    <w:rsid w:val="00B34441"/>
    <w:rsid w:val="00B35533"/>
    <w:rsid w:val="00B35534"/>
    <w:rsid w:val="00B35A87"/>
    <w:rsid w:val="00B35AFD"/>
    <w:rsid w:val="00B35F9A"/>
    <w:rsid w:val="00B3609C"/>
    <w:rsid w:val="00B36236"/>
    <w:rsid w:val="00B3662E"/>
    <w:rsid w:val="00B366D2"/>
    <w:rsid w:val="00B366FA"/>
    <w:rsid w:val="00B36E86"/>
    <w:rsid w:val="00B36F7E"/>
    <w:rsid w:val="00B379BA"/>
    <w:rsid w:val="00B412FD"/>
    <w:rsid w:val="00B422BE"/>
    <w:rsid w:val="00B4241D"/>
    <w:rsid w:val="00B426BB"/>
    <w:rsid w:val="00B42EB9"/>
    <w:rsid w:val="00B436F0"/>
    <w:rsid w:val="00B441FE"/>
    <w:rsid w:val="00B44821"/>
    <w:rsid w:val="00B44AD3"/>
    <w:rsid w:val="00B450EB"/>
    <w:rsid w:val="00B45152"/>
    <w:rsid w:val="00B45E54"/>
    <w:rsid w:val="00B464E4"/>
    <w:rsid w:val="00B4689A"/>
    <w:rsid w:val="00B46D5F"/>
    <w:rsid w:val="00B46E7B"/>
    <w:rsid w:val="00B47DC5"/>
    <w:rsid w:val="00B505B3"/>
    <w:rsid w:val="00B50882"/>
    <w:rsid w:val="00B50A74"/>
    <w:rsid w:val="00B520A0"/>
    <w:rsid w:val="00B5257E"/>
    <w:rsid w:val="00B525CE"/>
    <w:rsid w:val="00B52CFD"/>
    <w:rsid w:val="00B52EED"/>
    <w:rsid w:val="00B53103"/>
    <w:rsid w:val="00B545A8"/>
    <w:rsid w:val="00B55F22"/>
    <w:rsid w:val="00B56527"/>
    <w:rsid w:val="00B56BA1"/>
    <w:rsid w:val="00B57019"/>
    <w:rsid w:val="00B576DA"/>
    <w:rsid w:val="00B57710"/>
    <w:rsid w:val="00B601C9"/>
    <w:rsid w:val="00B60D04"/>
    <w:rsid w:val="00B6158F"/>
    <w:rsid w:val="00B61EE8"/>
    <w:rsid w:val="00B633A3"/>
    <w:rsid w:val="00B63533"/>
    <w:rsid w:val="00B63BDB"/>
    <w:rsid w:val="00B64A0E"/>
    <w:rsid w:val="00B64DDF"/>
    <w:rsid w:val="00B6601E"/>
    <w:rsid w:val="00B663AA"/>
    <w:rsid w:val="00B66DD5"/>
    <w:rsid w:val="00B67722"/>
    <w:rsid w:val="00B67B97"/>
    <w:rsid w:val="00B67F01"/>
    <w:rsid w:val="00B70329"/>
    <w:rsid w:val="00B70764"/>
    <w:rsid w:val="00B711AB"/>
    <w:rsid w:val="00B714F0"/>
    <w:rsid w:val="00B71A40"/>
    <w:rsid w:val="00B71C8C"/>
    <w:rsid w:val="00B71CB4"/>
    <w:rsid w:val="00B71FD7"/>
    <w:rsid w:val="00B72244"/>
    <w:rsid w:val="00B7243D"/>
    <w:rsid w:val="00B725E7"/>
    <w:rsid w:val="00B72C07"/>
    <w:rsid w:val="00B72DF7"/>
    <w:rsid w:val="00B72F42"/>
    <w:rsid w:val="00B733FB"/>
    <w:rsid w:val="00B73E44"/>
    <w:rsid w:val="00B74290"/>
    <w:rsid w:val="00B74510"/>
    <w:rsid w:val="00B74BD4"/>
    <w:rsid w:val="00B74BF7"/>
    <w:rsid w:val="00B76185"/>
    <w:rsid w:val="00B76BCD"/>
    <w:rsid w:val="00B7786D"/>
    <w:rsid w:val="00B779E6"/>
    <w:rsid w:val="00B804E2"/>
    <w:rsid w:val="00B80A19"/>
    <w:rsid w:val="00B811B2"/>
    <w:rsid w:val="00B81BA3"/>
    <w:rsid w:val="00B82213"/>
    <w:rsid w:val="00B8276E"/>
    <w:rsid w:val="00B83A62"/>
    <w:rsid w:val="00B83B59"/>
    <w:rsid w:val="00B84252"/>
    <w:rsid w:val="00B8468F"/>
    <w:rsid w:val="00B849F1"/>
    <w:rsid w:val="00B84FC6"/>
    <w:rsid w:val="00B857F5"/>
    <w:rsid w:val="00B86D6C"/>
    <w:rsid w:val="00B86EB5"/>
    <w:rsid w:val="00B86F47"/>
    <w:rsid w:val="00B874B4"/>
    <w:rsid w:val="00B876C1"/>
    <w:rsid w:val="00B8787A"/>
    <w:rsid w:val="00B87887"/>
    <w:rsid w:val="00B90123"/>
    <w:rsid w:val="00B90196"/>
    <w:rsid w:val="00B911C1"/>
    <w:rsid w:val="00B91374"/>
    <w:rsid w:val="00B922C3"/>
    <w:rsid w:val="00B9272A"/>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19C4"/>
    <w:rsid w:val="00BA3038"/>
    <w:rsid w:val="00BA360A"/>
    <w:rsid w:val="00BA370A"/>
    <w:rsid w:val="00BA48BC"/>
    <w:rsid w:val="00BA4A29"/>
    <w:rsid w:val="00BA4BE7"/>
    <w:rsid w:val="00BA5F20"/>
    <w:rsid w:val="00BA5F44"/>
    <w:rsid w:val="00BA68D9"/>
    <w:rsid w:val="00BA6FD8"/>
    <w:rsid w:val="00BA7172"/>
    <w:rsid w:val="00BA72CF"/>
    <w:rsid w:val="00BA7B01"/>
    <w:rsid w:val="00BB02D7"/>
    <w:rsid w:val="00BB0D9F"/>
    <w:rsid w:val="00BB0DEE"/>
    <w:rsid w:val="00BB0F93"/>
    <w:rsid w:val="00BB1031"/>
    <w:rsid w:val="00BB1B33"/>
    <w:rsid w:val="00BB2480"/>
    <w:rsid w:val="00BB27FD"/>
    <w:rsid w:val="00BB28E3"/>
    <w:rsid w:val="00BB29B3"/>
    <w:rsid w:val="00BB2C4E"/>
    <w:rsid w:val="00BB2E29"/>
    <w:rsid w:val="00BB2F74"/>
    <w:rsid w:val="00BB3206"/>
    <w:rsid w:val="00BB32C2"/>
    <w:rsid w:val="00BB3B0D"/>
    <w:rsid w:val="00BB4369"/>
    <w:rsid w:val="00BB524C"/>
    <w:rsid w:val="00BB59A6"/>
    <w:rsid w:val="00BB5DAB"/>
    <w:rsid w:val="00BB6195"/>
    <w:rsid w:val="00BB61A3"/>
    <w:rsid w:val="00BB67EA"/>
    <w:rsid w:val="00BB707E"/>
    <w:rsid w:val="00BB7568"/>
    <w:rsid w:val="00BC007C"/>
    <w:rsid w:val="00BC0157"/>
    <w:rsid w:val="00BC0986"/>
    <w:rsid w:val="00BC0AB2"/>
    <w:rsid w:val="00BC1308"/>
    <w:rsid w:val="00BC1BF4"/>
    <w:rsid w:val="00BC2600"/>
    <w:rsid w:val="00BC2F24"/>
    <w:rsid w:val="00BC33BE"/>
    <w:rsid w:val="00BC3A47"/>
    <w:rsid w:val="00BC3EEB"/>
    <w:rsid w:val="00BC4780"/>
    <w:rsid w:val="00BC52C8"/>
    <w:rsid w:val="00BC5485"/>
    <w:rsid w:val="00BC549C"/>
    <w:rsid w:val="00BC570E"/>
    <w:rsid w:val="00BC5A6C"/>
    <w:rsid w:val="00BC5AF6"/>
    <w:rsid w:val="00BC5B4B"/>
    <w:rsid w:val="00BC5EDB"/>
    <w:rsid w:val="00BC69A2"/>
    <w:rsid w:val="00BC6ED6"/>
    <w:rsid w:val="00BC6F03"/>
    <w:rsid w:val="00BC6FA1"/>
    <w:rsid w:val="00BC70CE"/>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5984"/>
    <w:rsid w:val="00BD6D43"/>
    <w:rsid w:val="00BD7090"/>
    <w:rsid w:val="00BD7490"/>
    <w:rsid w:val="00BD767F"/>
    <w:rsid w:val="00BD7DA0"/>
    <w:rsid w:val="00BE096B"/>
    <w:rsid w:val="00BE09C3"/>
    <w:rsid w:val="00BE0C27"/>
    <w:rsid w:val="00BE1528"/>
    <w:rsid w:val="00BE15BB"/>
    <w:rsid w:val="00BE198F"/>
    <w:rsid w:val="00BE4CCF"/>
    <w:rsid w:val="00BE5964"/>
    <w:rsid w:val="00BE660B"/>
    <w:rsid w:val="00BE6AFE"/>
    <w:rsid w:val="00BE6BBE"/>
    <w:rsid w:val="00BE7021"/>
    <w:rsid w:val="00BE7300"/>
    <w:rsid w:val="00BE76F7"/>
    <w:rsid w:val="00BE784F"/>
    <w:rsid w:val="00BE79C6"/>
    <w:rsid w:val="00BF0238"/>
    <w:rsid w:val="00BF0717"/>
    <w:rsid w:val="00BF1750"/>
    <w:rsid w:val="00BF178E"/>
    <w:rsid w:val="00BF189F"/>
    <w:rsid w:val="00BF18F2"/>
    <w:rsid w:val="00BF1B44"/>
    <w:rsid w:val="00BF1F01"/>
    <w:rsid w:val="00BF1FC2"/>
    <w:rsid w:val="00BF23CC"/>
    <w:rsid w:val="00BF243F"/>
    <w:rsid w:val="00BF2708"/>
    <w:rsid w:val="00BF4C2B"/>
    <w:rsid w:val="00BF507A"/>
    <w:rsid w:val="00BF53F1"/>
    <w:rsid w:val="00BF5717"/>
    <w:rsid w:val="00BF585E"/>
    <w:rsid w:val="00BF5B9D"/>
    <w:rsid w:val="00BF5C45"/>
    <w:rsid w:val="00BF5FA3"/>
    <w:rsid w:val="00BF62F2"/>
    <w:rsid w:val="00BF63A5"/>
    <w:rsid w:val="00BF72A7"/>
    <w:rsid w:val="00BF7558"/>
    <w:rsid w:val="00BF7DD2"/>
    <w:rsid w:val="00C0111E"/>
    <w:rsid w:val="00C02676"/>
    <w:rsid w:val="00C029AB"/>
    <w:rsid w:val="00C02D74"/>
    <w:rsid w:val="00C03BD5"/>
    <w:rsid w:val="00C03C8B"/>
    <w:rsid w:val="00C03F3C"/>
    <w:rsid w:val="00C0425C"/>
    <w:rsid w:val="00C049BE"/>
    <w:rsid w:val="00C04A71"/>
    <w:rsid w:val="00C04DF0"/>
    <w:rsid w:val="00C050BB"/>
    <w:rsid w:val="00C05A4C"/>
    <w:rsid w:val="00C05A67"/>
    <w:rsid w:val="00C0641F"/>
    <w:rsid w:val="00C06E6F"/>
    <w:rsid w:val="00C07371"/>
    <w:rsid w:val="00C075DB"/>
    <w:rsid w:val="00C07EBA"/>
    <w:rsid w:val="00C07FBC"/>
    <w:rsid w:val="00C100E7"/>
    <w:rsid w:val="00C11113"/>
    <w:rsid w:val="00C11687"/>
    <w:rsid w:val="00C11E28"/>
    <w:rsid w:val="00C11F66"/>
    <w:rsid w:val="00C1225B"/>
    <w:rsid w:val="00C122F9"/>
    <w:rsid w:val="00C1253A"/>
    <w:rsid w:val="00C128C9"/>
    <w:rsid w:val="00C12CF3"/>
    <w:rsid w:val="00C12F88"/>
    <w:rsid w:val="00C131A8"/>
    <w:rsid w:val="00C1322D"/>
    <w:rsid w:val="00C135A3"/>
    <w:rsid w:val="00C1477A"/>
    <w:rsid w:val="00C14A62"/>
    <w:rsid w:val="00C158EB"/>
    <w:rsid w:val="00C159B1"/>
    <w:rsid w:val="00C15D51"/>
    <w:rsid w:val="00C161F5"/>
    <w:rsid w:val="00C16BE6"/>
    <w:rsid w:val="00C16C92"/>
    <w:rsid w:val="00C1706B"/>
    <w:rsid w:val="00C17DB7"/>
    <w:rsid w:val="00C17E48"/>
    <w:rsid w:val="00C17F0B"/>
    <w:rsid w:val="00C201E7"/>
    <w:rsid w:val="00C20506"/>
    <w:rsid w:val="00C20AA2"/>
    <w:rsid w:val="00C20B91"/>
    <w:rsid w:val="00C21155"/>
    <w:rsid w:val="00C2146C"/>
    <w:rsid w:val="00C214D7"/>
    <w:rsid w:val="00C21561"/>
    <w:rsid w:val="00C217EE"/>
    <w:rsid w:val="00C22784"/>
    <w:rsid w:val="00C23843"/>
    <w:rsid w:val="00C23A4C"/>
    <w:rsid w:val="00C2419D"/>
    <w:rsid w:val="00C243A4"/>
    <w:rsid w:val="00C24416"/>
    <w:rsid w:val="00C248DB"/>
    <w:rsid w:val="00C26170"/>
    <w:rsid w:val="00C26B5A"/>
    <w:rsid w:val="00C26D52"/>
    <w:rsid w:val="00C303E4"/>
    <w:rsid w:val="00C30775"/>
    <w:rsid w:val="00C30B8D"/>
    <w:rsid w:val="00C3134E"/>
    <w:rsid w:val="00C315D8"/>
    <w:rsid w:val="00C31C4A"/>
    <w:rsid w:val="00C31D2D"/>
    <w:rsid w:val="00C3209A"/>
    <w:rsid w:val="00C32639"/>
    <w:rsid w:val="00C32808"/>
    <w:rsid w:val="00C32AD2"/>
    <w:rsid w:val="00C33114"/>
    <w:rsid w:val="00C34193"/>
    <w:rsid w:val="00C347FD"/>
    <w:rsid w:val="00C34DAE"/>
    <w:rsid w:val="00C34E1E"/>
    <w:rsid w:val="00C34E5A"/>
    <w:rsid w:val="00C353D2"/>
    <w:rsid w:val="00C35D9C"/>
    <w:rsid w:val="00C36219"/>
    <w:rsid w:val="00C3698E"/>
    <w:rsid w:val="00C36CCA"/>
    <w:rsid w:val="00C36E1C"/>
    <w:rsid w:val="00C36F42"/>
    <w:rsid w:val="00C3718A"/>
    <w:rsid w:val="00C3728D"/>
    <w:rsid w:val="00C379C5"/>
    <w:rsid w:val="00C37EEE"/>
    <w:rsid w:val="00C40453"/>
    <w:rsid w:val="00C40E71"/>
    <w:rsid w:val="00C40FBC"/>
    <w:rsid w:val="00C41879"/>
    <w:rsid w:val="00C41A7C"/>
    <w:rsid w:val="00C42CEF"/>
    <w:rsid w:val="00C42D55"/>
    <w:rsid w:val="00C43080"/>
    <w:rsid w:val="00C4370E"/>
    <w:rsid w:val="00C43823"/>
    <w:rsid w:val="00C4384B"/>
    <w:rsid w:val="00C4393C"/>
    <w:rsid w:val="00C43F2D"/>
    <w:rsid w:val="00C44068"/>
    <w:rsid w:val="00C442AE"/>
    <w:rsid w:val="00C44DCD"/>
    <w:rsid w:val="00C4518B"/>
    <w:rsid w:val="00C45780"/>
    <w:rsid w:val="00C458D6"/>
    <w:rsid w:val="00C45919"/>
    <w:rsid w:val="00C4655A"/>
    <w:rsid w:val="00C466BF"/>
    <w:rsid w:val="00C466D8"/>
    <w:rsid w:val="00C46752"/>
    <w:rsid w:val="00C47385"/>
    <w:rsid w:val="00C47555"/>
    <w:rsid w:val="00C476AC"/>
    <w:rsid w:val="00C47E67"/>
    <w:rsid w:val="00C47FD9"/>
    <w:rsid w:val="00C50C1A"/>
    <w:rsid w:val="00C50E1E"/>
    <w:rsid w:val="00C51508"/>
    <w:rsid w:val="00C51D73"/>
    <w:rsid w:val="00C52A05"/>
    <w:rsid w:val="00C52E97"/>
    <w:rsid w:val="00C52EAF"/>
    <w:rsid w:val="00C53189"/>
    <w:rsid w:val="00C534E5"/>
    <w:rsid w:val="00C534F4"/>
    <w:rsid w:val="00C5375B"/>
    <w:rsid w:val="00C53B15"/>
    <w:rsid w:val="00C53DA9"/>
    <w:rsid w:val="00C53EF7"/>
    <w:rsid w:val="00C54280"/>
    <w:rsid w:val="00C542B8"/>
    <w:rsid w:val="00C54616"/>
    <w:rsid w:val="00C54929"/>
    <w:rsid w:val="00C550B6"/>
    <w:rsid w:val="00C55373"/>
    <w:rsid w:val="00C556B1"/>
    <w:rsid w:val="00C55A05"/>
    <w:rsid w:val="00C56101"/>
    <w:rsid w:val="00C565F2"/>
    <w:rsid w:val="00C567E3"/>
    <w:rsid w:val="00C56C45"/>
    <w:rsid w:val="00C573CC"/>
    <w:rsid w:val="00C57B81"/>
    <w:rsid w:val="00C57FB9"/>
    <w:rsid w:val="00C6077B"/>
    <w:rsid w:val="00C60950"/>
    <w:rsid w:val="00C60C79"/>
    <w:rsid w:val="00C60DD1"/>
    <w:rsid w:val="00C61565"/>
    <w:rsid w:val="00C61574"/>
    <w:rsid w:val="00C615B4"/>
    <w:rsid w:val="00C61AC6"/>
    <w:rsid w:val="00C61ACF"/>
    <w:rsid w:val="00C6211D"/>
    <w:rsid w:val="00C62537"/>
    <w:rsid w:val="00C62B32"/>
    <w:rsid w:val="00C63DED"/>
    <w:rsid w:val="00C63E88"/>
    <w:rsid w:val="00C6436D"/>
    <w:rsid w:val="00C64F97"/>
    <w:rsid w:val="00C65585"/>
    <w:rsid w:val="00C656EB"/>
    <w:rsid w:val="00C65DF4"/>
    <w:rsid w:val="00C661C6"/>
    <w:rsid w:val="00C67B49"/>
    <w:rsid w:val="00C711F5"/>
    <w:rsid w:val="00C71326"/>
    <w:rsid w:val="00C713A1"/>
    <w:rsid w:val="00C71828"/>
    <w:rsid w:val="00C72105"/>
    <w:rsid w:val="00C74520"/>
    <w:rsid w:val="00C74954"/>
    <w:rsid w:val="00C76028"/>
    <w:rsid w:val="00C76184"/>
    <w:rsid w:val="00C76462"/>
    <w:rsid w:val="00C7673D"/>
    <w:rsid w:val="00C76A80"/>
    <w:rsid w:val="00C76C27"/>
    <w:rsid w:val="00C76F07"/>
    <w:rsid w:val="00C77960"/>
    <w:rsid w:val="00C77EF6"/>
    <w:rsid w:val="00C80B4B"/>
    <w:rsid w:val="00C80D63"/>
    <w:rsid w:val="00C812D5"/>
    <w:rsid w:val="00C81BEA"/>
    <w:rsid w:val="00C81DF5"/>
    <w:rsid w:val="00C82188"/>
    <w:rsid w:val="00C8242B"/>
    <w:rsid w:val="00C82A50"/>
    <w:rsid w:val="00C83240"/>
    <w:rsid w:val="00C83381"/>
    <w:rsid w:val="00C83607"/>
    <w:rsid w:val="00C83768"/>
    <w:rsid w:val="00C83B18"/>
    <w:rsid w:val="00C840C3"/>
    <w:rsid w:val="00C841B4"/>
    <w:rsid w:val="00C84266"/>
    <w:rsid w:val="00C8466F"/>
    <w:rsid w:val="00C849E0"/>
    <w:rsid w:val="00C84B74"/>
    <w:rsid w:val="00C8512A"/>
    <w:rsid w:val="00C85378"/>
    <w:rsid w:val="00C85970"/>
    <w:rsid w:val="00C85E9B"/>
    <w:rsid w:val="00C874C8"/>
    <w:rsid w:val="00C90165"/>
    <w:rsid w:val="00C901F7"/>
    <w:rsid w:val="00C902DA"/>
    <w:rsid w:val="00C90733"/>
    <w:rsid w:val="00C921C4"/>
    <w:rsid w:val="00C9235F"/>
    <w:rsid w:val="00C9257F"/>
    <w:rsid w:val="00C9319C"/>
    <w:rsid w:val="00C934F6"/>
    <w:rsid w:val="00C93874"/>
    <w:rsid w:val="00C93A4C"/>
    <w:rsid w:val="00C944EB"/>
    <w:rsid w:val="00C94FD2"/>
    <w:rsid w:val="00C95341"/>
    <w:rsid w:val="00C95B76"/>
    <w:rsid w:val="00C964C3"/>
    <w:rsid w:val="00C96635"/>
    <w:rsid w:val="00C966B7"/>
    <w:rsid w:val="00C969DB"/>
    <w:rsid w:val="00C96A6E"/>
    <w:rsid w:val="00C97A4A"/>
    <w:rsid w:val="00C97DC9"/>
    <w:rsid w:val="00C97EE3"/>
    <w:rsid w:val="00CA042A"/>
    <w:rsid w:val="00CA12BA"/>
    <w:rsid w:val="00CA165C"/>
    <w:rsid w:val="00CA1C0D"/>
    <w:rsid w:val="00CA1DAE"/>
    <w:rsid w:val="00CA1E62"/>
    <w:rsid w:val="00CA2267"/>
    <w:rsid w:val="00CA38AD"/>
    <w:rsid w:val="00CA3EEE"/>
    <w:rsid w:val="00CA5098"/>
    <w:rsid w:val="00CA5503"/>
    <w:rsid w:val="00CA66C3"/>
    <w:rsid w:val="00CA6CAD"/>
    <w:rsid w:val="00CA70A8"/>
    <w:rsid w:val="00CA70D0"/>
    <w:rsid w:val="00CA74A4"/>
    <w:rsid w:val="00CA7683"/>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3A45"/>
    <w:rsid w:val="00CB4728"/>
    <w:rsid w:val="00CB59E7"/>
    <w:rsid w:val="00CB5D27"/>
    <w:rsid w:val="00CB5E4A"/>
    <w:rsid w:val="00CB6FCA"/>
    <w:rsid w:val="00CB724D"/>
    <w:rsid w:val="00CB73EA"/>
    <w:rsid w:val="00CB76E3"/>
    <w:rsid w:val="00CB7D4E"/>
    <w:rsid w:val="00CB7F1F"/>
    <w:rsid w:val="00CC002B"/>
    <w:rsid w:val="00CC07E5"/>
    <w:rsid w:val="00CC09F0"/>
    <w:rsid w:val="00CC0AB5"/>
    <w:rsid w:val="00CC0C11"/>
    <w:rsid w:val="00CC12C9"/>
    <w:rsid w:val="00CC13A5"/>
    <w:rsid w:val="00CC1F52"/>
    <w:rsid w:val="00CC233F"/>
    <w:rsid w:val="00CC27FD"/>
    <w:rsid w:val="00CC29A4"/>
    <w:rsid w:val="00CC31E8"/>
    <w:rsid w:val="00CC3AB9"/>
    <w:rsid w:val="00CC3C9E"/>
    <w:rsid w:val="00CC45E0"/>
    <w:rsid w:val="00CC488F"/>
    <w:rsid w:val="00CC4BBE"/>
    <w:rsid w:val="00CC4BC3"/>
    <w:rsid w:val="00CC50C7"/>
    <w:rsid w:val="00CC55AC"/>
    <w:rsid w:val="00CC5859"/>
    <w:rsid w:val="00CC6D1C"/>
    <w:rsid w:val="00CC71DD"/>
    <w:rsid w:val="00CC71F3"/>
    <w:rsid w:val="00CC72C0"/>
    <w:rsid w:val="00CC757D"/>
    <w:rsid w:val="00CC7C74"/>
    <w:rsid w:val="00CD00DB"/>
    <w:rsid w:val="00CD0119"/>
    <w:rsid w:val="00CD07FD"/>
    <w:rsid w:val="00CD0866"/>
    <w:rsid w:val="00CD087B"/>
    <w:rsid w:val="00CD1169"/>
    <w:rsid w:val="00CD15F1"/>
    <w:rsid w:val="00CD16C7"/>
    <w:rsid w:val="00CD1A40"/>
    <w:rsid w:val="00CD1B33"/>
    <w:rsid w:val="00CD1C47"/>
    <w:rsid w:val="00CD22C2"/>
    <w:rsid w:val="00CD25F3"/>
    <w:rsid w:val="00CD27FF"/>
    <w:rsid w:val="00CD2875"/>
    <w:rsid w:val="00CD2DF3"/>
    <w:rsid w:val="00CD305C"/>
    <w:rsid w:val="00CD3A6D"/>
    <w:rsid w:val="00CD3E5A"/>
    <w:rsid w:val="00CD3E63"/>
    <w:rsid w:val="00CD40A3"/>
    <w:rsid w:val="00CD4CD3"/>
    <w:rsid w:val="00CD5249"/>
    <w:rsid w:val="00CD589F"/>
    <w:rsid w:val="00CD60C9"/>
    <w:rsid w:val="00CD6345"/>
    <w:rsid w:val="00CD6BBB"/>
    <w:rsid w:val="00CD6EC2"/>
    <w:rsid w:val="00CD7319"/>
    <w:rsid w:val="00CD7482"/>
    <w:rsid w:val="00CE07C1"/>
    <w:rsid w:val="00CE1567"/>
    <w:rsid w:val="00CE1859"/>
    <w:rsid w:val="00CE186F"/>
    <w:rsid w:val="00CE20E3"/>
    <w:rsid w:val="00CE273A"/>
    <w:rsid w:val="00CE321C"/>
    <w:rsid w:val="00CE32E8"/>
    <w:rsid w:val="00CE353C"/>
    <w:rsid w:val="00CE3700"/>
    <w:rsid w:val="00CE3B69"/>
    <w:rsid w:val="00CE4559"/>
    <w:rsid w:val="00CE5118"/>
    <w:rsid w:val="00CE5487"/>
    <w:rsid w:val="00CE59B5"/>
    <w:rsid w:val="00CE59DB"/>
    <w:rsid w:val="00CE5B6A"/>
    <w:rsid w:val="00CE5D3A"/>
    <w:rsid w:val="00CE67D8"/>
    <w:rsid w:val="00CE68EA"/>
    <w:rsid w:val="00CE7381"/>
    <w:rsid w:val="00CE7447"/>
    <w:rsid w:val="00CE74CE"/>
    <w:rsid w:val="00CF03D9"/>
    <w:rsid w:val="00CF0829"/>
    <w:rsid w:val="00CF0E74"/>
    <w:rsid w:val="00CF1833"/>
    <w:rsid w:val="00CF1AEA"/>
    <w:rsid w:val="00CF1B84"/>
    <w:rsid w:val="00CF2091"/>
    <w:rsid w:val="00CF21F6"/>
    <w:rsid w:val="00CF2278"/>
    <w:rsid w:val="00CF2C62"/>
    <w:rsid w:val="00CF2F66"/>
    <w:rsid w:val="00CF337B"/>
    <w:rsid w:val="00CF38D0"/>
    <w:rsid w:val="00CF3FE7"/>
    <w:rsid w:val="00CF4416"/>
    <w:rsid w:val="00CF5762"/>
    <w:rsid w:val="00CF65B4"/>
    <w:rsid w:val="00CF69B0"/>
    <w:rsid w:val="00CF6C05"/>
    <w:rsid w:val="00CF7485"/>
    <w:rsid w:val="00CF7E56"/>
    <w:rsid w:val="00D01502"/>
    <w:rsid w:val="00D01744"/>
    <w:rsid w:val="00D01C03"/>
    <w:rsid w:val="00D025CE"/>
    <w:rsid w:val="00D0296F"/>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2A6"/>
    <w:rsid w:val="00D06861"/>
    <w:rsid w:val="00D0688A"/>
    <w:rsid w:val="00D06C95"/>
    <w:rsid w:val="00D06F22"/>
    <w:rsid w:val="00D07A4E"/>
    <w:rsid w:val="00D07A9C"/>
    <w:rsid w:val="00D10076"/>
    <w:rsid w:val="00D101BE"/>
    <w:rsid w:val="00D1033B"/>
    <w:rsid w:val="00D10360"/>
    <w:rsid w:val="00D10477"/>
    <w:rsid w:val="00D107E2"/>
    <w:rsid w:val="00D11D76"/>
    <w:rsid w:val="00D121F5"/>
    <w:rsid w:val="00D126E4"/>
    <w:rsid w:val="00D131BF"/>
    <w:rsid w:val="00D13A90"/>
    <w:rsid w:val="00D140E6"/>
    <w:rsid w:val="00D158EF"/>
    <w:rsid w:val="00D15C14"/>
    <w:rsid w:val="00D15E74"/>
    <w:rsid w:val="00D15FAA"/>
    <w:rsid w:val="00D16ECB"/>
    <w:rsid w:val="00D16EEE"/>
    <w:rsid w:val="00D17167"/>
    <w:rsid w:val="00D17BA5"/>
    <w:rsid w:val="00D2058D"/>
    <w:rsid w:val="00D206A3"/>
    <w:rsid w:val="00D2176E"/>
    <w:rsid w:val="00D2182A"/>
    <w:rsid w:val="00D2193D"/>
    <w:rsid w:val="00D21BCD"/>
    <w:rsid w:val="00D22105"/>
    <w:rsid w:val="00D2211C"/>
    <w:rsid w:val="00D224D2"/>
    <w:rsid w:val="00D22B55"/>
    <w:rsid w:val="00D22C81"/>
    <w:rsid w:val="00D23055"/>
    <w:rsid w:val="00D230AD"/>
    <w:rsid w:val="00D2320E"/>
    <w:rsid w:val="00D2327A"/>
    <w:rsid w:val="00D251AB"/>
    <w:rsid w:val="00D25240"/>
    <w:rsid w:val="00D25AC6"/>
    <w:rsid w:val="00D261D3"/>
    <w:rsid w:val="00D319DF"/>
    <w:rsid w:val="00D31C02"/>
    <w:rsid w:val="00D3225E"/>
    <w:rsid w:val="00D324BC"/>
    <w:rsid w:val="00D32B9F"/>
    <w:rsid w:val="00D33565"/>
    <w:rsid w:val="00D33761"/>
    <w:rsid w:val="00D33762"/>
    <w:rsid w:val="00D341C7"/>
    <w:rsid w:val="00D344B7"/>
    <w:rsid w:val="00D34BD1"/>
    <w:rsid w:val="00D35177"/>
    <w:rsid w:val="00D356CB"/>
    <w:rsid w:val="00D356E1"/>
    <w:rsid w:val="00D36522"/>
    <w:rsid w:val="00D37F08"/>
    <w:rsid w:val="00D40340"/>
    <w:rsid w:val="00D40609"/>
    <w:rsid w:val="00D40983"/>
    <w:rsid w:val="00D40E42"/>
    <w:rsid w:val="00D41188"/>
    <w:rsid w:val="00D417D3"/>
    <w:rsid w:val="00D418D5"/>
    <w:rsid w:val="00D41DB1"/>
    <w:rsid w:val="00D4249C"/>
    <w:rsid w:val="00D4276D"/>
    <w:rsid w:val="00D42798"/>
    <w:rsid w:val="00D42970"/>
    <w:rsid w:val="00D43AED"/>
    <w:rsid w:val="00D44916"/>
    <w:rsid w:val="00D45AE4"/>
    <w:rsid w:val="00D45CA4"/>
    <w:rsid w:val="00D45EA7"/>
    <w:rsid w:val="00D45F22"/>
    <w:rsid w:val="00D47178"/>
    <w:rsid w:val="00D4752E"/>
    <w:rsid w:val="00D47842"/>
    <w:rsid w:val="00D47BEF"/>
    <w:rsid w:val="00D50826"/>
    <w:rsid w:val="00D50C9B"/>
    <w:rsid w:val="00D51675"/>
    <w:rsid w:val="00D51F73"/>
    <w:rsid w:val="00D52827"/>
    <w:rsid w:val="00D529BE"/>
    <w:rsid w:val="00D52CF6"/>
    <w:rsid w:val="00D53D3E"/>
    <w:rsid w:val="00D547E0"/>
    <w:rsid w:val="00D54992"/>
    <w:rsid w:val="00D55291"/>
    <w:rsid w:val="00D55C48"/>
    <w:rsid w:val="00D55E47"/>
    <w:rsid w:val="00D56392"/>
    <w:rsid w:val="00D56997"/>
    <w:rsid w:val="00D570E6"/>
    <w:rsid w:val="00D5730F"/>
    <w:rsid w:val="00D5774F"/>
    <w:rsid w:val="00D605E3"/>
    <w:rsid w:val="00D60809"/>
    <w:rsid w:val="00D60D7F"/>
    <w:rsid w:val="00D61C9C"/>
    <w:rsid w:val="00D62111"/>
    <w:rsid w:val="00D62229"/>
    <w:rsid w:val="00D625B8"/>
    <w:rsid w:val="00D626F8"/>
    <w:rsid w:val="00D62A03"/>
    <w:rsid w:val="00D636DC"/>
    <w:rsid w:val="00D63F4C"/>
    <w:rsid w:val="00D64613"/>
    <w:rsid w:val="00D64702"/>
    <w:rsid w:val="00D66BFD"/>
    <w:rsid w:val="00D66C91"/>
    <w:rsid w:val="00D674EE"/>
    <w:rsid w:val="00D67535"/>
    <w:rsid w:val="00D67A4D"/>
    <w:rsid w:val="00D67BC9"/>
    <w:rsid w:val="00D67DBC"/>
    <w:rsid w:val="00D704D9"/>
    <w:rsid w:val="00D70934"/>
    <w:rsid w:val="00D70B8A"/>
    <w:rsid w:val="00D70BD2"/>
    <w:rsid w:val="00D713F2"/>
    <w:rsid w:val="00D71CD8"/>
    <w:rsid w:val="00D721B1"/>
    <w:rsid w:val="00D725B4"/>
    <w:rsid w:val="00D726D7"/>
    <w:rsid w:val="00D72705"/>
    <w:rsid w:val="00D738BF"/>
    <w:rsid w:val="00D73B93"/>
    <w:rsid w:val="00D73C95"/>
    <w:rsid w:val="00D7400F"/>
    <w:rsid w:val="00D74257"/>
    <w:rsid w:val="00D745C1"/>
    <w:rsid w:val="00D74784"/>
    <w:rsid w:val="00D756F6"/>
    <w:rsid w:val="00D75731"/>
    <w:rsid w:val="00D75B45"/>
    <w:rsid w:val="00D75B5C"/>
    <w:rsid w:val="00D75F8C"/>
    <w:rsid w:val="00D76050"/>
    <w:rsid w:val="00D76309"/>
    <w:rsid w:val="00D76423"/>
    <w:rsid w:val="00D767BF"/>
    <w:rsid w:val="00D77278"/>
    <w:rsid w:val="00D7749B"/>
    <w:rsid w:val="00D775B5"/>
    <w:rsid w:val="00D77961"/>
    <w:rsid w:val="00D77A47"/>
    <w:rsid w:val="00D77B20"/>
    <w:rsid w:val="00D77B3B"/>
    <w:rsid w:val="00D8007C"/>
    <w:rsid w:val="00D800BF"/>
    <w:rsid w:val="00D8079F"/>
    <w:rsid w:val="00D80D0D"/>
    <w:rsid w:val="00D8103B"/>
    <w:rsid w:val="00D8111B"/>
    <w:rsid w:val="00D81242"/>
    <w:rsid w:val="00D812D2"/>
    <w:rsid w:val="00D82C80"/>
    <w:rsid w:val="00D82D02"/>
    <w:rsid w:val="00D82D0F"/>
    <w:rsid w:val="00D83A5A"/>
    <w:rsid w:val="00D84157"/>
    <w:rsid w:val="00D84BD7"/>
    <w:rsid w:val="00D84C8A"/>
    <w:rsid w:val="00D84DCA"/>
    <w:rsid w:val="00D85114"/>
    <w:rsid w:val="00D857BC"/>
    <w:rsid w:val="00D85CC6"/>
    <w:rsid w:val="00D86A92"/>
    <w:rsid w:val="00D871B6"/>
    <w:rsid w:val="00D875E1"/>
    <w:rsid w:val="00D87F1E"/>
    <w:rsid w:val="00D90275"/>
    <w:rsid w:val="00D902F5"/>
    <w:rsid w:val="00D9075D"/>
    <w:rsid w:val="00D90959"/>
    <w:rsid w:val="00D91410"/>
    <w:rsid w:val="00D91438"/>
    <w:rsid w:val="00D91594"/>
    <w:rsid w:val="00D91ABE"/>
    <w:rsid w:val="00D91DFB"/>
    <w:rsid w:val="00D921DA"/>
    <w:rsid w:val="00D92C2F"/>
    <w:rsid w:val="00D92F7F"/>
    <w:rsid w:val="00D930AC"/>
    <w:rsid w:val="00D9385C"/>
    <w:rsid w:val="00D943BC"/>
    <w:rsid w:val="00D9459D"/>
    <w:rsid w:val="00D94730"/>
    <w:rsid w:val="00D94858"/>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A0"/>
    <w:rsid w:val="00DA1728"/>
    <w:rsid w:val="00DA18DA"/>
    <w:rsid w:val="00DA19FC"/>
    <w:rsid w:val="00DA1C31"/>
    <w:rsid w:val="00DA1F0C"/>
    <w:rsid w:val="00DA3565"/>
    <w:rsid w:val="00DA3A5B"/>
    <w:rsid w:val="00DA3CFD"/>
    <w:rsid w:val="00DA3D0B"/>
    <w:rsid w:val="00DA3F51"/>
    <w:rsid w:val="00DA45DB"/>
    <w:rsid w:val="00DA48D9"/>
    <w:rsid w:val="00DA49F8"/>
    <w:rsid w:val="00DA4AAE"/>
    <w:rsid w:val="00DA5572"/>
    <w:rsid w:val="00DA5D5D"/>
    <w:rsid w:val="00DA6A15"/>
    <w:rsid w:val="00DA6CC2"/>
    <w:rsid w:val="00DA7029"/>
    <w:rsid w:val="00DA77A0"/>
    <w:rsid w:val="00DB09A2"/>
    <w:rsid w:val="00DB0AA6"/>
    <w:rsid w:val="00DB103D"/>
    <w:rsid w:val="00DB1448"/>
    <w:rsid w:val="00DB1907"/>
    <w:rsid w:val="00DB1998"/>
    <w:rsid w:val="00DB1FC4"/>
    <w:rsid w:val="00DB21F0"/>
    <w:rsid w:val="00DB2841"/>
    <w:rsid w:val="00DB2C5F"/>
    <w:rsid w:val="00DB34D3"/>
    <w:rsid w:val="00DB3A58"/>
    <w:rsid w:val="00DB3BDF"/>
    <w:rsid w:val="00DB3C58"/>
    <w:rsid w:val="00DB3D46"/>
    <w:rsid w:val="00DB401C"/>
    <w:rsid w:val="00DB46C8"/>
    <w:rsid w:val="00DB540E"/>
    <w:rsid w:val="00DB5A63"/>
    <w:rsid w:val="00DB6166"/>
    <w:rsid w:val="00DB656B"/>
    <w:rsid w:val="00DB691E"/>
    <w:rsid w:val="00DB6C99"/>
    <w:rsid w:val="00DB75A3"/>
    <w:rsid w:val="00DC0574"/>
    <w:rsid w:val="00DC0916"/>
    <w:rsid w:val="00DC0C65"/>
    <w:rsid w:val="00DC16BF"/>
    <w:rsid w:val="00DC16E1"/>
    <w:rsid w:val="00DC16FC"/>
    <w:rsid w:val="00DC1881"/>
    <w:rsid w:val="00DC1ED7"/>
    <w:rsid w:val="00DC3A6F"/>
    <w:rsid w:val="00DC3D1C"/>
    <w:rsid w:val="00DC43E1"/>
    <w:rsid w:val="00DC5199"/>
    <w:rsid w:val="00DC5A32"/>
    <w:rsid w:val="00DC5E4E"/>
    <w:rsid w:val="00DC6281"/>
    <w:rsid w:val="00DC651B"/>
    <w:rsid w:val="00DC662F"/>
    <w:rsid w:val="00DC6E78"/>
    <w:rsid w:val="00DC6F62"/>
    <w:rsid w:val="00DC729A"/>
    <w:rsid w:val="00DC73B1"/>
    <w:rsid w:val="00DC7519"/>
    <w:rsid w:val="00DC7630"/>
    <w:rsid w:val="00DC7EB5"/>
    <w:rsid w:val="00DD04AC"/>
    <w:rsid w:val="00DD04DD"/>
    <w:rsid w:val="00DD0891"/>
    <w:rsid w:val="00DD0B35"/>
    <w:rsid w:val="00DD0C4D"/>
    <w:rsid w:val="00DD0F9F"/>
    <w:rsid w:val="00DD11A7"/>
    <w:rsid w:val="00DD1298"/>
    <w:rsid w:val="00DD1A9F"/>
    <w:rsid w:val="00DD22E1"/>
    <w:rsid w:val="00DD2300"/>
    <w:rsid w:val="00DD2309"/>
    <w:rsid w:val="00DD28B3"/>
    <w:rsid w:val="00DD2DE3"/>
    <w:rsid w:val="00DD2DE8"/>
    <w:rsid w:val="00DD316F"/>
    <w:rsid w:val="00DD357C"/>
    <w:rsid w:val="00DD37CA"/>
    <w:rsid w:val="00DD3D55"/>
    <w:rsid w:val="00DD3DF7"/>
    <w:rsid w:val="00DD44F0"/>
    <w:rsid w:val="00DD4AE2"/>
    <w:rsid w:val="00DD4BFA"/>
    <w:rsid w:val="00DD51F8"/>
    <w:rsid w:val="00DD6388"/>
    <w:rsid w:val="00DD6C53"/>
    <w:rsid w:val="00DD7198"/>
    <w:rsid w:val="00DD7CB6"/>
    <w:rsid w:val="00DE0077"/>
    <w:rsid w:val="00DE0137"/>
    <w:rsid w:val="00DE01BA"/>
    <w:rsid w:val="00DE0DCF"/>
    <w:rsid w:val="00DE137B"/>
    <w:rsid w:val="00DE19D9"/>
    <w:rsid w:val="00DE1DC6"/>
    <w:rsid w:val="00DE1F77"/>
    <w:rsid w:val="00DE21C6"/>
    <w:rsid w:val="00DE22AA"/>
    <w:rsid w:val="00DE288F"/>
    <w:rsid w:val="00DE2C45"/>
    <w:rsid w:val="00DE2D49"/>
    <w:rsid w:val="00DE2F4E"/>
    <w:rsid w:val="00DE3E66"/>
    <w:rsid w:val="00DE3F75"/>
    <w:rsid w:val="00DE41FC"/>
    <w:rsid w:val="00DE45F5"/>
    <w:rsid w:val="00DE4AAD"/>
    <w:rsid w:val="00DE4C0C"/>
    <w:rsid w:val="00DE4FC8"/>
    <w:rsid w:val="00DE53B5"/>
    <w:rsid w:val="00DE59C3"/>
    <w:rsid w:val="00DE5A50"/>
    <w:rsid w:val="00DE60C5"/>
    <w:rsid w:val="00DE6D0C"/>
    <w:rsid w:val="00DE7323"/>
    <w:rsid w:val="00DE75F0"/>
    <w:rsid w:val="00DE77CB"/>
    <w:rsid w:val="00DE7EBA"/>
    <w:rsid w:val="00DF04BD"/>
    <w:rsid w:val="00DF068D"/>
    <w:rsid w:val="00DF0D3A"/>
    <w:rsid w:val="00DF140A"/>
    <w:rsid w:val="00DF1A9A"/>
    <w:rsid w:val="00DF1C2D"/>
    <w:rsid w:val="00DF1F8A"/>
    <w:rsid w:val="00DF2209"/>
    <w:rsid w:val="00DF248E"/>
    <w:rsid w:val="00DF3577"/>
    <w:rsid w:val="00DF4063"/>
    <w:rsid w:val="00DF5F13"/>
    <w:rsid w:val="00DF63DD"/>
    <w:rsid w:val="00DF6B62"/>
    <w:rsid w:val="00DF7BD0"/>
    <w:rsid w:val="00DF7BDF"/>
    <w:rsid w:val="00E00303"/>
    <w:rsid w:val="00E00A62"/>
    <w:rsid w:val="00E00CE7"/>
    <w:rsid w:val="00E010A0"/>
    <w:rsid w:val="00E0125E"/>
    <w:rsid w:val="00E01668"/>
    <w:rsid w:val="00E0173A"/>
    <w:rsid w:val="00E017CD"/>
    <w:rsid w:val="00E01849"/>
    <w:rsid w:val="00E020D1"/>
    <w:rsid w:val="00E02B64"/>
    <w:rsid w:val="00E02EAD"/>
    <w:rsid w:val="00E03D3F"/>
    <w:rsid w:val="00E03DED"/>
    <w:rsid w:val="00E0437C"/>
    <w:rsid w:val="00E0452C"/>
    <w:rsid w:val="00E04D61"/>
    <w:rsid w:val="00E0504C"/>
    <w:rsid w:val="00E05074"/>
    <w:rsid w:val="00E05489"/>
    <w:rsid w:val="00E05741"/>
    <w:rsid w:val="00E05F7F"/>
    <w:rsid w:val="00E064A4"/>
    <w:rsid w:val="00E06549"/>
    <w:rsid w:val="00E06930"/>
    <w:rsid w:val="00E06971"/>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2FF"/>
    <w:rsid w:val="00E14EFA"/>
    <w:rsid w:val="00E151B9"/>
    <w:rsid w:val="00E1548D"/>
    <w:rsid w:val="00E158C4"/>
    <w:rsid w:val="00E161E6"/>
    <w:rsid w:val="00E167C9"/>
    <w:rsid w:val="00E1698C"/>
    <w:rsid w:val="00E16BDB"/>
    <w:rsid w:val="00E172BE"/>
    <w:rsid w:val="00E17991"/>
    <w:rsid w:val="00E17CF7"/>
    <w:rsid w:val="00E205D6"/>
    <w:rsid w:val="00E209AB"/>
    <w:rsid w:val="00E216EC"/>
    <w:rsid w:val="00E2189A"/>
    <w:rsid w:val="00E21A60"/>
    <w:rsid w:val="00E22B5A"/>
    <w:rsid w:val="00E22B68"/>
    <w:rsid w:val="00E231C9"/>
    <w:rsid w:val="00E23EBF"/>
    <w:rsid w:val="00E23FD5"/>
    <w:rsid w:val="00E24669"/>
    <w:rsid w:val="00E24C48"/>
    <w:rsid w:val="00E24EE4"/>
    <w:rsid w:val="00E25981"/>
    <w:rsid w:val="00E26141"/>
    <w:rsid w:val="00E266F5"/>
    <w:rsid w:val="00E26CCC"/>
    <w:rsid w:val="00E270D3"/>
    <w:rsid w:val="00E27FC7"/>
    <w:rsid w:val="00E3050B"/>
    <w:rsid w:val="00E30700"/>
    <w:rsid w:val="00E31360"/>
    <w:rsid w:val="00E31D28"/>
    <w:rsid w:val="00E31DEA"/>
    <w:rsid w:val="00E32425"/>
    <w:rsid w:val="00E32506"/>
    <w:rsid w:val="00E3252C"/>
    <w:rsid w:val="00E325FF"/>
    <w:rsid w:val="00E32938"/>
    <w:rsid w:val="00E32CB8"/>
    <w:rsid w:val="00E32EB7"/>
    <w:rsid w:val="00E3440F"/>
    <w:rsid w:val="00E34F3A"/>
    <w:rsid w:val="00E35F99"/>
    <w:rsid w:val="00E35F9A"/>
    <w:rsid w:val="00E3637F"/>
    <w:rsid w:val="00E364B6"/>
    <w:rsid w:val="00E36723"/>
    <w:rsid w:val="00E3713C"/>
    <w:rsid w:val="00E37470"/>
    <w:rsid w:val="00E3767B"/>
    <w:rsid w:val="00E37E1C"/>
    <w:rsid w:val="00E40126"/>
    <w:rsid w:val="00E4013B"/>
    <w:rsid w:val="00E40BC3"/>
    <w:rsid w:val="00E40C85"/>
    <w:rsid w:val="00E40CBF"/>
    <w:rsid w:val="00E40E7D"/>
    <w:rsid w:val="00E40EE4"/>
    <w:rsid w:val="00E413C6"/>
    <w:rsid w:val="00E420D5"/>
    <w:rsid w:val="00E42517"/>
    <w:rsid w:val="00E42948"/>
    <w:rsid w:val="00E42D55"/>
    <w:rsid w:val="00E42FFE"/>
    <w:rsid w:val="00E4316E"/>
    <w:rsid w:val="00E435AB"/>
    <w:rsid w:val="00E44275"/>
    <w:rsid w:val="00E44705"/>
    <w:rsid w:val="00E44777"/>
    <w:rsid w:val="00E44F67"/>
    <w:rsid w:val="00E4535F"/>
    <w:rsid w:val="00E455E3"/>
    <w:rsid w:val="00E466BC"/>
    <w:rsid w:val="00E4686A"/>
    <w:rsid w:val="00E469F2"/>
    <w:rsid w:val="00E46EE9"/>
    <w:rsid w:val="00E479FD"/>
    <w:rsid w:val="00E47F1A"/>
    <w:rsid w:val="00E504D6"/>
    <w:rsid w:val="00E50B6F"/>
    <w:rsid w:val="00E50EBE"/>
    <w:rsid w:val="00E50F69"/>
    <w:rsid w:val="00E50FC6"/>
    <w:rsid w:val="00E5227B"/>
    <w:rsid w:val="00E52372"/>
    <w:rsid w:val="00E52786"/>
    <w:rsid w:val="00E52F05"/>
    <w:rsid w:val="00E53579"/>
    <w:rsid w:val="00E540CA"/>
    <w:rsid w:val="00E54F3A"/>
    <w:rsid w:val="00E55560"/>
    <w:rsid w:val="00E55B28"/>
    <w:rsid w:val="00E5642F"/>
    <w:rsid w:val="00E5699B"/>
    <w:rsid w:val="00E56D4A"/>
    <w:rsid w:val="00E57119"/>
    <w:rsid w:val="00E5719E"/>
    <w:rsid w:val="00E57D7B"/>
    <w:rsid w:val="00E57F4B"/>
    <w:rsid w:val="00E602E5"/>
    <w:rsid w:val="00E602F8"/>
    <w:rsid w:val="00E6085B"/>
    <w:rsid w:val="00E60FBA"/>
    <w:rsid w:val="00E60FBF"/>
    <w:rsid w:val="00E611AE"/>
    <w:rsid w:val="00E616F9"/>
    <w:rsid w:val="00E61852"/>
    <w:rsid w:val="00E61A0C"/>
    <w:rsid w:val="00E61D22"/>
    <w:rsid w:val="00E61D96"/>
    <w:rsid w:val="00E61E4B"/>
    <w:rsid w:val="00E6357A"/>
    <w:rsid w:val="00E63DA2"/>
    <w:rsid w:val="00E641E8"/>
    <w:rsid w:val="00E642AF"/>
    <w:rsid w:val="00E644C6"/>
    <w:rsid w:val="00E64555"/>
    <w:rsid w:val="00E64595"/>
    <w:rsid w:val="00E646BB"/>
    <w:rsid w:val="00E64D24"/>
    <w:rsid w:val="00E64FAF"/>
    <w:rsid w:val="00E653A6"/>
    <w:rsid w:val="00E6549C"/>
    <w:rsid w:val="00E654B9"/>
    <w:rsid w:val="00E655D4"/>
    <w:rsid w:val="00E6589D"/>
    <w:rsid w:val="00E65DBD"/>
    <w:rsid w:val="00E65E8C"/>
    <w:rsid w:val="00E665E7"/>
    <w:rsid w:val="00E66C96"/>
    <w:rsid w:val="00E66D89"/>
    <w:rsid w:val="00E67D87"/>
    <w:rsid w:val="00E70130"/>
    <w:rsid w:val="00E70D73"/>
    <w:rsid w:val="00E71063"/>
    <w:rsid w:val="00E715FC"/>
    <w:rsid w:val="00E71A45"/>
    <w:rsid w:val="00E71B55"/>
    <w:rsid w:val="00E71C21"/>
    <w:rsid w:val="00E72258"/>
    <w:rsid w:val="00E72F23"/>
    <w:rsid w:val="00E730FC"/>
    <w:rsid w:val="00E73481"/>
    <w:rsid w:val="00E737D1"/>
    <w:rsid w:val="00E7385A"/>
    <w:rsid w:val="00E7391F"/>
    <w:rsid w:val="00E73CE6"/>
    <w:rsid w:val="00E74780"/>
    <w:rsid w:val="00E74956"/>
    <w:rsid w:val="00E752F7"/>
    <w:rsid w:val="00E75848"/>
    <w:rsid w:val="00E759D4"/>
    <w:rsid w:val="00E7631B"/>
    <w:rsid w:val="00E76348"/>
    <w:rsid w:val="00E76A3C"/>
    <w:rsid w:val="00E76F9B"/>
    <w:rsid w:val="00E771FC"/>
    <w:rsid w:val="00E773E5"/>
    <w:rsid w:val="00E77BDD"/>
    <w:rsid w:val="00E806D3"/>
    <w:rsid w:val="00E81C34"/>
    <w:rsid w:val="00E81D83"/>
    <w:rsid w:val="00E821BB"/>
    <w:rsid w:val="00E822E9"/>
    <w:rsid w:val="00E826FE"/>
    <w:rsid w:val="00E8275E"/>
    <w:rsid w:val="00E827AF"/>
    <w:rsid w:val="00E82843"/>
    <w:rsid w:val="00E82DE9"/>
    <w:rsid w:val="00E83253"/>
    <w:rsid w:val="00E83714"/>
    <w:rsid w:val="00E83831"/>
    <w:rsid w:val="00E844AB"/>
    <w:rsid w:val="00E84C97"/>
    <w:rsid w:val="00E85005"/>
    <w:rsid w:val="00E85296"/>
    <w:rsid w:val="00E8533B"/>
    <w:rsid w:val="00E85E4E"/>
    <w:rsid w:val="00E86327"/>
    <w:rsid w:val="00E86A7A"/>
    <w:rsid w:val="00E86DF0"/>
    <w:rsid w:val="00E87BD2"/>
    <w:rsid w:val="00E87CDC"/>
    <w:rsid w:val="00E90B33"/>
    <w:rsid w:val="00E911E0"/>
    <w:rsid w:val="00E9227C"/>
    <w:rsid w:val="00E93407"/>
    <w:rsid w:val="00E940A8"/>
    <w:rsid w:val="00E947E8"/>
    <w:rsid w:val="00E94B0F"/>
    <w:rsid w:val="00E9503F"/>
    <w:rsid w:val="00E956F3"/>
    <w:rsid w:val="00E96E68"/>
    <w:rsid w:val="00E97013"/>
    <w:rsid w:val="00E97EA1"/>
    <w:rsid w:val="00EA0BBE"/>
    <w:rsid w:val="00EA0C99"/>
    <w:rsid w:val="00EA1650"/>
    <w:rsid w:val="00EA1FBC"/>
    <w:rsid w:val="00EA20A1"/>
    <w:rsid w:val="00EA212B"/>
    <w:rsid w:val="00EA24B5"/>
    <w:rsid w:val="00EA2D44"/>
    <w:rsid w:val="00EA3A1D"/>
    <w:rsid w:val="00EA3CD7"/>
    <w:rsid w:val="00EA3E2D"/>
    <w:rsid w:val="00EA4010"/>
    <w:rsid w:val="00EA429D"/>
    <w:rsid w:val="00EA43AF"/>
    <w:rsid w:val="00EA4676"/>
    <w:rsid w:val="00EA47FB"/>
    <w:rsid w:val="00EA4C7C"/>
    <w:rsid w:val="00EA4D4C"/>
    <w:rsid w:val="00EA554F"/>
    <w:rsid w:val="00EA6250"/>
    <w:rsid w:val="00EA66A4"/>
    <w:rsid w:val="00EA6819"/>
    <w:rsid w:val="00EA6A1E"/>
    <w:rsid w:val="00EA75BD"/>
    <w:rsid w:val="00EA7C47"/>
    <w:rsid w:val="00EA7EC8"/>
    <w:rsid w:val="00EB0F0F"/>
    <w:rsid w:val="00EB12A5"/>
    <w:rsid w:val="00EB1DEF"/>
    <w:rsid w:val="00EB24D8"/>
    <w:rsid w:val="00EB277B"/>
    <w:rsid w:val="00EB2F20"/>
    <w:rsid w:val="00EB2F35"/>
    <w:rsid w:val="00EB3186"/>
    <w:rsid w:val="00EB31DB"/>
    <w:rsid w:val="00EB3422"/>
    <w:rsid w:val="00EB3A31"/>
    <w:rsid w:val="00EB4EAF"/>
    <w:rsid w:val="00EB5257"/>
    <w:rsid w:val="00EB5424"/>
    <w:rsid w:val="00EB548E"/>
    <w:rsid w:val="00EB5C41"/>
    <w:rsid w:val="00EB5F5A"/>
    <w:rsid w:val="00EB656C"/>
    <w:rsid w:val="00EB657E"/>
    <w:rsid w:val="00EB695E"/>
    <w:rsid w:val="00EB69D1"/>
    <w:rsid w:val="00EB69D4"/>
    <w:rsid w:val="00EB6FE9"/>
    <w:rsid w:val="00EB72FF"/>
    <w:rsid w:val="00EB756F"/>
    <w:rsid w:val="00EB79C8"/>
    <w:rsid w:val="00EB7E78"/>
    <w:rsid w:val="00EC0301"/>
    <w:rsid w:val="00EC08B5"/>
    <w:rsid w:val="00EC09C6"/>
    <w:rsid w:val="00EC0AC1"/>
    <w:rsid w:val="00EC0EA5"/>
    <w:rsid w:val="00EC1056"/>
    <w:rsid w:val="00EC1470"/>
    <w:rsid w:val="00EC222E"/>
    <w:rsid w:val="00EC2716"/>
    <w:rsid w:val="00EC2D11"/>
    <w:rsid w:val="00EC2DBB"/>
    <w:rsid w:val="00EC2EA4"/>
    <w:rsid w:val="00EC358E"/>
    <w:rsid w:val="00EC3FD2"/>
    <w:rsid w:val="00EC4095"/>
    <w:rsid w:val="00EC43B5"/>
    <w:rsid w:val="00EC4537"/>
    <w:rsid w:val="00EC4960"/>
    <w:rsid w:val="00EC4AE3"/>
    <w:rsid w:val="00EC5414"/>
    <w:rsid w:val="00EC54EE"/>
    <w:rsid w:val="00EC59B2"/>
    <w:rsid w:val="00EC5A3B"/>
    <w:rsid w:val="00EC5BC0"/>
    <w:rsid w:val="00EC6424"/>
    <w:rsid w:val="00EC786C"/>
    <w:rsid w:val="00EC7ADD"/>
    <w:rsid w:val="00EC7C26"/>
    <w:rsid w:val="00ED04FE"/>
    <w:rsid w:val="00ED075B"/>
    <w:rsid w:val="00ED0DD0"/>
    <w:rsid w:val="00ED1122"/>
    <w:rsid w:val="00ED1989"/>
    <w:rsid w:val="00ED21A9"/>
    <w:rsid w:val="00ED2664"/>
    <w:rsid w:val="00ED28F2"/>
    <w:rsid w:val="00ED3145"/>
    <w:rsid w:val="00ED3281"/>
    <w:rsid w:val="00ED3309"/>
    <w:rsid w:val="00ED33DC"/>
    <w:rsid w:val="00ED356E"/>
    <w:rsid w:val="00ED3792"/>
    <w:rsid w:val="00ED3BDA"/>
    <w:rsid w:val="00ED4A94"/>
    <w:rsid w:val="00ED5A3B"/>
    <w:rsid w:val="00ED5C30"/>
    <w:rsid w:val="00ED5E02"/>
    <w:rsid w:val="00ED5EED"/>
    <w:rsid w:val="00ED612A"/>
    <w:rsid w:val="00ED6846"/>
    <w:rsid w:val="00ED6B1C"/>
    <w:rsid w:val="00ED6CF7"/>
    <w:rsid w:val="00ED6F33"/>
    <w:rsid w:val="00ED7716"/>
    <w:rsid w:val="00ED7737"/>
    <w:rsid w:val="00ED7747"/>
    <w:rsid w:val="00ED7ABC"/>
    <w:rsid w:val="00ED7CF4"/>
    <w:rsid w:val="00ED7FA2"/>
    <w:rsid w:val="00EE0786"/>
    <w:rsid w:val="00EE1B0E"/>
    <w:rsid w:val="00EE22FB"/>
    <w:rsid w:val="00EE2407"/>
    <w:rsid w:val="00EE26AE"/>
    <w:rsid w:val="00EE29C8"/>
    <w:rsid w:val="00EE2A54"/>
    <w:rsid w:val="00EE2FC2"/>
    <w:rsid w:val="00EE3B6B"/>
    <w:rsid w:val="00EE3B88"/>
    <w:rsid w:val="00EE4B75"/>
    <w:rsid w:val="00EE4D34"/>
    <w:rsid w:val="00EE4DBD"/>
    <w:rsid w:val="00EE5E1D"/>
    <w:rsid w:val="00EE6AC6"/>
    <w:rsid w:val="00EE6E26"/>
    <w:rsid w:val="00EE784F"/>
    <w:rsid w:val="00EE7A1D"/>
    <w:rsid w:val="00EE7DBD"/>
    <w:rsid w:val="00EE7E4D"/>
    <w:rsid w:val="00EF0500"/>
    <w:rsid w:val="00EF0553"/>
    <w:rsid w:val="00EF0808"/>
    <w:rsid w:val="00EF1002"/>
    <w:rsid w:val="00EF143F"/>
    <w:rsid w:val="00EF1D3B"/>
    <w:rsid w:val="00EF236B"/>
    <w:rsid w:val="00EF23D8"/>
    <w:rsid w:val="00EF2A5A"/>
    <w:rsid w:val="00EF2A87"/>
    <w:rsid w:val="00EF3A74"/>
    <w:rsid w:val="00EF3AE9"/>
    <w:rsid w:val="00EF3EA5"/>
    <w:rsid w:val="00EF49FB"/>
    <w:rsid w:val="00EF55D6"/>
    <w:rsid w:val="00EF644D"/>
    <w:rsid w:val="00EF6BAD"/>
    <w:rsid w:val="00EF6D29"/>
    <w:rsid w:val="00EF7138"/>
    <w:rsid w:val="00EF7E0B"/>
    <w:rsid w:val="00F00881"/>
    <w:rsid w:val="00F00917"/>
    <w:rsid w:val="00F00B65"/>
    <w:rsid w:val="00F010BB"/>
    <w:rsid w:val="00F012C1"/>
    <w:rsid w:val="00F0175F"/>
    <w:rsid w:val="00F01A41"/>
    <w:rsid w:val="00F01B39"/>
    <w:rsid w:val="00F01B5A"/>
    <w:rsid w:val="00F0276D"/>
    <w:rsid w:val="00F03280"/>
    <w:rsid w:val="00F0362A"/>
    <w:rsid w:val="00F0385C"/>
    <w:rsid w:val="00F03894"/>
    <w:rsid w:val="00F03ABE"/>
    <w:rsid w:val="00F03B69"/>
    <w:rsid w:val="00F04345"/>
    <w:rsid w:val="00F047A4"/>
    <w:rsid w:val="00F04F52"/>
    <w:rsid w:val="00F0510F"/>
    <w:rsid w:val="00F0563F"/>
    <w:rsid w:val="00F064EF"/>
    <w:rsid w:val="00F06558"/>
    <w:rsid w:val="00F06F42"/>
    <w:rsid w:val="00F07122"/>
    <w:rsid w:val="00F074C9"/>
    <w:rsid w:val="00F07C82"/>
    <w:rsid w:val="00F07F5E"/>
    <w:rsid w:val="00F1001E"/>
    <w:rsid w:val="00F1055F"/>
    <w:rsid w:val="00F106BB"/>
    <w:rsid w:val="00F11027"/>
    <w:rsid w:val="00F111BA"/>
    <w:rsid w:val="00F116DD"/>
    <w:rsid w:val="00F11D9F"/>
    <w:rsid w:val="00F11E31"/>
    <w:rsid w:val="00F12652"/>
    <w:rsid w:val="00F12C53"/>
    <w:rsid w:val="00F1360C"/>
    <w:rsid w:val="00F13AA1"/>
    <w:rsid w:val="00F13F2A"/>
    <w:rsid w:val="00F14D9E"/>
    <w:rsid w:val="00F15097"/>
    <w:rsid w:val="00F153F8"/>
    <w:rsid w:val="00F15671"/>
    <w:rsid w:val="00F1643E"/>
    <w:rsid w:val="00F16695"/>
    <w:rsid w:val="00F16811"/>
    <w:rsid w:val="00F1733F"/>
    <w:rsid w:val="00F179C0"/>
    <w:rsid w:val="00F202E3"/>
    <w:rsid w:val="00F20C6E"/>
    <w:rsid w:val="00F20D6C"/>
    <w:rsid w:val="00F20F03"/>
    <w:rsid w:val="00F2255F"/>
    <w:rsid w:val="00F225CF"/>
    <w:rsid w:val="00F226E5"/>
    <w:rsid w:val="00F22882"/>
    <w:rsid w:val="00F22985"/>
    <w:rsid w:val="00F22AEF"/>
    <w:rsid w:val="00F22F7A"/>
    <w:rsid w:val="00F22F8C"/>
    <w:rsid w:val="00F2343C"/>
    <w:rsid w:val="00F23CFC"/>
    <w:rsid w:val="00F24076"/>
    <w:rsid w:val="00F240CB"/>
    <w:rsid w:val="00F2492F"/>
    <w:rsid w:val="00F2500D"/>
    <w:rsid w:val="00F2596D"/>
    <w:rsid w:val="00F25CAA"/>
    <w:rsid w:val="00F26463"/>
    <w:rsid w:val="00F26AD6"/>
    <w:rsid w:val="00F2711C"/>
    <w:rsid w:val="00F27253"/>
    <w:rsid w:val="00F277E8"/>
    <w:rsid w:val="00F27B04"/>
    <w:rsid w:val="00F27E3D"/>
    <w:rsid w:val="00F27EB2"/>
    <w:rsid w:val="00F301D0"/>
    <w:rsid w:val="00F3069F"/>
    <w:rsid w:val="00F30C3F"/>
    <w:rsid w:val="00F30C60"/>
    <w:rsid w:val="00F30F38"/>
    <w:rsid w:val="00F311D1"/>
    <w:rsid w:val="00F3158A"/>
    <w:rsid w:val="00F318DB"/>
    <w:rsid w:val="00F3199C"/>
    <w:rsid w:val="00F31F7D"/>
    <w:rsid w:val="00F31FB9"/>
    <w:rsid w:val="00F326F6"/>
    <w:rsid w:val="00F32AFF"/>
    <w:rsid w:val="00F33825"/>
    <w:rsid w:val="00F33A8B"/>
    <w:rsid w:val="00F33D3B"/>
    <w:rsid w:val="00F34A96"/>
    <w:rsid w:val="00F34EBF"/>
    <w:rsid w:val="00F34F05"/>
    <w:rsid w:val="00F356D5"/>
    <w:rsid w:val="00F359A5"/>
    <w:rsid w:val="00F361AE"/>
    <w:rsid w:val="00F36240"/>
    <w:rsid w:val="00F363EB"/>
    <w:rsid w:val="00F365DE"/>
    <w:rsid w:val="00F366DA"/>
    <w:rsid w:val="00F367CF"/>
    <w:rsid w:val="00F36D37"/>
    <w:rsid w:val="00F3719A"/>
    <w:rsid w:val="00F379BF"/>
    <w:rsid w:val="00F37EA7"/>
    <w:rsid w:val="00F40805"/>
    <w:rsid w:val="00F40B93"/>
    <w:rsid w:val="00F40C5E"/>
    <w:rsid w:val="00F40E3E"/>
    <w:rsid w:val="00F4163A"/>
    <w:rsid w:val="00F41873"/>
    <w:rsid w:val="00F419C3"/>
    <w:rsid w:val="00F41D91"/>
    <w:rsid w:val="00F41E2B"/>
    <w:rsid w:val="00F423BE"/>
    <w:rsid w:val="00F424A5"/>
    <w:rsid w:val="00F425EF"/>
    <w:rsid w:val="00F428AC"/>
    <w:rsid w:val="00F42EE3"/>
    <w:rsid w:val="00F43149"/>
    <w:rsid w:val="00F43660"/>
    <w:rsid w:val="00F43888"/>
    <w:rsid w:val="00F43B91"/>
    <w:rsid w:val="00F44542"/>
    <w:rsid w:val="00F448DD"/>
    <w:rsid w:val="00F44D6A"/>
    <w:rsid w:val="00F44DB8"/>
    <w:rsid w:val="00F45760"/>
    <w:rsid w:val="00F45836"/>
    <w:rsid w:val="00F45925"/>
    <w:rsid w:val="00F46BA6"/>
    <w:rsid w:val="00F46C97"/>
    <w:rsid w:val="00F4703E"/>
    <w:rsid w:val="00F4775F"/>
    <w:rsid w:val="00F47870"/>
    <w:rsid w:val="00F47C3D"/>
    <w:rsid w:val="00F50781"/>
    <w:rsid w:val="00F50CA3"/>
    <w:rsid w:val="00F517ED"/>
    <w:rsid w:val="00F5195A"/>
    <w:rsid w:val="00F51A7A"/>
    <w:rsid w:val="00F51F3F"/>
    <w:rsid w:val="00F528B5"/>
    <w:rsid w:val="00F528E7"/>
    <w:rsid w:val="00F52C8A"/>
    <w:rsid w:val="00F5352D"/>
    <w:rsid w:val="00F53615"/>
    <w:rsid w:val="00F53A91"/>
    <w:rsid w:val="00F54783"/>
    <w:rsid w:val="00F547E9"/>
    <w:rsid w:val="00F5494E"/>
    <w:rsid w:val="00F54ABE"/>
    <w:rsid w:val="00F55804"/>
    <w:rsid w:val="00F55EF0"/>
    <w:rsid w:val="00F55F1A"/>
    <w:rsid w:val="00F56310"/>
    <w:rsid w:val="00F5684C"/>
    <w:rsid w:val="00F57210"/>
    <w:rsid w:val="00F57565"/>
    <w:rsid w:val="00F577FC"/>
    <w:rsid w:val="00F602F0"/>
    <w:rsid w:val="00F60622"/>
    <w:rsid w:val="00F60C90"/>
    <w:rsid w:val="00F61546"/>
    <w:rsid w:val="00F619EE"/>
    <w:rsid w:val="00F61CF5"/>
    <w:rsid w:val="00F61FF9"/>
    <w:rsid w:val="00F62069"/>
    <w:rsid w:val="00F62159"/>
    <w:rsid w:val="00F62575"/>
    <w:rsid w:val="00F62A7C"/>
    <w:rsid w:val="00F62B93"/>
    <w:rsid w:val="00F633E5"/>
    <w:rsid w:val="00F63C89"/>
    <w:rsid w:val="00F647EC"/>
    <w:rsid w:val="00F64FAB"/>
    <w:rsid w:val="00F65AC8"/>
    <w:rsid w:val="00F65CEA"/>
    <w:rsid w:val="00F65EED"/>
    <w:rsid w:val="00F65F15"/>
    <w:rsid w:val="00F66443"/>
    <w:rsid w:val="00F675EA"/>
    <w:rsid w:val="00F7074A"/>
    <w:rsid w:val="00F70AD6"/>
    <w:rsid w:val="00F710A5"/>
    <w:rsid w:val="00F71687"/>
    <w:rsid w:val="00F71708"/>
    <w:rsid w:val="00F717C1"/>
    <w:rsid w:val="00F71AAE"/>
    <w:rsid w:val="00F71CDB"/>
    <w:rsid w:val="00F725D3"/>
    <w:rsid w:val="00F7281E"/>
    <w:rsid w:val="00F72C1A"/>
    <w:rsid w:val="00F72C3D"/>
    <w:rsid w:val="00F737AB"/>
    <w:rsid w:val="00F74216"/>
    <w:rsid w:val="00F74F0F"/>
    <w:rsid w:val="00F75731"/>
    <w:rsid w:val="00F75841"/>
    <w:rsid w:val="00F75FDD"/>
    <w:rsid w:val="00F76333"/>
    <w:rsid w:val="00F77100"/>
    <w:rsid w:val="00F8090F"/>
    <w:rsid w:val="00F80B4B"/>
    <w:rsid w:val="00F8139A"/>
    <w:rsid w:val="00F82AAE"/>
    <w:rsid w:val="00F834BE"/>
    <w:rsid w:val="00F838A9"/>
    <w:rsid w:val="00F83E00"/>
    <w:rsid w:val="00F840D6"/>
    <w:rsid w:val="00F849E3"/>
    <w:rsid w:val="00F84B4E"/>
    <w:rsid w:val="00F84C44"/>
    <w:rsid w:val="00F851B7"/>
    <w:rsid w:val="00F8566C"/>
    <w:rsid w:val="00F858D4"/>
    <w:rsid w:val="00F85C65"/>
    <w:rsid w:val="00F860EB"/>
    <w:rsid w:val="00F868B6"/>
    <w:rsid w:val="00F86968"/>
    <w:rsid w:val="00F86E42"/>
    <w:rsid w:val="00F87354"/>
    <w:rsid w:val="00F876E6"/>
    <w:rsid w:val="00F87825"/>
    <w:rsid w:val="00F87838"/>
    <w:rsid w:val="00F879E8"/>
    <w:rsid w:val="00F87FCE"/>
    <w:rsid w:val="00F9008B"/>
    <w:rsid w:val="00F909C7"/>
    <w:rsid w:val="00F91669"/>
    <w:rsid w:val="00F916DE"/>
    <w:rsid w:val="00F91846"/>
    <w:rsid w:val="00F9184F"/>
    <w:rsid w:val="00F91943"/>
    <w:rsid w:val="00F9231D"/>
    <w:rsid w:val="00F92A66"/>
    <w:rsid w:val="00F931CF"/>
    <w:rsid w:val="00F93A31"/>
    <w:rsid w:val="00F93D6E"/>
    <w:rsid w:val="00F9423D"/>
    <w:rsid w:val="00F9454F"/>
    <w:rsid w:val="00F94609"/>
    <w:rsid w:val="00F95182"/>
    <w:rsid w:val="00F957D2"/>
    <w:rsid w:val="00F95D94"/>
    <w:rsid w:val="00F96F86"/>
    <w:rsid w:val="00F977ED"/>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7157"/>
    <w:rsid w:val="00FA73A6"/>
    <w:rsid w:val="00FA7698"/>
    <w:rsid w:val="00FA78C2"/>
    <w:rsid w:val="00FA7A2D"/>
    <w:rsid w:val="00FA7B4F"/>
    <w:rsid w:val="00FA7DA6"/>
    <w:rsid w:val="00FB02F8"/>
    <w:rsid w:val="00FB06E7"/>
    <w:rsid w:val="00FB0822"/>
    <w:rsid w:val="00FB0C65"/>
    <w:rsid w:val="00FB1093"/>
    <w:rsid w:val="00FB13A0"/>
    <w:rsid w:val="00FB227E"/>
    <w:rsid w:val="00FB267D"/>
    <w:rsid w:val="00FB29E5"/>
    <w:rsid w:val="00FB2A18"/>
    <w:rsid w:val="00FB2BF4"/>
    <w:rsid w:val="00FB2C8D"/>
    <w:rsid w:val="00FB2DC6"/>
    <w:rsid w:val="00FB4926"/>
    <w:rsid w:val="00FB59D4"/>
    <w:rsid w:val="00FB5E81"/>
    <w:rsid w:val="00FB6E6C"/>
    <w:rsid w:val="00FB71B0"/>
    <w:rsid w:val="00FB7ABA"/>
    <w:rsid w:val="00FB7C21"/>
    <w:rsid w:val="00FB7C46"/>
    <w:rsid w:val="00FC04E0"/>
    <w:rsid w:val="00FC0D98"/>
    <w:rsid w:val="00FC0E2F"/>
    <w:rsid w:val="00FC1042"/>
    <w:rsid w:val="00FC11C6"/>
    <w:rsid w:val="00FC1370"/>
    <w:rsid w:val="00FC17D8"/>
    <w:rsid w:val="00FC279A"/>
    <w:rsid w:val="00FC324D"/>
    <w:rsid w:val="00FC39A1"/>
    <w:rsid w:val="00FC3BC3"/>
    <w:rsid w:val="00FC3E47"/>
    <w:rsid w:val="00FC45A9"/>
    <w:rsid w:val="00FC4B53"/>
    <w:rsid w:val="00FC4BAE"/>
    <w:rsid w:val="00FC4F75"/>
    <w:rsid w:val="00FC5160"/>
    <w:rsid w:val="00FC5A36"/>
    <w:rsid w:val="00FC6353"/>
    <w:rsid w:val="00FC69CF"/>
    <w:rsid w:val="00FC6B0B"/>
    <w:rsid w:val="00FC712D"/>
    <w:rsid w:val="00FC713B"/>
    <w:rsid w:val="00FC7862"/>
    <w:rsid w:val="00FC79D5"/>
    <w:rsid w:val="00FC7B35"/>
    <w:rsid w:val="00FC7B53"/>
    <w:rsid w:val="00FC7BD8"/>
    <w:rsid w:val="00FD0177"/>
    <w:rsid w:val="00FD0AE7"/>
    <w:rsid w:val="00FD0B44"/>
    <w:rsid w:val="00FD0F70"/>
    <w:rsid w:val="00FD1312"/>
    <w:rsid w:val="00FD2315"/>
    <w:rsid w:val="00FD29A7"/>
    <w:rsid w:val="00FD2B15"/>
    <w:rsid w:val="00FD3092"/>
    <w:rsid w:val="00FD3368"/>
    <w:rsid w:val="00FD412E"/>
    <w:rsid w:val="00FD420F"/>
    <w:rsid w:val="00FD4339"/>
    <w:rsid w:val="00FD488E"/>
    <w:rsid w:val="00FD4B0C"/>
    <w:rsid w:val="00FD4F2F"/>
    <w:rsid w:val="00FD51F7"/>
    <w:rsid w:val="00FD5258"/>
    <w:rsid w:val="00FD5602"/>
    <w:rsid w:val="00FD5661"/>
    <w:rsid w:val="00FD57B6"/>
    <w:rsid w:val="00FD5A2A"/>
    <w:rsid w:val="00FD5AE2"/>
    <w:rsid w:val="00FD62B4"/>
    <w:rsid w:val="00FD702D"/>
    <w:rsid w:val="00FD7142"/>
    <w:rsid w:val="00FD750F"/>
    <w:rsid w:val="00FD7D84"/>
    <w:rsid w:val="00FE011C"/>
    <w:rsid w:val="00FE05AB"/>
    <w:rsid w:val="00FE07DC"/>
    <w:rsid w:val="00FE08FB"/>
    <w:rsid w:val="00FE1116"/>
    <w:rsid w:val="00FE2075"/>
    <w:rsid w:val="00FE2080"/>
    <w:rsid w:val="00FE27B9"/>
    <w:rsid w:val="00FE2E37"/>
    <w:rsid w:val="00FE2F49"/>
    <w:rsid w:val="00FE3640"/>
    <w:rsid w:val="00FE3780"/>
    <w:rsid w:val="00FE3954"/>
    <w:rsid w:val="00FE3CF7"/>
    <w:rsid w:val="00FE3E50"/>
    <w:rsid w:val="00FE4071"/>
    <w:rsid w:val="00FE42E3"/>
    <w:rsid w:val="00FE4ECD"/>
    <w:rsid w:val="00FE52B7"/>
    <w:rsid w:val="00FE53C5"/>
    <w:rsid w:val="00FE56A8"/>
    <w:rsid w:val="00FE5807"/>
    <w:rsid w:val="00FE5C39"/>
    <w:rsid w:val="00FE5C57"/>
    <w:rsid w:val="00FE624E"/>
    <w:rsid w:val="00FE62FA"/>
    <w:rsid w:val="00FE6415"/>
    <w:rsid w:val="00FE69E7"/>
    <w:rsid w:val="00FE6BB8"/>
    <w:rsid w:val="00FE6E76"/>
    <w:rsid w:val="00FE6F5A"/>
    <w:rsid w:val="00FF027B"/>
    <w:rsid w:val="00FF1174"/>
    <w:rsid w:val="00FF165A"/>
    <w:rsid w:val="00FF1B72"/>
    <w:rsid w:val="00FF1CF1"/>
    <w:rsid w:val="00FF1F4C"/>
    <w:rsid w:val="00FF228F"/>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0FF7634"/>
    <w:rsid w:val="01AA2C10"/>
    <w:rsid w:val="037738D8"/>
    <w:rsid w:val="03CA2A2C"/>
    <w:rsid w:val="046E4522"/>
    <w:rsid w:val="055A2489"/>
    <w:rsid w:val="068955F4"/>
    <w:rsid w:val="075F0692"/>
    <w:rsid w:val="07DB054A"/>
    <w:rsid w:val="083D2AF4"/>
    <w:rsid w:val="08F53B23"/>
    <w:rsid w:val="0A053C89"/>
    <w:rsid w:val="0A070656"/>
    <w:rsid w:val="0A913ED8"/>
    <w:rsid w:val="0B24171E"/>
    <w:rsid w:val="0B5C3243"/>
    <w:rsid w:val="0BAD59A4"/>
    <w:rsid w:val="0BFC043E"/>
    <w:rsid w:val="0C466B45"/>
    <w:rsid w:val="0D584403"/>
    <w:rsid w:val="0DEE7765"/>
    <w:rsid w:val="0F2B5D1F"/>
    <w:rsid w:val="101C0A97"/>
    <w:rsid w:val="10F67974"/>
    <w:rsid w:val="12685FCD"/>
    <w:rsid w:val="146F2C7A"/>
    <w:rsid w:val="149E4992"/>
    <w:rsid w:val="170E5D26"/>
    <w:rsid w:val="17BE59A2"/>
    <w:rsid w:val="18077515"/>
    <w:rsid w:val="18185849"/>
    <w:rsid w:val="1A442DE9"/>
    <w:rsid w:val="1BC305D3"/>
    <w:rsid w:val="1CD55680"/>
    <w:rsid w:val="1D321E13"/>
    <w:rsid w:val="1DBC044E"/>
    <w:rsid w:val="1E7F3055"/>
    <w:rsid w:val="1F4849CA"/>
    <w:rsid w:val="1F873477"/>
    <w:rsid w:val="21455F84"/>
    <w:rsid w:val="24977600"/>
    <w:rsid w:val="24B831E2"/>
    <w:rsid w:val="250B120F"/>
    <w:rsid w:val="252C7220"/>
    <w:rsid w:val="26071ED5"/>
    <w:rsid w:val="26226B65"/>
    <w:rsid w:val="26A50560"/>
    <w:rsid w:val="270F55EE"/>
    <w:rsid w:val="272F1A96"/>
    <w:rsid w:val="27F52753"/>
    <w:rsid w:val="297B0CF7"/>
    <w:rsid w:val="2B822DA1"/>
    <w:rsid w:val="2C541884"/>
    <w:rsid w:val="2EA133AF"/>
    <w:rsid w:val="2EDD2DD9"/>
    <w:rsid w:val="2F723467"/>
    <w:rsid w:val="306835D0"/>
    <w:rsid w:val="30B91060"/>
    <w:rsid w:val="32A0292F"/>
    <w:rsid w:val="32A02B99"/>
    <w:rsid w:val="337D5F7B"/>
    <w:rsid w:val="33D414D0"/>
    <w:rsid w:val="341B2B8A"/>
    <w:rsid w:val="3439368F"/>
    <w:rsid w:val="34603E67"/>
    <w:rsid w:val="3502693D"/>
    <w:rsid w:val="35CD358A"/>
    <w:rsid w:val="36232DB0"/>
    <w:rsid w:val="385F359C"/>
    <w:rsid w:val="3A514476"/>
    <w:rsid w:val="3BA80B19"/>
    <w:rsid w:val="3C4240EC"/>
    <w:rsid w:val="3D711B40"/>
    <w:rsid w:val="3E800AA6"/>
    <w:rsid w:val="3F3A1FEB"/>
    <w:rsid w:val="40A67243"/>
    <w:rsid w:val="42253D73"/>
    <w:rsid w:val="44592171"/>
    <w:rsid w:val="44E4602A"/>
    <w:rsid w:val="45B80788"/>
    <w:rsid w:val="47E9061B"/>
    <w:rsid w:val="484245C7"/>
    <w:rsid w:val="488D7CFE"/>
    <w:rsid w:val="49323FD7"/>
    <w:rsid w:val="4C12409B"/>
    <w:rsid w:val="4D9B7742"/>
    <w:rsid w:val="4E9B14FE"/>
    <w:rsid w:val="4EAC5711"/>
    <w:rsid w:val="51B2004B"/>
    <w:rsid w:val="52904232"/>
    <w:rsid w:val="54556AEA"/>
    <w:rsid w:val="55131A57"/>
    <w:rsid w:val="55622629"/>
    <w:rsid w:val="577D71D5"/>
    <w:rsid w:val="589B369A"/>
    <w:rsid w:val="59D9433B"/>
    <w:rsid w:val="5A3A2DDD"/>
    <w:rsid w:val="5BF449CD"/>
    <w:rsid w:val="5BF918A2"/>
    <w:rsid w:val="62093465"/>
    <w:rsid w:val="62B8336A"/>
    <w:rsid w:val="635F5CFB"/>
    <w:rsid w:val="64337579"/>
    <w:rsid w:val="64441196"/>
    <w:rsid w:val="65091B75"/>
    <w:rsid w:val="6568774A"/>
    <w:rsid w:val="65BC6440"/>
    <w:rsid w:val="65C36E7F"/>
    <w:rsid w:val="65D21A26"/>
    <w:rsid w:val="663B7430"/>
    <w:rsid w:val="671E1CA4"/>
    <w:rsid w:val="672A0BC3"/>
    <w:rsid w:val="687775B2"/>
    <w:rsid w:val="6A125484"/>
    <w:rsid w:val="6A1B14A7"/>
    <w:rsid w:val="6B241A17"/>
    <w:rsid w:val="6E1148C4"/>
    <w:rsid w:val="6E914282"/>
    <w:rsid w:val="6E9C0F6F"/>
    <w:rsid w:val="6F0E4EC3"/>
    <w:rsid w:val="6F5F28E5"/>
    <w:rsid w:val="70557737"/>
    <w:rsid w:val="71AD7318"/>
    <w:rsid w:val="726D70E7"/>
    <w:rsid w:val="72A63D8F"/>
    <w:rsid w:val="747D74F0"/>
    <w:rsid w:val="74C31ECB"/>
    <w:rsid w:val="75942919"/>
    <w:rsid w:val="7AAA36FF"/>
    <w:rsid w:val="7C9C4E59"/>
    <w:rsid w:val="7E092C14"/>
    <w:rsid w:val="7E2F1D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uiPriority="0" w:qFormat="1"/>
    <w:lsdException w:name="header" w:qFormat="1"/>
    <w:lsdException w:name="footer" w:qFormat="1"/>
    <w:lsdException w:name="caption" w:uiPriority="0" w:qFormat="1"/>
    <w:lsdException w:name="footnote reference" w:qFormat="1"/>
    <w:lsdException w:name="annotation reference" w:uiPriority="0" w:qFormat="1"/>
    <w:lsdException w:name="page number" w:uiPriority="0" w:qFormat="1"/>
    <w:lsdException w:name="endnote reference" w:qFormat="1"/>
    <w:lsdException w:name="endnote text" w:qFormat="1"/>
    <w:lsdException w:name="List" w:semiHidden="0" w:uiPriority="0" w:unhideWhenUsed="0" w:qFormat="1"/>
    <w:lsdException w:name="List Number" w:uiPriority="0" w:qFormat="1"/>
    <w:lsdException w:name="List 2" w:uiPriority="0" w:qFormat="1"/>
    <w:lsdException w:name="List Number 3"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Normal Table" w:qFormat="1"/>
    <w:lsdException w:name="annotation subject" w:qFormat="1"/>
    <w:lsdException w:name="Table Web 2" w:semiHidden="0" w:unhideWhenUsed="0"/>
    <w:lsdException w:name="Table Web 3" w:semiHidden="0" w:unhideWhenUsed="0"/>
    <w:lsdException w:name="Balloon Text" w:uiPriority="0" w:unhideWhenUsed="0" w:qFormat="1"/>
    <w:lsdException w:name="Table Grid" w:semiHidden="0" w:uiPriority="0" w:unhideWhenUsed="0" w:qFormat="1"/>
    <w:lsdException w:name="Table Theme"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D6151"/>
    <w:pPr>
      <w:widowControl w:val="0"/>
      <w:jc w:val="both"/>
    </w:pPr>
    <w:rPr>
      <w:kern w:val="2"/>
      <w:sz w:val="21"/>
      <w:szCs w:val="24"/>
    </w:rPr>
  </w:style>
  <w:style w:type="paragraph" w:styleId="1">
    <w:name w:val="heading 1"/>
    <w:basedOn w:val="a"/>
    <w:next w:val="a"/>
    <w:link w:val="1Char"/>
    <w:qFormat/>
    <w:rsid w:val="003D615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D6151"/>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3D6151"/>
    <w:pPr>
      <w:keepNext/>
      <w:keepLines/>
      <w:spacing w:before="260" w:after="260" w:line="416" w:lineRule="auto"/>
      <w:outlineLvl w:val="2"/>
    </w:pPr>
    <w:rPr>
      <w:b/>
      <w:bCs/>
      <w:kern w:val="0"/>
      <w:sz w:val="32"/>
      <w:szCs w:val="32"/>
    </w:rPr>
  </w:style>
  <w:style w:type="paragraph" w:styleId="5">
    <w:name w:val="heading 5"/>
    <w:basedOn w:val="a"/>
    <w:next w:val="a1"/>
    <w:link w:val="5Char1"/>
    <w:qFormat/>
    <w:rsid w:val="003D6151"/>
    <w:pPr>
      <w:keepNext/>
      <w:keepLines/>
      <w:spacing w:before="280" w:after="290" w:line="376" w:lineRule="auto"/>
      <w:outlineLvl w:val="4"/>
    </w:pPr>
    <w:rPr>
      <w:b/>
      <w:sz w:val="28"/>
    </w:rPr>
  </w:style>
  <w:style w:type="paragraph" w:styleId="6">
    <w:name w:val="heading 6"/>
    <w:basedOn w:val="a"/>
    <w:next w:val="a1"/>
    <w:link w:val="6Char"/>
    <w:qFormat/>
    <w:rsid w:val="003D6151"/>
    <w:pPr>
      <w:keepNext/>
      <w:keepLines/>
      <w:spacing w:before="240" w:after="64" w:line="320" w:lineRule="auto"/>
      <w:outlineLvl w:val="5"/>
    </w:pPr>
    <w:rPr>
      <w:rFonts w:ascii="Arial" w:eastAsia="黑体" w:hAnsi="Arial"/>
      <w:b/>
      <w:sz w:val="24"/>
    </w:rPr>
  </w:style>
  <w:style w:type="paragraph" w:styleId="7">
    <w:name w:val="heading 7"/>
    <w:basedOn w:val="a"/>
    <w:next w:val="a1"/>
    <w:link w:val="7Char"/>
    <w:qFormat/>
    <w:rsid w:val="003D6151"/>
    <w:pPr>
      <w:keepNext/>
      <w:keepLines/>
      <w:spacing w:before="240" w:after="64" w:line="320" w:lineRule="auto"/>
      <w:outlineLvl w:val="6"/>
    </w:pPr>
    <w:rPr>
      <w:b/>
      <w:sz w:val="24"/>
    </w:rPr>
  </w:style>
  <w:style w:type="paragraph" w:styleId="8">
    <w:name w:val="heading 8"/>
    <w:basedOn w:val="a"/>
    <w:next w:val="a1"/>
    <w:link w:val="8Char"/>
    <w:qFormat/>
    <w:rsid w:val="003D6151"/>
    <w:pPr>
      <w:keepNext/>
      <w:keepLines/>
      <w:spacing w:before="240" w:after="64" w:line="320" w:lineRule="auto"/>
      <w:outlineLvl w:val="7"/>
    </w:pPr>
    <w:rPr>
      <w:rFonts w:ascii="Arial" w:eastAsia="黑体" w:hAnsi="Arial"/>
      <w:sz w:val="24"/>
    </w:rPr>
  </w:style>
  <w:style w:type="paragraph" w:styleId="9">
    <w:name w:val="heading 9"/>
    <w:basedOn w:val="a"/>
    <w:next w:val="a1"/>
    <w:link w:val="9Char"/>
    <w:qFormat/>
    <w:rsid w:val="003D6151"/>
    <w:pPr>
      <w:keepNext/>
      <w:keepLines/>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Char3">
    <w:name w:val="纯文本 Char3"/>
    <w:qFormat/>
    <w:rsid w:val="003D6151"/>
    <w:rPr>
      <w:rFonts w:ascii="宋体" w:eastAsia="宋体" w:hAnsi="Courier New" w:cs="Courier New"/>
      <w:szCs w:val="21"/>
    </w:rPr>
  </w:style>
  <w:style w:type="character" w:customStyle="1" w:styleId="a5">
    <w:name w:val="页脚 字符"/>
    <w:uiPriority w:val="99"/>
    <w:qFormat/>
    <w:rsid w:val="003D6151"/>
  </w:style>
  <w:style w:type="character" w:customStyle="1" w:styleId="a6">
    <w:name w:val="正文文本缩进 字符"/>
    <w:qFormat/>
    <w:rsid w:val="003D6151"/>
    <w:rPr>
      <w:rFonts w:ascii="仿宋_GB2312" w:eastAsia="仿宋_GB2312" w:hAnsi="Times New Roman" w:cs="Times New Roman"/>
      <w:sz w:val="32"/>
      <w:szCs w:val="20"/>
    </w:rPr>
  </w:style>
  <w:style w:type="character" w:customStyle="1" w:styleId="headline-content4">
    <w:name w:val="headline-content4"/>
    <w:qFormat/>
    <w:rsid w:val="003D6151"/>
  </w:style>
  <w:style w:type="character" w:customStyle="1" w:styleId="CharChar2">
    <w:name w:val="普通文字 Char Char2"/>
    <w:aliases w:val="普通文字 Char Char Char1,正 文 1 Char1,普通文字1 Char1,普通文字2 Char1,普通文字3 Char1,普通文字4 Char1,普通文字5 Char1,普通文字6 Char1,普通文字11 Char1,普通文字21 Char1,普通文字31 Char1,普通文字41 Char1,普通文字7 Char1,纯文本 Char Char3,纯文本 Char Char Char2,纯文本 Char1 Char Char Char1"/>
    <w:qFormat/>
    <w:rsid w:val="003D6151"/>
    <w:rPr>
      <w:rFonts w:ascii="宋体" w:eastAsia="宋体" w:hAnsi="Courier New"/>
      <w:kern w:val="2"/>
      <w:sz w:val="21"/>
      <w:lang w:val="en-US" w:eastAsia="zh-CN" w:bidi="ar-SA"/>
    </w:rPr>
  </w:style>
  <w:style w:type="character" w:customStyle="1" w:styleId="textcontents">
    <w:name w:val="textcontents"/>
    <w:qFormat/>
    <w:rsid w:val="003D6151"/>
  </w:style>
  <w:style w:type="character" w:styleId="a7">
    <w:name w:val="footnote reference"/>
    <w:uiPriority w:val="99"/>
    <w:unhideWhenUsed/>
    <w:qFormat/>
    <w:rsid w:val="003D6151"/>
    <w:rPr>
      <w:vertAlign w:val="superscript"/>
    </w:rPr>
  </w:style>
  <w:style w:type="character" w:customStyle="1" w:styleId="case31">
    <w:name w:val="case31"/>
    <w:qFormat/>
    <w:rsid w:val="003D6151"/>
    <w:rPr>
      <w:rFonts w:hint="default"/>
      <w:sz w:val="21"/>
      <w:szCs w:val="21"/>
    </w:rPr>
  </w:style>
  <w:style w:type="character" w:customStyle="1" w:styleId="1Char">
    <w:name w:val="标题 1 Char"/>
    <w:link w:val="1"/>
    <w:qFormat/>
    <w:rsid w:val="003D6151"/>
    <w:rPr>
      <w:rFonts w:ascii="Times New Roman" w:eastAsia="宋体" w:hAnsi="Times New Roman" w:cs="Times New Roman"/>
      <w:b/>
      <w:bCs/>
      <w:kern w:val="44"/>
      <w:sz w:val="44"/>
      <w:szCs w:val="44"/>
    </w:rPr>
  </w:style>
  <w:style w:type="character" w:customStyle="1" w:styleId="Char">
    <w:name w:val="批注文字 Char"/>
    <w:qFormat/>
    <w:rsid w:val="003D6151"/>
    <w:rPr>
      <w:rFonts w:ascii="Times New Roman" w:hAnsi="Times New Roman"/>
      <w:kern w:val="2"/>
      <w:sz w:val="21"/>
      <w:szCs w:val="24"/>
    </w:rPr>
  </w:style>
  <w:style w:type="character" w:customStyle="1" w:styleId="Char1">
    <w:name w:val="批注文字 Char1"/>
    <w:semiHidden/>
    <w:qFormat/>
    <w:locked/>
    <w:rsid w:val="003D6151"/>
    <w:rPr>
      <w:rFonts w:ascii="Times New Roman" w:hAnsi="Times New Roman"/>
      <w:kern w:val="2"/>
      <w:sz w:val="21"/>
      <w:szCs w:val="24"/>
    </w:rPr>
  </w:style>
  <w:style w:type="character" w:customStyle="1" w:styleId="2Char0">
    <w:name w:val="正文文本 2 Char"/>
    <w:link w:val="20"/>
    <w:qFormat/>
    <w:rsid w:val="003D6151"/>
    <w:rPr>
      <w:rFonts w:ascii="Times New Roman" w:eastAsia="宋体" w:hAnsi="Times New Roman" w:cs="Times New Roman"/>
      <w:szCs w:val="24"/>
    </w:rPr>
  </w:style>
  <w:style w:type="character" w:customStyle="1" w:styleId="Char0">
    <w:name w:val="批注框文本 Char"/>
    <w:link w:val="a8"/>
    <w:semiHidden/>
    <w:qFormat/>
    <w:rsid w:val="003D6151"/>
    <w:rPr>
      <w:rFonts w:ascii="Times New Roman" w:eastAsia="宋体" w:hAnsi="Times New Roman" w:cs="Times New Roman"/>
      <w:sz w:val="18"/>
      <w:szCs w:val="18"/>
    </w:rPr>
  </w:style>
  <w:style w:type="character" w:customStyle="1" w:styleId="Char2">
    <w:name w:val="尾注文本 Char"/>
    <w:link w:val="a9"/>
    <w:uiPriority w:val="99"/>
    <w:qFormat/>
    <w:rsid w:val="003D6151"/>
    <w:rPr>
      <w:rFonts w:ascii="Times New Roman" w:hAnsi="Times New Roman"/>
      <w:kern w:val="2"/>
      <w:sz w:val="21"/>
      <w:szCs w:val="24"/>
    </w:rPr>
  </w:style>
  <w:style w:type="character" w:customStyle="1" w:styleId="5Char">
    <w:name w:val="标题 5 Char"/>
    <w:qFormat/>
    <w:rsid w:val="003D6151"/>
    <w:rPr>
      <w:b/>
      <w:kern w:val="2"/>
      <w:sz w:val="28"/>
      <w:szCs w:val="24"/>
    </w:rPr>
  </w:style>
  <w:style w:type="character" w:customStyle="1" w:styleId="2Char1">
    <w:name w:val="正文文本缩进 2 Char"/>
    <w:link w:val="21"/>
    <w:qFormat/>
    <w:rsid w:val="003D6151"/>
    <w:rPr>
      <w:rFonts w:ascii="Times New Roman" w:eastAsia="宋体" w:hAnsi="Times New Roman" w:cs="Times New Roman"/>
      <w:sz w:val="32"/>
      <w:szCs w:val="20"/>
    </w:rPr>
  </w:style>
  <w:style w:type="character" w:customStyle="1" w:styleId="Char10">
    <w:name w:val="正文文本 Char1"/>
    <w:uiPriority w:val="99"/>
    <w:semiHidden/>
    <w:qFormat/>
    <w:locked/>
    <w:rsid w:val="003D6151"/>
    <w:rPr>
      <w:sz w:val="24"/>
      <w:szCs w:val="24"/>
    </w:rPr>
  </w:style>
  <w:style w:type="character" w:customStyle="1" w:styleId="Char4">
    <w:name w:val="日期 Char"/>
    <w:link w:val="aa"/>
    <w:qFormat/>
    <w:rsid w:val="003D6151"/>
    <w:rPr>
      <w:rFonts w:ascii="宋体" w:eastAsia="宋体" w:hAnsi="Courier New" w:cs="Courier New"/>
      <w:szCs w:val="21"/>
    </w:rPr>
  </w:style>
  <w:style w:type="character" w:customStyle="1" w:styleId="Char5">
    <w:name w:val="纯文本 Char"/>
    <w:qFormat/>
    <w:rsid w:val="003D6151"/>
    <w:rPr>
      <w:rFonts w:ascii="宋体" w:eastAsia="宋体" w:hAnsi="Courier New"/>
      <w:kern w:val="2"/>
      <w:sz w:val="21"/>
      <w:lang w:val="en-US" w:eastAsia="zh-CN" w:bidi="ar-SA"/>
    </w:rPr>
  </w:style>
  <w:style w:type="character" w:customStyle="1" w:styleId="Char20">
    <w:name w:val="批注文字 Char2"/>
    <w:link w:val="ab"/>
    <w:qFormat/>
    <w:rsid w:val="003D6151"/>
    <w:rPr>
      <w:rFonts w:ascii="Times New Roman" w:hAnsi="Times New Roman"/>
      <w:kern w:val="2"/>
      <w:sz w:val="21"/>
      <w:szCs w:val="24"/>
    </w:rPr>
  </w:style>
  <w:style w:type="character" w:customStyle="1" w:styleId="apple-style-span">
    <w:name w:val="apple-style-span"/>
    <w:qFormat/>
    <w:rsid w:val="003D6151"/>
  </w:style>
  <w:style w:type="character" w:customStyle="1" w:styleId="9Char">
    <w:name w:val="标题 9 Char"/>
    <w:link w:val="9"/>
    <w:qFormat/>
    <w:rsid w:val="003D6151"/>
    <w:rPr>
      <w:rFonts w:ascii="Arial" w:eastAsia="黑体" w:hAnsi="Arial"/>
      <w:kern w:val="2"/>
      <w:sz w:val="21"/>
      <w:szCs w:val="24"/>
    </w:rPr>
  </w:style>
  <w:style w:type="character" w:customStyle="1" w:styleId="Char6">
    <w:name w:val="批注主题 Char"/>
    <w:link w:val="ac"/>
    <w:uiPriority w:val="99"/>
    <w:qFormat/>
    <w:rsid w:val="003D6151"/>
    <w:rPr>
      <w:rFonts w:ascii="Times New Roman" w:hAnsi="Times New Roman"/>
      <w:b/>
      <w:bCs/>
      <w:kern w:val="2"/>
      <w:sz w:val="21"/>
      <w:szCs w:val="24"/>
    </w:rPr>
  </w:style>
  <w:style w:type="character" w:customStyle="1" w:styleId="8Char">
    <w:name w:val="标题 8 Char"/>
    <w:link w:val="8"/>
    <w:qFormat/>
    <w:rsid w:val="003D6151"/>
    <w:rPr>
      <w:rFonts w:ascii="Arial" w:eastAsia="黑体" w:hAnsi="Arial"/>
      <w:kern w:val="2"/>
      <w:sz w:val="24"/>
      <w:szCs w:val="24"/>
    </w:rPr>
  </w:style>
  <w:style w:type="character" w:customStyle="1" w:styleId="7Char">
    <w:name w:val="标题 7 Char"/>
    <w:link w:val="7"/>
    <w:qFormat/>
    <w:rsid w:val="003D6151"/>
    <w:rPr>
      <w:b/>
      <w:kern w:val="2"/>
      <w:sz w:val="24"/>
      <w:szCs w:val="24"/>
    </w:rPr>
  </w:style>
  <w:style w:type="character" w:customStyle="1" w:styleId="2Char">
    <w:name w:val="标题 2 Char"/>
    <w:link w:val="2"/>
    <w:qFormat/>
    <w:rsid w:val="003D6151"/>
    <w:rPr>
      <w:rFonts w:ascii="Arial" w:eastAsia="黑体" w:hAnsi="Arial" w:cs="Times New Roman"/>
      <w:b/>
      <w:bCs/>
      <w:sz w:val="32"/>
      <w:szCs w:val="32"/>
    </w:rPr>
  </w:style>
  <w:style w:type="character" w:styleId="ad">
    <w:name w:val="endnote reference"/>
    <w:uiPriority w:val="99"/>
    <w:unhideWhenUsed/>
    <w:qFormat/>
    <w:rsid w:val="003D6151"/>
    <w:rPr>
      <w:vertAlign w:val="superscript"/>
    </w:rPr>
  </w:style>
  <w:style w:type="character" w:customStyle="1" w:styleId="3Char">
    <w:name w:val="标题 3 Char"/>
    <w:link w:val="3"/>
    <w:qFormat/>
    <w:rsid w:val="003D6151"/>
    <w:rPr>
      <w:rFonts w:ascii="Times New Roman" w:eastAsia="宋体" w:hAnsi="Times New Roman" w:cs="Times New Roman"/>
      <w:b/>
      <w:bCs/>
      <w:sz w:val="32"/>
      <w:szCs w:val="32"/>
    </w:rPr>
  </w:style>
  <w:style w:type="character" w:customStyle="1" w:styleId="Char7">
    <w:name w:val="脚注文本 Char"/>
    <w:link w:val="ae"/>
    <w:uiPriority w:val="99"/>
    <w:qFormat/>
    <w:rsid w:val="003D6151"/>
    <w:rPr>
      <w:rFonts w:ascii="Times New Roman" w:hAnsi="Times New Roman"/>
      <w:kern w:val="2"/>
      <w:sz w:val="18"/>
      <w:szCs w:val="18"/>
    </w:rPr>
  </w:style>
  <w:style w:type="character" w:customStyle="1" w:styleId="10">
    <w:name w:val="批注文字 字符1"/>
    <w:qFormat/>
    <w:rsid w:val="003D6151"/>
    <w:rPr>
      <w:rFonts w:ascii="Times New Roman" w:hAnsi="Times New Roman"/>
      <w:kern w:val="2"/>
      <w:sz w:val="21"/>
      <w:szCs w:val="24"/>
    </w:rPr>
  </w:style>
  <w:style w:type="character" w:customStyle="1" w:styleId="6Char">
    <w:name w:val="标题 6 Char"/>
    <w:link w:val="6"/>
    <w:qFormat/>
    <w:rsid w:val="003D6151"/>
    <w:rPr>
      <w:rFonts w:ascii="Arial" w:eastAsia="黑体" w:hAnsi="Arial"/>
      <w:b/>
      <w:kern w:val="2"/>
      <w:sz w:val="24"/>
      <w:szCs w:val="24"/>
    </w:rPr>
  </w:style>
  <w:style w:type="character" w:customStyle="1" w:styleId="3Char0">
    <w:name w:val="正文文本缩进 3 Char"/>
    <w:link w:val="30"/>
    <w:qFormat/>
    <w:rsid w:val="003D6151"/>
    <w:rPr>
      <w:rFonts w:ascii="Times New Roman" w:eastAsia="宋体" w:hAnsi="Times New Roman" w:cs="Times New Roman"/>
      <w:sz w:val="16"/>
      <w:szCs w:val="16"/>
    </w:rPr>
  </w:style>
  <w:style w:type="character" w:customStyle="1" w:styleId="af">
    <w:name w:val="批注文字 字符"/>
    <w:qFormat/>
    <w:rsid w:val="003D6151"/>
    <w:rPr>
      <w:rFonts w:ascii="Times New Roman" w:hAnsi="Times New Roman"/>
      <w:kern w:val="2"/>
      <w:sz w:val="21"/>
      <w:szCs w:val="24"/>
    </w:rPr>
  </w:style>
  <w:style w:type="character" w:styleId="af0">
    <w:name w:val="annotation reference"/>
    <w:unhideWhenUsed/>
    <w:qFormat/>
    <w:rsid w:val="003D6151"/>
    <w:rPr>
      <w:sz w:val="21"/>
      <w:szCs w:val="21"/>
    </w:rPr>
  </w:style>
  <w:style w:type="character" w:customStyle="1" w:styleId="5Char1">
    <w:name w:val="标题 5 Char1"/>
    <w:link w:val="5"/>
    <w:qFormat/>
    <w:rsid w:val="003D6151"/>
    <w:rPr>
      <w:b/>
      <w:kern w:val="2"/>
      <w:sz w:val="28"/>
      <w:szCs w:val="24"/>
    </w:rPr>
  </w:style>
  <w:style w:type="character" w:styleId="af1">
    <w:name w:val="Hyperlink"/>
    <w:uiPriority w:val="99"/>
    <w:qFormat/>
    <w:rsid w:val="003D6151"/>
    <w:rPr>
      <w:color w:val="0000FF"/>
      <w:u w:val="single"/>
    </w:rPr>
  </w:style>
  <w:style w:type="character" w:customStyle="1" w:styleId="260pt">
    <w:name w:val="正文文本 (26) + 间距 0 pt"/>
    <w:qFormat/>
    <w:rsid w:val="003D6151"/>
    <w:rPr>
      <w:rFonts w:ascii="宋体" w:eastAsia="宋体" w:hAnsi="宋体" w:cs="宋体"/>
      <w:b w:val="0"/>
      <w:bCs w:val="0"/>
      <w:i w:val="0"/>
      <w:iCs w:val="0"/>
      <w:smallCaps w:val="0"/>
      <w:strike w:val="0"/>
      <w:color w:val="000000"/>
      <w:spacing w:val="0"/>
      <w:w w:val="100"/>
      <w:position w:val="0"/>
      <w:sz w:val="22"/>
      <w:szCs w:val="22"/>
      <w:u w:val="none"/>
      <w:lang w:val="zh-CN" w:eastAsia="zh-CN" w:bidi="zh-CN"/>
    </w:rPr>
  </w:style>
  <w:style w:type="character" w:styleId="af2">
    <w:name w:val="FollowedHyperlink"/>
    <w:qFormat/>
    <w:rsid w:val="003D6151"/>
    <w:rPr>
      <w:color w:val="800080"/>
      <w:u w:val="single"/>
    </w:rPr>
  </w:style>
  <w:style w:type="character" w:customStyle="1" w:styleId="2CharChar">
    <w:name w:val="正文2 Char Char"/>
    <w:link w:val="22"/>
    <w:qFormat/>
    <w:rsid w:val="003D6151"/>
    <w:rPr>
      <w:kern w:val="2"/>
      <w:sz w:val="24"/>
    </w:rPr>
  </w:style>
  <w:style w:type="character" w:customStyle="1" w:styleId="af3">
    <w:name w:val="纯文本 字符"/>
    <w:qFormat/>
    <w:rsid w:val="003D6151"/>
    <w:rPr>
      <w:rFonts w:ascii="宋体" w:eastAsia="宋体" w:hAnsi="Courier New" w:cs="Courier New"/>
      <w:szCs w:val="21"/>
    </w:rPr>
  </w:style>
  <w:style w:type="character" w:customStyle="1" w:styleId="11">
    <w:name w:val="纯文本 字符1"/>
    <w:qFormat/>
    <w:rsid w:val="003D6151"/>
    <w:rPr>
      <w:rFonts w:ascii="宋体" w:hAnsi="Courier New"/>
    </w:rPr>
  </w:style>
  <w:style w:type="character" w:customStyle="1" w:styleId="12">
    <w:name w:val="标题 1 字符"/>
    <w:uiPriority w:val="9"/>
    <w:qFormat/>
    <w:rsid w:val="003D6151"/>
    <w:rPr>
      <w:rFonts w:ascii="Times New Roman" w:eastAsia="宋体" w:hAnsi="Times New Roman" w:cs="Times New Roman"/>
      <w:b/>
      <w:bCs/>
      <w:kern w:val="44"/>
      <w:sz w:val="44"/>
      <w:szCs w:val="44"/>
    </w:rPr>
  </w:style>
  <w:style w:type="character" w:customStyle="1" w:styleId="Char8">
    <w:name w:val="标题 Char"/>
    <w:link w:val="af4"/>
    <w:uiPriority w:val="10"/>
    <w:qFormat/>
    <w:rsid w:val="003D6151"/>
    <w:rPr>
      <w:rFonts w:ascii="Cambria" w:hAnsi="Cambria" w:cs="Times New Roman"/>
      <w:b/>
      <w:bCs/>
      <w:kern w:val="2"/>
      <w:sz w:val="32"/>
      <w:szCs w:val="32"/>
    </w:rPr>
  </w:style>
  <w:style w:type="character" w:customStyle="1" w:styleId="Char9">
    <w:name w:val="正文文本缩进 Char"/>
    <w:link w:val="af5"/>
    <w:qFormat/>
    <w:rsid w:val="003D6151"/>
    <w:rPr>
      <w:rFonts w:ascii="仿宋_GB2312" w:eastAsia="仿宋_GB2312" w:hAnsi="Times New Roman" w:cs="Times New Roman"/>
      <w:sz w:val="32"/>
      <w:szCs w:val="20"/>
    </w:rPr>
  </w:style>
  <w:style w:type="character" w:styleId="af6">
    <w:name w:val="page number"/>
    <w:qFormat/>
    <w:rsid w:val="003D6151"/>
  </w:style>
  <w:style w:type="character" w:customStyle="1" w:styleId="Chara">
    <w:name w:val="页眉 Char"/>
    <w:link w:val="af7"/>
    <w:uiPriority w:val="99"/>
    <w:qFormat/>
    <w:rsid w:val="003D6151"/>
    <w:rPr>
      <w:rFonts w:ascii="Times New Roman" w:hAnsi="Times New Roman"/>
      <w:kern w:val="2"/>
      <w:sz w:val="18"/>
      <w:szCs w:val="18"/>
    </w:rPr>
  </w:style>
  <w:style w:type="character" w:customStyle="1" w:styleId="3Char1">
    <w:name w:val="正文文本 3 Char"/>
    <w:link w:val="31"/>
    <w:qFormat/>
    <w:rsid w:val="003D6151"/>
    <w:rPr>
      <w:rFonts w:ascii="Times New Roman" w:eastAsia="宋体" w:hAnsi="Times New Roman" w:cs="Times New Roman"/>
      <w:b/>
      <w:bCs/>
      <w:sz w:val="24"/>
      <w:szCs w:val="24"/>
    </w:rPr>
  </w:style>
  <w:style w:type="character" w:customStyle="1" w:styleId="Char11">
    <w:name w:val="纯文本 Char1"/>
    <w:link w:val="af8"/>
    <w:qFormat/>
    <w:rsid w:val="003D6151"/>
    <w:rPr>
      <w:rFonts w:ascii="宋体" w:eastAsia="宋体" w:hAnsi="Courier New" w:cs="Courier New"/>
      <w:szCs w:val="21"/>
    </w:rPr>
  </w:style>
  <w:style w:type="character" w:customStyle="1" w:styleId="Charb">
    <w:name w:val="文档结构图 Char"/>
    <w:link w:val="af9"/>
    <w:qFormat/>
    <w:rsid w:val="003D6151"/>
    <w:rPr>
      <w:rFonts w:ascii="宋体" w:eastAsia="宋体" w:hAnsi="宋体" w:cs="宋体" w:hint="eastAsia"/>
    </w:rPr>
  </w:style>
  <w:style w:type="character" w:customStyle="1" w:styleId="Charc">
    <w:name w:val="正文文本 Char"/>
    <w:link w:val="a0"/>
    <w:uiPriority w:val="99"/>
    <w:qFormat/>
    <w:rsid w:val="003D6151"/>
    <w:rPr>
      <w:rFonts w:ascii="Times New Roman" w:eastAsia="宋体" w:hAnsi="Times New Roman" w:cs="Times New Roman"/>
      <w:sz w:val="24"/>
      <w:szCs w:val="24"/>
    </w:rPr>
  </w:style>
  <w:style w:type="character" w:customStyle="1" w:styleId="Chard">
    <w:name w:val="页脚 Char"/>
    <w:link w:val="afa"/>
    <w:uiPriority w:val="99"/>
    <w:qFormat/>
    <w:rsid w:val="003D6151"/>
    <w:rPr>
      <w:sz w:val="18"/>
      <w:szCs w:val="18"/>
    </w:rPr>
  </w:style>
  <w:style w:type="paragraph" w:styleId="4">
    <w:name w:val="toc 4"/>
    <w:basedOn w:val="a"/>
    <w:next w:val="a"/>
    <w:uiPriority w:val="39"/>
    <w:unhideWhenUsed/>
    <w:qFormat/>
    <w:rsid w:val="003D6151"/>
    <w:pPr>
      <w:ind w:leftChars="600" w:left="1260"/>
    </w:pPr>
    <w:rPr>
      <w:rFonts w:ascii="Calibri" w:hAnsi="Calibri"/>
      <w:szCs w:val="22"/>
    </w:rPr>
  </w:style>
  <w:style w:type="paragraph" w:styleId="af9">
    <w:name w:val="Document Map"/>
    <w:basedOn w:val="a"/>
    <w:link w:val="Charb"/>
    <w:unhideWhenUsed/>
    <w:qFormat/>
    <w:rsid w:val="003D6151"/>
    <w:pPr>
      <w:shd w:val="clear" w:color="auto" w:fill="000080"/>
    </w:pPr>
    <w:rPr>
      <w:rFonts w:ascii="宋体" w:hAnsi="宋体" w:hint="eastAsia"/>
      <w:kern w:val="0"/>
      <w:sz w:val="20"/>
      <w:szCs w:val="20"/>
    </w:rPr>
  </w:style>
  <w:style w:type="paragraph" w:customStyle="1" w:styleId="afb">
    <w:name w:val="表格"/>
    <w:basedOn w:val="a"/>
    <w:qFormat/>
    <w:rsid w:val="003D6151"/>
    <w:pPr>
      <w:spacing w:line="400" w:lineRule="exact"/>
    </w:pPr>
    <w:rPr>
      <w:sz w:val="24"/>
    </w:rPr>
  </w:style>
  <w:style w:type="paragraph" w:customStyle="1" w:styleId="22">
    <w:name w:val="正文2"/>
    <w:basedOn w:val="a"/>
    <w:link w:val="2CharChar"/>
    <w:qFormat/>
    <w:rsid w:val="003D6151"/>
    <w:pPr>
      <w:adjustRightInd w:val="0"/>
      <w:spacing w:before="156" w:line="360" w:lineRule="auto"/>
      <w:ind w:firstLineChars="200" w:firstLine="510"/>
    </w:pPr>
    <w:rPr>
      <w:sz w:val="24"/>
      <w:szCs w:val="20"/>
    </w:rPr>
  </w:style>
  <w:style w:type="paragraph" w:customStyle="1" w:styleId="xl22">
    <w:name w:val="xl22"/>
    <w:basedOn w:val="a"/>
    <w:qFormat/>
    <w:rsid w:val="003D6151"/>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styleId="50">
    <w:name w:val="toc 5"/>
    <w:basedOn w:val="a"/>
    <w:next w:val="a"/>
    <w:uiPriority w:val="39"/>
    <w:unhideWhenUsed/>
    <w:qFormat/>
    <w:rsid w:val="003D6151"/>
    <w:pPr>
      <w:ind w:leftChars="800" w:left="1680"/>
    </w:pPr>
    <w:rPr>
      <w:rFonts w:ascii="Calibri" w:hAnsi="Calibri"/>
      <w:szCs w:val="22"/>
    </w:rPr>
  </w:style>
  <w:style w:type="paragraph" w:customStyle="1" w:styleId="afc">
    <w:name w:val="正文段"/>
    <w:basedOn w:val="a"/>
    <w:qFormat/>
    <w:rsid w:val="003D6151"/>
    <w:pPr>
      <w:widowControl/>
      <w:snapToGrid w:val="0"/>
      <w:spacing w:afterLines="50"/>
      <w:ind w:firstLineChars="200" w:firstLine="200"/>
    </w:pPr>
    <w:rPr>
      <w:kern w:val="0"/>
      <w:sz w:val="24"/>
      <w:szCs w:val="20"/>
    </w:rPr>
  </w:style>
  <w:style w:type="paragraph" w:customStyle="1" w:styleId="23">
    <w:name w:val="样式 首行缩进:  2 字符"/>
    <w:basedOn w:val="a"/>
    <w:qFormat/>
    <w:rsid w:val="003D6151"/>
    <w:pPr>
      <w:spacing w:line="400" w:lineRule="exact"/>
      <w:ind w:firstLineChars="200" w:firstLine="200"/>
    </w:pPr>
    <w:rPr>
      <w:rFonts w:cs="宋体"/>
      <w:sz w:val="24"/>
    </w:rPr>
  </w:style>
  <w:style w:type="paragraph" w:customStyle="1" w:styleId="afd">
    <w:name w:val="表内文字"/>
    <w:basedOn w:val="a"/>
    <w:qFormat/>
    <w:rsid w:val="003D6151"/>
    <w:pPr>
      <w:snapToGrid w:val="0"/>
      <w:spacing w:before="50" w:after="50"/>
      <w:jc w:val="center"/>
    </w:pPr>
    <w:rPr>
      <w:rFonts w:ascii="仿宋_GB2312" w:eastAsia="仿宋_GB2312" w:hAnsi="宋体"/>
      <w:b/>
      <w:color w:val="000000"/>
      <w:sz w:val="32"/>
      <w:szCs w:val="32"/>
    </w:rPr>
  </w:style>
  <w:style w:type="paragraph" w:customStyle="1" w:styleId="afe">
    <w:name w:val="正文首行缩进两字符"/>
    <w:basedOn w:val="a"/>
    <w:qFormat/>
    <w:rsid w:val="003D6151"/>
    <w:pPr>
      <w:spacing w:line="360" w:lineRule="auto"/>
      <w:ind w:firstLineChars="200" w:firstLine="200"/>
    </w:pPr>
  </w:style>
  <w:style w:type="paragraph" w:styleId="af8">
    <w:name w:val="Plain Text"/>
    <w:basedOn w:val="a"/>
    <w:link w:val="Char11"/>
    <w:qFormat/>
    <w:rsid w:val="003D6151"/>
    <w:rPr>
      <w:rFonts w:ascii="宋体" w:hAnsi="Courier New"/>
      <w:kern w:val="0"/>
      <w:sz w:val="20"/>
      <w:szCs w:val="21"/>
    </w:rPr>
  </w:style>
  <w:style w:type="paragraph" w:styleId="32">
    <w:name w:val="List Number 3"/>
    <w:basedOn w:val="a"/>
    <w:qFormat/>
    <w:rsid w:val="003D6151"/>
    <w:pPr>
      <w:tabs>
        <w:tab w:val="left" w:pos="1200"/>
      </w:tabs>
      <w:ind w:left="1200" w:hanging="360"/>
    </w:pPr>
  </w:style>
  <w:style w:type="paragraph" w:customStyle="1" w:styleId="TableParagraph">
    <w:name w:val="Table Paragraph"/>
    <w:basedOn w:val="a"/>
    <w:uiPriority w:val="1"/>
    <w:qFormat/>
    <w:rsid w:val="003D6151"/>
    <w:pPr>
      <w:jc w:val="left"/>
    </w:pPr>
    <w:rPr>
      <w:rFonts w:ascii="Calibri" w:hAnsi="Calibri"/>
      <w:kern w:val="0"/>
      <w:sz w:val="22"/>
      <w:szCs w:val="22"/>
      <w:lang w:eastAsia="en-US"/>
    </w:rPr>
  </w:style>
  <w:style w:type="paragraph" w:styleId="21">
    <w:name w:val="Body Text Indent 2"/>
    <w:basedOn w:val="a"/>
    <w:link w:val="2Char1"/>
    <w:qFormat/>
    <w:rsid w:val="003D6151"/>
    <w:pPr>
      <w:ind w:firstLine="630"/>
    </w:pPr>
    <w:rPr>
      <w:kern w:val="0"/>
      <w:sz w:val="32"/>
      <w:szCs w:val="20"/>
    </w:rPr>
  </w:style>
  <w:style w:type="paragraph" w:customStyle="1" w:styleId="13">
    <w:name w:val="纯文本1"/>
    <w:basedOn w:val="a"/>
    <w:qFormat/>
    <w:rsid w:val="003D6151"/>
    <w:rPr>
      <w:rFonts w:ascii="宋体" w:hAnsi="Courier New" w:cs="Century"/>
      <w:szCs w:val="21"/>
    </w:rPr>
  </w:style>
  <w:style w:type="paragraph" w:customStyle="1" w:styleId="2TimesNewRoman5020">
    <w:name w:val="样式 标题 2 + Times New Roman 四号 非加粗 段前: 5 磅 段后: 0 磅 行距: 固定值 20..."/>
    <w:basedOn w:val="2"/>
    <w:qFormat/>
    <w:rsid w:val="003D6151"/>
    <w:pPr>
      <w:spacing w:before="100" w:after="0" w:line="400" w:lineRule="exact"/>
    </w:pPr>
    <w:rPr>
      <w:rFonts w:ascii="Times New Roman" w:hAnsi="Times New Roman" w:cs="宋体"/>
      <w:b w:val="0"/>
      <w:bCs w:val="0"/>
      <w:sz w:val="28"/>
      <w:szCs w:val="20"/>
    </w:rPr>
  </w:style>
  <w:style w:type="paragraph" w:styleId="aff">
    <w:name w:val="List Paragraph"/>
    <w:basedOn w:val="a"/>
    <w:uiPriority w:val="34"/>
    <w:qFormat/>
    <w:rsid w:val="003D6151"/>
    <w:pPr>
      <w:ind w:firstLineChars="200" w:firstLine="420"/>
    </w:pPr>
  </w:style>
  <w:style w:type="paragraph" w:styleId="ae">
    <w:name w:val="footnote text"/>
    <w:basedOn w:val="a"/>
    <w:link w:val="Char7"/>
    <w:uiPriority w:val="99"/>
    <w:unhideWhenUsed/>
    <w:qFormat/>
    <w:rsid w:val="003D6151"/>
    <w:pPr>
      <w:snapToGrid w:val="0"/>
      <w:jc w:val="left"/>
    </w:pPr>
    <w:rPr>
      <w:sz w:val="18"/>
      <w:szCs w:val="18"/>
    </w:rPr>
  </w:style>
  <w:style w:type="paragraph" w:styleId="31">
    <w:name w:val="Body Text 3"/>
    <w:basedOn w:val="a"/>
    <w:link w:val="3Char1"/>
    <w:qFormat/>
    <w:rsid w:val="003D6151"/>
    <w:pPr>
      <w:spacing w:line="500" w:lineRule="exact"/>
    </w:pPr>
    <w:rPr>
      <w:b/>
      <w:bCs/>
      <w:kern w:val="0"/>
      <w:sz w:val="24"/>
    </w:rPr>
  </w:style>
  <w:style w:type="paragraph" w:styleId="60">
    <w:name w:val="toc 6"/>
    <w:basedOn w:val="a"/>
    <w:next w:val="a"/>
    <w:uiPriority w:val="39"/>
    <w:unhideWhenUsed/>
    <w:qFormat/>
    <w:rsid w:val="003D6151"/>
    <w:pPr>
      <w:ind w:leftChars="1000" w:left="2100"/>
    </w:pPr>
    <w:rPr>
      <w:rFonts w:ascii="Calibri" w:hAnsi="Calibri"/>
      <w:szCs w:val="22"/>
    </w:rPr>
  </w:style>
  <w:style w:type="paragraph" w:styleId="a9">
    <w:name w:val="endnote text"/>
    <w:basedOn w:val="a"/>
    <w:link w:val="Char2"/>
    <w:uiPriority w:val="99"/>
    <w:unhideWhenUsed/>
    <w:qFormat/>
    <w:rsid w:val="003D6151"/>
    <w:pPr>
      <w:snapToGrid w:val="0"/>
      <w:jc w:val="left"/>
    </w:pPr>
  </w:style>
  <w:style w:type="paragraph" w:styleId="af7">
    <w:name w:val="header"/>
    <w:basedOn w:val="a"/>
    <w:link w:val="Chara"/>
    <w:uiPriority w:val="99"/>
    <w:unhideWhenUsed/>
    <w:qFormat/>
    <w:rsid w:val="003D6151"/>
    <w:pPr>
      <w:pBdr>
        <w:bottom w:val="single" w:sz="6" w:space="1" w:color="auto"/>
      </w:pBdr>
      <w:tabs>
        <w:tab w:val="center" w:pos="0"/>
        <w:tab w:val="left" w:pos="8306"/>
      </w:tabs>
      <w:snapToGrid w:val="0"/>
      <w:jc w:val="center"/>
    </w:pPr>
    <w:rPr>
      <w:sz w:val="18"/>
      <w:szCs w:val="18"/>
    </w:rPr>
  </w:style>
  <w:style w:type="paragraph" w:styleId="aff0">
    <w:name w:val="Revision"/>
    <w:uiPriority w:val="99"/>
    <w:unhideWhenUsed/>
    <w:rsid w:val="003D6151"/>
    <w:rPr>
      <w:kern w:val="2"/>
      <w:sz w:val="21"/>
      <w:szCs w:val="24"/>
    </w:rPr>
  </w:style>
  <w:style w:type="paragraph" w:styleId="aa">
    <w:name w:val="Date"/>
    <w:basedOn w:val="a"/>
    <w:next w:val="a"/>
    <w:link w:val="Char4"/>
    <w:qFormat/>
    <w:rsid w:val="003D6151"/>
    <w:pPr>
      <w:ind w:leftChars="2500" w:left="100"/>
    </w:pPr>
    <w:rPr>
      <w:rFonts w:ascii="宋体" w:hAnsi="Courier New"/>
      <w:kern w:val="0"/>
      <w:sz w:val="20"/>
      <w:szCs w:val="21"/>
    </w:rPr>
  </w:style>
  <w:style w:type="paragraph" w:styleId="af4">
    <w:name w:val="Title"/>
    <w:basedOn w:val="a"/>
    <w:next w:val="a"/>
    <w:link w:val="Char8"/>
    <w:uiPriority w:val="10"/>
    <w:qFormat/>
    <w:rsid w:val="003D6151"/>
    <w:pPr>
      <w:spacing w:before="240" w:after="60"/>
      <w:jc w:val="center"/>
      <w:outlineLvl w:val="0"/>
    </w:pPr>
    <w:rPr>
      <w:rFonts w:ascii="Cambria" w:hAnsi="Cambria"/>
      <w:b/>
      <w:bCs/>
      <w:sz w:val="32"/>
      <w:szCs w:val="32"/>
    </w:rPr>
  </w:style>
  <w:style w:type="paragraph" w:styleId="70">
    <w:name w:val="toc 7"/>
    <w:basedOn w:val="a"/>
    <w:next w:val="a"/>
    <w:uiPriority w:val="39"/>
    <w:unhideWhenUsed/>
    <w:qFormat/>
    <w:rsid w:val="003D6151"/>
    <w:pPr>
      <w:ind w:leftChars="1200" w:left="2520"/>
    </w:pPr>
    <w:rPr>
      <w:rFonts w:ascii="Calibri" w:hAnsi="Calibri"/>
      <w:szCs w:val="22"/>
    </w:rPr>
  </w:style>
  <w:style w:type="paragraph" w:styleId="ac">
    <w:name w:val="annotation subject"/>
    <w:basedOn w:val="ab"/>
    <w:next w:val="ab"/>
    <w:link w:val="Char6"/>
    <w:uiPriority w:val="99"/>
    <w:unhideWhenUsed/>
    <w:qFormat/>
    <w:rsid w:val="003D6151"/>
    <w:rPr>
      <w:b/>
      <w:bCs/>
    </w:rPr>
  </w:style>
  <w:style w:type="paragraph" w:styleId="90">
    <w:name w:val="toc 9"/>
    <w:basedOn w:val="a"/>
    <w:next w:val="a"/>
    <w:uiPriority w:val="39"/>
    <w:unhideWhenUsed/>
    <w:qFormat/>
    <w:rsid w:val="003D6151"/>
    <w:pPr>
      <w:ind w:leftChars="1600" w:left="3360"/>
    </w:pPr>
    <w:rPr>
      <w:rFonts w:ascii="Calibri" w:hAnsi="Calibri"/>
      <w:szCs w:val="22"/>
    </w:rPr>
  </w:style>
  <w:style w:type="paragraph" w:styleId="80">
    <w:name w:val="toc 8"/>
    <w:basedOn w:val="a"/>
    <w:next w:val="a"/>
    <w:uiPriority w:val="39"/>
    <w:unhideWhenUsed/>
    <w:qFormat/>
    <w:rsid w:val="003D6151"/>
    <w:pPr>
      <w:ind w:leftChars="1400" w:left="2940"/>
    </w:pPr>
    <w:rPr>
      <w:rFonts w:ascii="Calibri" w:hAnsi="Calibri"/>
      <w:szCs w:val="22"/>
    </w:rPr>
  </w:style>
  <w:style w:type="paragraph" w:styleId="30">
    <w:name w:val="Body Text Indent 3"/>
    <w:basedOn w:val="a"/>
    <w:link w:val="3Char0"/>
    <w:qFormat/>
    <w:rsid w:val="003D6151"/>
    <w:pPr>
      <w:spacing w:after="120"/>
      <w:ind w:leftChars="200" w:left="420"/>
    </w:pPr>
    <w:rPr>
      <w:kern w:val="0"/>
      <w:sz w:val="16"/>
      <w:szCs w:val="16"/>
    </w:rPr>
  </w:style>
  <w:style w:type="paragraph" w:customStyle="1" w:styleId="ParaCharCharCharCharCharCharCharCharChar1CharCharCharChar">
    <w:name w:val="默认段落字体 Para Char Char Char Char Char Char Char Char Char1 Char Char Char Char"/>
    <w:basedOn w:val="a"/>
    <w:qFormat/>
    <w:rsid w:val="003D6151"/>
    <w:rPr>
      <w:rFonts w:ascii="Tahoma" w:hAnsi="Tahoma"/>
      <w:sz w:val="24"/>
      <w:szCs w:val="20"/>
    </w:rPr>
  </w:style>
  <w:style w:type="paragraph" w:styleId="33">
    <w:name w:val="toc 3"/>
    <w:basedOn w:val="a"/>
    <w:next w:val="a"/>
    <w:uiPriority w:val="39"/>
    <w:unhideWhenUsed/>
    <w:qFormat/>
    <w:rsid w:val="003D6151"/>
    <w:pPr>
      <w:ind w:leftChars="400" w:left="840"/>
    </w:pPr>
    <w:rPr>
      <w:rFonts w:ascii="Calibri" w:hAnsi="Calibri"/>
      <w:szCs w:val="22"/>
    </w:rPr>
  </w:style>
  <w:style w:type="paragraph" w:styleId="24">
    <w:name w:val="List 2"/>
    <w:basedOn w:val="a"/>
    <w:qFormat/>
    <w:rsid w:val="003D6151"/>
    <w:pPr>
      <w:ind w:leftChars="200" w:left="100" w:hangingChars="200" w:hanging="200"/>
    </w:pPr>
    <w:rPr>
      <w:sz w:val="28"/>
    </w:rPr>
  </w:style>
  <w:style w:type="paragraph" w:styleId="ab">
    <w:name w:val="annotation text"/>
    <w:basedOn w:val="a"/>
    <w:link w:val="Char20"/>
    <w:unhideWhenUsed/>
    <w:qFormat/>
    <w:rsid w:val="003D6151"/>
    <w:pPr>
      <w:jc w:val="left"/>
    </w:pPr>
  </w:style>
  <w:style w:type="paragraph" w:styleId="a8">
    <w:name w:val="Balloon Text"/>
    <w:basedOn w:val="a"/>
    <w:link w:val="Char0"/>
    <w:semiHidden/>
    <w:qFormat/>
    <w:rsid w:val="003D6151"/>
    <w:rPr>
      <w:kern w:val="0"/>
      <w:sz w:val="18"/>
      <w:szCs w:val="18"/>
    </w:rPr>
  </w:style>
  <w:style w:type="paragraph" w:styleId="a1">
    <w:name w:val="Normal Indent"/>
    <w:basedOn w:val="a"/>
    <w:qFormat/>
    <w:rsid w:val="003D6151"/>
    <w:pPr>
      <w:ind w:firstLine="420"/>
    </w:pPr>
    <w:rPr>
      <w:szCs w:val="20"/>
    </w:rPr>
  </w:style>
  <w:style w:type="paragraph" w:styleId="aff1">
    <w:name w:val="List Number"/>
    <w:basedOn w:val="a"/>
    <w:qFormat/>
    <w:rsid w:val="003D6151"/>
    <w:pPr>
      <w:widowControl/>
      <w:tabs>
        <w:tab w:val="left" w:pos="454"/>
        <w:tab w:val="left" w:pos="720"/>
        <w:tab w:val="left" w:pos="840"/>
      </w:tabs>
      <w:spacing w:afterLines="50"/>
      <w:ind w:left="454" w:hanging="284"/>
      <w:jc w:val="left"/>
    </w:pPr>
    <w:rPr>
      <w:kern w:val="0"/>
      <w:sz w:val="24"/>
      <w:szCs w:val="20"/>
    </w:rPr>
  </w:style>
  <w:style w:type="paragraph" w:styleId="af5">
    <w:name w:val="Body Text Indent"/>
    <w:basedOn w:val="a"/>
    <w:link w:val="Char9"/>
    <w:qFormat/>
    <w:rsid w:val="003D6151"/>
    <w:pPr>
      <w:ind w:firstLineChars="352" w:firstLine="830"/>
    </w:pPr>
    <w:rPr>
      <w:rFonts w:ascii="仿宋_GB2312" w:eastAsia="仿宋_GB2312"/>
      <w:kern w:val="0"/>
      <w:sz w:val="32"/>
      <w:szCs w:val="20"/>
    </w:rPr>
  </w:style>
  <w:style w:type="paragraph" w:customStyle="1" w:styleId="aff2">
    <w:name w:val="样式"/>
    <w:qFormat/>
    <w:rsid w:val="003D6151"/>
    <w:pPr>
      <w:widowControl w:val="0"/>
      <w:autoSpaceDE w:val="0"/>
      <w:autoSpaceDN w:val="0"/>
      <w:adjustRightInd w:val="0"/>
      <w:jc w:val="center"/>
    </w:pPr>
    <w:rPr>
      <w:rFonts w:ascii="宋体" w:hAnsi="宋体" w:cs="宋体"/>
      <w:sz w:val="24"/>
      <w:szCs w:val="24"/>
    </w:rPr>
  </w:style>
  <w:style w:type="paragraph" w:styleId="aff3">
    <w:name w:val="List"/>
    <w:basedOn w:val="a"/>
    <w:qFormat/>
    <w:rsid w:val="003D6151"/>
    <w:pPr>
      <w:ind w:left="200" w:hangingChars="200" w:hanging="200"/>
    </w:pPr>
    <w:rPr>
      <w:sz w:val="28"/>
    </w:rPr>
  </w:style>
  <w:style w:type="paragraph" w:styleId="14">
    <w:name w:val="toc 1"/>
    <w:basedOn w:val="a"/>
    <w:next w:val="a"/>
    <w:uiPriority w:val="39"/>
    <w:qFormat/>
    <w:rsid w:val="003D6151"/>
    <w:pPr>
      <w:tabs>
        <w:tab w:val="right" w:leader="dot" w:pos="8398"/>
      </w:tabs>
      <w:spacing w:before="120" w:after="120"/>
      <w:ind w:firstLineChars="100" w:firstLine="240"/>
      <w:jc w:val="left"/>
    </w:pPr>
    <w:rPr>
      <w:rFonts w:ascii="宋体" w:hAnsi="宋体"/>
      <w:b/>
      <w:bCs/>
      <w:caps/>
      <w:sz w:val="24"/>
    </w:rPr>
  </w:style>
  <w:style w:type="paragraph" w:customStyle="1" w:styleId="378020">
    <w:name w:val="样式 标题 3 + (中文) 黑体 小四 非加粗 段前: 7.8 磅 段后: 0 磅 行距: 固定值 20 磅"/>
    <w:basedOn w:val="3"/>
    <w:qFormat/>
    <w:rsid w:val="003D6151"/>
    <w:pPr>
      <w:spacing w:before="0" w:after="0" w:line="400" w:lineRule="exact"/>
    </w:pPr>
    <w:rPr>
      <w:rFonts w:eastAsia="黑体" w:cs="宋体"/>
      <w:b w:val="0"/>
      <w:bCs w:val="0"/>
      <w:sz w:val="24"/>
      <w:szCs w:val="20"/>
    </w:rPr>
  </w:style>
  <w:style w:type="paragraph" w:customStyle="1" w:styleId="Char12">
    <w:name w:val="Char1"/>
    <w:basedOn w:val="a"/>
    <w:qFormat/>
    <w:rsid w:val="003D6151"/>
    <w:rPr>
      <w:szCs w:val="21"/>
    </w:rPr>
  </w:style>
  <w:style w:type="paragraph" w:styleId="15">
    <w:name w:val="index 1"/>
    <w:basedOn w:val="a"/>
    <w:next w:val="a"/>
    <w:semiHidden/>
    <w:qFormat/>
    <w:rsid w:val="003D6151"/>
    <w:pPr>
      <w:spacing w:line="400" w:lineRule="exact"/>
      <w:ind w:firstLineChars="200" w:firstLine="420"/>
    </w:pPr>
    <w:rPr>
      <w:rFonts w:ascii="宋体" w:hAnsi="Courier New"/>
      <w:b/>
      <w:szCs w:val="20"/>
    </w:rPr>
  </w:style>
  <w:style w:type="paragraph" w:styleId="25">
    <w:name w:val="toc 2"/>
    <w:basedOn w:val="a"/>
    <w:next w:val="a"/>
    <w:uiPriority w:val="39"/>
    <w:unhideWhenUsed/>
    <w:qFormat/>
    <w:rsid w:val="003D6151"/>
    <w:pPr>
      <w:ind w:leftChars="200" w:left="420"/>
    </w:pPr>
  </w:style>
  <w:style w:type="paragraph" w:styleId="afa">
    <w:name w:val="footer"/>
    <w:basedOn w:val="a"/>
    <w:link w:val="Chard"/>
    <w:uiPriority w:val="99"/>
    <w:unhideWhenUsed/>
    <w:qFormat/>
    <w:rsid w:val="003D6151"/>
    <w:pPr>
      <w:tabs>
        <w:tab w:val="center" w:pos="4153"/>
        <w:tab w:val="right" w:pos="8306"/>
      </w:tabs>
      <w:snapToGrid w:val="0"/>
      <w:jc w:val="left"/>
    </w:pPr>
    <w:rPr>
      <w:kern w:val="0"/>
      <w:sz w:val="18"/>
      <w:szCs w:val="18"/>
    </w:rPr>
  </w:style>
  <w:style w:type="paragraph" w:styleId="aff4">
    <w:name w:val="caption"/>
    <w:basedOn w:val="a"/>
    <w:next w:val="a"/>
    <w:qFormat/>
    <w:rsid w:val="003D6151"/>
    <w:pPr>
      <w:spacing w:before="152" w:after="160"/>
    </w:pPr>
    <w:rPr>
      <w:rFonts w:ascii="Arial" w:eastAsia="黑体" w:hAnsi="Arial" w:cs="Arial"/>
      <w:sz w:val="20"/>
      <w:szCs w:val="20"/>
    </w:rPr>
  </w:style>
  <w:style w:type="paragraph" w:styleId="a0">
    <w:name w:val="Body Text"/>
    <w:basedOn w:val="a"/>
    <w:link w:val="Charc"/>
    <w:uiPriority w:val="99"/>
    <w:qFormat/>
    <w:rsid w:val="003D6151"/>
    <w:pPr>
      <w:spacing w:line="380" w:lineRule="exact"/>
    </w:pPr>
    <w:rPr>
      <w:kern w:val="0"/>
      <w:sz w:val="24"/>
    </w:rPr>
  </w:style>
  <w:style w:type="paragraph" w:styleId="20">
    <w:name w:val="Body Text 2"/>
    <w:basedOn w:val="a"/>
    <w:link w:val="2Char0"/>
    <w:qFormat/>
    <w:rsid w:val="003D6151"/>
    <w:pPr>
      <w:spacing w:after="120" w:line="480" w:lineRule="auto"/>
    </w:pPr>
    <w:rPr>
      <w:kern w:val="0"/>
      <w:sz w:val="20"/>
    </w:rPr>
  </w:style>
  <w:style w:type="paragraph" w:styleId="aff5">
    <w:name w:val="Normal (Web)"/>
    <w:basedOn w:val="a"/>
    <w:qFormat/>
    <w:rsid w:val="003D6151"/>
    <w:pPr>
      <w:widowControl/>
      <w:spacing w:before="100" w:beforeAutospacing="1" w:after="100" w:afterAutospacing="1"/>
      <w:jc w:val="left"/>
    </w:pPr>
    <w:rPr>
      <w:rFonts w:ascii="宋体" w:hAnsi="宋体"/>
      <w:kern w:val="0"/>
      <w:sz w:val="24"/>
    </w:rPr>
  </w:style>
  <w:style w:type="table" w:customStyle="1" w:styleId="TableNormal">
    <w:name w:val="Table Normal"/>
    <w:uiPriority w:val="2"/>
    <w:semiHidden/>
    <w:qFormat/>
    <w:rsid w:val="003D6151"/>
    <w:pPr>
      <w:widowControl w:val="0"/>
    </w:pPr>
    <w:rPr>
      <w:rFonts w:ascii="Calibri" w:eastAsia="Times New Roman" w:hAnsi="Calibri"/>
      <w:sz w:val="22"/>
      <w:szCs w:val="22"/>
      <w:lang w:eastAsia="en-US"/>
    </w:rPr>
    <w:tblPr>
      <w:tblCellMar>
        <w:top w:w="0" w:type="dxa"/>
        <w:left w:w="0" w:type="dxa"/>
        <w:bottom w:w="0" w:type="dxa"/>
        <w:right w:w="0" w:type="dxa"/>
      </w:tblCellMar>
    </w:tblPr>
  </w:style>
  <w:style w:type="table" w:styleId="aff6">
    <w:name w:val="Table Grid"/>
    <w:basedOn w:val="a3"/>
    <w:qFormat/>
    <w:rsid w:val="003D615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修订1"/>
    <w:hidden/>
    <w:uiPriority w:val="99"/>
    <w:unhideWhenUsed/>
    <w:qFormat/>
    <w:rsid w:val="00457962"/>
    <w:rPr>
      <w:kern w:val="2"/>
      <w:sz w:val="21"/>
      <w:szCs w:val="24"/>
    </w:rPr>
  </w:style>
</w:styles>
</file>

<file path=word/webSettings.xml><?xml version="1.0" encoding="utf-8"?>
<w:webSettings xmlns:r="http://schemas.openxmlformats.org/officeDocument/2006/relationships" xmlns:w="http://schemas.openxmlformats.org/wordprocessingml/2006/main">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17607-57A9-4370-A4AD-835EB6FF7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262</Pages>
  <Words>29883</Words>
  <Characters>170334</Characters>
  <Application>Microsoft Office Word</Application>
  <DocSecurity>0</DocSecurity>
  <Lines>1419</Lines>
  <Paragraphs>399</Paragraphs>
  <ScaleCrop>false</ScaleCrop>
  <Company>微软中国</Company>
  <LinksUpToDate>false</LinksUpToDate>
  <CharactersWithSpaces>199818</CharactersWithSpaces>
  <SharedDoc>false</SharedDoc>
  <HLinks>
    <vt:vector size="42" baseType="variant">
      <vt:variant>
        <vt:i4>589937</vt:i4>
      </vt:variant>
      <vt:variant>
        <vt:i4>39</vt:i4>
      </vt:variant>
      <vt:variant>
        <vt:i4>0</vt:i4>
      </vt:variant>
      <vt:variant>
        <vt:i4>5</vt:i4>
      </vt:variant>
      <vt:variant>
        <vt:lpwstr/>
      </vt:variant>
      <vt:variant>
        <vt:lpwstr>_8.1</vt:lpwstr>
      </vt:variant>
      <vt:variant>
        <vt:i4>1835060</vt:i4>
      </vt:variant>
      <vt:variant>
        <vt:i4>32</vt:i4>
      </vt:variant>
      <vt:variant>
        <vt:i4>0</vt:i4>
      </vt:variant>
      <vt:variant>
        <vt:i4>5</vt:i4>
      </vt:variant>
      <vt:variant>
        <vt:lpwstr/>
      </vt:variant>
      <vt:variant>
        <vt:lpwstr>_Toc74320805</vt:lpwstr>
      </vt:variant>
      <vt:variant>
        <vt:i4>1900596</vt:i4>
      </vt:variant>
      <vt:variant>
        <vt:i4>26</vt:i4>
      </vt:variant>
      <vt:variant>
        <vt:i4>0</vt:i4>
      </vt:variant>
      <vt:variant>
        <vt:i4>5</vt:i4>
      </vt:variant>
      <vt:variant>
        <vt:lpwstr/>
      </vt:variant>
      <vt:variant>
        <vt:lpwstr>_Toc74320804</vt:lpwstr>
      </vt:variant>
      <vt:variant>
        <vt:i4>1703988</vt:i4>
      </vt:variant>
      <vt:variant>
        <vt:i4>20</vt:i4>
      </vt:variant>
      <vt:variant>
        <vt:i4>0</vt:i4>
      </vt:variant>
      <vt:variant>
        <vt:i4>5</vt:i4>
      </vt:variant>
      <vt:variant>
        <vt:lpwstr/>
      </vt:variant>
      <vt:variant>
        <vt:lpwstr>_Toc74320803</vt:lpwstr>
      </vt:variant>
      <vt:variant>
        <vt:i4>1769524</vt:i4>
      </vt:variant>
      <vt:variant>
        <vt:i4>14</vt:i4>
      </vt:variant>
      <vt:variant>
        <vt:i4>0</vt:i4>
      </vt:variant>
      <vt:variant>
        <vt:i4>5</vt:i4>
      </vt:variant>
      <vt:variant>
        <vt:lpwstr/>
      </vt:variant>
      <vt:variant>
        <vt:lpwstr>_Toc74320802</vt:lpwstr>
      </vt:variant>
      <vt:variant>
        <vt:i4>1572916</vt:i4>
      </vt:variant>
      <vt:variant>
        <vt:i4>8</vt:i4>
      </vt:variant>
      <vt:variant>
        <vt:i4>0</vt:i4>
      </vt:variant>
      <vt:variant>
        <vt:i4>5</vt:i4>
      </vt:variant>
      <vt:variant>
        <vt:lpwstr/>
      </vt:variant>
      <vt:variant>
        <vt:lpwstr>_Toc74320801</vt:lpwstr>
      </vt:variant>
      <vt:variant>
        <vt:i4>1638452</vt:i4>
      </vt:variant>
      <vt:variant>
        <vt:i4>2</vt:i4>
      </vt:variant>
      <vt:variant>
        <vt:i4>0</vt:i4>
      </vt:variant>
      <vt:variant>
        <vt:i4>5</vt:i4>
      </vt:variant>
      <vt:variant>
        <vt:lpwstr/>
      </vt:variant>
      <vt:variant>
        <vt:lpwstr>_Toc74320800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creator>番茄花园</dc:creator>
  <cp:lastModifiedBy>NTKO</cp:lastModifiedBy>
  <cp:revision>6</cp:revision>
  <cp:lastPrinted>2019-09-27T01:36:00Z</cp:lastPrinted>
  <dcterms:created xsi:type="dcterms:W3CDTF">2022-03-08T04:44:00Z</dcterms:created>
  <dcterms:modified xsi:type="dcterms:W3CDTF">2022-03-09T09:43:00Z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105D340620244E57A5B50C26DC59EF2D</vt:lpwstr>
  </property>
</Properties>
</file>